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873064C">
      <w:pPr>
        <w:spacing w:before="1" w:line="192" w:lineRule="auto"/>
        <w:rPr>
          <w:rFonts w:ascii="黑体" w:hAnsi="黑体" w:eastAsia="黑体" w:cs="黑体"/>
          <w:sz w:val="14"/>
          <w:szCs w:val="14"/>
        </w:rPr>
        <w:sectPr>
          <w:headerReference r:id="rId5" w:type="default"/>
          <w:footerReference r:id="rId6" w:type="default"/>
          <w:pgSz w:w="20480" w:h="14070"/>
          <w:pgMar w:top="400" w:right="0" w:bottom="0" w:left="0" w:header="0" w:footer="0" w:gutter="0"/>
          <w:cols w:space="720" w:num="1"/>
        </w:sectPr>
      </w:pPr>
    </w:p>
    <w:p w14:paraId="731D1BBF">
      <w:pPr>
        <w:pStyle w:val="2"/>
        <w:spacing w:line="14" w:lineRule="auto"/>
        <w:rPr>
          <w:sz w:val="2"/>
        </w:rPr>
      </w:pPr>
    </w:p>
    <w:p w14:paraId="79EEE1E9">
      <w:pPr>
        <w:pStyle w:val="2"/>
        <w:spacing w:line="1330" w:lineRule="exact"/>
        <w:ind w:firstLine="39"/>
      </w:pPr>
      <w:r>
        <w:rPr>
          <w:position w:val="-26"/>
        </w:rPr>
        <w:pict>
          <v:shape id="_x0000_s1052" o:spid="_x0000_s1052" o:spt="202" type="#_x0000_t202" style="height:66.55pt;width:197.55pt;" fillcolor="#EE8441" filled="t" stroked="f" coordsize="21600,21600">
            <v:path/>
            <v:fill on="t" focussize="0,0"/>
            <v:stroke on="f"/>
            <v:imagedata o:title=""/>
            <o:lock v:ext="edit" aspectratio="f"/>
            <v:textbox inset="0mm,0mm,0mm,0mm">
              <w:txbxContent>
                <w:p w14:paraId="65B93A31">
                  <w:pPr>
                    <w:spacing w:line="275" w:lineRule="auto"/>
                    <w:rPr>
                      <w:rFonts w:ascii="Arial"/>
                      <w:sz w:val="21"/>
                    </w:rPr>
                  </w:pPr>
                </w:p>
                <w:p w14:paraId="35320BDB">
                  <w:pPr>
                    <w:spacing w:line="276" w:lineRule="auto"/>
                    <w:rPr>
                      <w:rFonts w:ascii="Arial"/>
                      <w:sz w:val="21"/>
                    </w:rPr>
                  </w:pPr>
                </w:p>
                <w:p w14:paraId="7734DBC0">
                  <w:pPr>
                    <w:spacing w:before="150" w:line="221" w:lineRule="auto"/>
                    <w:ind w:left="470"/>
                    <w:rPr>
                      <w:rFonts w:hint="eastAsia" w:ascii="黑体" w:hAnsi="黑体" w:eastAsia="黑体" w:cs="黑体"/>
                      <w:sz w:val="46"/>
                      <w:szCs w:val="46"/>
                      <w:lang w:eastAsia="zh-CN"/>
                    </w:rPr>
                  </w:pPr>
                  <w:r>
                    <w:rPr>
                      <w:rFonts w:hint="eastAsia" w:ascii="宋体" w:hAnsi="宋体" w:eastAsia="宋体" w:cs="宋体"/>
                      <w:color w:val="FFFFFF"/>
                      <w:spacing w:val="-5"/>
                      <w:sz w:val="46"/>
                      <w:szCs w:val="46"/>
                      <w:lang w:val="en-US" w:eastAsia="zh-CN"/>
                    </w:rPr>
                    <w:t>GREEN</w:t>
                  </w:r>
                  <w:r>
                    <w:rPr>
                      <w:rFonts w:ascii="宋体" w:hAnsi="宋体" w:eastAsia="宋体" w:cs="宋体"/>
                      <w:color w:val="FFFFFF"/>
                      <w:spacing w:val="-128"/>
                      <w:sz w:val="46"/>
                      <w:szCs w:val="46"/>
                    </w:rPr>
                    <w:t xml:space="preserve"> </w:t>
                  </w:r>
                  <w:r>
                    <w:rPr>
                      <w:rFonts w:hint="eastAsia" w:ascii="黑体" w:hAnsi="黑体" w:eastAsia="黑体" w:cs="黑体"/>
                      <w:color w:val="FFFFFF"/>
                      <w:spacing w:val="-5"/>
                      <w:sz w:val="46"/>
                      <w:szCs w:val="46"/>
                      <w:lang w:eastAsia="zh-CN"/>
                    </w:rPr>
                    <w:t>绿色点亮</w:t>
                  </w:r>
                </w:p>
              </w:txbxContent>
            </v:textbox>
            <w10:wrap type="none"/>
            <w10:anchorlock/>
          </v:shape>
        </w:pict>
      </w:r>
    </w:p>
    <w:p w14:paraId="2A4CDA74">
      <w:pPr>
        <w:pStyle w:val="2"/>
        <w:spacing w:line="287" w:lineRule="auto"/>
      </w:pPr>
    </w:p>
    <w:p w14:paraId="37657147">
      <w:pPr>
        <w:pStyle w:val="2"/>
        <w:spacing w:before="152" w:line="200" w:lineRule="auto"/>
        <w:rPr>
          <w:sz w:val="25"/>
          <w:szCs w:val="25"/>
        </w:rPr>
      </w:pPr>
    </w:p>
    <w:p w14:paraId="177874F9">
      <w:pPr>
        <w:spacing w:before="106" w:line="222" w:lineRule="auto"/>
        <w:rPr>
          <w:rFonts w:ascii="黑体" w:hAnsi="黑体" w:eastAsia="黑体" w:cs="黑体"/>
          <w:sz w:val="39"/>
          <w:szCs w:val="39"/>
        </w:rPr>
      </w:pPr>
    </w:p>
    <w:p w14:paraId="262C41F7">
      <w:pPr>
        <w:pStyle w:val="2"/>
        <w:spacing w:line="286" w:lineRule="auto"/>
      </w:pPr>
    </w:p>
    <w:p w14:paraId="5086EE49">
      <w:pPr>
        <w:pStyle w:val="2"/>
        <w:spacing w:line="287" w:lineRule="auto"/>
      </w:pPr>
    </w:p>
    <w:p w14:paraId="640F42D4">
      <w:pPr>
        <w:pStyle w:val="2"/>
        <w:spacing w:line="287" w:lineRule="auto"/>
      </w:pPr>
    </w:p>
    <w:p w14:paraId="75A97DE7">
      <w:pPr>
        <w:pStyle w:val="2"/>
        <w:spacing w:line="287" w:lineRule="auto"/>
      </w:pPr>
    </w:p>
    <w:p w14:paraId="62EBD148">
      <w:pPr>
        <w:pStyle w:val="2"/>
        <w:spacing w:line="4280" w:lineRule="exact"/>
      </w:pPr>
    </w:p>
    <w:p w14:paraId="00DE5EB0">
      <w:pPr>
        <w:pStyle w:val="2"/>
        <w:spacing w:line="251" w:lineRule="auto"/>
      </w:pPr>
    </w:p>
    <w:p w14:paraId="147A598E">
      <w:pPr>
        <w:pStyle w:val="2"/>
        <w:spacing w:line="251" w:lineRule="auto"/>
      </w:pPr>
    </w:p>
    <w:p w14:paraId="7482B7F9">
      <w:pPr>
        <w:pStyle w:val="2"/>
        <w:spacing w:line="251" w:lineRule="auto"/>
      </w:pPr>
    </w:p>
    <w:p w14:paraId="17EB9491">
      <w:pPr>
        <w:pStyle w:val="2"/>
        <w:spacing w:line="4690" w:lineRule="exact"/>
        <w:ind w:firstLine="300"/>
      </w:pPr>
    </w:p>
    <w:p w14:paraId="3C0C6FC1">
      <w:pPr>
        <w:pStyle w:val="2"/>
        <w:spacing w:line="14" w:lineRule="auto"/>
        <w:rPr>
          <w:sz w:val="2"/>
        </w:rPr>
      </w:pPr>
      <w:r>
        <w:rPr>
          <w:sz w:val="2"/>
          <w:szCs w:val="2"/>
        </w:rPr>
        <w:br w:type="column"/>
      </w:r>
    </w:p>
    <w:p w14:paraId="0D8D4AA4">
      <w:pPr>
        <w:pStyle w:val="2"/>
        <w:spacing w:line="243" w:lineRule="auto"/>
      </w:pPr>
    </w:p>
    <w:p w14:paraId="346EC83D">
      <w:pPr>
        <w:pStyle w:val="2"/>
        <w:spacing w:line="243" w:lineRule="auto"/>
      </w:pPr>
    </w:p>
    <w:p w14:paraId="3E4E23F3">
      <w:pPr>
        <w:pStyle w:val="2"/>
        <w:spacing w:line="243" w:lineRule="auto"/>
      </w:pPr>
    </w:p>
    <w:p w14:paraId="79FFB152">
      <w:pPr>
        <w:pStyle w:val="2"/>
        <w:spacing w:line="243" w:lineRule="auto"/>
      </w:pPr>
    </w:p>
    <w:p w14:paraId="031AC3AA">
      <w:pPr>
        <w:pStyle w:val="2"/>
        <w:spacing w:line="243" w:lineRule="auto"/>
      </w:pPr>
    </w:p>
    <w:p w14:paraId="1403B8C2">
      <w:pPr>
        <w:pStyle w:val="2"/>
        <w:spacing w:line="244" w:lineRule="auto"/>
      </w:pPr>
    </w:p>
    <w:p w14:paraId="5A2873DC">
      <w:pPr>
        <w:pStyle w:val="2"/>
        <w:spacing w:line="244" w:lineRule="auto"/>
      </w:pPr>
    </w:p>
    <w:p w14:paraId="08460CFD">
      <w:pPr>
        <w:pStyle w:val="2"/>
        <w:spacing w:before="113" w:line="198" w:lineRule="auto"/>
        <w:rPr>
          <w:sz w:val="39"/>
          <w:szCs w:val="39"/>
        </w:rPr>
      </w:pPr>
      <w:r>
        <w:rPr>
          <w:b/>
          <w:bCs/>
          <w:spacing w:val="-2"/>
          <w:sz w:val="39"/>
          <w:szCs w:val="39"/>
        </w:rPr>
        <w:t>PRODUCT CATALOG</w:t>
      </w:r>
    </w:p>
    <w:p w14:paraId="6CD3883B">
      <w:pPr>
        <w:spacing w:before="179" w:line="222" w:lineRule="auto"/>
        <w:ind w:left="5"/>
        <w:rPr>
          <w:rFonts w:ascii="黑体" w:hAnsi="黑体" w:eastAsia="黑体" w:cs="黑体"/>
          <w:sz w:val="39"/>
          <w:szCs w:val="39"/>
        </w:rPr>
      </w:pPr>
      <w:r>
        <w:rPr>
          <w:rFonts w:ascii="黑体" w:hAnsi="黑体" w:eastAsia="黑体" w:cs="黑体"/>
          <w:b/>
          <w:bCs/>
          <w:color w:val="F06020"/>
          <w:spacing w:val="-22"/>
          <w:sz w:val="39"/>
          <w:szCs w:val="39"/>
        </w:rPr>
        <w:t>产品目录</w:t>
      </w:r>
    </w:p>
    <w:p w14:paraId="7601DD7C">
      <w:pPr>
        <w:pStyle w:val="2"/>
        <w:spacing w:line="377" w:lineRule="auto"/>
      </w:pPr>
    </w:p>
    <w:p w14:paraId="4E8474F2">
      <w:pPr>
        <w:spacing w:before="82" w:line="220" w:lineRule="auto"/>
        <w:ind w:left="330"/>
        <w:rPr>
          <w:rFonts w:ascii="Times New Roman" w:hAnsi="Times New Roman" w:eastAsia="Times New Roman" w:cs="Times New Roman"/>
          <w:sz w:val="25"/>
          <w:szCs w:val="25"/>
        </w:rPr>
      </w:pPr>
      <w:r>
        <w:rPr>
          <w:rFonts w:ascii="黑体" w:hAnsi="黑体" w:eastAsia="黑体" w:cs="黑体"/>
          <w:spacing w:val="-1"/>
          <w:sz w:val="25"/>
          <w:szCs w:val="25"/>
        </w:rPr>
        <w:t>97纳米防爆灯-国标款</w:t>
      </w:r>
      <w:r>
        <w:rPr>
          <w:rFonts w:ascii="黑体" w:hAnsi="黑体" w:eastAsia="黑体" w:cs="黑体"/>
          <w:spacing w:val="3"/>
          <w:sz w:val="25"/>
          <w:szCs w:val="25"/>
        </w:rPr>
        <w:t xml:space="preserve">         </w:t>
      </w:r>
      <w:r>
        <w:rPr>
          <w:rFonts w:ascii="Times New Roman" w:hAnsi="Times New Roman" w:eastAsia="Times New Roman" w:cs="Times New Roman"/>
          <w:spacing w:val="-1"/>
          <w:position w:val="2"/>
          <w:sz w:val="25"/>
          <w:szCs w:val="25"/>
        </w:rPr>
        <w:t>01-02</w:t>
      </w:r>
    </w:p>
    <w:p w14:paraId="38A3284B">
      <w:pPr>
        <w:spacing w:before="299" w:line="221" w:lineRule="auto"/>
        <w:rPr>
          <w:rFonts w:ascii="Times New Roman" w:hAnsi="Times New Roman" w:eastAsia="Times New Roman" w:cs="Times New Roman"/>
          <w:sz w:val="25"/>
          <w:szCs w:val="25"/>
        </w:rPr>
      </w:pPr>
      <w:r>
        <w:rPr>
          <w:rFonts w:ascii="Dotum" w:hAnsi="Dotum" w:eastAsia="Dotum" w:cs="Dotum"/>
          <w:spacing w:val="-12"/>
          <w:sz w:val="25"/>
          <w:szCs w:val="25"/>
        </w:rPr>
        <w:t xml:space="preserve">▶  </w:t>
      </w:r>
      <w:r>
        <w:rPr>
          <w:rFonts w:ascii="黑体" w:hAnsi="黑体" w:eastAsia="黑体" w:cs="黑体"/>
          <w:spacing w:val="-12"/>
          <w:sz w:val="25"/>
          <w:szCs w:val="25"/>
        </w:rPr>
        <w:t>防爆工矿灯-国际款</w:t>
      </w:r>
      <w:r>
        <w:rPr>
          <w:rFonts w:ascii="黑体" w:hAnsi="黑体" w:eastAsia="黑体" w:cs="黑体"/>
          <w:spacing w:val="1"/>
          <w:sz w:val="25"/>
          <w:szCs w:val="25"/>
        </w:rPr>
        <w:t xml:space="preserve">            </w:t>
      </w:r>
      <w:r>
        <w:rPr>
          <w:rFonts w:ascii="Times New Roman" w:hAnsi="Times New Roman" w:eastAsia="Times New Roman" w:cs="Times New Roman"/>
          <w:spacing w:val="-12"/>
          <w:position w:val="2"/>
          <w:sz w:val="25"/>
          <w:szCs w:val="25"/>
        </w:rPr>
        <w:t>03-04</w:t>
      </w:r>
    </w:p>
    <w:p w14:paraId="5EB32B02">
      <w:pPr>
        <w:spacing w:before="310" w:line="213" w:lineRule="auto"/>
        <w:rPr>
          <w:rFonts w:ascii="Times New Roman" w:hAnsi="Times New Roman" w:eastAsia="Times New Roman" w:cs="Times New Roman"/>
          <w:sz w:val="25"/>
          <w:szCs w:val="25"/>
        </w:rPr>
      </w:pPr>
      <w:r>
        <w:rPr>
          <w:rFonts w:ascii="Dotum" w:hAnsi="Dotum" w:eastAsia="Dotum" w:cs="Dotum"/>
          <w:color w:val="C05010"/>
          <w:spacing w:val="-11"/>
          <w:sz w:val="25"/>
          <w:szCs w:val="25"/>
        </w:rPr>
        <w:t xml:space="preserve">▶  </w:t>
      </w:r>
      <w:r>
        <w:rPr>
          <w:rFonts w:ascii="宋体" w:hAnsi="宋体" w:eastAsia="宋体" w:cs="宋体"/>
          <w:spacing w:val="-11"/>
          <w:sz w:val="25"/>
          <w:szCs w:val="25"/>
        </w:rPr>
        <w:t xml:space="preserve">LED- </w:t>
      </w:r>
      <w:r>
        <w:rPr>
          <w:rFonts w:ascii="黑体" w:hAnsi="黑体" w:eastAsia="黑体" w:cs="黑体"/>
          <w:spacing w:val="-11"/>
          <w:sz w:val="25"/>
          <w:szCs w:val="25"/>
        </w:rPr>
        <w:t>防爆型材荧光灯-国标款</w:t>
      </w:r>
      <w:r>
        <w:rPr>
          <w:rFonts w:ascii="黑体" w:hAnsi="黑体" w:eastAsia="黑体" w:cs="黑体"/>
          <w:spacing w:val="24"/>
          <w:sz w:val="25"/>
          <w:szCs w:val="25"/>
        </w:rPr>
        <w:t xml:space="preserve">   </w:t>
      </w:r>
      <w:r>
        <w:rPr>
          <w:rFonts w:ascii="Times New Roman" w:hAnsi="Times New Roman" w:eastAsia="Times New Roman" w:cs="Times New Roman"/>
          <w:spacing w:val="-11"/>
          <w:position w:val="3"/>
          <w:sz w:val="25"/>
          <w:szCs w:val="25"/>
        </w:rPr>
        <w:t>05-06</w:t>
      </w:r>
    </w:p>
    <w:p w14:paraId="0DB6F49F">
      <w:pPr>
        <w:spacing w:before="249" w:line="222" w:lineRule="auto"/>
        <w:rPr>
          <w:rFonts w:ascii="Times New Roman" w:hAnsi="Times New Roman" w:eastAsia="Times New Roman" w:cs="Times New Roman"/>
          <w:sz w:val="25"/>
          <w:szCs w:val="25"/>
        </w:rPr>
      </w:pPr>
      <w:r>
        <w:rPr>
          <w:rFonts w:ascii="Dotum" w:hAnsi="Dotum" w:eastAsia="Dotum" w:cs="Dotum"/>
          <w:spacing w:val="-12"/>
          <w:sz w:val="25"/>
          <w:szCs w:val="25"/>
        </w:rPr>
        <w:t xml:space="preserve">▶  </w:t>
      </w:r>
      <w:r>
        <w:rPr>
          <w:rFonts w:ascii="黑体" w:hAnsi="黑体" w:eastAsia="黑体" w:cs="黑体"/>
          <w:spacing w:val="-12"/>
          <w:sz w:val="25"/>
          <w:szCs w:val="25"/>
        </w:rPr>
        <w:t>防爆荧光灯-国标款</w:t>
      </w:r>
      <w:r>
        <w:rPr>
          <w:rFonts w:ascii="黑体" w:hAnsi="黑体" w:eastAsia="黑体" w:cs="黑体"/>
          <w:spacing w:val="1"/>
          <w:sz w:val="25"/>
          <w:szCs w:val="25"/>
        </w:rPr>
        <w:t xml:space="preserve">            </w:t>
      </w:r>
      <w:r>
        <w:rPr>
          <w:rFonts w:ascii="Times New Roman" w:hAnsi="Times New Roman" w:eastAsia="Times New Roman" w:cs="Times New Roman"/>
          <w:spacing w:val="-12"/>
          <w:sz w:val="25"/>
          <w:szCs w:val="25"/>
        </w:rPr>
        <w:t>07-08</w:t>
      </w:r>
    </w:p>
    <w:p w14:paraId="4A12BB91">
      <w:pPr>
        <w:spacing w:before="308" w:line="367" w:lineRule="auto"/>
        <w:ind w:left="330" w:right="875" w:hanging="330"/>
        <w:rPr>
          <w:rFonts w:ascii="Times New Roman" w:hAnsi="Times New Roman" w:eastAsia="Times New Roman" w:cs="Times New Roman"/>
          <w:sz w:val="20"/>
          <w:szCs w:val="20"/>
        </w:rPr>
      </w:pPr>
      <w:r>
        <w:rPr>
          <w:rFonts w:ascii="Dotum" w:hAnsi="Dotum" w:eastAsia="Dotum" w:cs="Dotum"/>
          <w:spacing w:val="-12"/>
          <w:sz w:val="25"/>
          <w:szCs w:val="25"/>
        </w:rPr>
        <w:t xml:space="preserve">▶  </w:t>
      </w:r>
      <w:r>
        <w:rPr>
          <w:rFonts w:ascii="黑体" w:hAnsi="黑体" w:eastAsia="黑体" w:cs="黑体"/>
          <w:spacing w:val="-12"/>
          <w:sz w:val="25"/>
          <w:szCs w:val="25"/>
        </w:rPr>
        <w:t>防爆吸顶灯-国标款</w:t>
      </w:r>
      <w:r>
        <w:rPr>
          <w:rFonts w:ascii="黑体" w:hAnsi="黑体" w:eastAsia="黑体" w:cs="黑体"/>
          <w:spacing w:val="1"/>
          <w:sz w:val="25"/>
          <w:szCs w:val="25"/>
        </w:rPr>
        <w:t xml:space="preserve">            </w:t>
      </w:r>
      <w:r>
        <w:rPr>
          <w:rFonts w:ascii="Times New Roman" w:hAnsi="Times New Roman" w:eastAsia="Times New Roman" w:cs="Times New Roman"/>
          <w:spacing w:val="-12"/>
          <w:position w:val="1"/>
          <w:sz w:val="25"/>
          <w:szCs w:val="25"/>
        </w:rPr>
        <w:t>09-10</w:t>
      </w:r>
      <w:r>
        <w:rPr>
          <w:rFonts w:ascii="Times New Roman" w:hAnsi="Times New Roman" w:eastAsia="Times New Roman" w:cs="Times New Roman"/>
          <w:position w:val="1"/>
          <w:sz w:val="25"/>
          <w:szCs w:val="25"/>
        </w:rPr>
        <w:t xml:space="preserve"> </w:t>
      </w:r>
      <w:r>
        <w:rPr>
          <w:rFonts w:ascii="黑体" w:hAnsi="黑体" w:eastAsia="黑体" w:cs="黑体"/>
          <w:spacing w:val="-2"/>
          <w:sz w:val="25"/>
          <w:szCs w:val="25"/>
        </w:rPr>
        <w:t>97纳米防爆灯-工程款</w:t>
      </w:r>
      <w:r>
        <w:rPr>
          <w:rFonts w:ascii="黑体" w:hAnsi="黑体" w:eastAsia="黑体" w:cs="黑体"/>
          <w:spacing w:val="4"/>
          <w:sz w:val="25"/>
          <w:szCs w:val="25"/>
        </w:rPr>
        <w:t xml:space="preserve">         </w:t>
      </w:r>
      <w:r>
        <w:rPr>
          <w:rFonts w:ascii="Times New Roman" w:hAnsi="Times New Roman" w:eastAsia="Times New Roman" w:cs="Times New Roman"/>
          <w:spacing w:val="-2"/>
          <w:position w:val="2"/>
          <w:sz w:val="20"/>
          <w:szCs w:val="20"/>
        </w:rPr>
        <w:t>11-12</w:t>
      </w:r>
      <w:r>
        <w:rPr>
          <w:rFonts w:ascii="Times New Roman" w:hAnsi="Times New Roman" w:eastAsia="Times New Roman" w:cs="Times New Roman"/>
          <w:position w:val="2"/>
          <w:sz w:val="20"/>
          <w:szCs w:val="20"/>
        </w:rPr>
        <w:t xml:space="preserve">    </w:t>
      </w:r>
      <w:r>
        <w:rPr>
          <w:rFonts w:ascii="黑体" w:hAnsi="黑体" w:eastAsia="黑体" w:cs="黑体"/>
          <w:spacing w:val="-2"/>
          <w:sz w:val="25"/>
          <w:szCs w:val="25"/>
        </w:rPr>
        <w:t>97纳米防爆灯-渠道款</w:t>
      </w:r>
      <w:r>
        <w:rPr>
          <w:rFonts w:ascii="黑体" w:hAnsi="黑体" w:eastAsia="黑体" w:cs="黑体"/>
          <w:spacing w:val="4"/>
          <w:sz w:val="25"/>
          <w:szCs w:val="25"/>
        </w:rPr>
        <w:t xml:space="preserve">         </w:t>
      </w:r>
      <w:r>
        <w:rPr>
          <w:rFonts w:ascii="Times New Roman" w:hAnsi="Times New Roman" w:eastAsia="Times New Roman" w:cs="Times New Roman"/>
          <w:spacing w:val="-2"/>
          <w:sz w:val="20"/>
          <w:szCs w:val="20"/>
        </w:rPr>
        <w:t>13-14</w:t>
      </w:r>
    </w:p>
    <w:p w14:paraId="79A1FE51">
      <w:pPr>
        <w:spacing w:before="280" w:line="222" w:lineRule="auto"/>
        <w:rPr>
          <w:rFonts w:ascii="Times New Roman" w:hAnsi="Times New Roman" w:eastAsia="Times New Roman" w:cs="Times New Roman"/>
          <w:sz w:val="20"/>
          <w:szCs w:val="20"/>
        </w:rPr>
      </w:pPr>
      <w:r>
        <w:rPr>
          <w:rFonts w:ascii="Dotum" w:hAnsi="Dotum" w:eastAsia="Dotum" w:cs="Dotum"/>
          <w:spacing w:val="-11"/>
          <w:sz w:val="25"/>
          <w:szCs w:val="25"/>
        </w:rPr>
        <w:t xml:space="preserve">▶  </w:t>
      </w:r>
      <w:r>
        <w:rPr>
          <w:rFonts w:ascii="黑体" w:hAnsi="黑体" w:eastAsia="黑体" w:cs="黑体"/>
          <w:spacing w:val="-11"/>
          <w:sz w:val="25"/>
          <w:szCs w:val="25"/>
        </w:rPr>
        <w:t xml:space="preserve">防爆工矿灯-工程款             </w:t>
      </w:r>
      <w:r>
        <w:rPr>
          <w:rFonts w:ascii="Times New Roman" w:hAnsi="Times New Roman" w:eastAsia="Times New Roman" w:cs="Times New Roman"/>
          <w:spacing w:val="-11"/>
          <w:sz w:val="20"/>
          <w:szCs w:val="20"/>
        </w:rPr>
        <w:t>15-</w:t>
      </w:r>
      <w:r>
        <w:rPr>
          <w:rFonts w:ascii="Times New Roman" w:hAnsi="Times New Roman" w:eastAsia="Times New Roman" w:cs="Times New Roman"/>
          <w:spacing w:val="-12"/>
          <w:sz w:val="20"/>
          <w:szCs w:val="20"/>
        </w:rPr>
        <w:t>16</w:t>
      </w:r>
    </w:p>
    <w:p w14:paraId="13C044D0">
      <w:pPr>
        <w:spacing w:before="319" w:line="222" w:lineRule="auto"/>
        <w:rPr>
          <w:rFonts w:ascii="Times New Roman" w:hAnsi="Times New Roman" w:eastAsia="Times New Roman" w:cs="Times New Roman"/>
          <w:sz w:val="20"/>
          <w:szCs w:val="20"/>
        </w:rPr>
      </w:pPr>
      <w:r>
        <w:rPr>
          <w:rFonts w:ascii="Dotum" w:hAnsi="Dotum" w:eastAsia="Dotum" w:cs="Dotum"/>
          <w:color w:val="703010"/>
          <w:spacing w:val="-8"/>
          <w:sz w:val="25"/>
          <w:szCs w:val="25"/>
        </w:rPr>
        <w:t xml:space="preserve">▶  </w:t>
      </w:r>
      <w:r>
        <w:rPr>
          <w:rFonts w:ascii="宋体" w:hAnsi="宋体" w:eastAsia="宋体" w:cs="宋体"/>
          <w:spacing w:val="-8"/>
          <w:sz w:val="25"/>
          <w:szCs w:val="25"/>
        </w:rPr>
        <w:t>LED</w:t>
      </w:r>
      <w:r>
        <w:rPr>
          <w:rFonts w:ascii="宋体" w:hAnsi="宋体" w:eastAsia="宋体" w:cs="宋体"/>
          <w:spacing w:val="41"/>
          <w:sz w:val="25"/>
          <w:szCs w:val="25"/>
        </w:rPr>
        <w:t xml:space="preserve"> </w:t>
      </w:r>
      <w:r>
        <w:rPr>
          <w:rFonts w:ascii="黑体" w:hAnsi="黑体" w:eastAsia="黑体" w:cs="黑体"/>
          <w:spacing w:val="-8"/>
          <w:sz w:val="25"/>
          <w:szCs w:val="25"/>
        </w:rPr>
        <w:t xml:space="preserve">防爆三防灯               </w:t>
      </w:r>
      <w:r>
        <w:rPr>
          <w:rFonts w:ascii="Times New Roman" w:hAnsi="Times New Roman" w:eastAsia="Times New Roman" w:cs="Times New Roman"/>
          <w:spacing w:val="-8"/>
          <w:position w:val="2"/>
          <w:sz w:val="20"/>
          <w:szCs w:val="20"/>
        </w:rPr>
        <w:t>17-18</w:t>
      </w:r>
    </w:p>
    <w:p w14:paraId="685196A7">
      <w:pPr>
        <w:spacing w:before="289" w:line="222" w:lineRule="auto"/>
        <w:rPr>
          <w:rFonts w:ascii="Times New Roman" w:hAnsi="Times New Roman" w:eastAsia="Times New Roman" w:cs="Times New Roman"/>
          <w:sz w:val="25"/>
          <w:szCs w:val="25"/>
        </w:rPr>
      </w:pPr>
      <w:r>
        <w:rPr>
          <w:rFonts w:ascii="Dotum" w:hAnsi="Dotum" w:eastAsia="Dotum" w:cs="Dotum"/>
          <w:color w:val="502000"/>
          <w:spacing w:val="-11"/>
          <w:sz w:val="25"/>
          <w:szCs w:val="25"/>
        </w:rPr>
        <w:t xml:space="preserve">▶  </w:t>
      </w:r>
      <w:r>
        <w:rPr>
          <w:rFonts w:ascii="宋体" w:hAnsi="宋体" w:eastAsia="宋体" w:cs="宋体"/>
          <w:spacing w:val="-11"/>
          <w:sz w:val="25"/>
          <w:szCs w:val="25"/>
        </w:rPr>
        <w:t>LED</w:t>
      </w:r>
      <w:r>
        <w:rPr>
          <w:rFonts w:ascii="宋体" w:hAnsi="宋体" w:eastAsia="宋体" w:cs="宋体"/>
          <w:spacing w:val="30"/>
          <w:sz w:val="25"/>
          <w:szCs w:val="25"/>
        </w:rPr>
        <w:t xml:space="preserve"> </w:t>
      </w:r>
      <w:r>
        <w:rPr>
          <w:rFonts w:ascii="黑体" w:hAnsi="黑体" w:eastAsia="黑体" w:cs="黑体"/>
          <w:spacing w:val="-11"/>
          <w:sz w:val="25"/>
          <w:szCs w:val="25"/>
        </w:rPr>
        <w:t>防爆模组路灯</w:t>
      </w:r>
      <w:r>
        <w:rPr>
          <w:rFonts w:ascii="黑体" w:hAnsi="黑体" w:eastAsia="黑体" w:cs="黑体"/>
          <w:spacing w:val="5"/>
          <w:sz w:val="25"/>
          <w:szCs w:val="25"/>
        </w:rPr>
        <w:t xml:space="preserve">            </w:t>
      </w:r>
      <w:r>
        <w:rPr>
          <w:rFonts w:ascii="Times New Roman" w:hAnsi="Times New Roman" w:eastAsia="Times New Roman" w:cs="Times New Roman"/>
          <w:spacing w:val="-11"/>
          <w:position w:val="1"/>
          <w:sz w:val="25"/>
          <w:szCs w:val="25"/>
        </w:rPr>
        <w:t>19-20</w:t>
      </w:r>
    </w:p>
    <w:p w14:paraId="02DD043C">
      <w:pPr>
        <w:spacing w:before="279" w:line="222" w:lineRule="auto"/>
        <w:rPr>
          <w:rFonts w:ascii="Times New Roman" w:hAnsi="Times New Roman" w:eastAsia="Times New Roman" w:cs="Times New Roman"/>
          <w:sz w:val="25"/>
          <w:szCs w:val="25"/>
        </w:rPr>
      </w:pPr>
      <w:r>
        <w:rPr>
          <w:rFonts w:ascii="Dotum" w:hAnsi="Dotum" w:eastAsia="Dotum" w:cs="Dotum"/>
          <w:color w:val="804010"/>
          <w:spacing w:val="-11"/>
          <w:sz w:val="25"/>
          <w:szCs w:val="25"/>
        </w:rPr>
        <w:t xml:space="preserve">▶  </w:t>
      </w:r>
      <w:r>
        <w:rPr>
          <w:rFonts w:ascii="宋体" w:hAnsi="宋体" w:eastAsia="宋体" w:cs="宋体"/>
          <w:spacing w:val="-11"/>
          <w:sz w:val="25"/>
          <w:szCs w:val="25"/>
        </w:rPr>
        <w:t>LED</w:t>
      </w:r>
      <w:r>
        <w:rPr>
          <w:rFonts w:ascii="宋体" w:hAnsi="宋体" w:eastAsia="宋体" w:cs="宋体"/>
          <w:spacing w:val="26"/>
          <w:sz w:val="25"/>
          <w:szCs w:val="25"/>
        </w:rPr>
        <w:t xml:space="preserve"> </w:t>
      </w:r>
      <w:r>
        <w:rPr>
          <w:rFonts w:ascii="黑体" w:hAnsi="黑体" w:eastAsia="黑体" w:cs="黑体"/>
          <w:spacing w:val="-11"/>
          <w:sz w:val="25"/>
          <w:szCs w:val="25"/>
        </w:rPr>
        <w:t>防爆路灯-工程款</w:t>
      </w:r>
      <w:r>
        <w:rPr>
          <w:rFonts w:ascii="黑体" w:hAnsi="黑体" w:eastAsia="黑体" w:cs="黑体"/>
          <w:spacing w:val="10"/>
          <w:sz w:val="25"/>
          <w:szCs w:val="25"/>
        </w:rPr>
        <w:t xml:space="preserve">         </w:t>
      </w:r>
      <w:r>
        <w:rPr>
          <w:rFonts w:ascii="Times New Roman" w:hAnsi="Times New Roman" w:eastAsia="Times New Roman" w:cs="Times New Roman"/>
          <w:spacing w:val="-11"/>
          <w:position w:val="1"/>
          <w:sz w:val="25"/>
          <w:szCs w:val="25"/>
        </w:rPr>
        <w:t>21-22</w:t>
      </w:r>
    </w:p>
    <w:p w14:paraId="39501AC7">
      <w:pPr>
        <w:spacing w:before="319" w:line="332" w:lineRule="auto"/>
        <w:ind w:left="330" w:right="871" w:hanging="330"/>
        <w:rPr>
          <w:rFonts w:ascii="Times New Roman" w:hAnsi="Times New Roman" w:eastAsia="Times New Roman" w:cs="Times New Roman"/>
          <w:sz w:val="25"/>
          <w:szCs w:val="25"/>
        </w:rPr>
      </w:pPr>
      <w:r>
        <w:rPr>
          <w:rFonts w:ascii="Dotum" w:hAnsi="Dotum" w:eastAsia="Dotum" w:cs="Dotum"/>
          <w:color w:val="803010"/>
          <w:spacing w:val="-9"/>
          <w:sz w:val="25"/>
          <w:szCs w:val="25"/>
        </w:rPr>
        <w:t>▶</w:t>
      </w:r>
      <w:r>
        <w:rPr>
          <w:rFonts w:ascii="Dotum" w:hAnsi="Dotum" w:eastAsia="Dotum" w:cs="Dotum"/>
          <w:color w:val="803010"/>
          <w:spacing w:val="64"/>
          <w:sz w:val="25"/>
          <w:szCs w:val="25"/>
        </w:rPr>
        <w:t xml:space="preserve"> </w:t>
      </w:r>
      <w:r>
        <w:rPr>
          <w:rFonts w:ascii="宋体" w:hAnsi="宋体" w:eastAsia="宋体" w:cs="宋体"/>
          <w:spacing w:val="-9"/>
          <w:sz w:val="25"/>
          <w:szCs w:val="25"/>
        </w:rPr>
        <w:t xml:space="preserve">LED </w:t>
      </w:r>
      <w:r>
        <w:rPr>
          <w:rFonts w:ascii="黑体" w:hAnsi="黑体" w:eastAsia="黑体" w:cs="黑体"/>
          <w:spacing w:val="-9"/>
          <w:sz w:val="25"/>
          <w:szCs w:val="25"/>
        </w:rPr>
        <w:t>防爆路灯-渠道款</w:t>
      </w:r>
      <w:r>
        <w:rPr>
          <w:rFonts w:ascii="黑体" w:hAnsi="黑体" w:eastAsia="黑体" w:cs="黑体"/>
          <w:spacing w:val="13"/>
          <w:sz w:val="25"/>
          <w:szCs w:val="25"/>
        </w:rPr>
        <w:t xml:space="preserve">         </w:t>
      </w:r>
      <w:r>
        <w:rPr>
          <w:rFonts w:ascii="Times New Roman" w:hAnsi="Times New Roman" w:eastAsia="Times New Roman" w:cs="Times New Roman"/>
          <w:spacing w:val="-9"/>
          <w:position w:val="2"/>
          <w:sz w:val="25"/>
          <w:szCs w:val="25"/>
        </w:rPr>
        <w:t>23-24</w:t>
      </w:r>
      <w:r>
        <w:rPr>
          <w:rFonts w:ascii="Times New Roman" w:hAnsi="Times New Roman" w:eastAsia="Times New Roman" w:cs="Times New Roman"/>
          <w:spacing w:val="1"/>
          <w:position w:val="2"/>
          <w:sz w:val="25"/>
          <w:szCs w:val="25"/>
        </w:rPr>
        <w:t xml:space="preserve"> </w:t>
      </w:r>
      <w:r>
        <w:rPr>
          <w:rFonts w:ascii="宋体" w:hAnsi="宋体" w:eastAsia="宋体" w:cs="宋体"/>
          <w:spacing w:val="-6"/>
          <w:sz w:val="25"/>
          <w:szCs w:val="25"/>
        </w:rPr>
        <w:t xml:space="preserve">LED </w:t>
      </w:r>
      <w:r>
        <w:rPr>
          <w:rFonts w:ascii="黑体" w:hAnsi="黑体" w:eastAsia="黑体" w:cs="黑体"/>
          <w:spacing w:val="-6"/>
          <w:sz w:val="25"/>
          <w:szCs w:val="25"/>
        </w:rPr>
        <w:t>防爆投光灯-透镜款</w:t>
      </w:r>
      <w:r>
        <w:rPr>
          <w:rFonts w:ascii="黑体" w:hAnsi="黑体" w:eastAsia="黑体" w:cs="黑体"/>
          <w:sz w:val="25"/>
          <w:szCs w:val="25"/>
        </w:rPr>
        <w:t xml:space="preserve">        </w:t>
      </w:r>
      <w:r>
        <w:rPr>
          <w:rFonts w:ascii="Times New Roman" w:hAnsi="Times New Roman" w:eastAsia="Times New Roman" w:cs="Times New Roman"/>
          <w:spacing w:val="-6"/>
          <w:position w:val="1"/>
          <w:sz w:val="25"/>
          <w:szCs w:val="25"/>
        </w:rPr>
        <w:t>25-26</w:t>
      </w:r>
    </w:p>
    <w:p w14:paraId="71BD37D5">
      <w:pPr>
        <w:spacing w:before="250" w:line="222" w:lineRule="auto"/>
        <w:rPr>
          <w:rFonts w:ascii="Times New Roman" w:hAnsi="Times New Roman" w:eastAsia="Times New Roman" w:cs="Times New Roman"/>
          <w:sz w:val="25"/>
          <w:szCs w:val="25"/>
        </w:rPr>
      </w:pPr>
      <w:r>
        <w:rPr>
          <w:rFonts w:ascii="Dotum" w:hAnsi="Dotum" w:eastAsia="Dotum" w:cs="Dotum"/>
          <w:spacing w:val="-7"/>
          <w:sz w:val="25"/>
          <w:szCs w:val="25"/>
        </w:rPr>
        <w:t>▶</w:t>
      </w:r>
      <w:r>
        <w:rPr>
          <w:rFonts w:ascii="Dotum" w:hAnsi="Dotum" w:eastAsia="Dotum" w:cs="Dotum"/>
          <w:spacing w:val="80"/>
          <w:sz w:val="25"/>
          <w:szCs w:val="25"/>
        </w:rPr>
        <w:t xml:space="preserve"> </w:t>
      </w:r>
      <w:r>
        <w:rPr>
          <w:rFonts w:ascii="宋体" w:hAnsi="宋体" w:eastAsia="宋体" w:cs="宋体"/>
          <w:spacing w:val="-7"/>
          <w:sz w:val="25"/>
          <w:szCs w:val="25"/>
        </w:rPr>
        <w:t>LED</w:t>
      </w:r>
      <w:r>
        <w:rPr>
          <w:rFonts w:ascii="宋体" w:hAnsi="宋体" w:eastAsia="宋体" w:cs="宋体"/>
          <w:spacing w:val="18"/>
          <w:sz w:val="25"/>
          <w:szCs w:val="25"/>
        </w:rPr>
        <w:t xml:space="preserve"> </w:t>
      </w:r>
      <w:r>
        <w:rPr>
          <w:rFonts w:ascii="黑体" w:hAnsi="黑体" w:eastAsia="黑体" w:cs="黑体"/>
          <w:spacing w:val="-7"/>
          <w:sz w:val="25"/>
          <w:szCs w:val="25"/>
        </w:rPr>
        <w:t xml:space="preserve">防爆应急灯               </w:t>
      </w:r>
      <w:r>
        <w:rPr>
          <w:rFonts w:ascii="Times New Roman" w:hAnsi="Times New Roman" w:eastAsia="Times New Roman" w:cs="Times New Roman"/>
          <w:spacing w:val="-7"/>
          <w:sz w:val="25"/>
          <w:szCs w:val="25"/>
        </w:rPr>
        <w:t>27-28</w:t>
      </w:r>
    </w:p>
    <w:p w14:paraId="6CD3FEBF">
      <w:pPr>
        <w:spacing w:before="319" w:line="221" w:lineRule="auto"/>
        <w:rPr>
          <w:rFonts w:ascii="Times New Roman" w:hAnsi="Times New Roman" w:eastAsia="Times New Roman" w:cs="Times New Roman"/>
          <w:sz w:val="25"/>
          <w:szCs w:val="25"/>
        </w:rPr>
      </w:pPr>
      <w:r>
        <w:rPr>
          <w:rFonts w:ascii="Dotum" w:hAnsi="Dotum" w:eastAsia="Dotum" w:cs="Dotum"/>
          <w:spacing w:val="-11"/>
          <w:sz w:val="25"/>
          <w:szCs w:val="25"/>
        </w:rPr>
        <w:t>▶</w:t>
      </w:r>
      <w:r>
        <w:rPr>
          <w:rFonts w:ascii="Dotum" w:hAnsi="Dotum" w:eastAsia="Dotum" w:cs="Dotum"/>
          <w:spacing w:val="71"/>
          <w:sz w:val="25"/>
          <w:szCs w:val="25"/>
        </w:rPr>
        <w:t xml:space="preserve"> </w:t>
      </w:r>
      <w:r>
        <w:rPr>
          <w:rFonts w:ascii="黑体" w:hAnsi="黑体" w:eastAsia="黑体" w:cs="黑体"/>
          <w:spacing w:val="-11"/>
          <w:sz w:val="25"/>
          <w:szCs w:val="25"/>
        </w:rPr>
        <w:t>防爆大型安全出口</w:t>
      </w:r>
      <w:r>
        <w:rPr>
          <w:rFonts w:ascii="黑体" w:hAnsi="黑体" w:eastAsia="黑体" w:cs="黑体"/>
          <w:spacing w:val="8"/>
          <w:sz w:val="25"/>
          <w:szCs w:val="25"/>
        </w:rPr>
        <w:t xml:space="preserve">            </w:t>
      </w:r>
      <w:r>
        <w:rPr>
          <w:rFonts w:ascii="Times New Roman" w:hAnsi="Times New Roman" w:eastAsia="Times New Roman" w:cs="Times New Roman"/>
          <w:spacing w:val="-11"/>
          <w:position w:val="2"/>
          <w:sz w:val="25"/>
          <w:szCs w:val="25"/>
        </w:rPr>
        <w:t>29-30</w:t>
      </w:r>
    </w:p>
    <w:p w14:paraId="2C030697">
      <w:pPr>
        <w:spacing w:before="281" w:line="222" w:lineRule="auto"/>
        <w:rPr>
          <w:rFonts w:ascii="Times New Roman" w:hAnsi="Times New Roman" w:eastAsia="Times New Roman" w:cs="Times New Roman"/>
          <w:sz w:val="25"/>
          <w:szCs w:val="25"/>
        </w:rPr>
      </w:pPr>
      <w:r>
        <w:rPr>
          <w:rFonts w:ascii="Dotum" w:hAnsi="Dotum" w:eastAsia="Dotum" w:cs="Dotum"/>
          <w:spacing w:val="-12"/>
          <w:sz w:val="25"/>
          <w:szCs w:val="25"/>
        </w:rPr>
        <w:t>▶</w:t>
      </w:r>
      <w:r>
        <w:rPr>
          <w:rFonts w:ascii="Dotum" w:hAnsi="Dotum" w:eastAsia="Dotum" w:cs="Dotum"/>
          <w:spacing w:val="69"/>
          <w:sz w:val="25"/>
          <w:szCs w:val="25"/>
        </w:rPr>
        <w:t xml:space="preserve"> </w:t>
      </w:r>
      <w:r>
        <w:rPr>
          <w:rFonts w:ascii="黑体" w:hAnsi="黑体" w:eastAsia="黑体" w:cs="黑体"/>
          <w:spacing w:val="-12"/>
          <w:sz w:val="25"/>
          <w:szCs w:val="25"/>
        </w:rPr>
        <w:t>隔爆款-</w:t>
      </w:r>
      <w:r>
        <w:rPr>
          <w:rFonts w:ascii="宋体" w:hAnsi="宋体" w:eastAsia="宋体" w:cs="宋体"/>
          <w:spacing w:val="-12"/>
          <w:sz w:val="25"/>
          <w:szCs w:val="25"/>
        </w:rPr>
        <w:t xml:space="preserve">PC </w:t>
      </w:r>
      <w:r>
        <w:rPr>
          <w:rFonts w:ascii="黑体" w:hAnsi="黑体" w:eastAsia="黑体" w:cs="黑体"/>
          <w:spacing w:val="-12"/>
          <w:sz w:val="25"/>
          <w:szCs w:val="25"/>
        </w:rPr>
        <w:t>荧光灯</w:t>
      </w:r>
      <w:r>
        <w:rPr>
          <w:rFonts w:ascii="黑体" w:hAnsi="黑体" w:eastAsia="黑体" w:cs="黑体"/>
          <w:spacing w:val="10"/>
          <w:sz w:val="25"/>
          <w:szCs w:val="25"/>
        </w:rPr>
        <w:t xml:space="preserve">            </w:t>
      </w:r>
      <w:r>
        <w:rPr>
          <w:rFonts w:ascii="Times New Roman" w:hAnsi="Times New Roman" w:eastAsia="Times New Roman" w:cs="Times New Roman"/>
          <w:spacing w:val="-12"/>
          <w:sz w:val="25"/>
          <w:szCs w:val="25"/>
        </w:rPr>
        <w:t>31-32</w:t>
      </w:r>
    </w:p>
    <w:p w14:paraId="536F0AB9">
      <w:pPr>
        <w:spacing w:before="289" w:line="222" w:lineRule="auto"/>
        <w:rPr>
          <w:rFonts w:ascii="Times New Roman" w:hAnsi="Times New Roman" w:eastAsia="Times New Roman" w:cs="Times New Roman"/>
          <w:sz w:val="25"/>
          <w:szCs w:val="25"/>
        </w:rPr>
      </w:pPr>
      <w:r>
        <w:rPr>
          <w:rFonts w:ascii="Dotum" w:hAnsi="Dotum" w:eastAsia="Dotum" w:cs="Dotum"/>
          <w:spacing w:val="-11"/>
          <w:sz w:val="25"/>
          <w:szCs w:val="25"/>
        </w:rPr>
        <w:t xml:space="preserve">▶  </w:t>
      </w:r>
      <w:r>
        <w:rPr>
          <w:rFonts w:ascii="黑体" w:hAnsi="黑体" w:eastAsia="黑体" w:cs="黑体"/>
          <w:spacing w:val="-11"/>
          <w:sz w:val="25"/>
          <w:szCs w:val="25"/>
        </w:rPr>
        <w:t>隔爆款-支架灯</w:t>
      </w:r>
      <w:r>
        <w:rPr>
          <w:rFonts w:ascii="黑体" w:hAnsi="黑体" w:eastAsia="黑体" w:cs="黑体"/>
          <w:spacing w:val="6"/>
          <w:sz w:val="25"/>
          <w:szCs w:val="25"/>
        </w:rPr>
        <w:t xml:space="preserve">               </w:t>
      </w:r>
      <w:r>
        <w:rPr>
          <w:rFonts w:ascii="Times New Roman" w:hAnsi="Times New Roman" w:eastAsia="Times New Roman" w:cs="Times New Roman"/>
          <w:spacing w:val="-11"/>
          <w:sz w:val="25"/>
          <w:szCs w:val="25"/>
        </w:rPr>
        <w:t>33-34</w:t>
      </w:r>
    </w:p>
    <w:p w14:paraId="70D5921D">
      <w:pPr>
        <w:spacing w:before="300" w:line="222" w:lineRule="auto"/>
        <w:rPr>
          <w:rFonts w:ascii="Times New Roman" w:hAnsi="Times New Roman" w:eastAsia="Times New Roman" w:cs="Times New Roman"/>
          <w:sz w:val="25"/>
          <w:szCs w:val="25"/>
        </w:rPr>
      </w:pPr>
      <w:r>
        <w:rPr>
          <w:rFonts w:ascii="Dotum" w:hAnsi="Dotum" w:eastAsia="Dotum" w:cs="Dotum"/>
          <w:spacing w:val="-13"/>
          <w:sz w:val="25"/>
          <w:szCs w:val="25"/>
        </w:rPr>
        <w:t xml:space="preserve">▶  </w:t>
      </w:r>
      <w:r>
        <w:rPr>
          <w:rFonts w:ascii="黑体" w:hAnsi="黑体" w:eastAsia="黑体" w:cs="黑体"/>
          <w:spacing w:val="-13"/>
          <w:sz w:val="25"/>
          <w:szCs w:val="25"/>
        </w:rPr>
        <w:t>隔爆投光灯-工程款</w:t>
      </w:r>
      <w:r>
        <w:rPr>
          <w:rFonts w:ascii="黑体" w:hAnsi="黑体" w:eastAsia="黑体" w:cs="黑体"/>
          <w:spacing w:val="2"/>
          <w:sz w:val="25"/>
          <w:szCs w:val="25"/>
        </w:rPr>
        <w:t xml:space="preserve">            </w:t>
      </w:r>
      <w:r>
        <w:rPr>
          <w:rFonts w:ascii="Times New Roman" w:hAnsi="Times New Roman" w:eastAsia="Times New Roman" w:cs="Times New Roman"/>
          <w:spacing w:val="-13"/>
          <w:sz w:val="25"/>
          <w:szCs w:val="25"/>
        </w:rPr>
        <w:t>35-36</w:t>
      </w:r>
    </w:p>
    <w:p w14:paraId="7B7626B5">
      <w:pPr>
        <w:spacing w:before="307" w:line="222" w:lineRule="auto"/>
        <w:rPr>
          <w:rFonts w:ascii="Times New Roman" w:hAnsi="Times New Roman" w:eastAsia="Times New Roman" w:cs="Times New Roman"/>
          <w:sz w:val="25"/>
          <w:szCs w:val="25"/>
        </w:rPr>
      </w:pPr>
      <w:r>
        <w:rPr>
          <w:rFonts w:ascii="Dotum" w:hAnsi="Dotum" w:eastAsia="Dotum" w:cs="Dotum"/>
          <w:spacing w:val="-13"/>
          <w:sz w:val="25"/>
          <w:szCs w:val="25"/>
        </w:rPr>
        <w:t xml:space="preserve">▶  </w:t>
      </w:r>
      <w:r>
        <w:rPr>
          <w:rFonts w:ascii="黑体" w:hAnsi="黑体" w:eastAsia="黑体" w:cs="黑体"/>
          <w:spacing w:val="-13"/>
          <w:sz w:val="25"/>
          <w:szCs w:val="25"/>
        </w:rPr>
        <w:t>隔爆投光灯-流通款</w:t>
      </w:r>
      <w:r>
        <w:rPr>
          <w:rFonts w:ascii="黑体" w:hAnsi="黑体" w:eastAsia="黑体" w:cs="黑体"/>
          <w:spacing w:val="2"/>
          <w:sz w:val="25"/>
          <w:szCs w:val="25"/>
        </w:rPr>
        <w:t xml:space="preserve">            </w:t>
      </w:r>
      <w:r>
        <w:rPr>
          <w:rFonts w:ascii="Times New Roman" w:hAnsi="Times New Roman" w:eastAsia="Times New Roman" w:cs="Times New Roman"/>
          <w:spacing w:val="-13"/>
          <w:sz w:val="25"/>
          <w:szCs w:val="25"/>
        </w:rPr>
        <w:t>37-38</w:t>
      </w:r>
    </w:p>
    <w:p w14:paraId="02A324BE">
      <w:pPr>
        <w:spacing w:before="291" w:line="222" w:lineRule="auto"/>
        <w:rPr>
          <w:rFonts w:ascii="Times New Roman" w:hAnsi="Times New Roman" w:eastAsia="Times New Roman" w:cs="Times New Roman"/>
          <w:sz w:val="25"/>
          <w:szCs w:val="25"/>
        </w:rPr>
      </w:pPr>
      <w:r>
        <w:rPr>
          <w:rFonts w:ascii="Dotum" w:hAnsi="Dotum" w:eastAsia="Dotum" w:cs="Dotum"/>
          <w:color w:val="502010"/>
          <w:spacing w:val="-13"/>
          <w:sz w:val="25"/>
          <w:szCs w:val="25"/>
        </w:rPr>
        <w:t xml:space="preserve">▶  </w:t>
      </w:r>
      <w:r>
        <w:rPr>
          <w:rFonts w:ascii="黑体" w:hAnsi="黑体" w:eastAsia="黑体" w:cs="黑体"/>
          <w:spacing w:val="-13"/>
          <w:sz w:val="25"/>
          <w:szCs w:val="25"/>
        </w:rPr>
        <w:t>隔爆工厂灯-工程款</w:t>
      </w:r>
      <w:r>
        <w:rPr>
          <w:rFonts w:ascii="黑体" w:hAnsi="黑体" w:eastAsia="黑体" w:cs="黑体"/>
          <w:spacing w:val="2"/>
          <w:sz w:val="25"/>
          <w:szCs w:val="25"/>
        </w:rPr>
        <w:t xml:space="preserve">            </w:t>
      </w:r>
      <w:r>
        <w:rPr>
          <w:rFonts w:ascii="Times New Roman" w:hAnsi="Times New Roman" w:eastAsia="Times New Roman" w:cs="Times New Roman"/>
          <w:spacing w:val="-13"/>
          <w:sz w:val="25"/>
          <w:szCs w:val="25"/>
        </w:rPr>
        <w:t>39-40</w:t>
      </w:r>
    </w:p>
    <w:p w14:paraId="71B1292D">
      <w:pPr>
        <w:spacing w:before="297" w:line="188" w:lineRule="auto"/>
        <w:rPr>
          <w:rFonts w:ascii="Times New Roman" w:hAnsi="Times New Roman" w:eastAsia="Times New Roman" w:cs="Times New Roman"/>
          <w:sz w:val="25"/>
          <w:szCs w:val="25"/>
        </w:rPr>
      </w:pPr>
      <w:r>
        <w:rPr>
          <w:rFonts w:ascii="Dotum" w:hAnsi="Dotum" w:eastAsia="Dotum" w:cs="Dotum"/>
          <w:spacing w:val="-12"/>
          <w:sz w:val="25"/>
          <w:szCs w:val="25"/>
        </w:rPr>
        <w:t xml:space="preserve">▶  </w:t>
      </w:r>
      <w:r>
        <w:rPr>
          <w:rFonts w:ascii="黑体" w:hAnsi="黑体" w:eastAsia="黑体" w:cs="黑体"/>
          <w:spacing w:val="-12"/>
          <w:sz w:val="25"/>
          <w:szCs w:val="25"/>
        </w:rPr>
        <w:t>隔爆工厂灯-流通款</w:t>
      </w:r>
      <w:r>
        <w:rPr>
          <w:rFonts w:ascii="黑体" w:hAnsi="黑体" w:eastAsia="黑体" w:cs="黑体"/>
          <w:spacing w:val="1"/>
          <w:sz w:val="25"/>
          <w:szCs w:val="25"/>
        </w:rPr>
        <w:t xml:space="preserve">            </w:t>
      </w:r>
      <w:r>
        <w:rPr>
          <w:rFonts w:ascii="Times New Roman" w:hAnsi="Times New Roman" w:eastAsia="Times New Roman" w:cs="Times New Roman"/>
          <w:spacing w:val="-12"/>
          <w:sz w:val="25"/>
          <w:szCs w:val="25"/>
        </w:rPr>
        <w:t>41-42</w:t>
      </w:r>
    </w:p>
    <w:p w14:paraId="4C05E087">
      <w:pPr>
        <w:pStyle w:val="2"/>
        <w:spacing w:line="14" w:lineRule="auto"/>
        <w:rPr>
          <w:sz w:val="2"/>
        </w:rPr>
      </w:pPr>
      <w:r>
        <w:rPr>
          <w:sz w:val="2"/>
          <w:szCs w:val="2"/>
        </w:rPr>
        <w:br w:type="column"/>
      </w:r>
    </w:p>
    <w:p w14:paraId="1B9528FA">
      <w:pPr>
        <w:pStyle w:val="2"/>
      </w:pPr>
    </w:p>
    <w:p w14:paraId="56AFEEBF">
      <w:pPr>
        <w:pStyle w:val="2"/>
      </w:pPr>
    </w:p>
    <w:p w14:paraId="5A1916AA">
      <w:pPr>
        <w:spacing w:before="65" w:line="222" w:lineRule="auto"/>
        <w:jc w:val="both"/>
        <w:rPr>
          <w:rFonts w:ascii="黑体" w:hAnsi="黑体" w:eastAsia="黑体" w:cs="黑体"/>
          <w:sz w:val="20"/>
          <w:szCs w:val="20"/>
        </w:rPr>
      </w:pPr>
    </w:p>
    <w:p w14:paraId="7ECE08AA">
      <w:pPr>
        <w:spacing w:before="65" w:line="222" w:lineRule="auto"/>
        <w:jc w:val="both"/>
        <w:rPr>
          <w:rFonts w:ascii="黑体" w:hAnsi="黑体" w:eastAsia="黑体" w:cs="黑体"/>
          <w:sz w:val="20"/>
          <w:szCs w:val="20"/>
        </w:rPr>
      </w:pPr>
    </w:p>
    <w:p w14:paraId="4CADA66B">
      <w:pPr>
        <w:spacing w:before="65" w:line="222" w:lineRule="auto"/>
        <w:jc w:val="both"/>
        <w:rPr>
          <w:rFonts w:ascii="黑体" w:hAnsi="黑体" w:eastAsia="黑体" w:cs="黑体"/>
          <w:sz w:val="20"/>
          <w:szCs w:val="20"/>
        </w:rPr>
      </w:pPr>
    </w:p>
    <w:p w14:paraId="68553DF8">
      <w:pPr>
        <w:spacing w:before="65" w:line="222" w:lineRule="auto"/>
        <w:jc w:val="both"/>
        <w:rPr>
          <w:rFonts w:ascii="黑体" w:hAnsi="黑体" w:eastAsia="黑体" w:cs="黑体"/>
          <w:sz w:val="20"/>
          <w:szCs w:val="20"/>
        </w:rPr>
      </w:pPr>
    </w:p>
    <w:p w14:paraId="399D98CA">
      <w:pPr>
        <w:pStyle w:val="2"/>
      </w:pPr>
    </w:p>
    <w:p w14:paraId="6E5CB8AE">
      <w:pPr>
        <w:pStyle w:val="2"/>
      </w:pPr>
    </w:p>
    <w:p w14:paraId="1E2A351C">
      <w:pPr>
        <w:pStyle w:val="2"/>
      </w:pPr>
    </w:p>
    <w:p w14:paraId="36F792EA">
      <w:pPr>
        <w:pStyle w:val="2"/>
      </w:pPr>
    </w:p>
    <w:p w14:paraId="23EAA74B">
      <w:pPr>
        <w:pStyle w:val="2"/>
      </w:pPr>
    </w:p>
    <w:p w14:paraId="726CBAE4">
      <w:pPr>
        <w:pStyle w:val="2"/>
        <w:spacing w:line="241" w:lineRule="auto"/>
      </w:pPr>
    </w:p>
    <w:p w14:paraId="7C45EBE1">
      <w:pPr>
        <w:pStyle w:val="2"/>
        <w:spacing w:before="81" w:line="222" w:lineRule="auto"/>
        <w:rPr>
          <w:rFonts w:ascii="Times New Roman" w:hAnsi="Times New Roman" w:eastAsia="Times New Roman" w:cs="Times New Roman"/>
          <w:sz w:val="25"/>
          <w:szCs w:val="25"/>
        </w:rPr>
      </w:pPr>
      <w:r>
        <w:rPr>
          <w:rFonts w:ascii="Dotum" w:hAnsi="Dotum" w:eastAsia="Dotum" w:cs="Dotum"/>
          <w:spacing w:val="-9"/>
          <w:sz w:val="25"/>
          <w:szCs w:val="25"/>
        </w:rPr>
        <w:t>▶</w:t>
      </w:r>
      <w:r>
        <w:rPr>
          <w:rFonts w:ascii="Dotum" w:hAnsi="Dotum" w:eastAsia="Dotum" w:cs="Dotum"/>
          <w:spacing w:val="70"/>
          <w:sz w:val="25"/>
          <w:szCs w:val="25"/>
        </w:rPr>
        <w:t xml:space="preserve"> </w:t>
      </w:r>
      <w:r>
        <w:rPr>
          <w:rFonts w:ascii="黑体" w:hAnsi="黑体" w:eastAsia="黑体" w:cs="黑体"/>
          <w:spacing w:val="-9"/>
          <w:sz w:val="25"/>
          <w:szCs w:val="25"/>
        </w:rPr>
        <w:t>隔爆平台灯-</w:t>
      </w:r>
      <w:r>
        <w:rPr>
          <w:spacing w:val="-9"/>
          <w:sz w:val="25"/>
          <w:szCs w:val="25"/>
        </w:rPr>
        <w:t>PC</w:t>
      </w:r>
      <w:r>
        <w:rPr>
          <w:rFonts w:ascii="黑体" w:hAnsi="黑体" w:eastAsia="黑体" w:cs="黑体"/>
          <w:spacing w:val="-9"/>
          <w:sz w:val="25"/>
          <w:szCs w:val="25"/>
        </w:rPr>
        <w:t xml:space="preserve">款              </w:t>
      </w:r>
      <w:r>
        <w:rPr>
          <w:rFonts w:ascii="Times New Roman" w:hAnsi="Times New Roman" w:eastAsia="Times New Roman" w:cs="Times New Roman"/>
          <w:spacing w:val="-9"/>
          <w:sz w:val="25"/>
          <w:szCs w:val="25"/>
        </w:rPr>
        <w:t>43-44</w:t>
      </w:r>
    </w:p>
    <w:p w14:paraId="7B352589">
      <w:pPr>
        <w:spacing w:before="288" w:line="332" w:lineRule="auto"/>
        <w:ind w:left="329" w:right="283" w:hanging="329"/>
        <w:rPr>
          <w:rFonts w:ascii="Times New Roman" w:hAnsi="Times New Roman" w:eastAsia="Times New Roman" w:cs="Times New Roman"/>
          <w:sz w:val="25"/>
          <w:szCs w:val="25"/>
        </w:rPr>
      </w:pPr>
      <w:r>
        <w:rPr>
          <w:rFonts w:ascii="Dotum" w:hAnsi="Dotum" w:eastAsia="Dotum" w:cs="Dotum"/>
          <w:spacing w:val="-11"/>
          <w:sz w:val="25"/>
          <w:szCs w:val="25"/>
        </w:rPr>
        <w:t xml:space="preserve">▶  </w:t>
      </w:r>
      <w:r>
        <w:rPr>
          <w:rFonts w:ascii="黑体" w:hAnsi="黑体" w:eastAsia="黑体" w:cs="黑体"/>
          <w:spacing w:val="-11"/>
          <w:sz w:val="25"/>
          <w:szCs w:val="25"/>
        </w:rPr>
        <w:t>隔爆款-吸顶灯</w:t>
      </w:r>
      <w:r>
        <w:rPr>
          <w:rFonts w:ascii="黑体" w:hAnsi="黑体" w:eastAsia="黑体" w:cs="黑体"/>
          <w:spacing w:val="7"/>
          <w:sz w:val="25"/>
          <w:szCs w:val="25"/>
        </w:rPr>
        <w:t xml:space="preserve">               </w:t>
      </w:r>
      <w:r>
        <w:rPr>
          <w:rFonts w:ascii="Times New Roman" w:hAnsi="Times New Roman" w:eastAsia="Times New Roman" w:cs="Times New Roman"/>
          <w:spacing w:val="-11"/>
          <w:position w:val="1"/>
          <w:sz w:val="25"/>
          <w:szCs w:val="25"/>
        </w:rPr>
        <w:t>45-46</w:t>
      </w:r>
      <w:r>
        <w:rPr>
          <w:rFonts w:ascii="Times New Roman" w:hAnsi="Times New Roman" w:eastAsia="Times New Roman" w:cs="Times New Roman"/>
          <w:spacing w:val="7"/>
          <w:position w:val="1"/>
          <w:sz w:val="25"/>
          <w:szCs w:val="25"/>
        </w:rPr>
        <w:t xml:space="preserve"> </w:t>
      </w:r>
      <w:r>
        <w:rPr>
          <w:rFonts w:ascii="黑体" w:hAnsi="黑体" w:eastAsia="黑体" w:cs="黑体"/>
          <w:spacing w:val="-6"/>
          <w:sz w:val="25"/>
          <w:szCs w:val="25"/>
        </w:rPr>
        <w:t>隔爆款-防潮灯</w:t>
      </w:r>
      <w:r>
        <w:rPr>
          <w:rFonts w:ascii="黑体" w:hAnsi="黑体" w:eastAsia="黑体" w:cs="黑体"/>
          <w:spacing w:val="7"/>
          <w:sz w:val="25"/>
          <w:szCs w:val="25"/>
        </w:rPr>
        <w:t xml:space="preserve">               </w:t>
      </w:r>
      <w:r>
        <w:rPr>
          <w:rFonts w:ascii="Times New Roman" w:hAnsi="Times New Roman" w:eastAsia="Times New Roman" w:cs="Times New Roman"/>
          <w:spacing w:val="-6"/>
          <w:sz w:val="25"/>
          <w:szCs w:val="25"/>
        </w:rPr>
        <w:t>47-48</w:t>
      </w:r>
    </w:p>
    <w:p w14:paraId="713FBEDD">
      <w:pPr>
        <w:spacing w:before="291" w:line="222" w:lineRule="auto"/>
        <w:rPr>
          <w:rFonts w:ascii="Times New Roman" w:hAnsi="Times New Roman" w:eastAsia="Times New Roman" w:cs="Times New Roman"/>
          <w:sz w:val="25"/>
          <w:szCs w:val="25"/>
        </w:rPr>
      </w:pPr>
      <w:r>
        <w:rPr>
          <w:rFonts w:ascii="Dotum" w:hAnsi="Dotum" w:eastAsia="Dotum" w:cs="Dotum"/>
          <w:spacing w:val="-12"/>
          <w:sz w:val="25"/>
          <w:szCs w:val="25"/>
        </w:rPr>
        <w:t xml:space="preserve">▶  </w:t>
      </w:r>
      <w:r>
        <w:rPr>
          <w:rFonts w:ascii="黑体" w:hAnsi="黑体" w:eastAsia="黑体" w:cs="黑体"/>
          <w:spacing w:val="-12"/>
          <w:sz w:val="25"/>
          <w:szCs w:val="25"/>
        </w:rPr>
        <w:t>隔爆地雷灯-苹果款</w:t>
      </w:r>
      <w:r>
        <w:rPr>
          <w:rFonts w:ascii="黑体" w:hAnsi="黑体" w:eastAsia="黑体" w:cs="黑体"/>
          <w:spacing w:val="2"/>
          <w:sz w:val="25"/>
          <w:szCs w:val="25"/>
        </w:rPr>
        <w:t xml:space="preserve">            </w:t>
      </w:r>
      <w:r>
        <w:rPr>
          <w:rFonts w:ascii="Times New Roman" w:hAnsi="Times New Roman" w:eastAsia="Times New Roman" w:cs="Times New Roman"/>
          <w:spacing w:val="-12"/>
          <w:position w:val="1"/>
          <w:sz w:val="25"/>
          <w:szCs w:val="25"/>
        </w:rPr>
        <w:t>49-50</w:t>
      </w:r>
    </w:p>
    <w:p w14:paraId="1ACD978A">
      <w:pPr>
        <w:spacing w:before="289" w:line="222" w:lineRule="auto"/>
        <w:rPr>
          <w:rFonts w:ascii="Times New Roman" w:hAnsi="Times New Roman" w:eastAsia="Times New Roman" w:cs="Times New Roman"/>
          <w:sz w:val="25"/>
          <w:szCs w:val="25"/>
        </w:rPr>
      </w:pPr>
      <w:r>
        <w:rPr>
          <w:rFonts w:ascii="Dotum" w:hAnsi="Dotum" w:eastAsia="Dotum" w:cs="Dotum"/>
          <w:spacing w:val="-12"/>
          <w:sz w:val="25"/>
          <w:szCs w:val="25"/>
        </w:rPr>
        <w:t>▶</w:t>
      </w:r>
      <w:r>
        <w:rPr>
          <w:rFonts w:ascii="Dotum" w:hAnsi="Dotum" w:eastAsia="Dotum" w:cs="Dotum"/>
          <w:spacing w:val="66"/>
          <w:sz w:val="25"/>
          <w:szCs w:val="25"/>
        </w:rPr>
        <w:t xml:space="preserve"> </w:t>
      </w:r>
      <w:r>
        <w:rPr>
          <w:rFonts w:ascii="黑体" w:hAnsi="黑体" w:eastAsia="黑体" w:cs="黑体"/>
          <w:spacing w:val="-12"/>
          <w:sz w:val="25"/>
          <w:szCs w:val="25"/>
        </w:rPr>
        <w:t>隔爆地雷灯-地瓜款</w:t>
      </w:r>
      <w:r>
        <w:rPr>
          <w:rFonts w:ascii="黑体" w:hAnsi="黑体" w:eastAsia="黑体" w:cs="黑体"/>
          <w:spacing w:val="1"/>
          <w:sz w:val="25"/>
          <w:szCs w:val="25"/>
        </w:rPr>
        <w:t xml:space="preserve">            </w:t>
      </w:r>
      <w:r>
        <w:rPr>
          <w:rFonts w:ascii="Times New Roman" w:hAnsi="Times New Roman" w:eastAsia="Times New Roman" w:cs="Times New Roman"/>
          <w:spacing w:val="-12"/>
          <w:sz w:val="25"/>
          <w:szCs w:val="25"/>
        </w:rPr>
        <w:t>51-52</w:t>
      </w:r>
    </w:p>
    <w:p w14:paraId="752E0A2A">
      <w:pPr>
        <w:pStyle w:val="2"/>
        <w:spacing w:line="246" w:lineRule="auto"/>
      </w:pPr>
    </w:p>
    <w:p w14:paraId="27561229">
      <w:pPr>
        <w:spacing w:before="81" w:line="221" w:lineRule="auto"/>
        <w:ind w:left="329"/>
        <w:rPr>
          <w:rFonts w:ascii="Times New Roman" w:hAnsi="Times New Roman" w:eastAsia="Times New Roman" w:cs="Times New Roman"/>
          <w:sz w:val="25"/>
          <w:szCs w:val="25"/>
        </w:rPr>
      </w:pPr>
      <w:r>
        <w:rPr>
          <w:rFonts w:ascii="黑体" w:hAnsi="黑体" w:eastAsia="黑体" w:cs="黑体"/>
          <w:spacing w:val="-8"/>
          <w:sz w:val="25"/>
          <w:szCs w:val="25"/>
        </w:rPr>
        <w:t>隔爆地雷灯-石墨烯款</w:t>
      </w:r>
      <w:r>
        <w:rPr>
          <w:rFonts w:ascii="黑体" w:hAnsi="黑体" w:eastAsia="黑体" w:cs="黑体"/>
          <w:spacing w:val="2"/>
          <w:sz w:val="25"/>
          <w:szCs w:val="25"/>
        </w:rPr>
        <w:t xml:space="preserve">          </w:t>
      </w:r>
      <w:r>
        <w:rPr>
          <w:rFonts w:ascii="Times New Roman" w:hAnsi="Times New Roman" w:eastAsia="Times New Roman" w:cs="Times New Roman"/>
          <w:spacing w:val="-8"/>
          <w:position w:val="2"/>
          <w:sz w:val="25"/>
          <w:szCs w:val="25"/>
        </w:rPr>
        <w:t>53-54</w:t>
      </w:r>
    </w:p>
    <w:p w14:paraId="05793999">
      <w:pPr>
        <w:spacing w:before="250" w:line="222" w:lineRule="auto"/>
        <w:rPr>
          <w:rFonts w:ascii="Times New Roman" w:hAnsi="Times New Roman" w:eastAsia="Times New Roman" w:cs="Times New Roman"/>
          <w:sz w:val="25"/>
          <w:szCs w:val="25"/>
        </w:rPr>
      </w:pPr>
      <w:r>
        <w:rPr>
          <w:rFonts w:ascii="Dotum" w:hAnsi="Dotum" w:eastAsia="Dotum" w:cs="Dotum"/>
          <w:color w:val="904010"/>
          <w:spacing w:val="-5"/>
          <w:sz w:val="25"/>
          <w:szCs w:val="25"/>
        </w:rPr>
        <w:t>▶</w:t>
      </w:r>
      <w:r>
        <w:rPr>
          <w:rFonts w:ascii="Dotum" w:hAnsi="Dotum" w:eastAsia="Dotum" w:cs="Dotum"/>
          <w:color w:val="904010"/>
          <w:spacing w:val="57"/>
          <w:sz w:val="25"/>
          <w:szCs w:val="25"/>
        </w:rPr>
        <w:t xml:space="preserve"> </w:t>
      </w:r>
      <w:r>
        <w:rPr>
          <w:rFonts w:ascii="黑体" w:hAnsi="黑体" w:eastAsia="黑体" w:cs="黑体"/>
          <w:spacing w:val="-5"/>
          <w:sz w:val="25"/>
          <w:szCs w:val="25"/>
        </w:rPr>
        <w:t xml:space="preserve">隔爆小黄灯               </w:t>
      </w:r>
      <w:r>
        <w:rPr>
          <w:rFonts w:ascii="黑体" w:hAnsi="黑体" w:eastAsia="黑体" w:cs="黑体"/>
          <w:spacing w:val="-6"/>
          <w:sz w:val="25"/>
          <w:szCs w:val="25"/>
        </w:rPr>
        <w:t xml:space="preserve">    </w:t>
      </w:r>
      <w:r>
        <w:rPr>
          <w:rFonts w:ascii="Times New Roman" w:hAnsi="Times New Roman" w:eastAsia="Times New Roman" w:cs="Times New Roman"/>
          <w:spacing w:val="-6"/>
          <w:position w:val="-1"/>
          <w:sz w:val="25"/>
          <w:szCs w:val="25"/>
        </w:rPr>
        <w:t>55-56</w:t>
      </w:r>
    </w:p>
    <w:p w14:paraId="4196566F">
      <w:pPr>
        <w:spacing w:before="297" w:line="222" w:lineRule="auto"/>
        <w:rPr>
          <w:rFonts w:ascii="Times New Roman" w:hAnsi="Times New Roman" w:eastAsia="Times New Roman" w:cs="Times New Roman"/>
          <w:sz w:val="25"/>
          <w:szCs w:val="25"/>
        </w:rPr>
      </w:pPr>
      <w:r>
        <w:rPr>
          <w:rFonts w:ascii="Dotum" w:hAnsi="Dotum" w:eastAsia="Dotum" w:cs="Dotum"/>
          <w:spacing w:val="-10"/>
          <w:sz w:val="25"/>
          <w:szCs w:val="25"/>
        </w:rPr>
        <w:t>▶</w:t>
      </w:r>
      <w:r>
        <w:rPr>
          <w:rFonts w:ascii="Dotum" w:hAnsi="Dotum" w:eastAsia="Dotum" w:cs="Dotum"/>
          <w:spacing w:val="73"/>
          <w:sz w:val="25"/>
          <w:szCs w:val="25"/>
        </w:rPr>
        <w:t xml:space="preserve"> </w:t>
      </w:r>
      <w:r>
        <w:rPr>
          <w:rFonts w:ascii="黑体" w:hAnsi="黑体" w:eastAsia="黑体" w:cs="黑体"/>
          <w:spacing w:val="-10"/>
          <w:sz w:val="25"/>
          <w:szCs w:val="25"/>
        </w:rPr>
        <w:t xml:space="preserve">隔爆款-平板灯                 </w:t>
      </w:r>
      <w:r>
        <w:rPr>
          <w:rFonts w:ascii="Times New Roman" w:hAnsi="Times New Roman" w:eastAsia="Times New Roman" w:cs="Times New Roman"/>
          <w:spacing w:val="-10"/>
          <w:position w:val="-1"/>
          <w:sz w:val="25"/>
          <w:szCs w:val="25"/>
        </w:rPr>
        <w:t>57-58</w:t>
      </w:r>
    </w:p>
    <w:p w14:paraId="2D9659EE">
      <w:pPr>
        <w:pStyle w:val="2"/>
        <w:spacing w:before="299" w:line="377" w:lineRule="auto"/>
        <w:ind w:left="329" w:right="289" w:hanging="329"/>
        <w:rPr>
          <w:rFonts w:ascii="Times New Roman" w:hAnsi="Times New Roman" w:eastAsia="Times New Roman" w:cs="Times New Roman"/>
          <w:sz w:val="25"/>
          <w:szCs w:val="25"/>
        </w:rPr>
      </w:pPr>
      <w:r>
        <w:rPr>
          <w:rFonts w:ascii="Dotum" w:hAnsi="Dotum" w:eastAsia="Dotum" w:cs="Dotum"/>
          <w:spacing w:val="-10"/>
          <w:sz w:val="25"/>
          <w:szCs w:val="25"/>
        </w:rPr>
        <w:t>▶</w:t>
      </w:r>
      <w:r>
        <w:rPr>
          <w:rFonts w:ascii="Dotum" w:hAnsi="Dotum" w:eastAsia="Dotum" w:cs="Dotum"/>
          <w:spacing w:val="72"/>
          <w:sz w:val="25"/>
          <w:szCs w:val="25"/>
        </w:rPr>
        <w:t xml:space="preserve"> </w:t>
      </w:r>
      <w:r>
        <w:rPr>
          <w:rFonts w:ascii="Times New Roman" w:hAnsi="Times New Roman" w:eastAsia="Times New Roman" w:cs="Times New Roman"/>
          <w:spacing w:val="-10"/>
          <w:sz w:val="25"/>
          <w:szCs w:val="25"/>
        </w:rPr>
        <w:t>LED</w:t>
      </w:r>
      <w:r>
        <w:rPr>
          <w:rFonts w:ascii="黑体" w:hAnsi="黑体" w:eastAsia="黑体" w:cs="黑体"/>
          <w:spacing w:val="-10"/>
          <w:sz w:val="25"/>
          <w:szCs w:val="25"/>
        </w:rPr>
        <w:t>高亮-球场灯</w:t>
      </w:r>
      <w:r>
        <w:rPr>
          <w:rFonts w:ascii="黑体" w:hAnsi="黑体" w:eastAsia="黑体" w:cs="黑体"/>
          <w:spacing w:val="8"/>
          <w:sz w:val="25"/>
          <w:szCs w:val="25"/>
        </w:rPr>
        <w:t xml:space="preserve">             </w:t>
      </w:r>
      <w:r>
        <w:rPr>
          <w:rFonts w:ascii="Times New Roman" w:hAnsi="Times New Roman" w:eastAsia="Times New Roman" w:cs="Times New Roman"/>
          <w:spacing w:val="-10"/>
          <w:position w:val="-1"/>
          <w:sz w:val="25"/>
          <w:szCs w:val="25"/>
        </w:rPr>
        <w:t>59-60</w:t>
      </w:r>
      <w:r>
        <w:rPr>
          <w:rFonts w:ascii="Times New Roman" w:hAnsi="Times New Roman" w:eastAsia="Times New Roman" w:cs="Times New Roman"/>
          <w:spacing w:val="11"/>
          <w:position w:val="-1"/>
          <w:sz w:val="25"/>
          <w:szCs w:val="25"/>
        </w:rPr>
        <w:t xml:space="preserve"> </w:t>
      </w:r>
      <w:r>
        <w:rPr>
          <w:spacing w:val="-4"/>
          <w:sz w:val="25"/>
          <w:szCs w:val="25"/>
        </w:rPr>
        <w:t xml:space="preserve">LED- </w:t>
      </w:r>
      <w:r>
        <w:rPr>
          <w:rFonts w:ascii="黑体" w:hAnsi="黑体" w:eastAsia="黑体" w:cs="黑体"/>
          <w:spacing w:val="-4"/>
          <w:sz w:val="25"/>
          <w:szCs w:val="25"/>
        </w:rPr>
        <w:t xml:space="preserve">高杆灯                  </w:t>
      </w:r>
      <w:r>
        <w:rPr>
          <w:rFonts w:ascii="Times New Roman" w:hAnsi="Times New Roman" w:eastAsia="Times New Roman" w:cs="Times New Roman"/>
          <w:spacing w:val="-4"/>
          <w:position w:val="1"/>
          <w:sz w:val="25"/>
          <w:szCs w:val="25"/>
        </w:rPr>
        <w:t>61-62</w:t>
      </w:r>
      <w:r>
        <w:rPr>
          <w:rFonts w:ascii="Times New Roman" w:hAnsi="Times New Roman" w:eastAsia="Times New Roman" w:cs="Times New Roman"/>
          <w:spacing w:val="13"/>
          <w:position w:val="1"/>
          <w:sz w:val="25"/>
          <w:szCs w:val="25"/>
        </w:rPr>
        <w:t xml:space="preserve"> </w:t>
      </w:r>
      <w:r>
        <w:rPr>
          <w:rFonts w:ascii="宋体" w:hAnsi="宋体" w:eastAsia="宋体" w:cs="宋体"/>
          <w:spacing w:val="-7"/>
          <w:sz w:val="25"/>
          <w:szCs w:val="25"/>
        </w:rPr>
        <w:t xml:space="preserve">LED </w:t>
      </w:r>
      <w:r>
        <w:rPr>
          <w:rFonts w:ascii="黑体" w:hAnsi="黑体" w:eastAsia="黑体" w:cs="黑体"/>
          <w:spacing w:val="-7"/>
          <w:sz w:val="25"/>
          <w:szCs w:val="25"/>
        </w:rPr>
        <w:t>模组投光灯-高亮款</w:t>
      </w:r>
      <w:r>
        <w:rPr>
          <w:rFonts w:ascii="黑体" w:hAnsi="黑体" w:eastAsia="黑体" w:cs="黑体"/>
          <w:spacing w:val="3"/>
          <w:sz w:val="25"/>
          <w:szCs w:val="25"/>
        </w:rPr>
        <w:t xml:space="preserve">        </w:t>
      </w:r>
      <w:r>
        <w:rPr>
          <w:rFonts w:ascii="Times New Roman" w:hAnsi="Times New Roman" w:eastAsia="Times New Roman" w:cs="Times New Roman"/>
          <w:spacing w:val="-7"/>
          <w:position w:val="2"/>
          <w:sz w:val="25"/>
          <w:szCs w:val="25"/>
        </w:rPr>
        <w:t>63-64</w:t>
      </w:r>
    </w:p>
    <w:p w14:paraId="210498DF">
      <w:pPr>
        <w:spacing w:before="259" w:line="222" w:lineRule="auto"/>
        <w:rPr>
          <w:rFonts w:ascii="Times New Roman" w:hAnsi="Times New Roman" w:eastAsia="Times New Roman" w:cs="Times New Roman"/>
          <w:sz w:val="25"/>
          <w:szCs w:val="25"/>
        </w:rPr>
      </w:pPr>
      <w:r>
        <w:rPr>
          <w:rFonts w:ascii="Dotum" w:hAnsi="Dotum" w:eastAsia="Dotum" w:cs="Dotum"/>
          <w:color w:val="904010"/>
          <w:spacing w:val="-10"/>
          <w:sz w:val="25"/>
          <w:szCs w:val="25"/>
        </w:rPr>
        <w:t xml:space="preserve">▶  </w:t>
      </w:r>
      <w:r>
        <w:rPr>
          <w:rFonts w:ascii="宋体" w:hAnsi="宋体" w:eastAsia="宋体" w:cs="宋体"/>
          <w:spacing w:val="-10"/>
          <w:sz w:val="25"/>
          <w:szCs w:val="25"/>
        </w:rPr>
        <w:t xml:space="preserve">LED </w:t>
      </w:r>
      <w:r>
        <w:rPr>
          <w:rFonts w:ascii="黑体" w:hAnsi="黑体" w:eastAsia="黑体" w:cs="黑体"/>
          <w:spacing w:val="-10"/>
          <w:sz w:val="25"/>
          <w:szCs w:val="25"/>
        </w:rPr>
        <w:t>投光灯高亮-透镜款</w:t>
      </w:r>
      <w:r>
        <w:rPr>
          <w:rFonts w:ascii="黑体" w:hAnsi="黑体" w:eastAsia="黑体" w:cs="黑体"/>
          <w:spacing w:val="3"/>
          <w:sz w:val="25"/>
          <w:szCs w:val="25"/>
        </w:rPr>
        <w:t xml:space="preserve">        </w:t>
      </w:r>
      <w:r>
        <w:rPr>
          <w:rFonts w:ascii="Times New Roman" w:hAnsi="Times New Roman" w:eastAsia="Times New Roman" w:cs="Times New Roman"/>
          <w:spacing w:val="-10"/>
          <w:position w:val="-1"/>
          <w:sz w:val="25"/>
          <w:szCs w:val="25"/>
        </w:rPr>
        <w:t>65-66</w:t>
      </w:r>
    </w:p>
    <w:p w14:paraId="755D46A7">
      <w:pPr>
        <w:spacing w:before="289" w:line="222" w:lineRule="auto"/>
        <w:rPr>
          <w:rFonts w:ascii="Times New Roman" w:hAnsi="Times New Roman" w:eastAsia="Times New Roman" w:cs="Times New Roman"/>
          <w:sz w:val="25"/>
          <w:szCs w:val="25"/>
        </w:rPr>
      </w:pPr>
      <w:r>
        <w:rPr>
          <w:rFonts w:ascii="Dotum" w:hAnsi="Dotum" w:eastAsia="Dotum" w:cs="Dotum"/>
          <w:sz w:val="25"/>
          <w:szCs w:val="25"/>
        </w:rPr>
        <w:t>▶</w:t>
      </w:r>
      <w:r>
        <w:rPr>
          <w:rFonts w:ascii="Dotum" w:hAnsi="Dotum" w:eastAsia="Dotum" w:cs="Dotum"/>
          <w:spacing w:val="77"/>
          <w:sz w:val="25"/>
          <w:szCs w:val="25"/>
        </w:rPr>
        <w:t xml:space="preserve"> </w:t>
      </w:r>
      <w:r>
        <w:rPr>
          <w:rFonts w:ascii="宋体" w:hAnsi="宋体" w:eastAsia="宋体" w:cs="宋体"/>
          <w:sz w:val="25"/>
          <w:szCs w:val="25"/>
        </w:rPr>
        <w:t xml:space="preserve">LED </w:t>
      </w:r>
      <w:r>
        <w:rPr>
          <w:rFonts w:ascii="黑体" w:hAnsi="黑体" w:eastAsia="黑体" w:cs="黑体"/>
          <w:sz w:val="25"/>
          <w:szCs w:val="25"/>
        </w:rPr>
        <w:t>投光灯-8080款</w:t>
      </w:r>
      <w:r>
        <w:rPr>
          <w:rFonts w:ascii="黑体" w:hAnsi="黑体" w:eastAsia="黑体" w:cs="黑体"/>
          <w:spacing w:val="7"/>
          <w:sz w:val="25"/>
          <w:szCs w:val="25"/>
        </w:rPr>
        <w:t xml:space="preserve">          </w:t>
      </w:r>
      <w:r>
        <w:rPr>
          <w:rFonts w:ascii="Times New Roman" w:hAnsi="Times New Roman" w:eastAsia="Times New Roman" w:cs="Times New Roman"/>
          <w:sz w:val="25"/>
          <w:szCs w:val="25"/>
        </w:rPr>
        <w:t>67-68</w:t>
      </w:r>
    </w:p>
    <w:p w14:paraId="761E6D7B">
      <w:pPr>
        <w:spacing w:before="299" w:line="222" w:lineRule="auto"/>
        <w:rPr>
          <w:rFonts w:ascii="Times New Roman" w:hAnsi="Times New Roman" w:eastAsia="Times New Roman" w:cs="Times New Roman"/>
          <w:sz w:val="25"/>
          <w:szCs w:val="25"/>
        </w:rPr>
      </w:pPr>
      <w:r>
        <w:rPr>
          <w:rFonts w:ascii="Dotum" w:hAnsi="Dotum" w:eastAsia="Dotum" w:cs="Dotum"/>
          <w:spacing w:val="-10"/>
          <w:sz w:val="25"/>
          <w:szCs w:val="25"/>
        </w:rPr>
        <w:t xml:space="preserve">▶  </w:t>
      </w:r>
      <w:r>
        <w:rPr>
          <w:rFonts w:ascii="Times New Roman" w:hAnsi="Times New Roman" w:eastAsia="Times New Roman" w:cs="Times New Roman"/>
          <w:spacing w:val="-10"/>
          <w:sz w:val="25"/>
          <w:szCs w:val="25"/>
        </w:rPr>
        <w:t>LED</w:t>
      </w:r>
      <w:r>
        <w:rPr>
          <w:rFonts w:ascii="黑体" w:hAnsi="黑体" w:eastAsia="黑体" w:cs="黑体"/>
          <w:spacing w:val="-10"/>
          <w:sz w:val="25"/>
          <w:szCs w:val="25"/>
        </w:rPr>
        <w:t xml:space="preserve">投光灯-公牛款             </w:t>
      </w:r>
      <w:r>
        <w:rPr>
          <w:rFonts w:ascii="Times New Roman" w:hAnsi="Times New Roman" w:eastAsia="Times New Roman" w:cs="Times New Roman"/>
          <w:spacing w:val="-10"/>
          <w:sz w:val="25"/>
          <w:szCs w:val="25"/>
        </w:rPr>
        <w:t>69-70</w:t>
      </w:r>
    </w:p>
    <w:p w14:paraId="332023A0">
      <w:pPr>
        <w:pStyle w:val="2"/>
        <w:spacing w:line="246" w:lineRule="auto"/>
      </w:pPr>
    </w:p>
    <w:p w14:paraId="736146CB">
      <w:pPr>
        <w:spacing w:before="82" w:line="221" w:lineRule="auto"/>
        <w:ind w:left="329"/>
        <w:rPr>
          <w:rFonts w:ascii="Times New Roman" w:hAnsi="Times New Roman" w:eastAsia="Times New Roman" w:cs="Times New Roman"/>
          <w:sz w:val="25"/>
          <w:szCs w:val="25"/>
        </w:rPr>
      </w:pPr>
      <w:r>
        <w:rPr>
          <w:rFonts w:ascii="宋体" w:hAnsi="宋体" w:eastAsia="宋体" w:cs="宋体"/>
          <w:sz w:val="25"/>
          <w:szCs w:val="25"/>
        </w:rPr>
        <w:t>LED</w:t>
      </w:r>
      <w:r>
        <w:rPr>
          <w:rFonts w:ascii="宋体" w:hAnsi="宋体" w:eastAsia="宋体" w:cs="宋体"/>
          <w:spacing w:val="3"/>
          <w:sz w:val="25"/>
          <w:szCs w:val="25"/>
        </w:rPr>
        <w:t xml:space="preserve"> </w:t>
      </w:r>
      <w:r>
        <w:rPr>
          <w:rFonts w:ascii="黑体" w:hAnsi="黑体" w:eastAsia="黑体" w:cs="黑体"/>
          <w:spacing w:val="3"/>
          <w:sz w:val="25"/>
          <w:szCs w:val="25"/>
        </w:rPr>
        <w:t>投光灯-7878款</w:t>
      </w:r>
      <w:r>
        <w:rPr>
          <w:rFonts w:ascii="黑体" w:hAnsi="黑体" w:eastAsia="黑体" w:cs="黑体"/>
          <w:spacing w:val="8"/>
          <w:sz w:val="25"/>
          <w:szCs w:val="25"/>
        </w:rPr>
        <w:t xml:space="preserve">          </w:t>
      </w:r>
      <w:r>
        <w:rPr>
          <w:rFonts w:ascii="Times New Roman" w:hAnsi="Times New Roman" w:eastAsia="Times New Roman" w:cs="Times New Roman"/>
          <w:spacing w:val="3"/>
          <w:position w:val="2"/>
          <w:sz w:val="25"/>
          <w:szCs w:val="25"/>
        </w:rPr>
        <w:t>71-72</w:t>
      </w:r>
    </w:p>
    <w:p w14:paraId="7BCC1983">
      <w:pPr>
        <w:spacing w:before="269" w:line="222" w:lineRule="auto"/>
        <w:rPr>
          <w:rFonts w:ascii="Times New Roman" w:hAnsi="Times New Roman" w:eastAsia="Times New Roman" w:cs="Times New Roman"/>
          <w:sz w:val="25"/>
          <w:szCs w:val="25"/>
        </w:rPr>
      </w:pPr>
      <w:r>
        <w:rPr>
          <w:rFonts w:ascii="Dotum" w:hAnsi="Dotum" w:eastAsia="Dotum" w:cs="Dotum"/>
          <w:spacing w:val="-9"/>
          <w:sz w:val="25"/>
          <w:szCs w:val="25"/>
        </w:rPr>
        <w:t>▶</w:t>
      </w:r>
      <w:r>
        <w:rPr>
          <w:rFonts w:ascii="Dotum" w:hAnsi="Dotum" w:eastAsia="Dotum" w:cs="Dotum"/>
          <w:spacing w:val="55"/>
          <w:w w:val="101"/>
          <w:sz w:val="25"/>
          <w:szCs w:val="25"/>
        </w:rPr>
        <w:t xml:space="preserve"> </w:t>
      </w:r>
      <w:r>
        <w:rPr>
          <w:rFonts w:ascii="宋体" w:hAnsi="宋体" w:eastAsia="宋体" w:cs="宋体"/>
          <w:spacing w:val="-9"/>
          <w:sz w:val="25"/>
          <w:szCs w:val="25"/>
        </w:rPr>
        <w:t xml:space="preserve">LED- </w:t>
      </w:r>
      <w:r>
        <w:rPr>
          <w:rFonts w:ascii="黑体" w:hAnsi="黑体" w:eastAsia="黑体" w:cs="黑体"/>
          <w:spacing w:val="-9"/>
          <w:sz w:val="25"/>
          <w:szCs w:val="25"/>
        </w:rPr>
        <w:t>高亮工厂灯</w:t>
      </w:r>
      <w:r>
        <w:rPr>
          <w:rFonts w:ascii="黑体" w:hAnsi="黑体" w:eastAsia="黑体" w:cs="黑体"/>
          <w:spacing w:val="8"/>
          <w:sz w:val="25"/>
          <w:szCs w:val="25"/>
        </w:rPr>
        <w:t xml:space="preserve">             </w:t>
      </w:r>
      <w:r>
        <w:rPr>
          <w:rFonts w:ascii="Times New Roman" w:hAnsi="Times New Roman" w:eastAsia="Times New Roman" w:cs="Times New Roman"/>
          <w:spacing w:val="-9"/>
          <w:position w:val="2"/>
          <w:sz w:val="25"/>
          <w:szCs w:val="25"/>
        </w:rPr>
        <w:t>73-74</w:t>
      </w:r>
    </w:p>
    <w:p w14:paraId="27BBD340">
      <w:pPr>
        <w:pStyle w:val="2"/>
        <w:spacing w:before="231" w:line="222" w:lineRule="auto"/>
        <w:rPr>
          <w:rFonts w:ascii="Times New Roman" w:hAnsi="Times New Roman" w:eastAsia="Times New Roman" w:cs="Times New Roman"/>
          <w:sz w:val="25"/>
          <w:szCs w:val="25"/>
        </w:rPr>
      </w:pPr>
      <w:r>
        <w:rPr>
          <w:rFonts w:ascii="Dotum" w:hAnsi="Dotum" w:eastAsia="Dotum" w:cs="Dotum"/>
          <w:color w:val="A04010"/>
          <w:spacing w:val="-31"/>
          <w:w w:val="98"/>
          <w:sz w:val="30"/>
          <w:szCs w:val="30"/>
        </w:rPr>
        <w:t>▶</w:t>
      </w:r>
      <w:r>
        <w:rPr>
          <w:rFonts w:ascii="Dotum" w:hAnsi="Dotum" w:eastAsia="Dotum" w:cs="Dotum"/>
          <w:color w:val="A04010"/>
          <w:spacing w:val="66"/>
          <w:sz w:val="30"/>
          <w:szCs w:val="30"/>
        </w:rPr>
        <w:t xml:space="preserve"> </w:t>
      </w:r>
      <w:r>
        <w:rPr>
          <w:spacing w:val="-31"/>
          <w:w w:val="98"/>
          <w:sz w:val="30"/>
          <w:szCs w:val="30"/>
        </w:rPr>
        <w:t>LED</w:t>
      </w:r>
      <w:r>
        <w:rPr>
          <w:rFonts w:ascii="黑体" w:hAnsi="黑体" w:eastAsia="黑体" w:cs="黑体"/>
          <w:spacing w:val="-31"/>
          <w:w w:val="98"/>
          <w:sz w:val="30"/>
          <w:szCs w:val="30"/>
        </w:rPr>
        <w:t>工厂灯-</w:t>
      </w:r>
      <w:r>
        <w:rPr>
          <w:spacing w:val="-31"/>
          <w:w w:val="98"/>
          <w:sz w:val="30"/>
          <w:szCs w:val="30"/>
        </w:rPr>
        <w:t>UFO</w:t>
      </w:r>
      <w:r>
        <w:rPr>
          <w:rFonts w:ascii="黑体" w:hAnsi="黑体" w:eastAsia="黑体" w:cs="黑体"/>
          <w:spacing w:val="-31"/>
          <w:w w:val="98"/>
          <w:sz w:val="30"/>
          <w:szCs w:val="30"/>
        </w:rPr>
        <w:t>款</w:t>
      </w:r>
      <w:r>
        <w:rPr>
          <w:rFonts w:ascii="黑体" w:hAnsi="黑体" w:eastAsia="黑体" w:cs="黑体"/>
          <w:spacing w:val="8"/>
          <w:sz w:val="30"/>
          <w:szCs w:val="30"/>
        </w:rPr>
        <w:t xml:space="preserve">         </w:t>
      </w:r>
      <w:r>
        <w:rPr>
          <w:rFonts w:ascii="Times New Roman" w:hAnsi="Times New Roman" w:eastAsia="Times New Roman" w:cs="Times New Roman"/>
          <w:spacing w:val="-31"/>
          <w:w w:val="98"/>
          <w:sz w:val="25"/>
          <w:szCs w:val="25"/>
        </w:rPr>
        <w:t>75-76</w:t>
      </w:r>
    </w:p>
    <w:p w14:paraId="74F5DB6A">
      <w:pPr>
        <w:spacing w:before="276" w:line="332" w:lineRule="auto"/>
        <w:ind w:left="329" w:right="288" w:hanging="329"/>
        <w:rPr>
          <w:rFonts w:ascii="Times New Roman" w:hAnsi="Times New Roman" w:eastAsia="Times New Roman" w:cs="Times New Roman"/>
          <w:sz w:val="25"/>
          <w:szCs w:val="25"/>
        </w:rPr>
      </w:pPr>
      <w:r>
        <w:rPr>
          <w:rFonts w:ascii="Dotum" w:hAnsi="Dotum" w:eastAsia="Dotum" w:cs="Dotum"/>
          <w:spacing w:val="-11"/>
          <w:sz w:val="25"/>
          <w:szCs w:val="25"/>
        </w:rPr>
        <w:t>▶</w:t>
      </w:r>
      <w:r>
        <w:rPr>
          <w:rFonts w:ascii="Dotum" w:hAnsi="Dotum" w:eastAsia="Dotum" w:cs="Dotum"/>
          <w:spacing w:val="78"/>
          <w:sz w:val="25"/>
          <w:szCs w:val="25"/>
        </w:rPr>
        <w:t xml:space="preserve"> </w:t>
      </w:r>
      <w:r>
        <w:rPr>
          <w:rFonts w:ascii="Times New Roman" w:hAnsi="Times New Roman" w:eastAsia="Times New Roman" w:cs="Times New Roman"/>
          <w:spacing w:val="-11"/>
          <w:sz w:val="25"/>
          <w:szCs w:val="25"/>
        </w:rPr>
        <w:t>LED</w:t>
      </w:r>
      <w:r>
        <w:rPr>
          <w:rFonts w:ascii="黑体" w:hAnsi="黑体" w:eastAsia="黑体" w:cs="黑体"/>
          <w:spacing w:val="-11"/>
          <w:sz w:val="25"/>
          <w:szCs w:val="25"/>
        </w:rPr>
        <w:t>工厂灯-型材款</w:t>
      </w:r>
      <w:r>
        <w:rPr>
          <w:rFonts w:ascii="黑体" w:hAnsi="黑体" w:eastAsia="黑体" w:cs="黑体"/>
          <w:spacing w:val="1"/>
          <w:sz w:val="25"/>
          <w:szCs w:val="25"/>
        </w:rPr>
        <w:t xml:space="preserve">            </w:t>
      </w:r>
      <w:r>
        <w:rPr>
          <w:rFonts w:ascii="Times New Roman" w:hAnsi="Times New Roman" w:eastAsia="Times New Roman" w:cs="Times New Roman"/>
          <w:spacing w:val="-11"/>
          <w:sz w:val="25"/>
          <w:szCs w:val="25"/>
        </w:rPr>
        <w:t>77-78</w:t>
      </w:r>
      <w:r>
        <w:rPr>
          <w:rFonts w:ascii="Times New Roman" w:hAnsi="Times New Roman" w:eastAsia="Times New Roman" w:cs="Times New Roman"/>
          <w:spacing w:val="1"/>
          <w:sz w:val="25"/>
          <w:szCs w:val="25"/>
        </w:rPr>
        <w:t xml:space="preserve"> </w:t>
      </w:r>
      <w:r>
        <w:rPr>
          <w:rFonts w:ascii="Times New Roman" w:hAnsi="Times New Roman" w:eastAsia="Times New Roman" w:cs="Times New Roman"/>
          <w:spacing w:val="-1"/>
          <w:sz w:val="25"/>
          <w:szCs w:val="25"/>
        </w:rPr>
        <w:t>LED-</w:t>
      </w:r>
      <w:r>
        <w:rPr>
          <w:rFonts w:ascii="黑体" w:hAnsi="黑体" w:eastAsia="黑体" w:cs="黑体"/>
          <w:spacing w:val="-1"/>
          <w:sz w:val="25"/>
          <w:szCs w:val="25"/>
        </w:rPr>
        <w:t>平板灯</w:t>
      </w:r>
      <w:r>
        <w:rPr>
          <w:rFonts w:ascii="黑体" w:hAnsi="黑体" w:eastAsia="黑体" w:cs="黑体"/>
          <w:spacing w:val="5"/>
          <w:sz w:val="25"/>
          <w:szCs w:val="25"/>
        </w:rPr>
        <w:t xml:space="preserve">                 </w:t>
      </w:r>
      <w:r>
        <w:rPr>
          <w:rFonts w:ascii="Times New Roman" w:hAnsi="Times New Roman" w:eastAsia="Times New Roman" w:cs="Times New Roman"/>
          <w:spacing w:val="-1"/>
          <w:sz w:val="25"/>
          <w:szCs w:val="25"/>
        </w:rPr>
        <w:t>79-80</w:t>
      </w:r>
    </w:p>
    <w:p w14:paraId="3574AE30">
      <w:pPr>
        <w:pStyle w:val="2"/>
        <w:spacing w:line="274" w:lineRule="auto"/>
      </w:pPr>
    </w:p>
    <w:p w14:paraId="1FB9D89B">
      <w:pPr>
        <w:spacing w:before="73" w:line="208" w:lineRule="auto"/>
        <w:rPr>
          <w:rFonts w:ascii="Times New Roman" w:hAnsi="Times New Roman" w:eastAsia="Times New Roman" w:cs="Times New Roman"/>
          <w:sz w:val="25"/>
          <w:szCs w:val="25"/>
        </w:rPr>
      </w:pPr>
      <w:r>
        <w:rPr>
          <w:rFonts w:ascii="Dotum" w:hAnsi="Dotum" w:eastAsia="Dotum" w:cs="Dotum"/>
          <w:spacing w:val="3"/>
          <w:sz w:val="20"/>
          <w:szCs w:val="20"/>
        </w:rPr>
        <w:t>▶</w:t>
      </w:r>
      <w:r>
        <w:rPr>
          <w:rFonts w:ascii="Dotum" w:hAnsi="Dotum" w:eastAsia="Dotum" w:cs="Dotum"/>
          <w:spacing w:val="20"/>
          <w:w w:val="101"/>
          <w:sz w:val="20"/>
          <w:szCs w:val="20"/>
        </w:rPr>
        <w:t xml:space="preserve">  </w:t>
      </w:r>
      <w:r>
        <w:rPr>
          <w:rFonts w:ascii="Times New Roman" w:hAnsi="Times New Roman" w:eastAsia="Times New Roman" w:cs="Times New Roman"/>
          <w:sz w:val="20"/>
          <w:szCs w:val="20"/>
        </w:rPr>
        <w:t>LED</w:t>
      </w:r>
      <w:r>
        <w:rPr>
          <w:rFonts w:ascii="Times New Roman" w:hAnsi="Times New Roman" w:eastAsia="Times New Roman" w:cs="Times New Roman"/>
          <w:spacing w:val="3"/>
          <w:sz w:val="20"/>
          <w:szCs w:val="20"/>
        </w:rPr>
        <w:t xml:space="preserve">  </w:t>
      </w:r>
      <w:r>
        <w:rPr>
          <w:rFonts w:ascii="黑体" w:hAnsi="黑体" w:eastAsia="黑体" w:cs="黑体"/>
          <w:spacing w:val="3"/>
          <w:sz w:val="20"/>
          <w:szCs w:val="20"/>
        </w:rPr>
        <w:t>球泡</w:t>
      </w:r>
      <w:r>
        <w:rPr>
          <w:rFonts w:ascii="黑体" w:hAnsi="黑体" w:eastAsia="黑体" w:cs="黑体"/>
          <w:spacing w:val="-53"/>
          <w:sz w:val="20"/>
          <w:szCs w:val="20"/>
        </w:rPr>
        <w:t xml:space="preserve"> </w:t>
      </w:r>
      <w:r>
        <w:rPr>
          <w:rFonts w:ascii="黑体" w:hAnsi="黑体" w:eastAsia="黑体" w:cs="黑体"/>
          <w:spacing w:val="3"/>
          <w:sz w:val="20"/>
          <w:szCs w:val="20"/>
        </w:rPr>
        <w:t>-</w:t>
      </w:r>
      <w:r>
        <w:rPr>
          <w:rFonts w:ascii="黑体" w:hAnsi="黑体" w:eastAsia="黑体" w:cs="黑体"/>
          <w:spacing w:val="-51"/>
          <w:sz w:val="20"/>
          <w:szCs w:val="20"/>
        </w:rPr>
        <w:t xml:space="preserve"> </w:t>
      </w:r>
      <w:r>
        <w:rPr>
          <w:rFonts w:ascii="黑体" w:hAnsi="黑体" w:eastAsia="黑体" w:cs="黑体"/>
          <w:spacing w:val="3"/>
          <w:sz w:val="20"/>
          <w:szCs w:val="20"/>
        </w:rPr>
        <w:t xml:space="preserve">视贝款                 </w:t>
      </w:r>
      <w:r>
        <w:rPr>
          <w:rFonts w:ascii="Times New Roman" w:hAnsi="Times New Roman" w:eastAsia="Times New Roman" w:cs="Times New Roman"/>
          <w:spacing w:val="3"/>
          <w:sz w:val="25"/>
          <w:szCs w:val="25"/>
        </w:rPr>
        <w:t>81-82</w:t>
      </w:r>
    </w:p>
    <w:p w14:paraId="7847FAA7">
      <w:pPr>
        <w:spacing w:before="297" w:line="222" w:lineRule="auto"/>
        <w:rPr>
          <w:rFonts w:ascii="Times New Roman" w:hAnsi="Times New Roman" w:eastAsia="Times New Roman" w:cs="Times New Roman"/>
          <w:sz w:val="25"/>
          <w:szCs w:val="25"/>
        </w:rPr>
      </w:pPr>
      <w:r>
        <w:rPr>
          <w:rFonts w:ascii="Dotum" w:hAnsi="Dotum" w:eastAsia="Dotum" w:cs="Dotum"/>
          <w:spacing w:val="-10"/>
          <w:sz w:val="25"/>
          <w:szCs w:val="25"/>
        </w:rPr>
        <w:t>▶</w:t>
      </w:r>
      <w:r>
        <w:rPr>
          <w:rFonts w:ascii="Dotum" w:hAnsi="Dotum" w:eastAsia="Dotum" w:cs="Dotum"/>
          <w:spacing w:val="66"/>
          <w:sz w:val="25"/>
          <w:szCs w:val="25"/>
        </w:rPr>
        <w:t xml:space="preserve"> </w:t>
      </w:r>
      <w:r>
        <w:rPr>
          <w:rFonts w:ascii="黑体" w:hAnsi="黑体" w:eastAsia="黑体" w:cs="黑体"/>
          <w:spacing w:val="-10"/>
          <w:sz w:val="25"/>
          <w:szCs w:val="25"/>
        </w:rPr>
        <w:t xml:space="preserve">三防铁底-吸顶灯              </w:t>
      </w:r>
      <w:r>
        <w:rPr>
          <w:rFonts w:ascii="黑体" w:hAnsi="黑体" w:eastAsia="黑体" w:cs="黑体"/>
          <w:spacing w:val="-11"/>
          <w:sz w:val="25"/>
          <w:szCs w:val="25"/>
        </w:rPr>
        <w:t xml:space="preserve"> </w:t>
      </w:r>
      <w:r>
        <w:rPr>
          <w:rFonts w:ascii="Times New Roman" w:hAnsi="Times New Roman" w:eastAsia="Times New Roman" w:cs="Times New Roman"/>
          <w:spacing w:val="-11"/>
          <w:position w:val="-1"/>
          <w:sz w:val="25"/>
          <w:szCs w:val="25"/>
        </w:rPr>
        <w:t>83-84</w:t>
      </w:r>
    </w:p>
    <w:p w14:paraId="166A4EC3">
      <w:pPr>
        <w:spacing w:before="260" w:line="209" w:lineRule="auto"/>
        <w:rPr>
          <w:rFonts w:ascii="Times New Roman" w:hAnsi="Times New Roman" w:eastAsia="Times New Roman" w:cs="Times New Roman"/>
          <w:sz w:val="25"/>
          <w:szCs w:val="25"/>
        </w:rPr>
      </w:pPr>
      <w:r>
        <w:rPr>
          <w:rFonts w:ascii="Dotum" w:hAnsi="Dotum" w:eastAsia="Dotum" w:cs="Dotum"/>
          <w:spacing w:val="-9"/>
          <w:sz w:val="25"/>
          <w:szCs w:val="25"/>
        </w:rPr>
        <w:t>▶</w:t>
      </w:r>
      <w:r>
        <w:rPr>
          <w:rFonts w:ascii="Dotum" w:hAnsi="Dotum" w:eastAsia="Dotum" w:cs="Dotum"/>
          <w:spacing w:val="69"/>
          <w:sz w:val="25"/>
          <w:szCs w:val="25"/>
        </w:rPr>
        <w:t xml:space="preserve"> </w:t>
      </w:r>
      <w:r>
        <w:rPr>
          <w:rFonts w:ascii="宋体" w:hAnsi="宋体" w:eastAsia="宋体" w:cs="宋体"/>
          <w:spacing w:val="-9"/>
          <w:sz w:val="25"/>
          <w:szCs w:val="25"/>
        </w:rPr>
        <w:t>LED</w:t>
      </w:r>
      <w:r>
        <w:rPr>
          <w:rFonts w:ascii="宋体" w:hAnsi="宋体" w:eastAsia="宋体" w:cs="宋体"/>
          <w:spacing w:val="17"/>
          <w:sz w:val="25"/>
          <w:szCs w:val="25"/>
        </w:rPr>
        <w:t xml:space="preserve"> </w:t>
      </w:r>
      <w:r>
        <w:rPr>
          <w:rFonts w:ascii="黑体" w:hAnsi="黑体" w:eastAsia="黑体" w:cs="黑体"/>
          <w:spacing w:val="-9"/>
          <w:sz w:val="25"/>
          <w:szCs w:val="25"/>
        </w:rPr>
        <w:t>节能</w:t>
      </w:r>
      <w:r>
        <w:rPr>
          <w:rFonts w:ascii="宋体" w:hAnsi="宋体" w:eastAsia="宋体" w:cs="宋体"/>
          <w:spacing w:val="-9"/>
          <w:sz w:val="25"/>
          <w:szCs w:val="25"/>
        </w:rPr>
        <w:t>T8</w:t>
      </w:r>
      <w:r>
        <w:rPr>
          <w:rFonts w:ascii="宋体" w:hAnsi="宋体" w:eastAsia="宋体" w:cs="宋体"/>
          <w:spacing w:val="-28"/>
          <w:sz w:val="25"/>
          <w:szCs w:val="25"/>
        </w:rPr>
        <w:t xml:space="preserve"> </w:t>
      </w:r>
      <w:r>
        <w:rPr>
          <w:rFonts w:ascii="黑体" w:hAnsi="黑体" w:eastAsia="黑体" w:cs="黑体"/>
          <w:spacing w:val="-9"/>
          <w:sz w:val="25"/>
          <w:szCs w:val="25"/>
        </w:rPr>
        <w:t xml:space="preserve">灯管         </w:t>
      </w:r>
      <w:r>
        <w:rPr>
          <w:rFonts w:ascii="黑体" w:hAnsi="黑体" w:eastAsia="黑体" w:cs="黑体"/>
          <w:spacing w:val="-10"/>
          <w:sz w:val="25"/>
          <w:szCs w:val="25"/>
        </w:rPr>
        <w:t xml:space="preserve">      </w:t>
      </w:r>
      <w:r>
        <w:rPr>
          <w:rFonts w:ascii="Times New Roman" w:hAnsi="Times New Roman" w:eastAsia="Times New Roman" w:cs="Times New Roman"/>
          <w:spacing w:val="-10"/>
          <w:position w:val="-3"/>
          <w:sz w:val="25"/>
          <w:szCs w:val="25"/>
        </w:rPr>
        <w:t>85-86</w:t>
      </w:r>
    </w:p>
    <w:p w14:paraId="37D5BD3C">
      <w:pPr>
        <w:spacing w:line="209" w:lineRule="auto"/>
        <w:rPr>
          <w:rFonts w:ascii="Times New Roman" w:hAnsi="Times New Roman" w:eastAsia="Times New Roman" w:cs="Times New Roman"/>
          <w:sz w:val="25"/>
          <w:szCs w:val="25"/>
        </w:rPr>
        <w:sectPr>
          <w:headerReference r:id="rId7" w:type="default"/>
          <w:pgSz w:w="24490" w:h="16830"/>
          <w:pgMar w:top="169" w:right="887" w:bottom="0" w:left="889" w:header="0" w:footer="0" w:gutter="0"/>
          <w:cols w:equalWidth="0" w:num="3">
            <w:col w:w="12470" w:space="100"/>
            <w:col w:w="5311" w:space="100"/>
            <w:col w:w="4733"/>
          </w:cols>
        </w:sectPr>
      </w:pPr>
    </w:p>
    <w:p w14:paraId="412E46C5">
      <w:pPr>
        <w:pStyle w:val="2"/>
        <w:spacing w:line="1330" w:lineRule="exact"/>
        <w:ind w:firstLine="50"/>
      </w:pPr>
      <w:r>
        <w:rPr>
          <w:position w:val="-26"/>
        </w:rPr>
        <w:pict>
          <v:shape id="_x0000_s1080" o:spid="_x0000_s1080" o:spt="202" type="#_x0000_t202" style="height:66.55pt;width:198.05pt;" fillcolor="#EF8542" filled="t" stroked="f" coordsize="21600,21600">
            <v:path/>
            <v:fill on="t" focussize="0,0"/>
            <v:stroke on="f"/>
            <v:imagedata o:title=""/>
            <o:lock v:ext="edit" aspectratio="f"/>
            <v:textbox inset="0mm,0mm,0mm,0mm">
              <w:txbxContent>
                <w:p w14:paraId="3AE36E37">
                  <w:pPr>
                    <w:spacing w:line="272" w:lineRule="auto"/>
                    <w:rPr>
                      <w:rFonts w:ascii="Arial"/>
                      <w:sz w:val="21"/>
                    </w:rPr>
                  </w:pPr>
                </w:p>
                <w:p w14:paraId="33A350DD">
                  <w:pPr>
                    <w:spacing w:line="273" w:lineRule="auto"/>
                    <w:rPr>
                      <w:rFonts w:ascii="Arial"/>
                      <w:sz w:val="21"/>
                    </w:rPr>
                  </w:pPr>
                </w:p>
                <w:p w14:paraId="7B3EC287">
                  <w:pPr>
                    <w:spacing w:before="149" w:line="221" w:lineRule="auto"/>
                    <w:ind w:firstLine="440" w:firstLineChars="100"/>
                    <w:rPr>
                      <w:rFonts w:hint="eastAsia" w:ascii="黑体" w:hAnsi="黑体" w:eastAsia="黑体" w:cs="黑体"/>
                      <w:sz w:val="46"/>
                      <w:szCs w:val="46"/>
                      <w:lang w:eastAsia="zh-CN"/>
                    </w:rPr>
                  </w:pPr>
                  <w:r>
                    <w:rPr>
                      <w:rFonts w:hint="eastAsia" w:ascii="宋体" w:hAnsi="宋体" w:eastAsia="宋体" w:cs="宋体"/>
                      <w:b/>
                      <w:bCs/>
                      <w:color w:val="FFFFFF"/>
                      <w:spacing w:val="-10"/>
                      <w:sz w:val="46"/>
                      <w:szCs w:val="46"/>
                      <w:lang w:val="en-US" w:eastAsia="zh-CN"/>
                    </w:rPr>
                    <w:t>GREEN</w:t>
                  </w:r>
                  <w:r>
                    <w:rPr>
                      <w:rFonts w:ascii="宋体" w:hAnsi="宋体" w:eastAsia="宋体" w:cs="宋体"/>
                      <w:color w:val="FFFFFF"/>
                      <w:spacing w:val="-127"/>
                      <w:sz w:val="46"/>
                      <w:szCs w:val="46"/>
                    </w:rPr>
                    <w:t xml:space="preserve"> </w:t>
                  </w:r>
                  <w:r>
                    <w:rPr>
                      <w:rFonts w:hint="eastAsia" w:ascii="黑体" w:hAnsi="黑体" w:eastAsia="黑体" w:cs="黑体"/>
                      <w:b/>
                      <w:bCs/>
                      <w:color w:val="FFFFFF"/>
                      <w:spacing w:val="-10"/>
                      <w:sz w:val="46"/>
                      <w:szCs w:val="46"/>
                      <w:lang w:eastAsia="zh-CN"/>
                    </w:rPr>
                    <w:t>绿色点亮</w:t>
                  </w:r>
                </w:p>
              </w:txbxContent>
            </v:textbox>
            <w10:wrap type="none"/>
            <w10:anchorlock/>
          </v:shape>
        </w:pict>
      </w:r>
    </w:p>
    <w:p w14:paraId="1F0FB240">
      <w:pPr>
        <w:pStyle w:val="2"/>
        <w:spacing w:line="297" w:lineRule="auto"/>
      </w:pPr>
    </w:p>
    <w:p w14:paraId="30701D2A">
      <w:pPr>
        <w:pStyle w:val="2"/>
        <w:spacing w:line="297" w:lineRule="auto"/>
      </w:pPr>
    </w:p>
    <w:p w14:paraId="1CDF125A">
      <w:pPr>
        <w:pStyle w:val="2"/>
        <w:spacing w:line="298" w:lineRule="auto"/>
      </w:pPr>
    </w:p>
    <w:p w14:paraId="537D9DE9">
      <w:pPr>
        <w:spacing w:before="97" w:line="221" w:lineRule="auto"/>
        <w:ind w:left="284"/>
        <w:rPr>
          <w:rFonts w:ascii="黑体" w:hAnsi="黑体" w:eastAsia="黑体" w:cs="黑体"/>
          <w:sz w:val="30"/>
          <w:szCs w:val="30"/>
        </w:rPr>
      </w:pPr>
      <w:r>
        <w:drawing>
          <wp:anchor distT="0" distB="0" distL="0" distR="0" simplePos="0" relativeHeight="251669504" behindDoc="0" locked="0" layoutInCell="1" allowOverlap="1">
            <wp:simplePos x="0" y="0"/>
            <wp:positionH relativeFrom="column">
              <wp:posOffset>177800</wp:posOffset>
            </wp:positionH>
            <wp:positionV relativeFrom="paragraph">
              <wp:posOffset>344170</wp:posOffset>
            </wp:positionV>
            <wp:extent cx="6178550" cy="6350"/>
            <wp:effectExtent l="0" t="0" r="0" b="0"/>
            <wp:wrapNone/>
            <wp:docPr id="26" name="IM 26"/>
            <wp:cNvGraphicFramePr/>
            <a:graphic xmlns:a="http://schemas.openxmlformats.org/drawingml/2006/main">
              <a:graphicData uri="http://schemas.openxmlformats.org/drawingml/2006/picture">
                <pic:pic xmlns:pic="http://schemas.openxmlformats.org/drawingml/2006/picture">
                  <pic:nvPicPr>
                    <pic:cNvPr id="26" name="IM 26"/>
                    <pic:cNvPicPr/>
                  </pic:nvPicPr>
                  <pic:blipFill>
                    <a:blip r:embed="rId88"/>
                    <a:stretch>
                      <a:fillRect/>
                    </a:stretch>
                  </pic:blipFill>
                  <pic:spPr>
                    <a:xfrm>
                      <a:off x="0" y="0"/>
                      <a:ext cx="6178471" cy="6350"/>
                    </a:xfrm>
                    <a:prstGeom prst="rect">
                      <a:avLst/>
                    </a:prstGeom>
                  </pic:spPr>
                </pic:pic>
              </a:graphicData>
            </a:graphic>
          </wp:anchor>
        </w:drawing>
      </w:r>
      <w:r>
        <w:rPr>
          <w:rFonts w:ascii="黑体" w:hAnsi="黑体" w:eastAsia="黑体" w:cs="黑体"/>
          <w:b/>
          <w:bCs/>
          <w:spacing w:val="-1"/>
          <w:sz w:val="30"/>
          <w:szCs w:val="30"/>
        </w:rPr>
        <w:t>防爆技术知识</w:t>
      </w:r>
    </w:p>
    <w:p w14:paraId="09DF4E74">
      <w:pPr>
        <w:spacing w:before="254" w:line="280" w:lineRule="auto"/>
        <w:ind w:left="280" w:right="2734"/>
        <w:jc w:val="both"/>
        <w:rPr>
          <w:rFonts w:ascii="黑体" w:hAnsi="黑体" w:eastAsia="黑体" w:cs="黑体"/>
          <w:sz w:val="20"/>
          <w:szCs w:val="20"/>
        </w:rPr>
      </w:pPr>
      <w:r>
        <w:rPr>
          <w:rFonts w:ascii="黑体" w:hAnsi="黑体" w:eastAsia="黑体" w:cs="黑体"/>
          <w:spacing w:val="1"/>
          <w:sz w:val="20"/>
          <w:szCs w:val="20"/>
        </w:rPr>
        <w:t>在石油、化工、煤碳和国防等许多工业部门，在生产、</w:t>
      </w:r>
      <w:r>
        <w:rPr>
          <w:rFonts w:ascii="黑体" w:hAnsi="黑体" w:eastAsia="黑体" w:cs="黑体"/>
          <w:sz w:val="20"/>
          <w:szCs w:val="20"/>
        </w:rPr>
        <w:t>加工、运输和贮存的各个过程中，经常可能泄露或溢散 出各种各样的易燃易爆气体、液体和各种粉尘及纤维，这</w:t>
      </w:r>
      <w:r>
        <w:rPr>
          <w:rFonts w:ascii="黑体" w:hAnsi="黑体" w:eastAsia="黑体" w:cs="黑体"/>
          <w:spacing w:val="-1"/>
          <w:sz w:val="20"/>
          <w:szCs w:val="20"/>
        </w:rPr>
        <w:t>类物质与空气混合后，可能成为具有爆炸危险的混合</w:t>
      </w:r>
      <w:r>
        <w:rPr>
          <w:rFonts w:ascii="黑体" w:hAnsi="黑体" w:eastAsia="黑体" w:cs="黑体"/>
          <w:sz w:val="20"/>
          <w:szCs w:val="20"/>
        </w:rPr>
        <w:t xml:space="preserve"> 物，当混合物的浓度达到爆炸浓度范围时，一旦出现火源即会引起爆炸和发生火灾等严重事</w:t>
      </w:r>
      <w:r>
        <w:rPr>
          <w:rFonts w:ascii="黑体" w:hAnsi="黑体" w:eastAsia="黑体" w:cs="黑体"/>
          <w:spacing w:val="-1"/>
          <w:sz w:val="20"/>
          <w:szCs w:val="20"/>
        </w:rPr>
        <w:t>故。因此在这类危</w:t>
      </w:r>
      <w:r>
        <w:rPr>
          <w:rFonts w:ascii="黑体" w:hAnsi="黑体" w:eastAsia="黑体" w:cs="黑体"/>
          <w:sz w:val="20"/>
          <w:szCs w:val="20"/>
        </w:rPr>
        <w:t xml:space="preserve"> </w:t>
      </w:r>
      <w:r>
        <w:rPr>
          <w:rFonts w:ascii="黑体" w:hAnsi="黑体" w:eastAsia="黑体" w:cs="黑体"/>
          <w:spacing w:val="-1"/>
          <w:sz w:val="20"/>
          <w:szCs w:val="20"/>
        </w:rPr>
        <w:t>险环境中使用的电气设备都必须使用经过专业机构认证的具有防爆性能的产品。</w:t>
      </w:r>
    </w:p>
    <w:p w14:paraId="56A5945B">
      <w:pPr>
        <w:pStyle w:val="2"/>
        <w:spacing w:line="317" w:lineRule="auto"/>
      </w:pPr>
    </w:p>
    <w:p w14:paraId="7DEB9E82">
      <w:pPr>
        <w:pStyle w:val="2"/>
        <w:spacing w:line="317" w:lineRule="auto"/>
      </w:pPr>
    </w:p>
    <w:p w14:paraId="4CB1D9B8">
      <w:pPr>
        <w:pStyle w:val="2"/>
        <w:spacing w:line="318" w:lineRule="auto"/>
      </w:pPr>
    </w:p>
    <w:p w14:paraId="1136A8B7">
      <w:pPr>
        <w:spacing w:before="98" w:line="222" w:lineRule="auto"/>
        <w:ind w:left="284"/>
        <w:rPr>
          <w:rFonts w:ascii="黑体" w:hAnsi="黑体" w:eastAsia="黑体" w:cs="黑体"/>
          <w:sz w:val="30"/>
          <w:szCs w:val="30"/>
        </w:rPr>
      </w:pPr>
      <w:r>
        <w:rPr>
          <w:rFonts w:ascii="黑体" w:hAnsi="黑体" w:eastAsia="黑体" w:cs="黑体"/>
          <w:b/>
          <w:bCs/>
          <w:spacing w:val="-5"/>
          <w:sz w:val="30"/>
          <w:szCs w:val="30"/>
        </w:rPr>
        <w:t>危险场所划分</w:t>
      </w:r>
    </w:p>
    <w:p w14:paraId="0611FC51">
      <w:pPr>
        <w:pStyle w:val="2"/>
        <w:spacing w:line="261" w:lineRule="auto"/>
      </w:pPr>
      <w:r>
        <w:drawing>
          <wp:anchor distT="0" distB="0" distL="0" distR="0" simplePos="0" relativeHeight="251670528" behindDoc="0" locked="0" layoutInCell="1" allowOverlap="1">
            <wp:simplePos x="0" y="0"/>
            <wp:positionH relativeFrom="column">
              <wp:posOffset>177800</wp:posOffset>
            </wp:positionH>
            <wp:positionV relativeFrom="paragraph">
              <wp:posOffset>44450</wp:posOffset>
            </wp:positionV>
            <wp:extent cx="6178550" cy="6350"/>
            <wp:effectExtent l="0" t="0" r="0" b="0"/>
            <wp:wrapNone/>
            <wp:docPr id="28" name="IM 28"/>
            <wp:cNvGraphicFramePr/>
            <a:graphic xmlns:a="http://schemas.openxmlformats.org/drawingml/2006/main">
              <a:graphicData uri="http://schemas.openxmlformats.org/drawingml/2006/picture">
                <pic:pic xmlns:pic="http://schemas.openxmlformats.org/drawingml/2006/picture">
                  <pic:nvPicPr>
                    <pic:cNvPr id="28" name="IM 28"/>
                    <pic:cNvPicPr/>
                  </pic:nvPicPr>
                  <pic:blipFill>
                    <a:blip r:embed="rId88"/>
                    <a:stretch>
                      <a:fillRect/>
                    </a:stretch>
                  </pic:blipFill>
                  <pic:spPr>
                    <a:xfrm>
                      <a:off x="0" y="0"/>
                      <a:ext cx="6178471" cy="6350"/>
                    </a:xfrm>
                    <a:prstGeom prst="rect">
                      <a:avLst/>
                    </a:prstGeom>
                  </pic:spPr>
                </pic:pic>
              </a:graphicData>
            </a:graphic>
          </wp:anchor>
        </w:drawing>
      </w:r>
    </w:p>
    <w:p w14:paraId="0C1AD0E9">
      <w:pPr>
        <w:spacing w:before="65" w:line="222" w:lineRule="auto"/>
        <w:ind w:left="280"/>
        <w:rPr>
          <w:rFonts w:ascii="黑体" w:hAnsi="黑体" w:eastAsia="黑体" w:cs="黑体"/>
          <w:sz w:val="20"/>
          <w:szCs w:val="20"/>
        </w:rPr>
      </w:pPr>
      <w:r>
        <w:rPr>
          <w:rFonts w:ascii="黑体" w:hAnsi="黑体" w:eastAsia="黑体" w:cs="黑体"/>
          <w:sz w:val="20"/>
          <w:szCs w:val="20"/>
        </w:rPr>
        <w:t>根据爆炸环境出现的频率和持续的时间把危险</w:t>
      </w:r>
      <w:r>
        <w:rPr>
          <w:rFonts w:ascii="黑体" w:hAnsi="黑体" w:eastAsia="黑体" w:cs="黑体"/>
          <w:spacing w:val="-1"/>
          <w:sz w:val="20"/>
          <w:szCs w:val="20"/>
        </w:rPr>
        <w:t>场所划分为不同的区域。</w:t>
      </w:r>
    </w:p>
    <w:p w14:paraId="78DC587F">
      <w:pPr>
        <w:spacing w:before="86"/>
      </w:pPr>
    </w:p>
    <w:tbl>
      <w:tblPr>
        <w:tblStyle w:val="6"/>
        <w:tblW w:w="9660" w:type="dxa"/>
        <w:tblInd w:w="31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54"/>
        <w:gridCol w:w="1418"/>
        <w:gridCol w:w="6888"/>
      </w:tblGrid>
      <w:tr w14:paraId="02B6C0E6">
        <w:trPr>
          <w:trHeight w:val="1143" w:hRule="atLeast"/>
        </w:trPr>
        <w:tc>
          <w:tcPr>
            <w:tcW w:w="1354" w:type="dxa"/>
            <w:vMerge w:val="restart"/>
            <w:tcBorders>
              <w:bottom w:val="nil"/>
            </w:tcBorders>
            <w:shd w:val="clear" w:color="auto" w:fill="F8C2A1"/>
            <w:vAlign w:val="top"/>
          </w:tcPr>
          <w:p w14:paraId="4BC2605C">
            <w:pPr>
              <w:spacing w:line="260" w:lineRule="auto"/>
              <w:rPr>
                <w:rFonts w:ascii="Arial"/>
                <w:sz w:val="21"/>
              </w:rPr>
            </w:pPr>
          </w:p>
          <w:p w14:paraId="6D86263D">
            <w:pPr>
              <w:spacing w:line="261" w:lineRule="auto"/>
              <w:rPr>
                <w:rFonts w:ascii="Arial"/>
                <w:sz w:val="21"/>
              </w:rPr>
            </w:pPr>
          </w:p>
          <w:p w14:paraId="7C296F0E">
            <w:pPr>
              <w:spacing w:line="261" w:lineRule="auto"/>
              <w:rPr>
                <w:rFonts w:ascii="Arial"/>
                <w:sz w:val="21"/>
              </w:rPr>
            </w:pPr>
          </w:p>
          <w:p w14:paraId="51A8F2D4">
            <w:pPr>
              <w:spacing w:line="261" w:lineRule="auto"/>
              <w:rPr>
                <w:rFonts w:ascii="Arial"/>
                <w:sz w:val="21"/>
              </w:rPr>
            </w:pPr>
          </w:p>
          <w:p w14:paraId="3AF9811C">
            <w:pPr>
              <w:spacing w:line="261" w:lineRule="auto"/>
              <w:rPr>
                <w:rFonts w:ascii="Arial"/>
                <w:sz w:val="21"/>
              </w:rPr>
            </w:pPr>
          </w:p>
          <w:p w14:paraId="0C1ED949">
            <w:pPr>
              <w:spacing w:line="261" w:lineRule="auto"/>
              <w:rPr>
                <w:rFonts w:ascii="Arial"/>
                <w:sz w:val="21"/>
              </w:rPr>
            </w:pPr>
          </w:p>
          <w:p w14:paraId="425B9C59">
            <w:pPr>
              <w:spacing w:before="55" w:line="220" w:lineRule="auto"/>
              <w:ind w:left="327"/>
              <w:rPr>
                <w:rFonts w:ascii="宋体" w:hAnsi="宋体" w:eastAsia="宋体" w:cs="宋体"/>
                <w:sz w:val="17"/>
                <w:szCs w:val="17"/>
              </w:rPr>
            </w:pPr>
            <w:r>
              <w:rPr>
                <w:rFonts w:ascii="宋体" w:hAnsi="宋体" w:eastAsia="宋体" w:cs="宋体"/>
                <w:b/>
                <w:bCs/>
                <w:spacing w:val="-4"/>
                <w:sz w:val="17"/>
                <w:szCs w:val="17"/>
              </w:rPr>
              <w:t>气体场所</w:t>
            </w:r>
          </w:p>
        </w:tc>
        <w:tc>
          <w:tcPr>
            <w:tcW w:w="1418" w:type="dxa"/>
            <w:vAlign w:val="top"/>
          </w:tcPr>
          <w:p w14:paraId="5899AC83">
            <w:pPr>
              <w:spacing w:line="436" w:lineRule="auto"/>
              <w:rPr>
                <w:rFonts w:ascii="Arial"/>
                <w:sz w:val="21"/>
              </w:rPr>
            </w:pPr>
          </w:p>
          <w:p w14:paraId="6627E987">
            <w:pPr>
              <w:spacing w:before="55" w:line="224" w:lineRule="auto"/>
              <w:ind w:left="573"/>
              <w:rPr>
                <w:rFonts w:ascii="宋体" w:hAnsi="宋体" w:eastAsia="宋体" w:cs="宋体"/>
                <w:sz w:val="17"/>
                <w:szCs w:val="17"/>
              </w:rPr>
            </w:pPr>
            <w:r>
              <w:rPr>
                <w:rFonts w:ascii="宋体" w:hAnsi="宋体" w:eastAsia="宋体" w:cs="宋体"/>
                <w:b/>
                <w:bCs/>
                <w:spacing w:val="-4"/>
                <w:sz w:val="17"/>
                <w:szCs w:val="17"/>
              </w:rPr>
              <w:t>0区</w:t>
            </w:r>
          </w:p>
        </w:tc>
        <w:tc>
          <w:tcPr>
            <w:tcW w:w="6888" w:type="dxa"/>
            <w:vAlign w:val="top"/>
          </w:tcPr>
          <w:p w14:paraId="3345EC2C">
            <w:pPr>
              <w:spacing w:line="432" w:lineRule="auto"/>
              <w:rPr>
                <w:rFonts w:ascii="Arial"/>
                <w:sz w:val="21"/>
              </w:rPr>
            </w:pPr>
          </w:p>
          <w:p w14:paraId="2AAD0EAC">
            <w:pPr>
              <w:spacing w:before="55" w:line="218" w:lineRule="auto"/>
              <w:ind w:left="332"/>
              <w:rPr>
                <w:rFonts w:ascii="宋体" w:hAnsi="宋体" w:eastAsia="宋体" w:cs="宋体"/>
                <w:sz w:val="17"/>
                <w:szCs w:val="17"/>
              </w:rPr>
            </w:pPr>
            <w:r>
              <w:rPr>
                <w:rFonts w:ascii="宋体" w:hAnsi="宋体" w:eastAsia="宋体" w:cs="宋体"/>
                <w:sz w:val="17"/>
                <w:szCs w:val="17"/>
              </w:rPr>
              <w:t>爆炸性环境中的爆炸混合物以气体、蒸气或薄雾形式连续出现或长时间</w:t>
            </w:r>
            <w:r>
              <w:rPr>
                <w:rFonts w:ascii="宋体" w:hAnsi="宋体" w:eastAsia="宋体" w:cs="宋体"/>
                <w:spacing w:val="-1"/>
                <w:sz w:val="17"/>
                <w:szCs w:val="17"/>
              </w:rPr>
              <w:t>存在的场所。</w:t>
            </w:r>
          </w:p>
        </w:tc>
      </w:tr>
      <w:tr w14:paraId="38EC38B4">
        <w:trPr>
          <w:trHeight w:val="1119" w:hRule="atLeast"/>
        </w:trPr>
        <w:tc>
          <w:tcPr>
            <w:tcW w:w="1354" w:type="dxa"/>
            <w:vMerge w:val="continue"/>
            <w:tcBorders>
              <w:top w:val="nil"/>
              <w:bottom w:val="nil"/>
            </w:tcBorders>
            <w:vAlign w:val="top"/>
          </w:tcPr>
          <w:p w14:paraId="2F62ED2E">
            <w:pPr>
              <w:rPr>
                <w:rFonts w:ascii="Arial"/>
                <w:sz w:val="21"/>
              </w:rPr>
            </w:pPr>
          </w:p>
        </w:tc>
        <w:tc>
          <w:tcPr>
            <w:tcW w:w="1418" w:type="dxa"/>
            <w:vAlign w:val="top"/>
          </w:tcPr>
          <w:p w14:paraId="57CD76FF">
            <w:pPr>
              <w:spacing w:line="423" w:lineRule="auto"/>
              <w:rPr>
                <w:rFonts w:ascii="Arial"/>
                <w:sz w:val="21"/>
              </w:rPr>
            </w:pPr>
          </w:p>
          <w:p w14:paraId="550A620F">
            <w:pPr>
              <w:spacing w:before="56" w:line="224" w:lineRule="auto"/>
              <w:ind w:left="573"/>
              <w:rPr>
                <w:rFonts w:ascii="宋体" w:hAnsi="宋体" w:eastAsia="宋体" w:cs="宋体"/>
                <w:sz w:val="17"/>
                <w:szCs w:val="17"/>
              </w:rPr>
            </w:pPr>
            <w:r>
              <w:rPr>
                <w:rFonts w:ascii="宋体" w:hAnsi="宋体" w:eastAsia="宋体" w:cs="宋体"/>
                <w:b/>
                <w:bCs/>
                <w:sz w:val="17"/>
                <w:szCs w:val="17"/>
              </w:rPr>
              <w:t>1区</w:t>
            </w:r>
          </w:p>
        </w:tc>
        <w:tc>
          <w:tcPr>
            <w:tcW w:w="6888" w:type="dxa"/>
            <w:vAlign w:val="top"/>
          </w:tcPr>
          <w:p w14:paraId="31969921">
            <w:pPr>
              <w:spacing w:line="419" w:lineRule="auto"/>
              <w:rPr>
                <w:rFonts w:ascii="Arial"/>
                <w:sz w:val="21"/>
              </w:rPr>
            </w:pPr>
          </w:p>
          <w:p w14:paraId="0CD65541">
            <w:pPr>
              <w:spacing w:before="56" w:line="218" w:lineRule="auto"/>
              <w:ind w:left="243"/>
              <w:rPr>
                <w:rFonts w:ascii="宋体" w:hAnsi="宋体" w:eastAsia="宋体" w:cs="宋体"/>
                <w:sz w:val="17"/>
                <w:szCs w:val="17"/>
              </w:rPr>
            </w:pPr>
            <w:r>
              <w:rPr>
                <w:rFonts w:ascii="宋体" w:hAnsi="宋体" w:eastAsia="宋体" w:cs="宋体"/>
                <w:sz w:val="17"/>
                <w:szCs w:val="17"/>
              </w:rPr>
              <w:t>在正常运行时，爆炸性环境中可能出现气体、蒸气或薄雾形式的爆炸性混合物的场所。</w:t>
            </w:r>
          </w:p>
        </w:tc>
      </w:tr>
      <w:tr w14:paraId="629F4E88">
        <w:trPr>
          <w:trHeight w:val="1148" w:hRule="atLeast"/>
        </w:trPr>
        <w:tc>
          <w:tcPr>
            <w:tcW w:w="1354" w:type="dxa"/>
            <w:vMerge w:val="continue"/>
            <w:tcBorders>
              <w:top w:val="nil"/>
            </w:tcBorders>
            <w:vAlign w:val="top"/>
          </w:tcPr>
          <w:p w14:paraId="396ACD8D">
            <w:pPr>
              <w:rPr>
                <w:rFonts w:ascii="Arial"/>
                <w:sz w:val="21"/>
              </w:rPr>
            </w:pPr>
          </w:p>
        </w:tc>
        <w:tc>
          <w:tcPr>
            <w:tcW w:w="1418" w:type="dxa"/>
            <w:vAlign w:val="top"/>
          </w:tcPr>
          <w:p w14:paraId="63909DB3">
            <w:pPr>
              <w:spacing w:line="434" w:lineRule="auto"/>
              <w:rPr>
                <w:rFonts w:ascii="Arial"/>
                <w:sz w:val="21"/>
              </w:rPr>
            </w:pPr>
          </w:p>
          <w:p w14:paraId="39781928">
            <w:pPr>
              <w:spacing w:before="55" w:line="224" w:lineRule="auto"/>
              <w:ind w:left="573"/>
              <w:rPr>
                <w:rFonts w:ascii="宋体" w:hAnsi="宋体" w:eastAsia="宋体" w:cs="宋体"/>
                <w:sz w:val="17"/>
                <w:szCs w:val="17"/>
              </w:rPr>
            </w:pPr>
            <w:r>
              <w:rPr>
                <w:rFonts w:ascii="宋体" w:hAnsi="宋体" w:eastAsia="宋体" w:cs="宋体"/>
                <w:b/>
                <w:bCs/>
                <w:spacing w:val="-4"/>
                <w:sz w:val="17"/>
                <w:szCs w:val="17"/>
              </w:rPr>
              <w:t>2区</w:t>
            </w:r>
          </w:p>
        </w:tc>
        <w:tc>
          <w:tcPr>
            <w:tcW w:w="6888" w:type="dxa"/>
            <w:vAlign w:val="top"/>
          </w:tcPr>
          <w:p w14:paraId="756F65A4">
            <w:pPr>
              <w:spacing w:before="248" w:line="218" w:lineRule="auto"/>
              <w:ind w:left="123"/>
              <w:rPr>
                <w:rFonts w:ascii="宋体" w:hAnsi="宋体" w:eastAsia="宋体" w:cs="宋体"/>
                <w:sz w:val="17"/>
                <w:szCs w:val="17"/>
              </w:rPr>
            </w:pPr>
            <w:r>
              <w:rPr>
                <w:rFonts w:ascii="宋体" w:hAnsi="宋体" w:eastAsia="宋体" w:cs="宋体"/>
                <w:sz w:val="17"/>
                <w:szCs w:val="17"/>
              </w:rPr>
              <w:t>在正常运行时，爆炸性环境中不太可能出现气体、蒸气或薄雾形式的爆炸</w:t>
            </w:r>
            <w:r>
              <w:rPr>
                <w:rFonts w:ascii="宋体" w:hAnsi="宋体" w:eastAsia="宋体" w:cs="宋体"/>
                <w:spacing w:val="-1"/>
                <w:sz w:val="17"/>
                <w:szCs w:val="17"/>
              </w:rPr>
              <w:t>性混合物，如果</w:t>
            </w:r>
          </w:p>
          <w:p w14:paraId="7D9A259D">
            <w:pPr>
              <w:spacing w:before="49" w:line="231" w:lineRule="auto"/>
              <w:ind w:left="302" w:right="35" w:hanging="270"/>
              <w:rPr>
                <w:rFonts w:ascii="宋体" w:hAnsi="宋体" w:eastAsia="宋体" w:cs="宋体"/>
                <w:sz w:val="17"/>
                <w:szCs w:val="17"/>
              </w:rPr>
            </w:pPr>
            <w:r>
              <w:rPr>
                <w:rFonts w:ascii="宋体" w:hAnsi="宋体" w:eastAsia="宋体" w:cs="宋体"/>
                <w:sz w:val="17"/>
                <w:szCs w:val="17"/>
              </w:rPr>
              <w:t>出现也只是偶尔发生并且短时间存在的场所。通常情况下，“短时间”是指持续时间不多于</w:t>
            </w:r>
            <w:r>
              <w:rPr>
                <w:rFonts w:ascii="宋体" w:hAnsi="宋体" w:eastAsia="宋体" w:cs="宋体"/>
                <w:spacing w:val="8"/>
                <w:sz w:val="17"/>
                <w:szCs w:val="17"/>
              </w:rPr>
              <w:t xml:space="preserve"> </w:t>
            </w:r>
            <w:r>
              <w:rPr>
                <w:rFonts w:ascii="宋体" w:hAnsi="宋体" w:eastAsia="宋体" w:cs="宋体"/>
                <w:spacing w:val="-1"/>
                <w:sz w:val="17"/>
                <w:szCs w:val="17"/>
              </w:rPr>
              <w:t>2个小时。</w:t>
            </w:r>
          </w:p>
        </w:tc>
      </w:tr>
      <w:tr w14:paraId="664D5DF2">
        <w:trPr>
          <w:trHeight w:val="1118" w:hRule="atLeast"/>
        </w:trPr>
        <w:tc>
          <w:tcPr>
            <w:tcW w:w="1354" w:type="dxa"/>
            <w:vMerge w:val="restart"/>
            <w:tcBorders>
              <w:bottom w:val="nil"/>
            </w:tcBorders>
            <w:shd w:val="clear" w:color="auto" w:fill="F7C2A0"/>
            <w:vAlign w:val="top"/>
          </w:tcPr>
          <w:p w14:paraId="7BCE4966">
            <w:pPr>
              <w:spacing w:line="259" w:lineRule="auto"/>
              <w:rPr>
                <w:rFonts w:ascii="Arial"/>
                <w:sz w:val="21"/>
              </w:rPr>
            </w:pPr>
          </w:p>
          <w:p w14:paraId="692C235F">
            <w:pPr>
              <w:spacing w:line="259" w:lineRule="auto"/>
              <w:rPr>
                <w:rFonts w:ascii="Arial"/>
                <w:sz w:val="21"/>
              </w:rPr>
            </w:pPr>
          </w:p>
          <w:p w14:paraId="561A1A98">
            <w:pPr>
              <w:spacing w:line="259" w:lineRule="auto"/>
              <w:rPr>
                <w:rFonts w:ascii="Arial"/>
                <w:sz w:val="21"/>
              </w:rPr>
            </w:pPr>
          </w:p>
          <w:p w14:paraId="75ED004E">
            <w:pPr>
              <w:spacing w:line="259" w:lineRule="auto"/>
              <w:rPr>
                <w:rFonts w:ascii="Arial"/>
                <w:sz w:val="21"/>
              </w:rPr>
            </w:pPr>
          </w:p>
          <w:p w14:paraId="08E86E28">
            <w:pPr>
              <w:spacing w:line="259" w:lineRule="auto"/>
              <w:rPr>
                <w:rFonts w:ascii="Arial"/>
                <w:sz w:val="21"/>
              </w:rPr>
            </w:pPr>
          </w:p>
          <w:p w14:paraId="2954095A">
            <w:pPr>
              <w:spacing w:line="259" w:lineRule="auto"/>
              <w:rPr>
                <w:rFonts w:ascii="Arial"/>
                <w:sz w:val="21"/>
              </w:rPr>
            </w:pPr>
          </w:p>
          <w:p w14:paraId="5DEED004">
            <w:pPr>
              <w:spacing w:before="56" w:line="219" w:lineRule="auto"/>
              <w:ind w:left="327"/>
              <w:rPr>
                <w:rFonts w:ascii="宋体" w:hAnsi="宋体" w:eastAsia="宋体" w:cs="宋体"/>
                <w:sz w:val="17"/>
                <w:szCs w:val="17"/>
              </w:rPr>
            </w:pPr>
            <w:r>
              <w:rPr>
                <w:rFonts w:ascii="宋体" w:hAnsi="宋体" w:eastAsia="宋体" w:cs="宋体"/>
                <w:b/>
                <w:bCs/>
                <w:spacing w:val="-3"/>
                <w:sz w:val="17"/>
                <w:szCs w:val="17"/>
              </w:rPr>
              <w:t>粉尘场所</w:t>
            </w:r>
          </w:p>
        </w:tc>
        <w:tc>
          <w:tcPr>
            <w:tcW w:w="1418" w:type="dxa"/>
            <w:vAlign w:val="top"/>
          </w:tcPr>
          <w:p w14:paraId="20FB420B">
            <w:pPr>
              <w:spacing w:line="426" w:lineRule="auto"/>
              <w:rPr>
                <w:rFonts w:ascii="Arial"/>
                <w:sz w:val="21"/>
              </w:rPr>
            </w:pPr>
          </w:p>
          <w:p w14:paraId="1A0B0F3C">
            <w:pPr>
              <w:spacing w:before="55" w:line="224" w:lineRule="auto"/>
              <w:ind w:left="533"/>
              <w:rPr>
                <w:rFonts w:ascii="宋体" w:hAnsi="宋体" w:eastAsia="宋体" w:cs="宋体"/>
                <w:sz w:val="17"/>
                <w:szCs w:val="17"/>
              </w:rPr>
            </w:pPr>
            <w:r>
              <w:rPr>
                <w:rFonts w:ascii="宋体" w:hAnsi="宋体" w:eastAsia="宋体" w:cs="宋体"/>
                <w:b/>
                <w:bCs/>
                <w:spacing w:val="-4"/>
                <w:sz w:val="17"/>
                <w:szCs w:val="17"/>
              </w:rPr>
              <w:t>20区</w:t>
            </w:r>
          </w:p>
        </w:tc>
        <w:tc>
          <w:tcPr>
            <w:tcW w:w="6888" w:type="dxa"/>
            <w:vAlign w:val="top"/>
          </w:tcPr>
          <w:p w14:paraId="7AE80F87">
            <w:pPr>
              <w:spacing w:line="284" w:lineRule="auto"/>
              <w:rPr>
                <w:rFonts w:ascii="Arial"/>
                <w:sz w:val="21"/>
              </w:rPr>
            </w:pPr>
          </w:p>
          <w:p w14:paraId="1CC4F389">
            <w:pPr>
              <w:spacing w:before="55" w:line="263" w:lineRule="auto"/>
              <w:ind w:left="303" w:right="130" w:hanging="180"/>
              <w:rPr>
                <w:rFonts w:ascii="宋体" w:hAnsi="宋体" w:eastAsia="宋体" w:cs="宋体"/>
                <w:sz w:val="17"/>
                <w:szCs w:val="17"/>
              </w:rPr>
            </w:pPr>
            <w:r>
              <w:rPr>
                <w:rFonts w:ascii="宋体" w:hAnsi="宋体" w:eastAsia="宋体" w:cs="宋体"/>
                <w:sz w:val="17"/>
                <w:szCs w:val="17"/>
              </w:rPr>
              <w:t>在正常运行过程中可燃性粉尘连续出现或经常出现，其数量足以形成可燃</w:t>
            </w:r>
            <w:r>
              <w:rPr>
                <w:rFonts w:ascii="宋体" w:hAnsi="宋体" w:eastAsia="宋体" w:cs="宋体"/>
                <w:spacing w:val="-1"/>
                <w:sz w:val="17"/>
                <w:szCs w:val="17"/>
              </w:rPr>
              <w:t>性粉尘与空气混</w:t>
            </w:r>
            <w:r>
              <w:rPr>
                <w:rFonts w:ascii="宋体" w:hAnsi="宋体" w:eastAsia="宋体" w:cs="宋体"/>
                <w:sz w:val="17"/>
                <w:szCs w:val="17"/>
              </w:rPr>
              <w:t xml:space="preserve"> 合物或可能形成无法控制和极厚的粉尘层的场所</w:t>
            </w:r>
            <w:r>
              <w:rPr>
                <w:rFonts w:ascii="宋体" w:hAnsi="宋体" w:eastAsia="宋体" w:cs="宋体"/>
                <w:spacing w:val="-1"/>
                <w:sz w:val="17"/>
                <w:szCs w:val="17"/>
              </w:rPr>
              <w:t>及容器内部。</w:t>
            </w:r>
          </w:p>
        </w:tc>
      </w:tr>
      <w:tr w14:paraId="29411F29">
        <w:trPr>
          <w:trHeight w:val="1129" w:hRule="atLeast"/>
        </w:trPr>
        <w:tc>
          <w:tcPr>
            <w:tcW w:w="1354" w:type="dxa"/>
            <w:vMerge w:val="continue"/>
            <w:tcBorders>
              <w:top w:val="nil"/>
              <w:bottom w:val="nil"/>
            </w:tcBorders>
            <w:vAlign w:val="top"/>
          </w:tcPr>
          <w:p w14:paraId="79AA1478">
            <w:pPr>
              <w:rPr>
                <w:rFonts w:ascii="Arial"/>
                <w:sz w:val="21"/>
              </w:rPr>
            </w:pPr>
          </w:p>
        </w:tc>
        <w:tc>
          <w:tcPr>
            <w:tcW w:w="1418" w:type="dxa"/>
            <w:vAlign w:val="top"/>
          </w:tcPr>
          <w:p w14:paraId="584B1BE0">
            <w:pPr>
              <w:spacing w:line="428" w:lineRule="auto"/>
              <w:rPr>
                <w:rFonts w:ascii="Arial"/>
                <w:sz w:val="21"/>
              </w:rPr>
            </w:pPr>
          </w:p>
          <w:p w14:paraId="59BCA209">
            <w:pPr>
              <w:spacing w:before="55" w:line="224" w:lineRule="auto"/>
              <w:ind w:left="533"/>
              <w:rPr>
                <w:rFonts w:ascii="宋体" w:hAnsi="宋体" w:eastAsia="宋体" w:cs="宋体"/>
                <w:sz w:val="17"/>
                <w:szCs w:val="17"/>
              </w:rPr>
            </w:pPr>
            <w:r>
              <w:rPr>
                <w:rFonts w:ascii="宋体" w:hAnsi="宋体" w:eastAsia="宋体" w:cs="宋体"/>
                <w:b/>
                <w:bCs/>
                <w:spacing w:val="-4"/>
                <w:sz w:val="17"/>
                <w:szCs w:val="17"/>
              </w:rPr>
              <w:t>21区</w:t>
            </w:r>
          </w:p>
        </w:tc>
        <w:tc>
          <w:tcPr>
            <w:tcW w:w="6888" w:type="dxa"/>
            <w:vAlign w:val="top"/>
          </w:tcPr>
          <w:p w14:paraId="22266D02">
            <w:pPr>
              <w:spacing w:before="274" w:line="217" w:lineRule="auto"/>
              <w:ind w:left="203"/>
              <w:rPr>
                <w:rFonts w:ascii="宋体" w:hAnsi="宋体" w:eastAsia="宋体" w:cs="宋体"/>
                <w:sz w:val="17"/>
                <w:szCs w:val="17"/>
              </w:rPr>
            </w:pPr>
            <w:r>
              <w:rPr>
                <w:rFonts w:ascii="宋体" w:hAnsi="宋体" w:eastAsia="宋体" w:cs="宋体"/>
                <w:sz w:val="17"/>
                <w:szCs w:val="17"/>
              </w:rPr>
              <w:t>在正常运行过程中，可能出现粉尘数量足以形成可燃性粉尘与空气混合物但未划入20区</w:t>
            </w:r>
          </w:p>
          <w:p w14:paraId="40ED0238">
            <w:pPr>
              <w:spacing w:before="1" w:line="262" w:lineRule="auto"/>
              <w:ind w:left="303" w:right="113" w:hanging="180"/>
              <w:rPr>
                <w:rFonts w:ascii="宋体" w:hAnsi="宋体" w:eastAsia="宋体" w:cs="宋体"/>
                <w:sz w:val="17"/>
                <w:szCs w:val="17"/>
              </w:rPr>
            </w:pPr>
            <w:r>
              <w:rPr>
                <w:rFonts w:ascii="宋体" w:hAnsi="宋体" w:eastAsia="宋体" w:cs="宋体"/>
                <w:sz w:val="17"/>
                <w:szCs w:val="17"/>
              </w:rPr>
              <w:t>的场所。该区域包括，与充入或排放粉尘直接相邻的场所、出现粉尘层和正常操作情况下</w:t>
            </w:r>
            <w:r>
              <w:rPr>
                <w:rFonts w:ascii="宋体" w:hAnsi="宋体" w:eastAsia="宋体" w:cs="宋体"/>
                <w:spacing w:val="10"/>
                <w:sz w:val="17"/>
                <w:szCs w:val="17"/>
              </w:rPr>
              <w:t xml:space="preserve"> </w:t>
            </w:r>
            <w:r>
              <w:rPr>
                <w:rFonts w:ascii="宋体" w:hAnsi="宋体" w:eastAsia="宋体" w:cs="宋体"/>
                <w:spacing w:val="-1"/>
                <w:sz w:val="17"/>
                <w:szCs w:val="17"/>
              </w:rPr>
              <w:t>可能产生可燃浓度的可燃性粉尘与空气混合物的场所。</w:t>
            </w:r>
          </w:p>
        </w:tc>
      </w:tr>
      <w:tr w14:paraId="26E38ED3">
        <w:trPr>
          <w:trHeight w:val="1143" w:hRule="atLeast"/>
        </w:trPr>
        <w:tc>
          <w:tcPr>
            <w:tcW w:w="1354" w:type="dxa"/>
            <w:vMerge w:val="continue"/>
            <w:tcBorders>
              <w:top w:val="nil"/>
            </w:tcBorders>
            <w:vAlign w:val="top"/>
          </w:tcPr>
          <w:p w14:paraId="2719C048">
            <w:pPr>
              <w:rPr>
                <w:rFonts w:ascii="Arial"/>
                <w:sz w:val="21"/>
              </w:rPr>
            </w:pPr>
          </w:p>
        </w:tc>
        <w:tc>
          <w:tcPr>
            <w:tcW w:w="1418" w:type="dxa"/>
            <w:vAlign w:val="top"/>
          </w:tcPr>
          <w:p w14:paraId="7DE15454">
            <w:pPr>
              <w:spacing w:line="439" w:lineRule="auto"/>
              <w:rPr>
                <w:rFonts w:ascii="Arial"/>
                <w:sz w:val="21"/>
              </w:rPr>
            </w:pPr>
          </w:p>
          <w:p w14:paraId="15F57EA6">
            <w:pPr>
              <w:spacing w:before="55" w:line="224" w:lineRule="auto"/>
              <w:ind w:left="533"/>
              <w:rPr>
                <w:rFonts w:ascii="宋体" w:hAnsi="宋体" w:eastAsia="宋体" w:cs="宋体"/>
                <w:sz w:val="17"/>
                <w:szCs w:val="17"/>
              </w:rPr>
            </w:pPr>
            <w:r>
              <w:rPr>
                <w:rFonts w:ascii="宋体" w:hAnsi="宋体" w:eastAsia="宋体" w:cs="宋体"/>
                <w:b/>
                <w:bCs/>
                <w:spacing w:val="-4"/>
                <w:sz w:val="17"/>
                <w:szCs w:val="17"/>
              </w:rPr>
              <w:t>22区</w:t>
            </w:r>
          </w:p>
        </w:tc>
        <w:tc>
          <w:tcPr>
            <w:tcW w:w="6888" w:type="dxa"/>
            <w:vAlign w:val="top"/>
          </w:tcPr>
          <w:p w14:paraId="30F80C9C">
            <w:pPr>
              <w:spacing w:before="284" w:line="246" w:lineRule="auto"/>
              <w:ind w:left="302" w:hanging="179"/>
              <w:rPr>
                <w:rFonts w:ascii="宋体" w:hAnsi="宋体" w:eastAsia="宋体" w:cs="宋体"/>
                <w:sz w:val="17"/>
                <w:szCs w:val="17"/>
              </w:rPr>
            </w:pPr>
            <w:r>
              <w:rPr>
                <w:rFonts w:ascii="宋体" w:hAnsi="宋体" w:eastAsia="宋体" w:cs="宋体"/>
                <w:sz w:val="17"/>
                <w:szCs w:val="17"/>
              </w:rPr>
              <w:t>在异常条件下，可燃性粉尘云偶尔出现并且只是短时间存在、或可</w:t>
            </w:r>
            <w:r>
              <w:rPr>
                <w:rFonts w:ascii="宋体" w:hAnsi="宋体" w:eastAsia="宋体" w:cs="宋体"/>
                <w:spacing w:val="-1"/>
                <w:sz w:val="17"/>
                <w:szCs w:val="17"/>
              </w:rPr>
              <w:t>燃性粉尘偶尔出现堆积</w:t>
            </w:r>
            <w:r>
              <w:rPr>
                <w:rFonts w:ascii="宋体" w:hAnsi="宋体" w:eastAsia="宋体" w:cs="宋体"/>
                <w:sz w:val="17"/>
                <w:szCs w:val="17"/>
              </w:rPr>
              <w:t xml:space="preserve">  </w:t>
            </w:r>
            <w:r>
              <w:rPr>
                <w:rFonts w:ascii="宋体" w:hAnsi="宋体" w:eastAsia="宋体" w:cs="宋体"/>
                <w:spacing w:val="-1"/>
                <w:sz w:val="17"/>
                <w:szCs w:val="17"/>
              </w:rPr>
              <w:t>或可能存在粉尘层并且产生可燃性粉尘空气混合物但</w:t>
            </w:r>
            <w:r>
              <w:rPr>
                <w:rFonts w:ascii="宋体" w:hAnsi="宋体" w:eastAsia="宋体" w:cs="宋体"/>
                <w:spacing w:val="-2"/>
                <w:sz w:val="17"/>
                <w:szCs w:val="17"/>
              </w:rPr>
              <w:t>未划入21区的场所。如果不能保证可</w:t>
            </w:r>
            <w:r>
              <w:rPr>
                <w:rFonts w:ascii="宋体" w:hAnsi="宋体" w:eastAsia="宋体" w:cs="宋体"/>
                <w:sz w:val="17"/>
                <w:szCs w:val="17"/>
              </w:rPr>
              <w:t xml:space="preserve"> </w:t>
            </w:r>
            <w:r>
              <w:rPr>
                <w:rFonts w:ascii="宋体" w:hAnsi="宋体" w:eastAsia="宋体" w:cs="宋体"/>
                <w:spacing w:val="-1"/>
                <w:sz w:val="17"/>
                <w:szCs w:val="17"/>
              </w:rPr>
              <w:t>燃性粉尘堆积或粉尘层时，则应划分为21区。</w:t>
            </w:r>
          </w:p>
        </w:tc>
      </w:tr>
    </w:tbl>
    <w:p w14:paraId="11297A9D">
      <w:pPr>
        <w:spacing w:before="193" w:line="287" w:lineRule="auto"/>
        <w:ind w:left="280" w:right="3337"/>
        <w:rPr>
          <w:rFonts w:ascii="黑体" w:hAnsi="黑体" w:eastAsia="黑体" w:cs="黑体"/>
          <w:sz w:val="14"/>
          <w:szCs w:val="14"/>
        </w:rPr>
      </w:pPr>
      <w:r>
        <w:rPr>
          <w:rFonts w:ascii="黑体" w:hAnsi="黑体" w:eastAsia="黑体" w:cs="黑体"/>
          <w:spacing w:val="-6"/>
          <w:sz w:val="14"/>
          <w:szCs w:val="14"/>
        </w:rPr>
        <w:t>*在此，“正常运行”是指正常的开车、运转、停车，易燃物质产品的装卸、密闭容器盖的开闭，安全阀、排</w:t>
      </w:r>
      <w:r>
        <w:rPr>
          <w:rFonts w:ascii="黑体" w:hAnsi="黑体" w:eastAsia="黑体" w:cs="黑体"/>
          <w:spacing w:val="-7"/>
          <w:sz w:val="14"/>
          <w:szCs w:val="14"/>
        </w:rPr>
        <w:t>放阀以及所有工厂设备都在其设计参数范围内</w:t>
      </w:r>
      <w:r>
        <w:rPr>
          <w:rFonts w:ascii="黑体" w:hAnsi="黑体" w:eastAsia="黑体" w:cs="黑体"/>
          <w:sz w:val="14"/>
          <w:szCs w:val="14"/>
        </w:rPr>
        <w:t xml:space="preserve"> </w:t>
      </w:r>
      <w:r>
        <w:rPr>
          <w:rFonts w:ascii="黑体" w:hAnsi="黑体" w:eastAsia="黑体" w:cs="黑体"/>
          <w:spacing w:val="-1"/>
          <w:sz w:val="14"/>
          <w:szCs w:val="14"/>
        </w:rPr>
        <w:t>工作的状态。</w:t>
      </w:r>
    </w:p>
    <w:p w14:paraId="04E23736">
      <w:pPr>
        <w:pStyle w:val="2"/>
        <w:spacing w:line="14" w:lineRule="auto"/>
        <w:rPr>
          <w:sz w:val="2"/>
        </w:rPr>
      </w:pPr>
      <w:r>
        <w:rPr>
          <w:sz w:val="2"/>
          <w:szCs w:val="2"/>
        </w:rPr>
        <w:br w:type="column"/>
      </w:r>
    </w:p>
    <w:p w14:paraId="179088C8">
      <w:pPr>
        <w:pStyle w:val="2"/>
        <w:spacing w:line="344" w:lineRule="auto"/>
      </w:pPr>
    </w:p>
    <w:p w14:paraId="22F7E6C4">
      <w:pPr>
        <w:pStyle w:val="2"/>
        <w:spacing w:line="345" w:lineRule="auto"/>
      </w:pPr>
    </w:p>
    <w:p w14:paraId="64F5E8B2">
      <w:pPr>
        <w:pStyle w:val="2"/>
        <w:spacing w:before="40" w:line="198" w:lineRule="auto"/>
        <w:ind w:right="1"/>
        <w:jc w:val="both"/>
        <w:rPr>
          <w:sz w:val="14"/>
          <w:szCs w:val="14"/>
        </w:rPr>
      </w:pPr>
    </w:p>
    <w:p w14:paraId="726DD624">
      <w:pPr>
        <w:spacing w:before="59" w:line="222" w:lineRule="auto"/>
        <w:jc w:val="right"/>
        <w:rPr>
          <w:rFonts w:ascii="黑体" w:hAnsi="黑体" w:eastAsia="黑体" w:cs="黑体"/>
          <w:sz w:val="20"/>
          <w:szCs w:val="20"/>
        </w:rPr>
      </w:pPr>
    </w:p>
    <w:p w14:paraId="3A805503">
      <w:pPr>
        <w:pStyle w:val="2"/>
        <w:spacing w:line="263" w:lineRule="auto"/>
      </w:pPr>
    </w:p>
    <w:p w14:paraId="7DDBF34E">
      <w:pPr>
        <w:pStyle w:val="2"/>
        <w:spacing w:line="263" w:lineRule="auto"/>
      </w:pPr>
    </w:p>
    <w:p w14:paraId="2948FE27">
      <w:pPr>
        <w:pStyle w:val="2"/>
        <w:spacing w:line="264" w:lineRule="auto"/>
      </w:pPr>
    </w:p>
    <w:p w14:paraId="169D8D71">
      <w:pPr>
        <w:pStyle w:val="2"/>
        <w:spacing w:line="264" w:lineRule="auto"/>
      </w:pPr>
    </w:p>
    <w:p w14:paraId="20CF764B">
      <w:pPr>
        <w:spacing w:before="98" w:line="222" w:lineRule="auto"/>
        <w:ind w:left="44"/>
        <w:rPr>
          <w:rFonts w:ascii="黑体" w:hAnsi="黑体" w:eastAsia="黑体" w:cs="黑体"/>
          <w:sz w:val="30"/>
          <w:szCs w:val="30"/>
        </w:rPr>
      </w:pPr>
      <w:r>
        <w:drawing>
          <wp:anchor distT="0" distB="0" distL="0" distR="0" simplePos="0" relativeHeight="251671552" behindDoc="0" locked="0" layoutInCell="1" allowOverlap="1">
            <wp:simplePos x="0" y="0"/>
            <wp:positionH relativeFrom="column">
              <wp:posOffset>0</wp:posOffset>
            </wp:positionH>
            <wp:positionV relativeFrom="paragraph">
              <wp:posOffset>343535</wp:posOffset>
            </wp:positionV>
            <wp:extent cx="6178550" cy="6350"/>
            <wp:effectExtent l="0" t="0" r="0" b="0"/>
            <wp:wrapNone/>
            <wp:docPr id="30" name="IM 30"/>
            <wp:cNvGraphicFramePr/>
            <a:graphic xmlns:a="http://schemas.openxmlformats.org/drawingml/2006/main">
              <a:graphicData uri="http://schemas.openxmlformats.org/drawingml/2006/picture">
                <pic:pic xmlns:pic="http://schemas.openxmlformats.org/drawingml/2006/picture">
                  <pic:nvPicPr>
                    <pic:cNvPr id="30" name="IM 30"/>
                    <pic:cNvPicPr/>
                  </pic:nvPicPr>
                  <pic:blipFill>
                    <a:blip r:embed="rId88"/>
                    <a:stretch>
                      <a:fillRect/>
                    </a:stretch>
                  </pic:blipFill>
                  <pic:spPr>
                    <a:xfrm>
                      <a:off x="0" y="0"/>
                      <a:ext cx="6178470" cy="6350"/>
                    </a:xfrm>
                    <a:prstGeom prst="rect">
                      <a:avLst/>
                    </a:prstGeom>
                  </pic:spPr>
                </pic:pic>
              </a:graphicData>
            </a:graphic>
          </wp:anchor>
        </w:drawing>
      </w:r>
      <w:r>
        <w:rPr>
          <w:rFonts w:ascii="黑体" w:hAnsi="黑体" w:eastAsia="黑体" w:cs="黑体"/>
          <w:b/>
          <w:bCs/>
          <w:spacing w:val="-5"/>
          <w:sz w:val="30"/>
          <w:szCs w:val="30"/>
        </w:rPr>
        <w:t>爆炸型气体环境知识</w:t>
      </w:r>
    </w:p>
    <w:p w14:paraId="67E04E28">
      <w:pPr>
        <w:spacing w:before="246" w:line="221" w:lineRule="auto"/>
        <w:ind w:left="42"/>
        <w:rPr>
          <w:rFonts w:ascii="黑体" w:hAnsi="黑体" w:eastAsia="黑体" w:cs="黑体"/>
          <w:sz w:val="20"/>
          <w:szCs w:val="20"/>
        </w:rPr>
      </w:pPr>
      <w:r>
        <w:rPr>
          <w:rFonts w:ascii="黑体" w:hAnsi="黑体" w:eastAsia="黑体" w:cs="黑体"/>
          <w:b/>
          <w:bCs/>
          <w:color w:val="D06020"/>
          <w:spacing w:val="-2"/>
          <w:sz w:val="20"/>
          <w:szCs w:val="20"/>
        </w:rPr>
        <w:t>爆炸型气体环境的设备类别、级别及温度组别</w:t>
      </w:r>
    </w:p>
    <w:p w14:paraId="5E41839C">
      <w:pPr>
        <w:spacing w:line="101" w:lineRule="exact"/>
      </w:pPr>
    </w:p>
    <w:tbl>
      <w:tblPr>
        <w:tblStyle w:val="6"/>
        <w:tblW w:w="9660" w:type="dxa"/>
        <w:tblInd w:w="3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763"/>
        <w:gridCol w:w="1009"/>
        <w:gridCol w:w="6888"/>
      </w:tblGrid>
      <w:tr w14:paraId="1FC90F62">
        <w:trPr>
          <w:trHeight w:val="330" w:hRule="atLeast"/>
        </w:trPr>
        <w:tc>
          <w:tcPr>
            <w:tcW w:w="1763" w:type="dxa"/>
            <w:vMerge w:val="restart"/>
            <w:tcBorders>
              <w:bottom w:val="nil"/>
            </w:tcBorders>
            <w:shd w:val="clear" w:color="auto" w:fill="F7C2A0"/>
            <w:vAlign w:val="top"/>
          </w:tcPr>
          <w:p w14:paraId="3F015662">
            <w:pPr>
              <w:spacing w:before="98" w:line="218" w:lineRule="auto"/>
              <w:ind w:left="207"/>
              <w:rPr>
                <w:rFonts w:ascii="宋体" w:hAnsi="宋体" w:eastAsia="宋体" w:cs="宋体"/>
                <w:sz w:val="17"/>
                <w:szCs w:val="17"/>
              </w:rPr>
            </w:pPr>
            <w:r>
              <w:rPr>
                <w:rFonts w:ascii="宋体" w:hAnsi="宋体" w:eastAsia="宋体" w:cs="宋体"/>
                <w:b/>
                <w:bCs/>
                <w:spacing w:val="-3"/>
                <w:sz w:val="17"/>
                <w:szCs w:val="17"/>
              </w:rPr>
              <w:t>爆炸型气体</w:t>
            </w:r>
          </w:p>
          <w:p w14:paraId="78288245">
            <w:pPr>
              <w:spacing w:before="51" w:line="220" w:lineRule="auto"/>
              <w:ind w:left="207"/>
              <w:rPr>
                <w:rFonts w:ascii="宋体" w:hAnsi="宋体" w:eastAsia="宋体" w:cs="宋体"/>
                <w:sz w:val="17"/>
                <w:szCs w:val="17"/>
              </w:rPr>
            </w:pPr>
            <w:r>
              <w:rPr>
                <w:rFonts w:ascii="宋体" w:hAnsi="宋体" w:eastAsia="宋体" w:cs="宋体"/>
                <w:b/>
                <w:bCs/>
                <w:spacing w:val="-3"/>
                <w:sz w:val="17"/>
                <w:szCs w:val="17"/>
              </w:rPr>
              <w:t>环境用电气设备</w:t>
            </w:r>
          </w:p>
        </w:tc>
        <w:tc>
          <w:tcPr>
            <w:tcW w:w="1009" w:type="dxa"/>
            <w:vAlign w:val="top"/>
          </w:tcPr>
          <w:p w14:paraId="268A2D78">
            <w:pPr>
              <w:spacing w:before="79" w:line="219" w:lineRule="auto"/>
              <w:ind w:left="364"/>
              <w:rPr>
                <w:rFonts w:ascii="宋体" w:hAnsi="宋体" w:eastAsia="宋体" w:cs="宋体"/>
                <w:sz w:val="17"/>
                <w:szCs w:val="17"/>
              </w:rPr>
            </w:pPr>
            <w:r>
              <w:rPr>
                <w:rFonts w:ascii="宋体" w:hAnsi="宋体" w:eastAsia="宋体" w:cs="宋体"/>
                <w:b/>
                <w:bCs/>
                <w:spacing w:val="1"/>
                <w:sz w:val="17"/>
                <w:szCs w:val="17"/>
              </w:rPr>
              <w:t>I类</w:t>
            </w:r>
          </w:p>
        </w:tc>
        <w:tc>
          <w:tcPr>
            <w:tcW w:w="6888" w:type="dxa"/>
            <w:vAlign w:val="top"/>
          </w:tcPr>
          <w:p w14:paraId="0B0730AA">
            <w:pPr>
              <w:spacing w:before="82" w:line="219" w:lineRule="auto"/>
              <w:ind w:left="293"/>
              <w:rPr>
                <w:rFonts w:ascii="宋体" w:hAnsi="宋体" w:eastAsia="宋体" w:cs="宋体"/>
                <w:sz w:val="17"/>
                <w:szCs w:val="17"/>
              </w:rPr>
            </w:pPr>
            <w:r>
              <w:rPr>
                <w:rFonts w:ascii="宋体" w:hAnsi="宋体" w:eastAsia="宋体" w:cs="宋体"/>
                <w:spacing w:val="-1"/>
                <w:sz w:val="17"/>
                <w:szCs w:val="17"/>
              </w:rPr>
              <w:t>煤矿井下用电气设备</w:t>
            </w:r>
          </w:p>
        </w:tc>
      </w:tr>
      <w:tr w14:paraId="3BF68B37">
        <w:trPr>
          <w:trHeight w:val="310" w:hRule="atLeast"/>
        </w:trPr>
        <w:tc>
          <w:tcPr>
            <w:tcW w:w="1763" w:type="dxa"/>
            <w:vMerge w:val="continue"/>
            <w:tcBorders>
              <w:top w:val="nil"/>
            </w:tcBorders>
            <w:vAlign w:val="top"/>
          </w:tcPr>
          <w:p w14:paraId="56ABEF17">
            <w:pPr>
              <w:rPr>
                <w:rFonts w:ascii="Arial"/>
                <w:sz w:val="21"/>
              </w:rPr>
            </w:pPr>
          </w:p>
        </w:tc>
        <w:tc>
          <w:tcPr>
            <w:tcW w:w="1009" w:type="dxa"/>
            <w:vAlign w:val="top"/>
          </w:tcPr>
          <w:p w14:paraId="6D98B2AE">
            <w:pPr>
              <w:spacing w:before="69" w:line="219" w:lineRule="auto"/>
              <w:ind w:left="282"/>
              <w:rPr>
                <w:rFonts w:ascii="宋体" w:hAnsi="宋体" w:eastAsia="宋体" w:cs="宋体"/>
                <w:sz w:val="17"/>
                <w:szCs w:val="17"/>
              </w:rPr>
            </w:pPr>
            <w:r>
              <w:rPr>
                <w:rFonts w:ascii="宋体" w:hAnsi="宋体" w:eastAsia="宋体" w:cs="宋体"/>
                <w:spacing w:val="-2"/>
                <w:sz w:val="17"/>
                <w:szCs w:val="17"/>
              </w:rPr>
              <w:t>I</w:t>
            </w:r>
            <w:r>
              <w:rPr>
                <w:rFonts w:ascii="宋体" w:hAnsi="宋体" w:eastAsia="宋体" w:cs="宋体"/>
                <w:b/>
                <w:bCs/>
                <w:spacing w:val="-2"/>
                <w:sz w:val="17"/>
                <w:szCs w:val="17"/>
              </w:rPr>
              <w:t>Ⅱ类</w:t>
            </w:r>
          </w:p>
        </w:tc>
        <w:tc>
          <w:tcPr>
            <w:tcW w:w="6888" w:type="dxa"/>
            <w:vAlign w:val="top"/>
          </w:tcPr>
          <w:p w14:paraId="0E7FCF4E">
            <w:pPr>
              <w:spacing w:before="70" w:line="218" w:lineRule="auto"/>
              <w:ind w:left="293"/>
              <w:rPr>
                <w:rFonts w:ascii="宋体" w:hAnsi="宋体" w:eastAsia="宋体" w:cs="宋体"/>
                <w:sz w:val="17"/>
                <w:szCs w:val="17"/>
              </w:rPr>
            </w:pPr>
            <w:r>
              <w:rPr>
                <w:rFonts w:ascii="宋体" w:hAnsi="宋体" w:eastAsia="宋体" w:cs="宋体"/>
                <w:sz w:val="17"/>
                <w:szCs w:val="17"/>
              </w:rPr>
              <w:t>除煤矿外的其他爆炸性气体环境用电气设备</w:t>
            </w:r>
          </w:p>
        </w:tc>
      </w:tr>
    </w:tbl>
    <w:p w14:paraId="7AFE089A">
      <w:pPr>
        <w:spacing w:before="114" w:line="300" w:lineRule="auto"/>
        <w:ind w:left="39" w:right="452"/>
        <w:rPr>
          <w:rFonts w:ascii="黑体" w:hAnsi="黑体" w:eastAsia="黑体" w:cs="黑体"/>
          <w:sz w:val="14"/>
          <w:szCs w:val="14"/>
        </w:rPr>
      </w:pPr>
      <w:r>
        <w:rPr>
          <w:rFonts w:ascii="黑体" w:hAnsi="黑体" w:eastAsia="黑体" w:cs="黑体"/>
          <w:spacing w:val="-2"/>
          <w:sz w:val="14"/>
          <w:szCs w:val="14"/>
        </w:rPr>
        <w:t>*Ⅱ类隔爆型的电气设备或本质安全型的电气设备，按其适用于爆炸型气体混合物最大试验安全</w:t>
      </w:r>
      <w:r>
        <w:rPr>
          <w:rFonts w:ascii="黑体" w:hAnsi="黑体" w:eastAsia="黑体" w:cs="黑体"/>
          <w:spacing w:val="-3"/>
          <w:sz w:val="14"/>
          <w:szCs w:val="14"/>
        </w:rPr>
        <w:t>间隙或最小点燃电流比，分为</w:t>
      </w:r>
      <w:r>
        <w:rPr>
          <w:rFonts w:ascii="Times New Roman" w:hAnsi="Times New Roman" w:eastAsia="Times New Roman" w:cs="Times New Roman"/>
          <w:spacing w:val="-3"/>
          <w:sz w:val="14"/>
          <w:szCs w:val="14"/>
        </w:rPr>
        <w:t>IIA</w:t>
      </w:r>
      <w:r>
        <w:rPr>
          <w:rFonts w:ascii="Times New Roman" w:hAnsi="Times New Roman" w:eastAsia="Times New Roman" w:cs="Times New Roman"/>
          <w:spacing w:val="-19"/>
          <w:sz w:val="14"/>
          <w:szCs w:val="14"/>
        </w:rPr>
        <w:t xml:space="preserve"> </w:t>
      </w:r>
      <w:r>
        <w:rPr>
          <w:rFonts w:ascii="宋体" w:hAnsi="宋体" w:eastAsia="宋体" w:cs="宋体"/>
          <w:spacing w:val="-3"/>
          <w:sz w:val="14"/>
          <w:szCs w:val="14"/>
        </w:rPr>
        <w:t>、</w:t>
      </w:r>
      <w:r>
        <w:rPr>
          <w:rFonts w:ascii="Times New Roman" w:hAnsi="Times New Roman" w:eastAsia="Times New Roman" w:cs="Times New Roman"/>
          <w:spacing w:val="-3"/>
          <w:sz w:val="14"/>
          <w:szCs w:val="14"/>
        </w:rPr>
        <w:t>IB</w:t>
      </w:r>
      <w:r>
        <w:rPr>
          <w:rFonts w:ascii="Times New Roman" w:hAnsi="Times New Roman" w:eastAsia="Times New Roman" w:cs="Times New Roman"/>
          <w:spacing w:val="-20"/>
          <w:sz w:val="14"/>
          <w:szCs w:val="14"/>
        </w:rPr>
        <w:t xml:space="preserve"> </w:t>
      </w:r>
      <w:r>
        <w:rPr>
          <w:rFonts w:ascii="宋体" w:hAnsi="宋体" w:eastAsia="宋体" w:cs="宋体"/>
          <w:spacing w:val="-3"/>
          <w:sz w:val="14"/>
          <w:szCs w:val="14"/>
        </w:rPr>
        <w:t>、</w:t>
      </w:r>
      <w:r>
        <w:rPr>
          <w:rFonts w:ascii="Times New Roman" w:hAnsi="Times New Roman" w:eastAsia="Times New Roman" w:cs="Times New Roman"/>
          <w:spacing w:val="-3"/>
          <w:sz w:val="14"/>
          <w:szCs w:val="14"/>
        </w:rPr>
        <w:t>IC</w:t>
      </w:r>
      <w:r>
        <w:rPr>
          <w:rFonts w:ascii="黑体" w:hAnsi="黑体" w:eastAsia="黑体" w:cs="黑体"/>
          <w:spacing w:val="-3"/>
          <w:sz w:val="14"/>
          <w:szCs w:val="14"/>
        </w:rPr>
        <w:t>三级，按其最高表面</w:t>
      </w:r>
      <w:r>
        <w:rPr>
          <w:rFonts w:ascii="黑体" w:hAnsi="黑体" w:eastAsia="黑体" w:cs="黑体"/>
          <w:sz w:val="14"/>
          <w:szCs w:val="14"/>
        </w:rPr>
        <w:t xml:space="preserve"> 温度分为</w:t>
      </w:r>
      <w:r>
        <w:rPr>
          <w:rFonts w:ascii="宋体" w:hAnsi="宋体" w:eastAsia="宋体" w:cs="宋体"/>
          <w:sz w:val="14"/>
          <w:szCs w:val="14"/>
        </w:rPr>
        <w:t>T1-T6</w:t>
      </w:r>
      <w:r>
        <w:rPr>
          <w:rFonts w:ascii="宋体" w:hAnsi="宋体" w:eastAsia="宋体" w:cs="宋体"/>
          <w:spacing w:val="28"/>
          <w:w w:val="101"/>
          <w:sz w:val="14"/>
          <w:szCs w:val="14"/>
        </w:rPr>
        <w:t xml:space="preserve"> </w:t>
      </w:r>
      <w:r>
        <w:rPr>
          <w:rFonts w:ascii="黑体" w:hAnsi="黑体" w:eastAsia="黑体" w:cs="黑体"/>
          <w:sz w:val="14"/>
          <w:szCs w:val="14"/>
        </w:rPr>
        <w:t>六组。</w:t>
      </w:r>
    </w:p>
    <w:p w14:paraId="0FDB110E">
      <w:pPr>
        <w:pStyle w:val="2"/>
        <w:spacing w:line="348" w:lineRule="auto"/>
      </w:pPr>
    </w:p>
    <w:p w14:paraId="34B9A462">
      <w:pPr>
        <w:pStyle w:val="2"/>
        <w:spacing w:line="349" w:lineRule="auto"/>
      </w:pPr>
    </w:p>
    <w:p w14:paraId="27D2CADA">
      <w:pPr>
        <w:spacing w:before="68" w:line="218" w:lineRule="auto"/>
        <w:ind w:left="63"/>
        <w:rPr>
          <w:rFonts w:ascii="宋体" w:hAnsi="宋体" w:eastAsia="宋体" w:cs="宋体"/>
          <w:sz w:val="21"/>
          <w:szCs w:val="21"/>
        </w:rPr>
      </w:pPr>
      <w:r>
        <w:rPr>
          <w:rFonts w:ascii="宋体" w:hAnsi="宋体" w:eastAsia="宋体" w:cs="宋体"/>
          <w:b/>
          <w:bCs/>
          <w:spacing w:val="-2"/>
          <w:sz w:val="21"/>
          <w:szCs w:val="21"/>
        </w:rPr>
        <w:t>爆炸型气体混合物按其最大实验安全间隙(MES</w:t>
      </w:r>
      <w:r>
        <w:rPr>
          <w:rFonts w:ascii="宋体" w:hAnsi="宋体" w:eastAsia="宋体" w:cs="宋体"/>
          <w:b/>
          <w:bCs/>
          <w:spacing w:val="-3"/>
          <w:sz w:val="21"/>
          <w:szCs w:val="21"/>
        </w:rPr>
        <w:t>G)或最小点燃电流比(MICR)分级</w:t>
      </w:r>
    </w:p>
    <w:p w14:paraId="0B8242BA">
      <w:pPr>
        <w:spacing w:line="44" w:lineRule="exact"/>
      </w:pPr>
    </w:p>
    <w:tbl>
      <w:tblPr>
        <w:tblStyle w:val="6"/>
        <w:tblW w:w="9660" w:type="dxa"/>
        <w:tblInd w:w="3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772"/>
        <w:gridCol w:w="2288"/>
        <w:gridCol w:w="2297"/>
        <w:gridCol w:w="2303"/>
      </w:tblGrid>
      <w:tr w14:paraId="62311D8F">
        <w:trPr>
          <w:trHeight w:val="322" w:hRule="atLeast"/>
        </w:trPr>
        <w:tc>
          <w:tcPr>
            <w:tcW w:w="2772" w:type="dxa"/>
            <w:shd w:val="clear" w:color="auto" w:fill="F7C2A1"/>
            <w:vAlign w:val="top"/>
          </w:tcPr>
          <w:p w14:paraId="4B3A5A25">
            <w:pPr>
              <w:spacing w:before="70" w:line="219" w:lineRule="auto"/>
              <w:ind w:left="1197"/>
              <w:rPr>
                <w:rFonts w:ascii="宋体" w:hAnsi="宋体" w:eastAsia="宋体" w:cs="宋体"/>
                <w:sz w:val="18"/>
                <w:szCs w:val="18"/>
              </w:rPr>
            </w:pPr>
            <w:r>
              <w:rPr>
                <w:rFonts w:ascii="宋体" w:hAnsi="宋体" w:eastAsia="宋体" w:cs="宋体"/>
                <w:b/>
                <w:bCs/>
                <w:spacing w:val="-4"/>
                <w:sz w:val="18"/>
                <w:szCs w:val="18"/>
              </w:rPr>
              <w:t>类别</w:t>
            </w:r>
          </w:p>
        </w:tc>
        <w:tc>
          <w:tcPr>
            <w:tcW w:w="2288" w:type="dxa"/>
            <w:shd w:val="clear" w:color="auto" w:fill="F7C2A0"/>
            <w:vAlign w:val="top"/>
          </w:tcPr>
          <w:p w14:paraId="1253FABF">
            <w:pPr>
              <w:spacing w:before="117" w:line="184" w:lineRule="auto"/>
              <w:ind w:left="1005"/>
              <w:rPr>
                <w:rFonts w:ascii="宋体" w:hAnsi="宋体" w:eastAsia="宋体" w:cs="宋体"/>
                <w:sz w:val="18"/>
                <w:szCs w:val="18"/>
              </w:rPr>
            </w:pPr>
            <w:r>
              <w:rPr>
                <w:rFonts w:ascii="宋体" w:hAnsi="宋体" w:eastAsia="宋体" w:cs="宋体"/>
                <w:b/>
                <w:bCs/>
                <w:spacing w:val="-6"/>
                <w:sz w:val="18"/>
                <w:szCs w:val="18"/>
              </w:rPr>
              <w:t>IIA</w:t>
            </w:r>
          </w:p>
        </w:tc>
        <w:tc>
          <w:tcPr>
            <w:tcW w:w="2297" w:type="dxa"/>
            <w:shd w:val="clear" w:color="auto" w:fill="F7C2A0"/>
            <w:vAlign w:val="top"/>
          </w:tcPr>
          <w:p w14:paraId="2FB08B3A">
            <w:pPr>
              <w:spacing w:before="119" w:line="182" w:lineRule="auto"/>
              <w:ind w:left="1007"/>
              <w:rPr>
                <w:rFonts w:ascii="宋体" w:hAnsi="宋体" w:eastAsia="宋体" w:cs="宋体"/>
                <w:sz w:val="18"/>
                <w:szCs w:val="18"/>
              </w:rPr>
            </w:pPr>
            <w:r>
              <w:rPr>
                <w:rFonts w:ascii="宋体" w:hAnsi="宋体" w:eastAsia="宋体" w:cs="宋体"/>
                <w:b/>
                <w:bCs/>
                <w:spacing w:val="-8"/>
                <w:sz w:val="18"/>
                <w:szCs w:val="18"/>
              </w:rPr>
              <w:t>IIB</w:t>
            </w:r>
          </w:p>
        </w:tc>
        <w:tc>
          <w:tcPr>
            <w:tcW w:w="2303" w:type="dxa"/>
            <w:shd w:val="clear" w:color="auto" w:fill="F7C2A0"/>
            <w:vAlign w:val="top"/>
          </w:tcPr>
          <w:p w14:paraId="343B98EB">
            <w:pPr>
              <w:spacing w:before="117" w:line="183" w:lineRule="auto"/>
              <w:ind w:left="1010"/>
              <w:rPr>
                <w:rFonts w:ascii="宋体" w:hAnsi="宋体" w:eastAsia="宋体" w:cs="宋体"/>
                <w:sz w:val="18"/>
                <w:szCs w:val="18"/>
              </w:rPr>
            </w:pPr>
            <w:r>
              <w:rPr>
                <w:rFonts w:ascii="宋体" w:hAnsi="宋体" w:eastAsia="宋体" w:cs="宋体"/>
                <w:b/>
                <w:bCs/>
                <w:spacing w:val="-8"/>
                <w:sz w:val="18"/>
                <w:szCs w:val="18"/>
              </w:rPr>
              <w:t>IIC</w:t>
            </w:r>
          </w:p>
        </w:tc>
      </w:tr>
      <w:tr w14:paraId="0484F611">
        <w:trPr>
          <w:trHeight w:val="297" w:hRule="atLeast"/>
        </w:trPr>
        <w:tc>
          <w:tcPr>
            <w:tcW w:w="2772" w:type="dxa"/>
            <w:vAlign w:val="top"/>
          </w:tcPr>
          <w:p w14:paraId="3CDD78CB">
            <w:pPr>
              <w:spacing w:before="57" w:line="219" w:lineRule="auto"/>
              <w:ind w:left="387"/>
              <w:rPr>
                <w:rFonts w:ascii="宋体" w:hAnsi="宋体" w:eastAsia="宋体" w:cs="宋体"/>
                <w:sz w:val="18"/>
                <w:szCs w:val="18"/>
              </w:rPr>
            </w:pPr>
            <w:r>
              <w:rPr>
                <w:rFonts w:ascii="宋体" w:hAnsi="宋体" w:eastAsia="宋体" w:cs="宋体"/>
                <w:b/>
                <w:bCs/>
                <w:sz w:val="18"/>
                <w:szCs w:val="18"/>
              </w:rPr>
              <w:t>最大实验安全间隙(MESG)</w:t>
            </w:r>
          </w:p>
        </w:tc>
        <w:tc>
          <w:tcPr>
            <w:tcW w:w="2288" w:type="dxa"/>
            <w:vAlign w:val="top"/>
          </w:tcPr>
          <w:p w14:paraId="4EE08255">
            <w:pPr>
              <w:spacing w:before="78" w:line="214" w:lineRule="auto"/>
              <w:ind w:left="912"/>
              <w:rPr>
                <w:rFonts w:ascii="宋体" w:hAnsi="宋体" w:eastAsia="宋体" w:cs="宋体"/>
                <w:sz w:val="18"/>
                <w:szCs w:val="18"/>
              </w:rPr>
            </w:pPr>
            <w:r>
              <w:rPr>
                <w:rFonts w:ascii="宋体" w:hAnsi="宋体" w:eastAsia="宋体" w:cs="宋体"/>
                <w:spacing w:val="-7"/>
                <w:sz w:val="18"/>
                <w:szCs w:val="18"/>
              </w:rPr>
              <w:t>≥0.9</w:t>
            </w:r>
          </w:p>
        </w:tc>
        <w:tc>
          <w:tcPr>
            <w:tcW w:w="2297" w:type="dxa"/>
            <w:vAlign w:val="top"/>
          </w:tcPr>
          <w:p w14:paraId="7FF2209F">
            <w:pPr>
              <w:spacing w:before="76" w:line="216" w:lineRule="auto"/>
              <w:ind w:left="554"/>
              <w:rPr>
                <w:rFonts w:ascii="宋体" w:hAnsi="宋体" w:eastAsia="宋体" w:cs="宋体"/>
                <w:sz w:val="18"/>
                <w:szCs w:val="18"/>
              </w:rPr>
            </w:pPr>
            <w:r>
              <w:rPr>
                <w:rFonts w:ascii="宋体" w:hAnsi="宋体" w:eastAsia="宋体" w:cs="宋体"/>
                <w:spacing w:val="-1"/>
                <w:sz w:val="18"/>
                <w:szCs w:val="18"/>
              </w:rPr>
              <w:t>0.5&lt;MESG≤0.9</w:t>
            </w:r>
          </w:p>
        </w:tc>
        <w:tc>
          <w:tcPr>
            <w:tcW w:w="2303" w:type="dxa"/>
            <w:vAlign w:val="top"/>
          </w:tcPr>
          <w:p w14:paraId="17C553A2">
            <w:pPr>
              <w:spacing w:before="76" w:line="216" w:lineRule="auto"/>
              <w:ind w:left="918"/>
              <w:rPr>
                <w:rFonts w:ascii="宋体" w:hAnsi="宋体" w:eastAsia="宋体" w:cs="宋体"/>
                <w:sz w:val="18"/>
                <w:szCs w:val="18"/>
              </w:rPr>
            </w:pPr>
            <w:r>
              <w:rPr>
                <w:rFonts w:ascii="宋体" w:hAnsi="宋体" w:eastAsia="宋体" w:cs="宋体"/>
                <w:spacing w:val="-5"/>
                <w:sz w:val="18"/>
                <w:szCs w:val="18"/>
              </w:rPr>
              <w:t>≤0.5</w:t>
            </w:r>
          </w:p>
        </w:tc>
      </w:tr>
      <w:tr w14:paraId="26005B60">
        <w:trPr>
          <w:trHeight w:val="331" w:hRule="atLeast"/>
        </w:trPr>
        <w:tc>
          <w:tcPr>
            <w:tcW w:w="2772" w:type="dxa"/>
            <w:vAlign w:val="top"/>
          </w:tcPr>
          <w:p w14:paraId="1EEF1692">
            <w:pPr>
              <w:spacing w:before="81" w:line="219" w:lineRule="auto"/>
              <w:ind w:left="477"/>
              <w:rPr>
                <w:rFonts w:ascii="宋体" w:hAnsi="宋体" w:eastAsia="宋体" w:cs="宋体"/>
                <w:sz w:val="18"/>
                <w:szCs w:val="18"/>
              </w:rPr>
            </w:pPr>
            <w:r>
              <w:rPr>
                <w:rFonts w:ascii="宋体" w:hAnsi="宋体" w:eastAsia="宋体" w:cs="宋体"/>
                <w:b/>
                <w:bCs/>
                <w:spacing w:val="1"/>
                <w:sz w:val="18"/>
                <w:szCs w:val="18"/>
              </w:rPr>
              <w:t>最小点燃电流比(</w:t>
            </w:r>
            <w:r>
              <w:rPr>
                <w:rFonts w:ascii="宋体" w:hAnsi="宋体" w:eastAsia="宋体" w:cs="宋体"/>
                <w:b/>
                <w:bCs/>
                <w:sz w:val="18"/>
                <w:szCs w:val="18"/>
              </w:rPr>
              <w:t>MICR</w:t>
            </w:r>
            <w:r>
              <w:rPr>
                <w:rFonts w:ascii="宋体" w:hAnsi="宋体" w:eastAsia="宋体" w:cs="宋体"/>
                <w:b/>
                <w:bCs/>
                <w:spacing w:val="1"/>
                <w:sz w:val="18"/>
                <w:szCs w:val="18"/>
              </w:rPr>
              <w:t>)</w:t>
            </w:r>
          </w:p>
        </w:tc>
        <w:tc>
          <w:tcPr>
            <w:tcW w:w="2288" w:type="dxa"/>
            <w:vAlign w:val="top"/>
          </w:tcPr>
          <w:p w14:paraId="760995D1">
            <w:pPr>
              <w:spacing w:before="101" w:line="225" w:lineRule="auto"/>
              <w:ind w:left="953"/>
              <w:rPr>
                <w:rFonts w:ascii="宋体" w:hAnsi="宋体" w:eastAsia="宋体" w:cs="宋体"/>
                <w:sz w:val="18"/>
                <w:szCs w:val="18"/>
              </w:rPr>
            </w:pPr>
            <w:r>
              <w:rPr>
                <w:rFonts w:ascii="宋体" w:hAnsi="宋体" w:eastAsia="宋体" w:cs="宋体"/>
                <w:spacing w:val="-3"/>
                <w:sz w:val="18"/>
                <w:szCs w:val="18"/>
              </w:rPr>
              <w:t>&gt;0.8</w:t>
            </w:r>
          </w:p>
        </w:tc>
        <w:tc>
          <w:tcPr>
            <w:tcW w:w="2297" w:type="dxa"/>
            <w:vAlign w:val="top"/>
          </w:tcPr>
          <w:p w14:paraId="68124E0E">
            <w:pPr>
              <w:spacing w:before="99" w:line="227" w:lineRule="auto"/>
              <w:ind w:left="465"/>
              <w:rPr>
                <w:rFonts w:ascii="宋体" w:hAnsi="宋体" w:eastAsia="宋体" w:cs="宋体"/>
                <w:sz w:val="18"/>
                <w:szCs w:val="18"/>
              </w:rPr>
            </w:pPr>
            <w:r>
              <w:rPr>
                <w:rFonts w:ascii="宋体" w:hAnsi="宋体" w:eastAsia="宋体" w:cs="宋体"/>
                <w:spacing w:val="-1"/>
                <w:sz w:val="18"/>
                <w:szCs w:val="18"/>
              </w:rPr>
              <w:t>0.45≤MICR≤0.8</w:t>
            </w:r>
          </w:p>
        </w:tc>
        <w:tc>
          <w:tcPr>
            <w:tcW w:w="2303" w:type="dxa"/>
            <w:vAlign w:val="top"/>
          </w:tcPr>
          <w:p w14:paraId="14057DA5">
            <w:pPr>
              <w:spacing w:before="101" w:line="225" w:lineRule="auto"/>
              <w:ind w:left="918"/>
              <w:rPr>
                <w:rFonts w:ascii="宋体" w:hAnsi="宋体" w:eastAsia="宋体" w:cs="宋体"/>
                <w:sz w:val="18"/>
                <w:szCs w:val="18"/>
              </w:rPr>
            </w:pPr>
            <w:r>
              <w:rPr>
                <w:rFonts w:ascii="宋体" w:hAnsi="宋体" w:eastAsia="宋体" w:cs="宋体"/>
                <w:spacing w:val="-3"/>
                <w:sz w:val="18"/>
                <w:szCs w:val="18"/>
              </w:rPr>
              <w:t>&lt;0.45</w:t>
            </w:r>
          </w:p>
        </w:tc>
      </w:tr>
    </w:tbl>
    <w:p w14:paraId="4F2F8535">
      <w:pPr>
        <w:pStyle w:val="2"/>
        <w:spacing w:line="276" w:lineRule="auto"/>
      </w:pPr>
    </w:p>
    <w:p w14:paraId="1415A265">
      <w:pPr>
        <w:pStyle w:val="2"/>
        <w:spacing w:line="276" w:lineRule="auto"/>
      </w:pPr>
    </w:p>
    <w:p w14:paraId="1DC5169E">
      <w:pPr>
        <w:pStyle w:val="2"/>
        <w:spacing w:line="276" w:lineRule="auto"/>
      </w:pPr>
    </w:p>
    <w:p w14:paraId="01FE54DE">
      <w:pPr>
        <w:spacing w:before="65" w:line="218" w:lineRule="auto"/>
        <w:ind w:left="62"/>
        <w:rPr>
          <w:rFonts w:ascii="宋体" w:hAnsi="宋体" w:eastAsia="宋体" w:cs="宋体"/>
          <w:sz w:val="20"/>
          <w:szCs w:val="20"/>
        </w:rPr>
      </w:pPr>
      <w:r>
        <w:rPr>
          <w:rFonts w:ascii="宋体" w:hAnsi="宋体" w:eastAsia="宋体" w:cs="宋体"/>
          <w:b/>
          <w:bCs/>
          <w:spacing w:val="-3"/>
          <w:sz w:val="20"/>
          <w:szCs w:val="20"/>
        </w:rPr>
        <w:t>爆炸型气体混合物按引燃温度和设备允许的最高表面温度分组</w:t>
      </w:r>
    </w:p>
    <w:p w14:paraId="6B95CA81">
      <w:pPr>
        <w:spacing w:line="75" w:lineRule="exact"/>
      </w:pPr>
    </w:p>
    <w:tbl>
      <w:tblPr>
        <w:tblStyle w:val="6"/>
        <w:tblW w:w="9660" w:type="dxa"/>
        <w:tblInd w:w="3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762"/>
        <w:gridCol w:w="1159"/>
        <w:gridCol w:w="1139"/>
        <w:gridCol w:w="1148"/>
        <w:gridCol w:w="1139"/>
        <w:gridCol w:w="1159"/>
        <w:gridCol w:w="1154"/>
      </w:tblGrid>
      <w:tr w14:paraId="517FF545">
        <w:trPr>
          <w:trHeight w:val="341" w:hRule="atLeast"/>
        </w:trPr>
        <w:tc>
          <w:tcPr>
            <w:tcW w:w="2762" w:type="dxa"/>
            <w:shd w:val="clear" w:color="auto" w:fill="F7C2A0"/>
            <w:vAlign w:val="top"/>
          </w:tcPr>
          <w:p w14:paraId="54E9B453">
            <w:pPr>
              <w:spacing w:before="80" w:line="220" w:lineRule="auto"/>
              <w:ind w:left="997"/>
              <w:rPr>
                <w:rFonts w:ascii="宋体" w:hAnsi="宋体" w:eastAsia="宋体" w:cs="宋体"/>
                <w:sz w:val="19"/>
                <w:szCs w:val="19"/>
              </w:rPr>
            </w:pPr>
            <w:r>
              <w:rPr>
                <w:rFonts w:ascii="宋体" w:hAnsi="宋体" w:eastAsia="宋体" w:cs="宋体"/>
                <w:b/>
                <w:bCs/>
                <w:spacing w:val="-4"/>
                <w:sz w:val="19"/>
                <w:szCs w:val="19"/>
              </w:rPr>
              <w:t>温度组别</w:t>
            </w:r>
          </w:p>
        </w:tc>
        <w:tc>
          <w:tcPr>
            <w:tcW w:w="1159" w:type="dxa"/>
            <w:shd w:val="clear" w:color="auto" w:fill="F7C2A0"/>
            <w:vAlign w:val="top"/>
          </w:tcPr>
          <w:p w14:paraId="7FA37CE2">
            <w:pPr>
              <w:spacing w:before="130" w:line="183" w:lineRule="auto"/>
              <w:ind w:left="475"/>
              <w:rPr>
                <w:rFonts w:ascii="宋体" w:hAnsi="宋体" w:eastAsia="宋体" w:cs="宋体"/>
                <w:sz w:val="19"/>
                <w:szCs w:val="19"/>
              </w:rPr>
            </w:pPr>
            <w:r>
              <w:rPr>
                <w:rFonts w:ascii="宋体" w:hAnsi="宋体" w:eastAsia="宋体" w:cs="宋体"/>
                <w:b/>
                <w:bCs/>
                <w:spacing w:val="-4"/>
                <w:sz w:val="19"/>
                <w:szCs w:val="19"/>
              </w:rPr>
              <w:t>T6</w:t>
            </w:r>
          </w:p>
        </w:tc>
        <w:tc>
          <w:tcPr>
            <w:tcW w:w="1139" w:type="dxa"/>
            <w:shd w:val="clear" w:color="auto" w:fill="F7C2A0"/>
            <w:vAlign w:val="top"/>
          </w:tcPr>
          <w:p w14:paraId="400E8051">
            <w:pPr>
              <w:spacing w:before="131" w:line="182" w:lineRule="auto"/>
              <w:ind w:left="466"/>
              <w:rPr>
                <w:rFonts w:ascii="宋体" w:hAnsi="宋体" w:eastAsia="宋体" w:cs="宋体"/>
                <w:sz w:val="19"/>
                <w:szCs w:val="19"/>
              </w:rPr>
            </w:pPr>
            <w:r>
              <w:rPr>
                <w:rFonts w:ascii="宋体" w:hAnsi="宋体" w:eastAsia="宋体" w:cs="宋体"/>
                <w:b/>
                <w:bCs/>
                <w:spacing w:val="-4"/>
                <w:sz w:val="19"/>
                <w:szCs w:val="19"/>
              </w:rPr>
              <w:t>T5</w:t>
            </w:r>
          </w:p>
        </w:tc>
        <w:tc>
          <w:tcPr>
            <w:tcW w:w="1148" w:type="dxa"/>
            <w:shd w:val="clear" w:color="auto" w:fill="F7C2A0"/>
            <w:vAlign w:val="top"/>
          </w:tcPr>
          <w:p w14:paraId="5F325C43">
            <w:pPr>
              <w:spacing w:before="131" w:line="183" w:lineRule="auto"/>
              <w:ind w:left="477"/>
              <w:rPr>
                <w:rFonts w:ascii="宋体" w:hAnsi="宋体" w:eastAsia="宋体" w:cs="宋体"/>
                <w:sz w:val="19"/>
                <w:szCs w:val="19"/>
              </w:rPr>
            </w:pPr>
            <w:r>
              <w:rPr>
                <w:rFonts w:ascii="宋体" w:hAnsi="宋体" w:eastAsia="宋体" w:cs="宋体"/>
                <w:b/>
                <w:bCs/>
                <w:spacing w:val="-4"/>
                <w:sz w:val="19"/>
                <w:szCs w:val="19"/>
              </w:rPr>
              <w:t>T4</w:t>
            </w:r>
          </w:p>
        </w:tc>
        <w:tc>
          <w:tcPr>
            <w:tcW w:w="1139" w:type="dxa"/>
            <w:shd w:val="clear" w:color="auto" w:fill="F7C2A0"/>
            <w:vAlign w:val="top"/>
          </w:tcPr>
          <w:p w14:paraId="0C7E86BC">
            <w:pPr>
              <w:spacing w:before="130" w:line="183" w:lineRule="auto"/>
              <w:ind w:left="469"/>
              <w:rPr>
                <w:rFonts w:ascii="宋体" w:hAnsi="宋体" w:eastAsia="宋体" w:cs="宋体"/>
                <w:sz w:val="19"/>
                <w:szCs w:val="19"/>
              </w:rPr>
            </w:pPr>
            <w:r>
              <w:rPr>
                <w:rFonts w:ascii="宋体" w:hAnsi="宋体" w:eastAsia="宋体" w:cs="宋体"/>
                <w:b/>
                <w:bCs/>
                <w:spacing w:val="-4"/>
                <w:sz w:val="19"/>
                <w:szCs w:val="19"/>
              </w:rPr>
              <w:t>T3</w:t>
            </w:r>
          </w:p>
        </w:tc>
        <w:tc>
          <w:tcPr>
            <w:tcW w:w="1159" w:type="dxa"/>
            <w:shd w:val="clear" w:color="auto" w:fill="F7C2A0"/>
            <w:vAlign w:val="top"/>
          </w:tcPr>
          <w:p w14:paraId="664169AB">
            <w:pPr>
              <w:spacing w:before="131" w:line="183" w:lineRule="auto"/>
              <w:ind w:left="480"/>
              <w:rPr>
                <w:rFonts w:ascii="宋体" w:hAnsi="宋体" w:eastAsia="宋体" w:cs="宋体"/>
                <w:sz w:val="19"/>
                <w:szCs w:val="19"/>
              </w:rPr>
            </w:pPr>
            <w:r>
              <w:rPr>
                <w:rFonts w:ascii="宋体" w:hAnsi="宋体" w:eastAsia="宋体" w:cs="宋体"/>
                <w:b/>
                <w:bCs/>
                <w:spacing w:val="-4"/>
                <w:sz w:val="19"/>
                <w:szCs w:val="19"/>
              </w:rPr>
              <w:t>T2</w:t>
            </w:r>
          </w:p>
        </w:tc>
        <w:tc>
          <w:tcPr>
            <w:tcW w:w="1154" w:type="dxa"/>
            <w:shd w:val="clear" w:color="auto" w:fill="F7C2A0"/>
            <w:vAlign w:val="top"/>
          </w:tcPr>
          <w:p w14:paraId="4CB55FF6">
            <w:pPr>
              <w:spacing w:before="130" w:line="184" w:lineRule="auto"/>
              <w:ind w:left="481"/>
              <w:rPr>
                <w:rFonts w:ascii="宋体" w:hAnsi="宋体" w:eastAsia="宋体" w:cs="宋体"/>
                <w:sz w:val="19"/>
                <w:szCs w:val="19"/>
              </w:rPr>
            </w:pPr>
            <w:r>
              <w:rPr>
                <w:rFonts w:ascii="宋体" w:hAnsi="宋体" w:eastAsia="宋体" w:cs="宋体"/>
                <w:b/>
                <w:bCs/>
                <w:spacing w:val="-4"/>
                <w:sz w:val="19"/>
                <w:szCs w:val="19"/>
              </w:rPr>
              <w:t>T1</w:t>
            </w:r>
          </w:p>
        </w:tc>
      </w:tr>
      <w:tr w14:paraId="4A632BCE">
        <w:trPr>
          <w:trHeight w:val="297" w:hRule="atLeast"/>
        </w:trPr>
        <w:tc>
          <w:tcPr>
            <w:tcW w:w="2762" w:type="dxa"/>
            <w:vAlign w:val="top"/>
          </w:tcPr>
          <w:p w14:paraId="3F162A90">
            <w:pPr>
              <w:spacing w:before="62" w:line="218" w:lineRule="auto"/>
              <w:ind w:left="375"/>
              <w:rPr>
                <w:rFonts w:ascii="宋体" w:hAnsi="宋体" w:eastAsia="宋体" w:cs="宋体"/>
                <w:sz w:val="19"/>
                <w:szCs w:val="19"/>
              </w:rPr>
            </w:pPr>
            <w:r>
              <w:rPr>
                <w:rFonts w:ascii="宋体" w:hAnsi="宋体" w:eastAsia="宋体" w:cs="宋体"/>
                <w:spacing w:val="4"/>
                <w:sz w:val="19"/>
                <w:szCs w:val="19"/>
              </w:rPr>
              <w:t>气体引燃温度(℃)</w:t>
            </w:r>
          </w:p>
        </w:tc>
        <w:tc>
          <w:tcPr>
            <w:tcW w:w="1159" w:type="dxa"/>
            <w:vAlign w:val="top"/>
          </w:tcPr>
          <w:p w14:paraId="7CC3FD5E">
            <w:pPr>
              <w:spacing w:before="79" w:line="202" w:lineRule="auto"/>
              <w:ind w:left="142"/>
              <w:rPr>
                <w:rFonts w:ascii="宋体" w:hAnsi="宋体" w:eastAsia="宋体" w:cs="宋体"/>
                <w:sz w:val="19"/>
                <w:szCs w:val="19"/>
              </w:rPr>
            </w:pPr>
            <w:r>
              <w:rPr>
                <w:rFonts w:ascii="宋体" w:hAnsi="宋体" w:eastAsia="宋体" w:cs="宋体"/>
                <w:spacing w:val="-1"/>
                <w:sz w:val="19"/>
                <w:szCs w:val="19"/>
              </w:rPr>
              <w:t>85&lt;T≤100</w:t>
            </w:r>
          </w:p>
        </w:tc>
        <w:tc>
          <w:tcPr>
            <w:tcW w:w="1139" w:type="dxa"/>
            <w:vAlign w:val="top"/>
          </w:tcPr>
          <w:p w14:paraId="5920909F">
            <w:pPr>
              <w:spacing w:before="79" w:line="202" w:lineRule="auto"/>
              <w:ind w:left="83"/>
              <w:rPr>
                <w:rFonts w:ascii="宋体" w:hAnsi="宋体" w:eastAsia="宋体" w:cs="宋体"/>
                <w:sz w:val="19"/>
                <w:szCs w:val="19"/>
              </w:rPr>
            </w:pPr>
            <w:r>
              <w:rPr>
                <w:rFonts w:ascii="宋体" w:hAnsi="宋体" w:eastAsia="宋体" w:cs="宋体"/>
                <w:spacing w:val="-3"/>
                <w:sz w:val="19"/>
                <w:szCs w:val="19"/>
              </w:rPr>
              <w:t>100&lt;T≤135</w:t>
            </w:r>
          </w:p>
        </w:tc>
        <w:tc>
          <w:tcPr>
            <w:tcW w:w="1148" w:type="dxa"/>
            <w:vAlign w:val="top"/>
          </w:tcPr>
          <w:p w14:paraId="4F4F9DCA">
            <w:pPr>
              <w:spacing w:before="79" w:line="202" w:lineRule="auto"/>
              <w:ind w:left="95"/>
              <w:rPr>
                <w:rFonts w:ascii="宋体" w:hAnsi="宋体" w:eastAsia="宋体" w:cs="宋体"/>
                <w:sz w:val="19"/>
                <w:szCs w:val="19"/>
              </w:rPr>
            </w:pPr>
            <w:r>
              <w:rPr>
                <w:rFonts w:ascii="宋体" w:hAnsi="宋体" w:eastAsia="宋体" w:cs="宋体"/>
                <w:spacing w:val="-3"/>
                <w:sz w:val="19"/>
                <w:szCs w:val="19"/>
              </w:rPr>
              <w:t>135&lt;T≤200</w:t>
            </w:r>
          </w:p>
        </w:tc>
        <w:tc>
          <w:tcPr>
            <w:tcW w:w="1139" w:type="dxa"/>
            <w:vAlign w:val="top"/>
          </w:tcPr>
          <w:p w14:paraId="7B7D9E55">
            <w:pPr>
              <w:spacing w:before="79" w:line="202" w:lineRule="auto"/>
              <w:ind w:left="87"/>
              <w:rPr>
                <w:rFonts w:ascii="宋体" w:hAnsi="宋体" w:eastAsia="宋体" w:cs="宋体"/>
                <w:sz w:val="19"/>
                <w:szCs w:val="19"/>
              </w:rPr>
            </w:pPr>
            <w:r>
              <w:rPr>
                <w:rFonts w:ascii="宋体" w:hAnsi="宋体" w:eastAsia="宋体" w:cs="宋体"/>
                <w:spacing w:val="-1"/>
                <w:sz w:val="19"/>
                <w:szCs w:val="19"/>
              </w:rPr>
              <w:t>200&lt;T≤300</w:t>
            </w:r>
          </w:p>
        </w:tc>
        <w:tc>
          <w:tcPr>
            <w:tcW w:w="1159" w:type="dxa"/>
            <w:vAlign w:val="top"/>
          </w:tcPr>
          <w:p w14:paraId="3647AFE5">
            <w:pPr>
              <w:spacing w:before="79" w:line="202" w:lineRule="auto"/>
              <w:ind w:left="98"/>
              <w:rPr>
                <w:rFonts w:ascii="宋体" w:hAnsi="宋体" w:eastAsia="宋体" w:cs="宋体"/>
                <w:sz w:val="19"/>
                <w:szCs w:val="19"/>
              </w:rPr>
            </w:pPr>
            <w:r>
              <w:rPr>
                <w:rFonts w:ascii="宋体" w:hAnsi="宋体" w:eastAsia="宋体" w:cs="宋体"/>
                <w:spacing w:val="-2"/>
                <w:sz w:val="19"/>
                <w:szCs w:val="19"/>
              </w:rPr>
              <w:t>300&lt;T≤450</w:t>
            </w:r>
          </w:p>
        </w:tc>
        <w:tc>
          <w:tcPr>
            <w:tcW w:w="1154" w:type="dxa"/>
            <w:vAlign w:val="top"/>
          </w:tcPr>
          <w:p w14:paraId="28687271">
            <w:pPr>
              <w:spacing w:before="81" w:line="200" w:lineRule="auto"/>
              <w:ind w:left="328"/>
              <w:rPr>
                <w:rFonts w:ascii="宋体" w:hAnsi="宋体" w:eastAsia="宋体" w:cs="宋体"/>
                <w:sz w:val="19"/>
                <w:szCs w:val="19"/>
              </w:rPr>
            </w:pPr>
            <w:r>
              <w:rPr>
                <w:rFonts w:ascii="宋体" w:hAnsi="宋体" w:eastAsia="宋体" w:cs="宋体"/>
                <w:spacing w:val="-2"/>
                <w:sz w:val="19"/>
                <w:szCs w:val="19"/>
              </w:rPr>
              <w:t>450&lt;T</w:t>
            </w:r>
          </w:p>
        </w:tc>
      </w:tr>
      <w:tr w14:paraId="65B44AC1">
        <w:trPr>
          <w:trHeight w:val="321" w:hRule="atLeast"/>
        </w:trPr>
        <w:tc>
          <w:tcPr>
            <w:tcW w:w="2762" w:type="dxa"/>
            <w:vAlign w:val="top"/>
          </w:tcPr>
          <w:p w14:paraId="4F67F4ED">
            <w:pPr>
              <w:spacing w:before="72" w:line="219" w:lineRule="auto"/>
              <w:ind w:left="237"/>
              <w:rPr>
                <w:rFonts w:ascii="宋体" w:hAnsi="宋体" w:eastAsia="宋体" w:cs="宋体"/>
                <w:sz w:val="19"/>
                <w:szCs w:val="19"/>
              </w:rPr>
            </w:pPr>
            <w:r>
              <w:rPr>
                <w:rFonts w:ascii="宋体" w:hAnsi="宋体" w:eastAsia="宋体" w:cs="宋体"/>
                <w:b/>
                <w:bCs/>
                <w:spacing w:val="-1"/>
                <w:sz w:val="19"/>
                <w:szCs w:val="19"/>
              </w:rPr>
              <w:t>设备允许最高表面温度(℃</w:t>
            </w:r>
            <w:r>
              <w:rPr>
                <w:rFonts w:ascii="宋体" w:hAnsi="宋体" w:eastAsia="宋体" w:cs="宋体"/>
                <w:spacing w:val="-1"/>
                <w:sz w:val="19"/>
                <w:szCs w:val="19"/>
              </w:rPr>
              <w:t>)</w:t>
            </w:r>
          </w:p>
        </w:tc>
        <w:tc>
          <w:tcPr>
            <w:tcW w:w="1159" w:type="dxa"/>
            <w:vAlign w:val="top"/>
          </w:tcPr>
          <w:p w14:paraId="3B7F0184">
            <w:pPr>
              <w:spacing w:before="93" w:line="211" w:lineRule="auto"/>
              <w:ind w:left="473"/>
              <w:rPr>
                <w:rFonts w:ascii="宋体" w:hAnsi="宋体" w:eastAsia="宋体" w:cs="宋体"/>
                <w:sz w:val="19"/>
                <w:szCs w:val="19"/>
              </w:rPr>
            </w:pPr>
            <w:r>
              <w:rPr>
                <w:rFonts w:ascii="宋体" w:hAnsi="宋体" w:eastAsia="宋体" w:cs="宋体"/>
                <w:spacing w:val="-3"/>
                <w:sz w:val="19"/>
                <w:szCs w:val="19"/>
              </w:rPr>
              <w:t>85</w:t>
            </w:r>
          </w:p>
        </w:tc>
        <w:tc>
          <w:tcPr>
            <w:tcW w:w="1139" w:type="dxa"/>
            <w:vAlign w:val="top"/>
          </w:tcPr>
          <w:p w14:paraId="7966E38E">
            <w:pPr>
              <w:spacing w:before="93" w:line="211" w:lineRule="auto"/>
              <w:ind w:left="414"/>
              <w:rPr>
                <w:rFonts w:ascii="宋体" w:hAnsi="宋体" w:eastAsia="宋体" w:cs="宋体"/>
                <w:sz w:val="19"/>
                <w:szCs w:val="19"/>
              </w:rPr>
            </w:pPr>
            <w:r>
              <w:rPr>
                <w:rFonts w:ascii="宋体" w:hAnsi="宋体" w:eastAsia="宋体" w:cs="宋体"/>
                <w:spacing w:val="-5"/>
                <w:sz w:val="19"/>
                <w:szCs w:val="19"/>
              </w:rPr>
              <w:t>100</w:t>
            </w:r>
          </w:p>
        </w:tc>
        <w:tc>
          <w:tcPr>
            <w:tcW w:w="1148" w:type="dxa"/>
            <w:vAlign w:val="top"/>
          </w:tcPr>
          <w:p w14:paraId="39FDD01E">
            <w:pPr>
              <w:spacing w:before="93" w:line="211" w:lineRule="auto"/>
              <w:ind w:left="424"/>
              <w:rPr>
                <w:rFonts w:ascii="宋体" w:hAnsi="宋体" w:eastAsia="宋体" w:cs="宋体"/>
                <w:sz w:val="19"/>
                <w:szCs w:val="19"/>
              </w:rPr>
            </w:pPr>
            <w:r>
              <w:rPr>
                <w:rFonts w:ascii="宋体" w:hAnsi="宋体" w:eastAsia="宋体" w:cs="宋体"/>
                <w:spacing w:val="-5"/>
                <w:sz w:val="19"/>
                <w:szCs w:val="19"/>
              </w:rPr>
              <w:t>135</w:t>
            </w:r>
          </w:p>
        </w:tc>
        <w:tc>
          <w:tcPr>
            <w:tcW w:w="1139" w:type="dxa"/>
            <w:vAlign w:val="top"/>
          </w:tcPr>
          <w:p w14:paraId="68E05649">
            <w:pPr>
              <w:spacing w:before="93" w:line="211" w:lineRule="auto"/>
              <w:ind w:left="416"/>
              <w:rPr>
                <w:rFonts w:ascii="宋体" w:hAnsi="宋体" w:eastAsia="宋体" w:cs="宋体"/>
                <w:sz w:val="19"/>
                <w:szCs w:val="19"/>
              </w:rPr>
            </w:pPr>
            <w:r>
              <w:rPr>
                <w:rFonts w:ascii="宋体" w:hAnsi="宋体" w:eastAsia="宋体" w:cs="宋体"/>
                <w:spacing w:val="-3"/>
                <w:sz w:val="19"/>
                <w:szCs w:val="19"/>
              </w:rPr>
              <w:t>200</w:t>
            </w:r>
          </w:p>
        </w:tc>
        <w:tc>
          <w:tcPr>
            <w:tcW w:w="1159" w:type="dxa"/>
            <w:vAlign w:val="top"/>
          </w:tcPr>
          <w:p w14:paraId="28887E37">
            <w:pPr>
              <w:spacing w:before="93" w:line="211" w:lineRule="auto"/>
              <w:ind w:left="427"/>
              <w:rPr>
                <w:rFonts w:ascii="宋体" w:hAnsi="宋体" w:eastAsia="宋体" w:cs="宋体"/>
                <w:sz w:val="19"/>
                <w:szCs w:val="19"/>
              </w:rPr>
            </w:pPr>
            <w:r>
              <w:rPr>
                <w:rFonts w:ascii="宋体" w:hAnsi="宋体" w:eastAsia="宋体" w:cs="宋体"/>
                <w:spacing w:val="-3"/>
                <w:sz w:val="19"/>
                <w:szCs w:val="19"/>
              </w:rPr>
              <w:t>300</w:t>
            </w:r>
          </w:p>
        </w:tc>
        <w:tc>
          <w:tcPr>
            <w:tcW w:w="1154" w:type="dxa"/>
            <w:vAlign w:val="top"/>
          </w:tcPr>
          <w:p w14:paraId="5B24B07D">
            <w:pPr>
              <w:spacing w:before="93" w:line="211" w:lineRule="auto"/>
              <w:ind w:left="429"/>
              <w:rPr>
                <w:rFonts w:ascii="宋体" w:hAnsi="宋体" w:eastAsia="宋体" w:cs="宋体"/>
                <w:sz w:val="19"/>
                <w:szCs w:val="19"/>
              </w:rPr>
            </w:pPr>
            <w:r>
              <w:rPr>
                <w:rFonts w:ascii="宋体" w:hAnsi="宋体" w:eastAsia="宋体" w:cs="宋体"/>
                <w:spacing w:val="-2"/>
                <w:sz w:val="19"/>
                <w:szCs w:val="19"/>
              </w:rPr>
              <w:t>450</w:t>
            </w:r>
          </w:p>
        </w:tc>
      </w:tr>
    </w:tbl>
    <w:p w14:paraId="64D8992A">
      <w:pPr>
        <w:pStyle w:val="2"/>
        <w:spacing w:line="299" w:lineRule="auto"/>
      </w:pPr>
    </w:p>
    <w:p w14:paraId="20B69E63">
      <w:pPr>
        <w:pStyle w:val="2"/>
        <w:spacing w:line="299" w:lineRule="auto"/>
      </w:pPr>
    </w:p>
    <w:p w14:paraId="3C358FCC">
      <w:pPr>
        <w:pStyle w:val="2"/>
        <w:spacing w:line="299" w:lineRule="auto"/>
      </w:pPr>
    </w:p>
    <w:p w14:paraId="50FB99CF">
      <w:pPr>
        <w:spacing w:before="66" w:line="220" w:lineRule="auto"/>
        <w:ind w:left="42"/>
        <w:rPr>
          <w:rFonts w:ascii="黑体" w:hAnsi="黑体" w:eastAsia="黑体" w:cs="黑体"/>
          <w:sz w:val="20"/>
          <w:szCs w:val="20"/>
        </w:rPr>
      </w:pPr>
      <w:r>
        <w:rPr>
          <w:rFonts w:ascii="黑体" w:hAnsi="黑体" w:eastAsia="黑体" w:cs="黑体"/>
          <w:b/>
          <w:bCs/>
          <w:color w:val="D07020"/>
          <w:spacing w:val="-2"/>
          <w:sz w:val="20"/>
          <w:szCs w:val="20"/>
        </w:rPr>
        <w:t>爆炸型粉尘环境的设备类别、温度组别</w:t>
      </w:r>
    </w:p>
    <w:p w14:paraId="07348AA9">
      <w:pPr>
        <w:spacing w:before="102" w:line="218" w:lineRule="auto"/>
        <w:ind w:left="42"/>
        <w:rPr>
          <w:rFonts w:ascii="宋体" w:hAnsi="宋体" w:eastAsia="宋体" w:cs="宋体"/>
          <w:sz w:val="17"/>
          <w:szCs w:val="17"/>
        </w:rPr>
      </w:pPr>
      <w:r>
        <w:rPr>
          <w:rFonts w:ascii="宋体" w:hAnsi="宋体" w:eastAsia="宋体" w:cs="宋体"/>
          <w:b/>
          <w:bCs/>
          <w:spacing w:val="-3"/>
          <w:sz w:val="17"/>
          <w:szCs w:val="17"/>
        </w:rPr>
        <w:t>粉尘防爆电气设备外壳按其限制粉尘进入设备的能力分为两类。</w:t>
      </w:r>
    </w:p>
    <w:p w14:paraId="5E47D907">
      <w:pPr>
        <w:spacing w:line="31" w:lineRule="exact"/>
      </w:pPr>
    </w:p>
    <w:tbl>
      <w:tblPr>
        <w:tblStyle w:val="6"/>
        <w:tblW w:w="9650" w:type="dxa"/>
        <w:tblInd w:w="4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4820"/>
        <w:gridCol w:w="4830"/>
      </w:tblGrid>
      <w:tr w14:paraId="41234A4D">
        <w:trPr>
          <w:trHeight w:val="331" w:hRule="atLeast"/>
        </w:trPr>
        <w:tc>
          <w:tcPr>
            <w:tcW w:w="9650" w:type="dxa"/>
            <w:gridSpan w:val="2"/>
            <w:shd w:val="clear" w:color="auto" w:fill="F7C2A0"/>
            <w:vAlign w:val="top"/>
          </w:tcPr>
          <w:p w14:paraId="7D7E0A87">
            <w:pPr>
              <w:spacing w:before="78" w:line="218" w:lineRule="auto"/>
              <w:ind w:left="4077"/>
              <w:rPr>
                <w:rFonts w:ascii="宋体" w:hAnsi="宋体" w:eastAsia="宋体" w:cs="宋体"/>
                <w:sz w:val="18"/>
                <w:szCs w:val="18"/>
              </w:rPr>
            </w:pPr>
            <w:r>
              <w:rPr>
                <w:rFonts w:ascii="宋体" w:hAnsi="宋体" w:eastAsia="宋体" w:cs="宋体"/>
                <w:b/>
                <w:bCs/>
                <w:spacing w:val="-3"/>
                <w:sz w:val="18"/>
                <w:szCs w:val="18"/>
              </w:rPr>
              <w:t>粉尘防爆电器外壳</w:t>
            </w:r>
          </w:p>
        </w:tc>
      </w:tr>
      <w:tr w14:paraId="672A6EFF">
        <w:trPr>
          <w:trHeight w:val="317" w:hRule="atLeast"/>
        </w:trPr>
        <w:tc>
          <w:tcPr>
            <w:tcW w:w="4820" w:type="dxa"/>
            <w:vAlign w:val="top"/>
          </w:tcPr>
          <w:p w14:paraId="7633BBF2">
            <w:pPr>
              <w:spacing w:before="69" w:line="219" w:lineRule="auto"/>
              <w:ind w:left="2047"/>
              <w:rPr>
                <w:rFonts w:ascii="宋体" w:hAnsi="宋体" w:eastAsia="宋体" w:cs="宋体"/>
                <w:sz w:val="18"/>
                <w:szCs w:val="18"/>
              </w:rPr>
            </w:pPr>
            <w:r>
              <w:rPr>
                <w:rFonts w:ascii="宋体" w:hAnsi="宋体" w:eastAsia="宋体" w:cs="宋体"/>
                <w:b/>
                <w:bCs/>
                <w:spacing w:val="-4"/>
                <w:sz w:val="18"/>
                <w:szCs w:val="18"/>
              </w:rPr>
              <w:t>尘密外壳</w:t>
            </w:r>
          </w:p>
        </w:tc>
        <w:tc>
          <w:tcPr>
            <w:tcW w:w="4830" w:type="dxa"/>
            <w:vAlign w:val="top"/>
          </w:tcPr>
          <w:p w14:paraId="05010699">
            <w:pPr>
              <w:spacing w:before="69" w:line="219" w:lineRule="auto"/>
              <w:ind w:left="2047"/>
              <w:rPr>
                <w:rFonts w:ascii="宋体" w:hAnsi="宋体" w:eastAsia="宋体" w:cs="宋体"/>
                <w:sz w:val="18"/>
                <w:szCs w:val="18"/>
              </w:rPr>
            </w:pPr>
            <w:r>
              <w:rPr>
                <w:rFonts w:ascii="宋体" w:hAnsi="宋体" w:eastAsia="宋体" w:cs="宋体"/>
                <w:b/>
                <w:bCs/>
                <w:spacing w:val="-2"/>
                <w:sz w:val="18"/>
                <w:szCs w:val="18"/>
              </w:rPr>
              <w:t>防尘外壳</w:t>
            </w:r>
          </w:p>
        </w:tc>
      </w:tr>
      <w:tr w14:paraId="75D44989">
        <w:trPr>
          <w:trHeight w:val="312" w:hRule="atLeast"/>
        </w:trPr>
        <w:tc>
          <w:tcPr>
            <w:tcW w:w="4820" w:type="dxa"/>
            <w:vAlign w:val="top"/>
          </w:tcPr>
          <w:p w14:paraId="10A2554F">
            <w:pPr>
              <w:spacing w:before="72" w:line="216" w:lineRule="auto"/>
              <w:ind w:left="1184"/>
              <w:rPr>
                <w:rFonts w:ascii="宋体" w:hAnsi="宋体" w:eastAsia="宋体" w:cs="宋体"/>
                <w:sz w:val="18"/>
                <w:szCs w:val="18"/>
              </w:rPr>
            </w:pPr>
            <w:r>
              <w:rPr>
                <w:rFonts w:ascii="宋体" w:hAnsi="宋体" w:eastAsia="宋体" w:cs="宋体"/>
                <w:spacing w:val="-1"/>
                <w:sz w:val="18"/>
                <w:szCs w:val="18"/>
              </w:rPr>
              <w:t>外壳防护等级为IP6X,标志为DT</w:t>
            </w:r>
          </w:p>
        </w:tc>
        <w:tc>
          <w:tcPr>
            <w:tcW w:w="4830" w:type="dxa"/>
            <w:vAlign w:val="top"/>
          </w:tcPr>
          <w:p w14:paraId="7C6792AB">
            <w:pPr>
              <w:spacing w:before="72" w:line="216" w:lineRule="auto"/>
              <w:ind w:left="1194"/>
              <w:rPr>
                <w:rFonts w:ascii="宋体" w:hAnsi="宋体" w:eastAsia="宋体" w:cs="宋体"/>
                <w:sz w:val="18"/>
                <w:szCs w:val="18"/>
              </w:rPr>
            </w:pPr>
            <w:r>
              <w:rPr>
                <w:rFonts w:ascii="宋体" w:hAnsi="宋体" w:eastAsia="宋体" w:cs="宋体"/>
                <w:spacing w:val="-1"/>
                <w:sz w:val="18"/>
                <w:szCs w:val="18"/>
              </w:rPr>
              <w:t>外壳防护等级为IP5X,标志为DP</w:t>
            </w:r>
          </w:p>
        </w:tc>
      </w:tr>
    </w:tbl>
    <w:p w14:paraId="431C4131">
      <w:pPr>
        <w:spacing w:before="18"/>
      </w:pPr>
    </w:p>
    <w:tbl>
      <w:tblPr>
        <w:tblStyle w:val="6"/>
        <w:tblW w:w="9650" w:type="dxa"/>
        <w:tblInd w:w="4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412"/>
        <w:gridCol w:w="2407"/>
        <w:gridCol w:w="2408"/>
        <w:gridCol w:w="2423"/>
      </w:tblGrid>
      <w:tr w14:paraId="2C89E0F3">
        <w:trPr>
          <w:trHeight w:val="322" w:hRule="atLeast"/>
        </w:trPr>
        <w:tc>
          <w:tcPr>
            <w:tcW w:w="9650" w:type="dxa"/>
            <w:gridSpan w:val="4"/>
            <w:vAlign w:val="top"/>
          </w:tcPr>
          <w:p w14:paraId="444E848A">
            <w:pPr>
              <w:spacing w:before="69" w:line="219" w:lineRule="auto"/>
              <w:ind w:left="3827"/>
              <w:rPr>
                <w:rFonts w:ascii="宋体" w:hAnsi="宋体" w:eastAsia="宋体" w:cs="宋体"/>
                <w:sz w:val="18"/>
                <w:szCs w:val="18"/>
              </w:rPr>
            </w:pPr>
            <w:r>
              <w:rPr>
                <w:rFonts w:ascii="宋体" w:hAnsi="宋体" w:eastAsia="宋体" w:cs="宋体"/>
                <w:b/>
                <w:bCs/>
                <w:spacing w:val="-3"/>
                <w:sz w:val="18"/>
                <w:szCs w:val="18"/>
              </w:rPr>
              <w:t>可燃型粉尘环境用电气设备</w:t>
            </w:r>
          </w:p>
        </w:tc>
      </w:tr>
      <w:tr w14:paraId="30D1A1D5">
        <w:trPr>
          <w:trHeight w:val="316" w:hRule="atLeast"/>
        </w:trPr>
        <w:tc>
          <w:tcPr>
            <w:tcW w:w="4819" w:type="dxa"/>
            <w:gridSpan w:val="2"/>
            <w:vAlign w:val="top"/>
          </w:tcPr>
          <w:p w14:paraId="294DB746">
            <w:pPr>
              <w:spacing w:before="68" w:line="221" w:lineRule="auto"/>
              <w:ind w:left="2057"/>
              <w:rPr>
                <w:rFonts w:ascii="宋体" w:hAnsi="宋体" w:eastAsia="宋体" w:cs="宋体"/>
                <w:sz w:val="18"/>
                <w:szCs w:val="18"/>
              </w:rPr>
            </w:pPr>
            <w:r>
              <w:rPr>
                <w:rFonts w:ascii="宋体" w:hAnsi="宋体" w:eastAsia="宋体" w:cs="宋体"/>
                <w:b/>
                <w:bCs/>
                <w:spacing w:val="-4"/>
                <w:sz w:val="18"/>
                <w:szCs w:val="18"/>
              </w:rPr>
              <w:t>尘密设备</w:t>
            </w:r>
          </w:p>
        </w:tc>
        <w:tc>
          <w:tcPr>
            <w:tcW w:w="4831" w:type="dxa"/>
            <w:gridSpan w:val="2"/>
            <w:vAlign w:val="top"/>
          </w:tcPr>
          <w:p w14:paraId="05B6F6DB">
            <w:pPr>
              <w:spacing w:before="68" w:line="220" w:lineRule="auto"/>
              <w:ind w:left="2068"/>
              <w:rPr>
                <w:rFonts w:ascii="宋体" w:hAnsi="宋体" w:eastAsia="宋体" w:cs="宋体"/>
                <w:sz w:val="18"/>
                <w:szCs w:val="18"/>
              </w:rPr>
            </w:pPr>
            <w:r>
              <w:rPr>
                <w:rFonts w:ascii="宋体" w:hAnsi="宋体" w:eastAsia="宋体" w:cs="宋体"/>
                <w:b/>
                <w:bCs/>
                <w:spacing w:val="-2"/>
                <w:sz w:val="18"/>
                <w:szCs w:val="18"/>
              </w:rPr>
              <w:t>防尘设备</w:t>
            </w:r>
          </w:p>
        </w:tc>
      </w:tr>
      <w:tr w14:paraId="0462C445">
        <w:trPr>
          <w:trHeight w:val="312" w:hRule="atLeast"/>
        </w:trPr>
        <w:tc>
          <w:tcPr>
            <w:tcW w:w="2412" w:type="dxa"/>
            <w:vAlign w:val="top"/>
          </w:tcPr>
          <w:p w14:paraId="42B8A046">
            <w:pPr>
              <w:spacing w:before="81" w:line="226" w:lineRule="auto"/>
              <w:ind w:left="1054"/>
              <w:rPr>
                <w:rFonts w:ascii="宋体" w:hAnsi="宋体" w:eastAsia="宋体" w:cs="宋体"/>
                <w:sz w:val="18"/>
                <w:szCs w:val="18"/>
              </w:rPr>
            </w:pPr>
            <w:r>
              <w:rPr>
                <w:rFonts w:ascii="宋体" w:hAnsi="宋体" w:eastAsia="宋体" w:cs="宋体"/>
                <w:spacing w:val="-1"/>
                <w:sz w:val="18"/>
                <w:szCs w:val="18"/>
              </w:rPr>
              <w:t>A型</w:t>
            </w:r>
          </w:p>
        </w:tc>
        <w:tc>
          <w:tcPr>
            <w:tcW w:w="2407" w:type="dxa"/>
            <w:vAlign w:val="top"/>
          </w:tcPr>
          <w:p w14:paraId="3655C244">
            <w:pPr>
              <w:spacing w:before="81" w:line="226" w:lineRule="auto"/>
              <w:ind w:left="1073"/>
              <w:rPr>
                <w:rFonts w:ascii="宋体" w:hAnsi="宋体" w:eastAsia="宋体" w:cs="宋体"/>
                <w:sz w:val="18"/>
                <w:szCs w:val="18"/>
              </w:rPr>
            </w:pPr>
            <w:r>
              <w:rPr>
                <w:rFonts w:ascii="宋体" w:hAnsi="宋体" w:eastAsia="宋体" w:cs="宋体"/>
                <w:spacing w:val="-1"/>
                <w:sz w:val="18"/>
                <w:szCs w:val="18"/>
              </w:rPr>
              <w:t>B型</w:t>
            </w:r>
          </w:p>
        </w:tc>
        <w:tc>
          <w:tcPr>
            <w:tcW w:w="2408" w:type="dxa"/>
            <w:vAlign w:val="top"/>
          </w:tcPr>
          <w:p w14:paraId="1DA23170">
            <w:pPr>
              <w:spacing w:before="81" w:line="226" w:lineRule="auto"/>
              <w:ind w:left="1095"/>
              <w:rPr>
                <w:rFonts w:ascii="宋体" w:hAnsi="宋体" w:eastAsia="宋体" w:cs="宋体"/>
                <w:sz w:val="18"/>
                <w:szCs w:val="18"/>
              </w:rPr>
            </w:pPr>
            <w:r>
              <w:rPr>
                <w:rFonts w:ascii="宋体" w:hAnsi="宋体" w:eastAsia="宋体" w:cs="宋体"/>
                <w:spacing w:val="-1"/>
                <w:sz w:val="18"/>
                <w:szCs w:val="18"/>
              </w:rPr>
              <w:t>A型</w:t>
            </w:r>
          </w:p>
        </w:tc>
        <w:tc>
          <w:tcPr>
            <w:tcW w:w="2423" w:type="dxa"/>
            <w:vAlign w:val="top"/>
          </w:tcPr>
          <w:p w14:paraId="65F4FEDE">
            <w:pPr>
              <w:spacing w:before="81" w:line="226" w:lineRule="auto"/>
              <w:ind w:left="1127"/>
              <w:rPr>
                <w:rFonts w:ascii="宋体" w:hAnsi="宋体" w:eastAsia="宋体" w:cs="宋体"/>
                <w:sz w:val="18"/>
                <w:szCs w:val="18"/>
              </w:rPr>
            </w:pPr>
            <w:r>
              <w:rPr>
                <w:rFonts w:ascii="宋体" w:hAnsi="宋体" w:eastAsia="宋体" w:cs="宋体"/>
                <w:spacing w:val="-1"/>
                <w:sz w:val="18"/>
                <w:szCs w:val="18"/>
              </w:rPr>
              <w:t>B型</w:t>
            </w:r>
          </w:p>
        </w:tc>
      </w:tr>
    </w:tbl>
    <w:p w14:paraId="542E6E71">
      <w:pPr>
        <w:pStyle w:val="2"/>
        <w:spacing w:line="312" w:lineRule="auto"/>
      </w:pPr>
    </w:p>
    <w:p w14:paraId="645150D3">
      <w:pPr>
        <w:pStyle w:val="2"/>
        <w:spacing w:line="312" w:lineRule="auto"/>
      </w:pPr>
    </w:p>
    <w:p w14:paraId="5905C553">
      <w:pPr>
        <w:pStyle w:val="2"/>
        <w:spacing w:line="313" w:lineRule="auto"/>
      </w:pPr>
    </w:p>
    <w:p w14:paraId="620EABBE">
      <w:pPr>
        <w:spacing w:before="66" w:line="218" w:lineRule="auto"/>
        <w:ind w:left="62"/>
        <w:rPr>
          <w:rFonts w:ascii="宋体" w:hAnsi="宋体" w:eastAsia="宋体" w:cs="宋体"/>
          <w:sz w:val="20"/>
          <w:szCs w:val="20"/>
        </w:rPr>
      </w:pPr>
      <w:r>
        <w:rPr>
          <w:rFonts w:ascii="宋体" w:hAnsi="宋体" w:eastAsia="宋体" w:cs="宋体"/>
          <w:b/>
          <w:bCs/>
          <w:spacing w:val="-3"/>
          <w:sz w:val="20"/>
          <w:szCs w:val="20"/>
        </w:rPr>
        <w:t>爆炸型粉尘环境的温度组别及其各组别对应的点燃温度</w:t>
      </w:r>
    </w:p>
    <w:p w14:paraId="7AA24ABA">
      <w:pPr>
        <w:spacing w:line="55" w:lineRule="exact"/>
      </w:pPr>
    </w:p>
    <w:tbl>
      <w:tblPr>
        <w:tblStyle w:val="6"/>
        <w:tblW w:w="9360" w:type="dxa"/>
        <w:tblInd w:w="3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762"/>
        <w:gridCol w:w="2298"/>
        <w:gridCol w:w="2297"/>
        <w:gridCol w:w="2003"/>
      </w:tblGrid>
      <w:tr w14:paraId="4F26C5FC">
        <w:trPr>
          <w:trHeight w:val="340" w:hRule="atLeast"/>
        </w:trPr>
        <w:tc>
          <w:tcPr>
            <w:tcW w:w="2762" w:type="dxa"/>
            <w:shd w:val="clear" w:color="auto" w:fill="F7C2A0"/>
            <w:vAlign w:val="top"/>
          </w:tcPr>
          <w:p w14:paraId="291F028B">
            <w:pPr>
              <w:spacing w:before="71" w:line="220" w:lineRule="auto"/>
              <w:ind w:left="977"/>
              <w:rPr>
                <w:rFonts w:ascii="宋体" w:hAnsi="宋体" w:eastAsia="宋体" w:cs="宋体"/>
                <w:sz w:val="20"/>
                <w:szCs w:val="20"/>
              </w:rPr>
            </w:pPr>
            <w:r>
              <w:rPr>
                <w:rFonts w:ascii="宋体" w:hAnsi="宋体" w:eastAsia="宋体" w:cs="宋体"/>
                <w:b/>
                <w:bCs/>
                <w:spacing w:val="-4"/>
                <w:sz w:val="20"/>
                <w:szCs w:val="20"/>
              </w:rPr>
              <w:t>温度组别</w:t>
            </w:r>
          </w:p>
        </w:tc>
        <w:tc>
          <w:tcPr>
            <w:tcW w:w="2298" w:type="dxa"/>
            <w:shd w:val="clear" w:color="auto" w:fill="F7C2A0"/>
            <w:vAlign w:val="top"/>
          </w:tcPr>
          <w:p w14:paraId="104B8675">
            <w:pPr>
              <w:spacing w:before="123" w:line="184" w:lineRule="auto"/>
              <w:ind w:left="995"/>
              <w:rPr>
                <w:rFonts w:ascii="宋体" w:hAnsi="宋体" w:eastAsia="宋体" w:cs="宋体"/>
                <w:sz w:val="20"/>
                <w:szCs w:val="20"/>
              </w:rPr>
            </w:pPr>
            <w:r>
              <w:rPr>
                <w:rFonts w:ascii="宋体" w:hAnsi="宋体" w:eastAsia="宋体" w:cs="宋体"/>
                <w:b/>
                <w:bCs/>
                <w:spacing w:val="-4"/>
                <w:sz w:val="20"/>
                <w:szCs w:val="20"/>
              </w:rPr>
              <w:t>T11</w:t>
            </w:r>
          </w:p>
        </w:tc>
        <w:tc>
          <w:tcPr>
            <w:tcW w:w="2297" w:type="dxa"/>
            <w:shd w:val="clear" w:color="auto" w:fill="F7C2A0"/>
            <w:vAlign w:val="top"/>
          </w:tcPr>
          <w:p w14:paraId="02E1429A">
            <w:pPr>
              <w:spacing w:before="123" w:line="184" w:lineRule="auto"/>
              <w:ind w:left="997"/>
              <w:rPr>
                <w:rFonts w:ascii="宋体" w:hAnsi="宋体" w:eastAsia="宋体" w:cs="宋体"/>
                <w:sz w:val="20"/>
                <w:szCs w:val="20"/>
              </w:rPr>
            </w:pPr>
            <w:r>
              <w:rPr>
                <w:rFonts w:ascii="宋体" w:hAnsi="宋体" w:eastAsia="宋体" w:cs="宋体"/>
                <w:b/>
                <w:bCs/>
                <w:spacing w:val="-4"/>
                <w:sz w:val="20"/>
                <w:szCs w:val="20"/>
              </w:rPr>
              <w:t>T12</w:t>
            </w:r>
          </w:p>
        </w:tc>
        <w:tc>
          <w:tcPr>
            <w:tcW w:w="2003" w:type="dxa"/>
            <w:shd w:val="clear" w:color="auto" w:fill="F7C3A0"/>
            <w:vAlign w:val="top"/>
          </w:tcPr>
          <w:p w14:paraId="03208595">
            <w:pPr>
              <w:spacing w:before="122" w:line="184" w:lineRule="auto"/>
              <w:ind w:left="1030"/>
              <w:rPr>
                <w:rFonts w:ascii="宋体" w:hAnsi="宋体" w:eastAsia="宋体" w:cs="宋体"/>
                <w:sz w:val="20"/>
                <w:szCs w:val="20"/>
              </w:rPr>
            </w:pPr>
            <w:r>
              <w:rPr>
                <w:rFonts w:ascii="宋体" w:hAnsi="宋体" w:eastAsia="宋体" w:cs="宋体"/>
                <w:b/>
                <w:bCs/>
                <w:spacing w:val="-4"/>
                <w:sz w:val="20"/>
                <w:szCs w:val="20"/>
              </w:rPr>
              <w:t>T13</w:t>
            </w:r>
          </w:p>
        </w:tc>
      </w:tr>
      <w:tr w14:paraId="0BD0A567">
        <w:trPr>
          <w:trHeight w:val="290" w:hRule="atLeast"/>
        </w:trPr>
        <w:tc>
          <w:tcPr>
            <w:tcW w:w="2762" w:type="dxa"/>
            <w:vAlign w:val="top"/>
          </w:tcPr>
          <w:p w14:paraId="7E5ADD66">
            <w:pPr>
              <w:spacing w:before="69" w:line="220" w:lineRule="auto"/>
              <w:ind w:left="927"/>
              <w:rPr>
                <w:rFonts w:ascii="宋体" w:hAnsi="宋体" w:eastAsia="宋体" w:cs="宋体"/>
                <w:sz w:val="15"/>
                <w:szCs w:val="15"/>
              </w:rPr>
            </w:pPr>
            <w:r>
              <w:rPr>
                <w:rFonts w:ascii="宋体" w:hAnsi="宋体" w:eastAsia="宋体" w:cs="宋体"/>
                <w:b/>
                <w:bCs/>
                <w:spacing w:val="2"/>
                <w:sz w:val="15"/>
                <w:szCs w:val="15"/>
              </w:rPr>
              <w:t>点燃温度(℃)</w:t>
            </w:r>
          </w:p>
        </w:tc>
        <w:tc>
          <w:tcPr>
            <w:tcW w:w="2298" w:type="dxa"/>
            <w:vAlign w:val="top"/>
          </w:tcPr>
          <w:p w14:paraId="4A7428F3">
            <w:pPr>
              <w:spacing w:before="71" w:line="192" w:lineRule="auto"/>
              <w:ind w:left="895"/>
              <w:rPr>
                <w:rFonts w:ascii="宋体" w:hAnsi="宋体" w:eastAsia="宋体" w:cs="宋体"/>
                <w:sz w:val="20"/>
                <w:szCs w:val="20"/>
              </w:rPr>
            </w:pPr>
            <w:r>
              <w:rPr>
                <w:rFonts w:ascii="宋体" w:hAnsi="宋体" w:eastAsia="宋体" w:cs="宋体"/>
                <w:b/>
                <w:bCs/>
                <w:spacing w:val="-3"/>
                <w:sz w:val="20"/>
                <w:szCs w:val="20"/>
              </w:rPr>
              <w:t>T&gt;270</w:t>
            </w:r>
          </w:p>
        </w:tc>
        <w:tc>
          <w:tcPr>
            <w:tcW w:w="2297" w:type="dxa"/>
            <w:vAlign w:val="top"/>
          </w:tcPr>
          <w:p w14:paraId="5916F0F0">
            <w:pPr>
              <w:spacing w:before="82" w:line="236" w:lineRule="auto"/>
              <w:ind w:left="767"/>
              <w:rPr>
                <w:rFonts w:ascii="宋体" w:hAnsi="宋体" w:eastAsia="宋体" w:cs="宋体"/>
                <w:sz w:val="15"/>
                <w:szCs w:val="15"/>
              </w:rPr>
            </w:pPr>
            <w:r>
              <w:rPr>
                <w:rFonts w:ascii="宋体" w:hAnsi="宋体" w:eastAsia="宋体" w:cs="宋体"/>
                <w:b/>
                <w:bCs/>
                <w:spacing w:val="-3"/>
                <w:sz w:val="15"/>
                <w:szCs w:val="15"/>
              </w:rPr>
              <w:t>200&lt;T≤270</w:t>
            </w:r>
          </w:p>
        </w:tc>
        <w:tc>
          <w:tcPr>
            <w:tcW w:w="2003" w:type="dxa"/>
            <w:vAlign w:val="top"/>
          </w:tcPr>
          <w:p w14:paraId="2A03FCA7">
            <w:pPr>
              <w:spacing w:before="82" w:line="236" w:lineRule="auto"/>
              <w:ind w:left="1000"/>
              <w:rPr>
                <w:rFonts w:ascii="宋体" w:hAnsi="宋体" w:eastAsia="宋体" w:cs="宋体"/>
                <w:sz w:val="15"/>
                <w:szCs w:val="15"/>
              </w:rPr>
            </w:pPr>
            <w:r>
              <w:rPr>
                <w:rFonts w:ascii="宋体" w:hAnsi="宋体" w:eastAsia="宋体" w:cs="宋体"/>
                <w:b/>
                <w:bCs/>
                <w:spacing w:val="-4"/>
                <w:sz w:val="15"/>
                <w:szCs w:val="15"/>
              </w:rPr>
              <w:t>150&lt;T≤200</w:t>
            </w:r>
          </w:p>
        </w:tc>
      </w:tr>
    </w:tbl>
    <w:p w14:paraId="60B8882C">
      <w:pPr>
        <w:pStyle w:val="2"/>
        <w:spacing w:line="75" w:lineRule="exact"/>
        <w:rPr>
          <w:sz w:val="6"/>
        </w:rPr>
      </w:pPr>
    </w:p>
    <w:p w14:paraId="024CBB47">
      <w:pPr>
        <w:spacing w:line="75" w:lineRule="exact"/>
        <w:rPr>
          <w:sz w:val="6"/>
          <w:szCs w:val="6"/>
        </w:rPr>
        <w:sectPr>
          <w:pgSz w:w="24490" w:h="16830"/>
          <w:pgMar w:top="169" w:right="887" w:bottom="0" w:left="869" w:header="0" w:footer="0" w:gutter="0"/>
          <w:cols w:equalWidth="0" w:num="2">
            <w:col w:w="12641" w:space="100"/>
            <w:col w:w="9993"/>
          </w:cols>
        </w:sectPr>
      </w:pPr>
    </w:p>
    <w:p w14:paraId="6565F38E">
      <w:pPr>
        <w:spacing w:before="2"/>
      </w:pPr>
    </w:p>
    <w:p w14:paraId="1BE98F14">
      <w:pPr>
        <w:spacing w:before="2"/>
      </w:pPr>
    </w:p>
    <w:p w14:paraId="1C538BA7">
      <w:pPr>
        <w:spacing w:before="2"/>
      </w:pPr>
    </w:p>
    <w:p w14:paraId="28620B22">
      <w:pPr>
        <w:spacing w:before="2"/>
      </w:pPr>
    </w:p>
    <w:p w14:paraId="259B6BEA">
      <w:pPr>
        <w:spacing w:before="1"/>
      </w:pPr>
    </w:p>
    <w:p w14:paraId="75A3642F">
      <w:pPr>
        <w:sectPr>
          <w:type w:val="continuous"/>
          <w:pgSz w:w="24490" w:h="16830"/>
          <w:pgMar w:top="169" w:right="887" w:bottom="0" w:left="869" w:header="0" w:footer="0" w:gutter="0"/>
          <w:cols w:equalWidth="0" w:num="1">
            <w:col w:w="22733"/>
          </w:cols>
        </w:sectPr>
      </w:pPr>
    </w:p>
    <w:p w14:paraId="72EF4035">
      <w:pPr>
        <w:spacing w:before="29" w:line="187" w:lineRule="auto"/>
        <w:rPr>
          <w:rFonts w:ascii="黑体" w:hAnsi="黑体" w:eastAsia="黑体" w:cs="黑体"/>
          <w:sz w:val="14"/>
          <w:szCs w:val="14"/>
        </w:rPr>
      </w:pPr>
    </w:p>
    <w:p w14:paraId="667A25D9">
      <w:pPr>
        <w:pStyle w:val="2"/>
        <w:spacing w:line="14" w:lineRule="auto"/>
        <w:rPr>
          <w:sz w:val="2"/>
        </w:rPr>
      </w:pPr>
      <w:r>
        <w:rPr>
          <w:sz w:val="2"/>
          <w:szCs w:val="2"/>
        </w:rPr>
        <w:br w:type="column"/>
      </w:r>
    </w:p>
    <w:p w14:paraId="31503A31">
      <w:pPr>
        <w:spacing w:before="27" w:line="187" w:lineRule="auto"/>
        <w:rPr>
          <w:rFonts w:ascii="黑体" w:hAnsi="黑体" w:eastAsia="黑体" w:cs="黑体"/>
          <w:sz w:val="14"/>
          <w:szCs w:val="14"/>
        </w:rPr>
      </w:pPr>
    </w:p>
    <w:p w14:paraId="3CEECF48">
      <w:pPr>
        <w:spacing w:line="187" w:lineRule="auto"/>
        <w:rPr>
          <w:rFonts w:ascii="黑体" w:hAnsi="黑体" w:eastAsia="黑体" w:cs="黑体"/>
          <w:sz w:val="14"/>
          <w:szCs w:val="14"/>
        </w:rPr>
        <w:sectPr>
          <w:type w:val="continuous"/>
          <w:pgSz w:w="24490" w:h="16830"/>
          <w:pgMar w:top="169" w:right="887" w:bottom="0" w:left="869" w:header="0" w:footer="0" w:gutter="0"/>
          <w:cols w:equalWidth="0" w:num="2">
            <w:col w:w="21161" w:space="100"/>
            <w:col w:w="1473"/>
          </w:cols>
        </w:sectPr>
      </w:pPr>
    </w:p>
    <w:p w14:paraId="532C2843">
      <w:pPr>
        <w:pStyle w:val="2"/>
        <w:spacing w:line="1330" w:lineRule="exact"/>
        <w:ind w:firstLine="40"/>
      </w:pPr>
      <w:r>
        <w:rPr>
          <w:position w:val="-26"/>
        </w:rPr>
        <w:pict>
          <v:shape id="_x0000_s1081" o:spid="_x0000_s1081" o:spt="202" type="#_x0000_t202" style="height:66.55pt;width:198.05pt;" fillcolor="#EF8542" filled="t" stroked="f" coordsize="21600,21600">
            <v:path/>
            <v:fill on="t" focussize="0,0"/>
            <v:stroke on="f"/>
            <v:imagedata o:title=""/>
            <o:lock v:ext="edit" aspectratio="f"/>
            <v:textbox inset="0mm,0mm,0mm,0mm">
              <w:txbxContent>
                <w:p w14:paraId="167629CC">
                  <w:pPr>
                    <w:spacing w:line="285" w:lineRule="auto"/>
                    <w:rPr>
                      <w:rFonts w:ascii="Arial"/>
                      <w:sz w:val="21"/>
                    </w:rPr>
                  </w:pPr>
                </w:p>
                <w:p w14:paraId="5D4E748E">
                  <w:pPr>
                    <w:spacing w:line="285" w:lineRule="auto"/>
                    <w:rPr>
                      <w:rFonts w:ascii="Arial"/>
                      <w:sz w:val="21"/>
                    </w:rPr>
                  </w:pPr>
                </w:p>
                <w:p w14:paraId="7EE3AFA4">
                  <w:pPr>
                    <w:spacing w:before="140" w:line="221" w:lineRule="auto"/>
                    <w:ind w:left="480"/>
                    <w:rPr>
                      <w:rFonts w:hint="eastAsia" w:ascii="黑体" w:hAnsi="黑体" w:eastAsia="黑体" w:cs="黑体"/>
                      <w:b/>
                      <w:bCs/>
                      <w:sz w:val="46"/>
                      <w:szCs w:val="46"/>
                      <w:lang w:val="en-US" w:eastAsia="zh-CN"/>
                    </w:rPr>
                  </w:pPr>
                  <w:r>
                    <w:rPr>
                      <w:rFonts w:hint="eastAsia" w:ascii="宋体" w:hAnsi="宋体" w:eastAsia="宋体" w:cs="宋体"/>
                      <w:b/>
                      <w:bCs/>
                      <w:color w:val="FFFFFF"/>
                      <w:sz w:val="46"/>
                      <w:szCs w:val="46"/>
                      <w:lang w:val="en-US" w:eastAsia="zh-CN"/>
                    </w:rPr>
                    <w:t xml:space="preserve">GREEN </w:t>
                  </w:r>
                  <w:r>
                    <w:rPr>
                      <w:rFonts w:hint="eastAsia" w:ascii="黑体" w:hAnsi="黑体" w:eastAsia="黑体" w:cs="黑体"/>
                      <w:b/>
                      <w:bCs/>
                      <w:color w:val="FFFFFF"/>
                      <w:spacing w:val="18"/>
                      <w:sz w:val="46"/>
                      <w:szCs w:val="46"/>
                      <w:lang w:eastAsia="zh-CN"/>
                    </w:rPr>
                    <w:t>绿色点亮</w:t>
                  </w:r>
                </w:p>
              </w:txbxContent>
            </v:textbox>
            <w10:wrap type="none"/>
            <w10:anchorlock/>
          </v:shape>
        </w:pict>
      </w:r>
    </w:p>
    <w:p w14:paraId="3E6C45F6">
      <w:pPr>
        <w:pStyle w:val="2"/>
        <w:spacing w:line="288" w:lineRule="auto"/>
      </w:pPr>
    </w:p>
    <w:p w14:paraId="722D98D9">
      <w:pPr>
        <w:pStyle w:val="2"/>
        <w:spacing w:line="289" w:lineRule="auto"/>
      </w:pPr>
    </w:p>
    <w:p w14:paraId="5AC81B62">
      <w:pPr>
        <w:pStyle w:val="2"/>
        <w:spacing w:line="289" w:lineRule="auto"/>
      </w:pPr>
    </w:p>
    <w:p w14:paraId="29D42EEC">
      <w:pPr>
        <w:spacing w:before="98" w:line="221" w:lineRule="auto"/>
        <w:ind w:left="310"/>
        <w:rPr>
          <w:rFonts w:ascii="黑体" w:hAnsi="黑体" w:eastAsia="黑体" w:cs="黑体"/>
          <w:sz w:val="30"/>
          <w:szCs w:val="30"/>
        </w:rPr>
      </w:pPr>
      <w:r>
        <w:rPr>
          <w:rFonts w:ascii="黑体" w:hAnsi="黑体" w:eastAsia="黑体" w:cs="黑体"/>
          <w:sz w:val="30"/>
          <w:szCs w:val="30"/>
        </w:rPr>
        <w:t>防爆设备的国标标志</w:t>
      </w:r>
    </w:p>
    <w:p w14:paraId="0B2CDD1B">
      <w:pPr>
        <w:pStyle w:val="2"/>
        <w:spacing w:line="247" w:lineRule="auto"/>
      </w:pPr>
    </w:p>
    <w:p w14:paraId="4E9F3BA7">
      <w:pPr>
        <w:pStyle w:val="2"/>
        <w:spacing w:line="248" w:lineRule="auto"/>
      </w:pPr>
    </w:p>
    <w:p w14:paraId="31553FE9">
      <w:pPr>
        <w:spacing w:before="59" w:line="221" w:lineRule="auto"/>
        <w:ind w:left="300"/>
        <w:rPr>
          <w:rFonts w:ascii="黑体" w:hAnsi="黑体" w:eastAsia="黑体" w:cs="黑体"/>
          <w:sz w:val="18"/>
          <w:szCs w:val="18"/>
        </w:rPr>
      </w:pPr>
      <w:r>
        <w:rPr>
          <w:rFonts w:ascii="黑体" w:hAnsi="黑体" w:eastAsia="黑体" w:cs="黑体"/>
          <w:color w:val="E07020"/>
          <w:spacing w:val="19"/>
          <w:sz w:val="18"/>
          <w:szCs w:val="18"/>
        </w:rPr>
        <w:t>爆炸型气体环境防爆设备标志</w:t>
      </w:r>
    </w:p>
    <w:p w14:paraId="0689486E">
      <w:pPr>
        <w:spacing w:before="86" w:line="213" w:lineRule="auto"/>
        <w:ind w:left="340"/>
        <w:rPr>
          <w:rFonts w:ascii="黑体" w:hAnsi="黑体" w:eastAsia="黑体" w:cs="黑体"/>
          <w:sz w:val="18"/>
          <w:szCs w:val="18"/>
        </w:rPr>
      </w:pPr>
      <w:r>
        <w:rPr>
          <w:rFonts w:ascii="黑体" w:hAnsi="黑体" w:eastAsia="黑体" w:cs="黑体"/>
          <w:spacing w:val="-19"/>
          <w:sz w:val="18"/>
          <w:szCs w:val="18"/>
        </w:rPr>
        <w:t>Ⅱ类防爆设备的标志按照防爆公用标志，设备防爆型式、设备环</w:t>
      </w:r>
      <w:r>
        <w:rPr>
          <w:rFonts w:ascii="黑体" w:hAnsi="黑体" w:eastAsia="黑体" w:cs="黑体"/>
          <w:spacing w:val="-20"/>
          <w:sz w:val="18"/>
          <w:szCs w:val="18"/>
        </w:rPr>
        <w:t>境组别、气体级别和温度组别的顺序依次标记。</w:t>
      </w:r>
    </w:p>
    <w:p w14:paraId="33D77B7E">
      <w:pPr>
        <w:spacing w:line="89" w:lineRule="exact"/>
      </w:pPr>
    </w:p>
    <w:tbl>
      <w:tblPr>
        <w:tblStyle w:val="6"/>
        <w:tblW w:w="9660" w:type="dxa"/>
        <w:tblInd w:w="31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32"/>
        <w:gridCol w:w="1079"/>
        <w:gridCol w:w="1059"/>
        <w:gridCol w:w="1059"/>
        <w:gridCol w:w="1059"/>
        <w:gridCol w:w="1059"/>
        <w:gridCol w:w="1059"/>
        <w:gridCol w:w="1054"/>
      </w:tblGrid>
      <w:tr w14:paraId="0A940931">
        <w:trPr>
          <w:trHeight w:val="342" w:hRule="atLeast"/>
        </w:trPr>
        <w:tc>
          <w:tcPr>
            <w:tcW w:w="9660" w:type="dxa"/>
            <w:gridSpan w:val="8"/>
            <w:shd w:val="clear" w:color="auto" w:fill="F7C2A0"/>
            <w:vAlign w:val="top"/>
          </w:tcPr>
          <w:p w14:paraId="2462688A">
            <w:pPr>
              <w:spacing w:before="88" w:line="218" w:lineRule="auto"/>
              <w:ind w:left="4207"/>
              <w:rPr>
                <w:rFonts w:ascii="宋体" w:hAnsi="宋体" w:eastAsia="宋体" w:cs="宋体"/>
                <w:sz w:val="17"/>
                <w:szCs w:val="17"/>
              </w:rPr>
            </w:pPr>
            <w:r>
              <w:rPr>
                <w:rFonts w:ascii="宋体" w:hAnsi="宋体" w:eastAsia="宋体" w:cs="宋体"/>
                <w:b/>
                <w:bCs/>
                <w:spacing w:val="-4"/>
                <w:sz w:val="17"/>
                <w:szCs w:val="17"/>
              </w:rPr>
              <w:t>IⅡ类防爆设备</w:t>
            </w:r>
          </w:p>
        </w:tc>
      </w:tr>
      <w:tr w14:paraId="1CC7E3FB">
        <w:trPr>
          <w:trHeight w:val="308" w:hRule="atLeast"/>
        </w:trPr>
        <w:tc>
          <w:tcPr>
            <w:tcW w:w="2232" w:type="dxa"/>
            <w:vAlign w:val="top"/>
          </w:tcPr>
          <w:p w14:paraId="2C566162">
            <w:pPr>
              <w:spacing w:before="65" w:line="218" w:lineRule="auto"/>
              <w:ind w:left="597"/>
              <w:rPr>
                <w:rFonts w:ascii="宋体" w:hAnsi="宋体" w:eastAsia="宋体" w:cs="宋体"/>
                <w:sz w:val="17"/>
                <w:szCs w:val="17"/>
              </w:rPr>
            </w:pPr>
            <w:r>
              <w:rPr>
                <w:rFonts w:ascii="宋体" w:hAnsi="宋体" w:eastAsia="宋体" w:cs="宋体"/>
                <w:b/>
                <w:bCs/>
                <w:spacing w:val="-1"/>
                <w:sz w:val="17"/>
                <w:szCs w:val="17"/>
              </w:rPr>
              <w:t>防爆公用标志</w:t>
            </w:r>
          </w:p>
        </w:tc>
        <w:tc>
          <w:tcPr>
            <w:tcW w:w="7428" w:type="dxa"/>
            <w:gridSpan w:val="7"/>
            <w:vAlign w:val="top"/>
          </w:tcPr>
          <w:p w14:paraId="44947598">
            <w:pPr>
              <w:spacing w:before="65" w:line="218" w:lineRule="auto"/>
              <w:ind w:left="3075"/>
              <w:rPr>
                <w:rFonts w:ascii="宋体" w:hAnsi="宋体" w:eastAsia="宋体" w:cs="宋体"/>
                <w:sz w:val="17"/>
                <w:szCs w:val="17"/>
              </w:rPr>
            </w:pPr>
            <w:r>
              <w:rPr>
                <w:rFonts w:ascii="宋体" w:hAnsi="宋体" w:eastAsia="宋体" w:cs="宋体"/>
                <w:b/>
                <w:bCs/>
                <w:spacing w:val="-3"/>
                <w:sz w:val="17"/>
                <w:szCs w:val="17"/>
              </w:rPr>
              <w:t>设备防爆型式标志</w:t>
            </w:r>
          </w:p>
        </w:tc>
      </w:tr>
      <w:tr w14:paraId="4A5D6E65">
        <w:trPr>
          <w:trHeight w:val="317" w:hRule="atLeast"/>
        </w:trPr>
        <w:tc>
          <w:tcPr>
            <w:tcW w:w="2232" w:type="dxa"/>
            <w:vAlign w:val="top"/>
          </w:tcPr>
          <w:p w14:paraId="111F25D3">
            <w:pPr>
              <w:spacing w:before="78" w:line="219" w:lineRule="auto"/>
              <w:ind w:left="297"/>
              <w:rPr>
                <w:rFonts w:ascii="宋体" w:hAnsi="宋体" w:eastAsia="宋体" w:cs="宋体"/>
                <w:sz w:val="17"/>
                <w:szCs w:val="17"/>
              </w:rPr>
            </w:pPr>
            <w:r>
              <w:rPr>
                <w:rFonts w:ascii="宋体" w:hAnsi="宋体" w:eastAsia="宋体" w:cs="宋体"/>
                <w:b/>
                <w:bCs/>
                <w:spacing w:val="1"/>
                <w:sz w:val="17"/>
                <w:szCs w:val="17"/>
              </w:rPr>
              <w:t>国际电工委员会(</w:t>
            </w:r>
            <w:r>
              <w:rPr>
                <w:rFonts w:ascii="宋体" w:hAnsi="宋体" w:eastAsia="宋体" w:cs="宋体"/>
                <w:b/>
                <w:bCs/>
                <w:sz w:val="17"/>
                <w:szCs w:val="17"/>
              </w:rPr>
              <w:t>IEC</w:t>
            </w:r>
            <w:r>
              <w:rPr>
                <w:rFonts w:ascii="宋体" w:hAnsi="宋体" w:eastAsia="宋体" w:cs="宋体"/>
                <w:b/>
                <w:bCs/>
                <w:spacing w:val="1"/>
                <w:sz w:val="17"/>
                <w:szCs w:val="17"/>
              </w:rPr>
              <w:t>)</w:t>
            </w:r>
          </w:p>
        </w:tc>
        <w:tc>
          <w:tcPr>
            <w:tcW w:w="1079" w:type="dxa"/>
            <w:vAlign w:val="top"/>
          </w:tcPr>
          <w:p w14:paraId="4342EDEB">
            <w:pPr>
              <w:spacing w:before="80" w:line="218" w:lineRule="auto"/>
              <w:ind w:left="272"/>
              <w:rPr>
                <w:rFonts w:ascii="宋体" w:hAnsi="宋体" w:eastAsia="宋体" w:cs="宋体"/>
                <w:sz w:val="17"/>
                <w:szCs w:val="17"/>
              </w:rPr>
            </w:pPr>
            <w:r>
              <w:rPr>
                <w:rFonts w:ascii="宋体" w:hAnsi="宋体" w:eastAsia="宋体" w:cs="宋体"/>
                <w:spacing w:val="3"/>
                <w:sz w:val="17"/>
                <w:szCs w:val="17"/>
              </w:rPr>
              <w:t>隔爆型</w:t>
            </w:r>
          </w:p>
        </w:tc>
        <w:tc>
          <w:tcPr>
            <w:tcW w:w="1059" w:type="dxa"/>
            <w:vAlign w:val="top"/>
          </w:tcPr>
          <w:p w14:paraId="0FE6656D">
            <w:pPr>
              <w:spacing w:before="82" w:line="221" w:lineRule="auto"/>
              <w:ind w:left="263"/>
              <w:rPr>
                <w:rFonts w:ascii="宋体" w:hAnsi="宋体" w:eastAsia="宋体" w:cs="宋体"/>
                <w:sz w:val="17"/>
                <w:szCs w:val="17"/>
              </w:rPr>
            </w:pPr>
            <w:r>
              <w:rPr>
                <w:rFonts w:ascii="宋体" w:hAnsi="宋体" w:eastAsia="宋体" w:cs="宋体"/>
                <w:spacing w:val="-2"/>
                <w:sz w:val="17"/>
                <w:szCs w:val="17"/>
              </w:rPr>
              <w:t>增安型</w:t>
            </w:r>
          </w:p>
        </w:tc>
        <w:tc>
          <w:tcPr>
            <w:tcW w:w="1059" w:type="dxa"/>
            <w:vAlign w:val="top"/>
          </w:tcPr>
          <w:p w14:paraId="3E462BE2">
            <w:pPr>
              <w:spacing w:before="85" w:line="223" w:lineRule="auto"/>
              <w:ind w:left="265"/>
              <w:rPr>
                <w:rFonts w:ascii="宋体" w:hAnsi="宋体" w:eastAsia="宋体" w:cs="宋体"/>
                <w:sz w:val="17"/>
                <w:szCs w:val="17"/>
              </w:rPr>
            </w:pPr>
            <w:r>
              <w:rPr>
                <w:rFonts w:ascii="宋体" w:hAnsi="宋体" w:eastAsia="宋体" w:cs="宋体"/>
                <w:spacing w:val="3"/>
                <w:sz w:val="17"/>
                <w:szCs w:val="17"/>
              </w:rPr>
              <w:t>正压型</w:t>
            </w:r>
          </w:p>
        </w:tc>
        <w:tc>
          <w:tcPr>
            <w:tcW w:w="1059" w:type="dxa"/>
            <w:vAlign w:val="top"/>
          </w:tcPr>
          <w:p w14:paraId="3B113210">
            <w:pPr>
              <w:spacing w:before="80" w:line="219" w:lineRule="auto"/>
              <w:ind w:left="96"/>
              <w:rPr>
                <w:rFonts w:ascii="宋体" w:hAnsi="宋体" w:eastAsia="宋体" w:cs="宋体"/>
                <w:sz w:val="17"/>
                <w:szCs w:val="17"/>
              </w:rPr>
            </w:pPr>
            <w:r>
              <w:rPr>
                <w:rFonts w:ascii="宋体" w:hAnsi="宋体" w:eastAsia="宋体" w:cs="宋体"/>
                <w:spacing w:val="-2"/>
                <w:sz w:val="17"/>
                <w:szCs w:val="17"/>
              </w:rPr>
              <w:t>本质安全型</w:t>
            </w:r>
          </w:p>
        </w:tc>
        <w:tc>
          <w:tcPr>
            <w:tcW w:w="1059" w:type="dxa"/>
            <w:vAlign w:val="top"/>
          </w:tcPr>
          <w:p w14:paraId="11B1D785">
            <w:pPr>
              <w:spacing w:before="82" w:line="220" w:lineRule="auto"/>
              <w:jc w:val="right"/>
              <w:rPr>
                <w:rFonts w:ascii="宋体" w:hAnsi="宋体" w:eastAsia="宋体" w:cs="宋体"/>
                <w:sz w:val="17"/>
                <w:szCs w:val="17"/>
              </w:rPr>
            </w:pPr>
            <w:r>
              <w:rPr>
                <w:rFonts w:ascii="宋体" w:hAnsi="宋体" w:eastAsia="宋体" w:cs="宋体"/>
                <w:spacing w:val="2"/>
                <w:sz w:val="17"/>
                <w:szCs w:val="17"/>
              </w:rPr>
              <w:t>设备环境组别</w:t>
            </w:r>
          </w:p>
        </w:tc>
        <w:tc>
          <w:tcPr>
            <w:tcW w:w="1059" w:type="dxa"/>
            <w:vAlign w:val="top"/>
          </w:tcPr>
          <w:p w14:paraId="67C23ECD">
            <w:pPr>
              <w:spacing w:before="82" w:line="220" w:lineRule="auto"/>
              <w:ind w:left="188"/>
              <w:rPr>
                <w:rFonts w:ascii="宋体" w:hAnsi="宋体" w:eastAsia="宋体" w:cs="宋体"/>
                <w:sz w:val="17"/>
                <w:szCs w:val="17"/>
              </w:rPr>
            </w:pPr>
            <w:r>
              <w:rPr>
                <w:rFonts w:ascii="宋体" w:hAnsi="宋体" w:eastAsia="宋体" w:cs="宋体"/>
                <w:spacing w:val="3"/>
                <w:sz w:val="17"/>
                <w:szCs w:val="17"/>
              </w:rPr>
              <w:t>气体组别</w:t>
            </w:r>
          </w:p>
        </w:tc>
        <w:tc>
          <w:tcPr>
            <w:tcW w:w="1054" w:type="dxa"/>
            <w:vAlign w:val="top"/>
          </w:tcPr>
          <w:p w14:paraId="7EF25DBB">
            <w:pPr>
              <w:spacing w:before="82" w:line="220" w:lineRule="auto"/>
              <w:ind w:left="178"/>
              <w:rPr>
                <w:rFonts w:ascii="宋体" w:hAnsi="宋体" w:eastAsia="宋体" w:cs="宋体"/>
                <w:sz w:val="17"/>
                <w:szCs w:val="17"/>
              </w:rPr>
            </w:pPr>
            <w:r>
              <w:rPr>
                <w:rFonts w:ascii="宋体" w:hAnsi="宋体" w:eastAsia="宋体" w:cs="宋体"/>
                <w:spacing w:val="3"/>
                <w:sz w:val="17"/>
                <w:szCs w:val="17"/>
              </w:rPr>
              <w:t>温度组别</w:t>
            </w:r>
          </w:p>
        </w:tc>
      </w:tr>
      <w:tr w14:paraId="291F4A47">
        <w:trPr>
          <w:trHeight w:val="312" w:hRule="atLeast"/>
        </w:trPr>
        <w:tc>
          <w:tcPr>
            <w:tcW w:w="2232" w:type="dxa"/>
            <w:vAlign w:val="top"/>
          </w:tcPr>
          <w:p w14:paraId="0CC750A7">
            <w:pPr>
              <w:spacing w:before="119" w:line="182" w:lineRule="auto"/>
              <w:ind w:left="1027"/>
              <w:rPr>
                <w:rFonts w:ascii="宋体" w:hAnsi="宋体" w:eastAsia="宋体" w:cs="宋体"/>
                <w:sz w:val="17"/>
                <w:szCs w:val="17"/>
              </w:rPr>
            </w:pPr>
            <w:r>
              <w:rPr>
                <w:rFonts w:ascii="宋体" w:hAnsi="宋体" w:eastAsia="宋体" w:cs="宋体"/>
                <w:b/>
                <w:bCs/>
                <w:spacing w:val="-3"/>
                <w:sz w:val="17"/>
                <w:szCs w:val="17"/>
              </w:rPr>
              <w:t>Ex</w:t>
            </w:r>
          </w:p>
        </w:tc>
        <w:tc>
          <w:tcPr>
            <w:tcW w:w="1079" w:type="dxa"/>
            <w:vAlign w:val="top"/>
          </w:tcPr>
          <w:p w14:paraId="7FF9C673">
            <w:pPr>
              <w:spacing w:before="92" w:line="228" w:lineRule="auto"/>
              <w:ind w:left="483"/>
              <w:rPr>
                <w:rFonts w:ascii="宋体" w:hAnsi="宋体" w:eastAsia="宋体" w:cs="宋体"/>
                <w:sz w:val="17"/>
                <w:szCs w:val="17"/>
              </w:rPr>
            </w:pPr>
            <w:r>
              <w:rPr>
                <w:rFonts w:ascii="宋体" w:hAnsi="宋体" w:eastAsia="宋体" w:cs="宋体"/>
                <w:sz w:val="17"/>
                <w:szCs w:val="17"/>
              </w:rPr>
              <w:t>d</w:t>
            </w:r>
          </w:p>
        </w:tc>
        <w:tc>
          <w:tcPr>
            <w:tcW w:w="1059" w:type="dxa"/>
            <w:vAlign w:val="top"/>
          </w:tcPr>
          <w:p w14:paraId="422AE513">
            <w:pPr>
              <w:spacing w:before="92" w:line="228" w:lineRule="auto"/>
              <w:ind w:left="474"/>
              <w:rPr>
                <w:rFonts w:ascii="宋体" w:hAnsi="宋体" w:eastAsia="宋体" w:cs="宋体"/>
                <w:sz w:val="17"/>
                <w:szCs w:val="17"/>
              </w:rPr>
            </w:pPr>
            <w:r>
              <w:rPr>
                <w:rFonts w:ascii="宋体" w:hAnsi="宋体" w:eastAsia="宋体" w:cs="宋体"/>
                <w:sz w:val="17"/>
                <w:szCs w:val="17"/>
              </w:rPr>
              <w:t>e</w:t>
            </w:r>
          </w:p>
        </w:tc>
        <w:tc>
          <w:tcPr>
            <w:tcW w:w="1059" w:type="dxa"/>
            <w:vAlign w:val="top"/>
          </w:tcPr>
          <w:p w14:paraId="4F416BFF">
            <w:pPr>
              <w:spacing w:before="135" w:line="130" w:lineRule="exact"/>
              <w:ind w:left="474"/>
              <w:rPr>
                <w:rFonts w:ascii="宋体" w:hAnsi="宋体" w:eastAsia="宋体" w:cs="宋体"/>
                <w:sz w:val="17"/>
                <w:szCs w:val="17"/>
              </w:rPr>
            </w:pPr>
            <w:r>
              <w:rPr>
                <w:rFonts w:ascii="宋体" w:hAnsi="宋体" w:eastAsia="宋体" w:cs="宋体"/>
                <w:position w:val="1"/>
                <w:sz w:val="17"/>
                <w:szCs w:val="17"/>
              </w:rPr>
              <w:t>p</w:t>
            </w:r>
          </w:p>
        </w:tc>
        <w:tc>
          <w:tcPr>
            <w:tcW w:w="1059" w:type="dxa"/>
            <w:vAlign w:val="top"/>
          </w:tcPr>
          <w:p w14:paraId="01552FA6">
            <w:pPr>
              <w:spacing w:before="92" w:line="228" w:lineRule="auto"/>
              <w:ind w:left="475"/>
              <w:rPr>
                <w:rFonts w:ascii="宋体" w:hAnsi="宋体" w:eastAsia="宋体" w:cs="宋体"/>
                <w:sz w:val="17"/>
                <w:szCs w:val="17"/>
              </w:rPr>
            </w:pPr>
            <w:r>
              <w:rPr>
                <w:rFonts w:ascii="宋体" w:hAnsi="宋体" w:eastAsia="宋体" w:cs="宋体"/>
                <w:sz w:val="17"/>
                <w:szCs w:val="17"/>
              </w:rPr>
              <w:t>i</w:t>
            </w:r>
          </w:p>
        </w:tc>
        <w:tc>
          <w:tcPr>
            <w:tcW w:w="1059" w:type="dxa"/>
            <w:vAlign w:val="top"/>
          </w:tcPr>
          <w:p w14:paraId="44FE6365">
            <w:pPr>
              <w:spacing w:before="72" w:line="219" w:lineRule="auto"/>
              <w:ind w:left="139"/>
              <w:rPr>
                <w:rFonts w:ascii="宋体" w:hAnsi="宋体" w:eastAsia="宋体" w:cs="宋体"/>
                <w:sz w:val="17"/>
                <w:szCs w:val="17"/>
              </w:rPr>
            </w:pPr>
            <w:r>
              <w:rPr>
                <w:rFonts w:ascii="宋体" w:hAnsi="宋体" w:eastAsia="宋体" w:cs="宋体"/>
                <w:b/>
                <w:bCs/>
                <w:spacing w:val="-1"/>
                <w:sz w:val="17"/>
                <w:szCs w:val="17"/>
              </w:rPr>
              <w:t>I类、Ⅱ类</w:t>
            </w:r>
          </w:p>
        </w:tc>
        <w:tc>
          <w:tcPr>
            <w:tcW w:w="1059" w:type="dxa"/>
            <w:vAlign w:val="top"/>
          </w:tcPr>
          <w:p w14:paraId="1D0DDD7A">
            <w:pPr>
              <w:spacing w:before="112" w:line="184" w:lineRule="auto"/>
              <w:ind w:left="230"/>
              <w:rPr>
                <w:rFonts w:ascii="宋体" w:hAnsi="宋体" w:eastAsia="宋体" w:cs="宋体"/>
                <w:sz w:val="17"/>
                <w:szCs w:val="17"/>
              </w:rPr>
            </w:pPr>
            <w:r>
              <w:rPr>
                <w:rFonts w:ascii="宋体" w:hAnsi="宋体" w:eastAsia="宋体" w:cs="宋体"/>
                <w:b/>
                <w:bCs/>
                <w:spacing w:val="-3"/>
                <w:sz w:val="17"/>
                <w:szCs w:val="17"/>
              </w:rPr>
              <w:t>A、B、C</w:t>
            </w:r>
          </w:p>
        </w:tc>
        <w:tc>
          <w:tcPr>
            <w:tcW w:w="1054" w:type="dxa"/>
            <w:vAlign w:val="top"/>
          </w:tcPr>
          <w:p w14:paraId="3EC809B5">
            <w:pPr>
              <w:spacing w:before="116" w:line="184" w:lineRule="auto"/>
              <w:ind w:left="311"/>
              <w:rPr>
                <w:rFonts w:ascii="宋体" w:hAnsi="宋体" w:eastAsia="宋体" w:cs="宋体"/>
                <w:sz w:val="17"/>
                <w:szCs w:val="17"/>
              </w:rPr>
            </w:pPr>
            <w:r>
              <w:rPr>
                <w:rFonts w:ascii="宋体" w:hAnsi="宋体" w:eastAsia="宋体" w:cs="宋体"/>
                <w:b/>
                <w:bCs/>
                <w:spacing w:val="-3"/>
                <w:sz w:val="17"/>
                <w:szCs w:val="17"/>
              </w:rPr>
              <w:t>T1-T6</w:t>
            </w:r>
          </w:p>
        </w:tc>
      </w:tr>
    </w:tbl>
    <w:p w14:paraId="49FF9C97">
      <w:pPr>
        <w:spacing w:before="89" w:line="218" w:lineRule="auto"/>
        <w:ind w:left="320"/>
        <w:rPr>
          <w:rFonts w:ascii="宋体" w:hAnsi="宋体" w:eastAsia="宋体" w:cs="宋体"/>
          <w:sz w:val="15"/>
          <w:szCs w:val="15"/>
        </w:rPr>
      </w:pPr>
      <w:r>
        <w:rPr>
          <w:rFonts w:ascii="宋体" w:hAnsi="宋体" w:eastAsia="宋体" w:cs="宋体"/>
          <w:spacing w:val="-1"/>
          <w:sz w:val="15"/>
          <w:szCs w:val="15"/>
        </w:rPr>
        <w:t>*如Exd</w:t>
      </w:r>
      <w:r>
        <w:rPr>
          <w:rFonts w:ascii="宋体" w:hAnsi="宋体" w:eastAsia="宋体" w:cs="宋体"/>
          <w:spacing w:val="43"/>
          <w:sz w:val="15"/>
          <w:szCs w:val="15"/>
        </w:rPr>
        <w:t xml:space="preserve"> </w:t>
      </w:r>
      <w:r>
        <w:rPr>
          <w:rFonts w:ascii="宋体" w:hAnsi="宋体" w:eastAsia="宋体" w:cs="宋体"/>
          <w:spacing w:val="-1"/>
          <w:sz w:val="15"/>
          <w:szCs w:val="15"/>
        </w:rPr>
        <w:t>Ⅱ CT6表示隔爆型的防爆标志，可应用于爆炸型的气体环境，C气体组别，温度组别为T6。</w:t>
      </w:r>
    </w:p>
    <w:p w14:paraId="48CCBFB6">
      <w:pPr>
        <w:pStyle w:val="2"/>
        <w:spacing w:line="243" w:lineRule="auto"/>
      </w:pPr>
    </w:p>
    <w:p w14:paraId="3563FD8A">
      <w:pPr>
        <w:pStyle w:val="2"/>
        <w:spacing w:line="243" w:lineRule="auto"/>
      </w:pPr>
    </w:p>
    <w:p w14:paraId="30521C03">
      <w:pPr>
        <w:pStyle w:val="2"/>
        <w:spacing w:line="243" w:lineRule="auto"/>
      </w:pPr>
    </w:p>
    <w:p w14:paraId="400FD1FC">
      <w:pPr>
        <w:pStyle w:val="2"/>
        <w:spacing w:line="243" w:lineRule="auto"/>
      </w:pPr>
    </w:p>
    <w:p w14:paraId="0E980D91">
      <w:pPr>
        <w:spacing w:before="53" w:line="218" w:lineRule="auto"/>
        <w:ind w:left="322"/>
        <w:rPr>
          <w:rFonts w:ascii="宋体" w:hAnsi="宋体" w:eastAsia="宋体" w:cs="宋体"/>
          <w:sz w:val="16"/>
          <w:szCs w:val="16"/>
        </w:rPr>
      </w:pPr>
      <w:r>
        <w:rPr>
          <w:rFonts w:ascii="宋体" w:hAnsi="宋体" w:eastAsia="宋体" w:cs="宋体"/>
          <w:b/>
          <w:bCs/>
          <w:spacing w:val="-2"/>
          <w:sz w:val="16"/>
          <w:szCs w:val="16"/>
        </w:rPr>
        <w:t>I类防爆设备的标志按照防粉尘点燃公用标志，设备类型、设备等级、温度组别的顺序依次标记。</w:t>
      </w:r>
    </w:p>
    <w:p w14:paraId="7CE4A267">
      <w:pPr>
        <w:spacing w:line="113" w:lineRule="exact"/>
      </w:pPr>
    </w:p>
    <w:tbl>
      <w:tblPr>
        <w:tblStyle w:val="6"/>
        <w:tblW w:w="9660" w:type="dxa"/>
        <w:tblInd w:w="31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233"/>
        <w:gridCol w:w="2507"/>
        <w:gridCol w:w="2458"/>
        <w:gridCol w:w="2462"/>
      </w:tblGrid>
      <w:tr w14:paraId="31E1F399">
        <w:trPr>
          <w:trHeight w:val="341" w:hRule="atLeast"/>
        </w:trPr>
        <w:tc>
          <w:tcPr>
            <w:tcW w:w="9660" w:type="dxa"/>
            <w:gridSpan w:val="4"/>
            <w:shd w:val="clear" w:color="auto" w:fill="F8C2A0"/>
            <w:vAlign w:val="top"/>
          </w:tcPr>
          <w:p w14:paraId="6F13249A">
            <w:pPr>
              <w:spacing w:before="78" w:line="218" w:lineRule="auto"/>
              <w:ind w:left="4207"/>
              <w:rPr>
                <w:rFonts w:ascii="宋体" w:hAnsi="宋体" w:eastAsia="宋体" w:cs="宋体"/>
                <w:sz w:val="18"/>
                <w:szCs w:val="18"/>
              </w:rPr>
            </w:pPr>
            <w:r>
              <w:rPr>
                <w:rFonts w:ascii="宋体" w:hAnsi="宋体" w:eastAsia="宋体" w:cs="宋体"/>
                <w:b/>
                <w:bCs/>
                <w:spacing w:val="-2"/>
                <w:sz w:val="18"/>
                <w:szCs w:val="18"/>
              </w:rPr>
              <w:t>I类防爆设备</w:t>
            </w:r>
          </w:p>
        </w:tc>
      </w:tr>
      <w:tr w14:paraId="5FB7E433">
        <w:trPr>
          <w:trHeight w:val="307" w:hRule="atLeast"/>
        </w:trPr>
        <w:tc>
          <w:tcPr>
            <w:tcW w:w="2233" w:type="dxa"/>
            <w:vAlign w:val="top"/>
          </w:tcPr>
          <w:p w14:paraId="5CB08B13">
            <w:pPr>
              <w:spacing w:before="68" w:line="219" w:lineRule="auto"/>
              <w:ind w:left="297"/>
              <w:rPr>
                <w:rFonts w:ascii="宋体" w:hAnsi="宋体" w:eastAsia="宋体" w:cs="宋体"/>
                <w:sz w:val="18"/>
                <w:szCs w:val="18"/>
              </w:rPr>
            </w:pPr>
            <w:r>
              <w:rPr>
                <w:rFonts w:ascii="宋体" w:hAnsi="宋体" w:eastAsia="宋体" w:cs="宋体"/>
                <w:b/>
                <w:bCs/>
                <w:spacing w:val="-2"/>
                <w:sz w:val="18"/>
                <w:szCs w:val="18"/>
              </w:rPr>
              <w:t>防粉尘点燃公用标志</w:t>
            </w:r>
          </w:p>
        </w:tc>
        <w:tc>
          <w:tcPr>
            <w:tcW w:w="2507" w:type="dxa"/>
            <w:vAlign w:val="top"/>
          </w:tcPr>
          <w:p w14:paraId="6A105A34">
            <w:pPr>
              <w:spacing w:before="68" w:line="219" w:lineRule="auto"/>
              <w:ind w:left="884"/>
              <w:rPr>
                <w:rFonts w:ascii="宋体" w:hAnsi="宋体" w:eastAsia="宋体" w:cs="宋体"/>
                <w:sz w:val="18"/>
                <w:szCs w:val="18"/>
              </w:rPr>
            </w:pPr>
            <w:r>
              <w:rPr>
                <w:rFonts w:ascii="宋体" w:hAnsi="宋体" w:eastAsia="宋体" w:cs="宋体"/>
                <w:b/>
                <w:bCs/>
                <w:spacing w:val="-4"/>
                <w:sz w:val="18"/>
                <w:szCs w:val="18"/>
              </w:rPr>
              <w:t>设备类型</w:t>
            </w:r>
          </w:p>
        </w:tc>
        <w:tc>
          <w:tcPr>
            <w:tcW w:w="2458" w:type="dxa"/>
            <w:vAlign w:val="top"/>
          </w:tcPr>
          <w:p w14:paraId="7D09231E">
            <w:pPr>
              <w:spacing w:before="68" w:line="219" w:lineRule="auto"/>
              <w:ind w:left="867"/>
              <w:rPr>
                <w:rFonts w:ascii="宋体" w:hAnsi="宋体" w:eastAsia="宋体" w:cs="宋体"/>
                <w:sz w:val="18"/>
                <w:szCs w:val="18"/>
              </w:rPr>
            </w:pPr>
            <w:r>
              <w:rPr>
                <w:rFonts w:ascii="宋体" w:hAnsi="宋体" w:eastAsia="宋体" w:cs="宋体"/>
                <w:b/>
                <w:bCs/>
                <w:spacing w:val="-4"/>
                <w:sz w:val="18"/>
                <w:szCs w:val="18"/>
              </w:rPr>
              <w:t>设备等级</w:t>
            </w:r>
          </w:p>
        </w:tc>
        <w:tc>
          <w:tcPr>
            <w:tcW w:w="2462" w:type="dxa"/>
            <w:vAlign w:val="top"/>
          </w:tcPr>
          <w:p w14:paraId="171B0553">
            <w:pPr>
              <w:spacing w:before="69" w:line="220" w:lineRule="auto"/>
              <w:ind w:left="689"/>
              <w:rPr>
                <w:rFonts w:ascii="宋体" w:hAnsi="宋体" w:eastAsia="宋体" w:cs="宋体"/>
                <w:sz w:val="18"/>
                <w:szCs w:val="18"/>
              </w:rPr>
            </w:pPr>
            <w:r>
              <w:rPr>
                <w:rFonts w:ascii="宋体" w:hAnsi="宋体" w:eastAsia="宋体" w:cs="宋体"/>
                <w:b/>
                <w:bCs/>
                <w:spacing w:val="-4"/>
                <w:sz w:val="18"/>
                <w:szCs w:val="18"/>
              </w:rPr>
              <w:t>温度组别标志</w:t>
            </w:r>
          </w:p>
        </w:tc>
      </w:tr>
      <w:tr w14:paraId="5FC6867B">
        <w:trPr>
          <w:trHeight w:val="311" w:hRule="atLeast"/>
        </w:trPr>
        <w:tc>
          <w:tcPr>
            <w:tcW w:w="2233" w:type="dxa"/>
            <w:vAlign w:val="top"/>
          </w:tcPr>
          <w:p w14:paraId="5C9B2CED">
            <w:pPr>
              <w:spacing w:before="121" w:line="182" w:lineRule="auto"/>
              <w:ind w:left="977"/>
              <w:rPr>
                <w:rFonts w:ascii="宋体" w:hAnsi="宋体" w:eastAsia="宋体" w:cs="宋体"/>
                <w:sz w:val="18"/>
                <w:szCs w:val="18"/>
              </w:rPr>
            </w:pPr>
            <w:r>
              <w:rPr>
                <w:rFonts w:ascii="宋体" w:hAnsi="宋体" w:eastAsia="宋体" w:cs="宋体"/>
                <w:b/>
                <w:bCs/>
                <w:spacing w:val="-3"/>
                <w:sz w:val="18"/>
                <w:szCs w:val="18"/>
              </w:rPr>
              <w:t>DIP</w:t>
            </w:r>
          </w:p>
        </w:tc>
        <w:tc>
          <w:tcPr>
            <w:tcW w:w="2507" w:type="dxa"/>
            <w:vAlign w:val="top"/>
          </w:tcPr>
          <w:p w14:paraId="09E8A0FA">
            <w:pPr>
              <w:spacing w:before="114" w:line="184" w:lineRule="auto"/>
              <w:ind w:left="1064"/>
              <w:rPr>
                <w:rFonts w:ascii="宋体" w:hAnsi="宋体" w:eastAsia="宋体" w:cs="宋体"/>
                <w:sz w:val="18"/>
                <w:szCs w:val="18"/>
              </w:rPr>
            </w:pPr>
            <w:r>
              <w:rPr>
                <w:rFonts w:ascii="宋体" w:hAnsi="宋体" w:eastAsia="宋体" w:cs="宋体"/>
                <w:b/>
                <w:bCs/>
                <w:spacing w:val="-3"/>
                <w:sz w:val="18"/>
                <w:szCs w:val="18"/>
              </w:rPr>
              <w:t>A、B</w:t>
            </w:r>
          </w:p>
        </w:tc>
        <w:tc>
          <w:tcPr>
            <w:tcW w:w="2458" w:type="dxa"/>
            <w:vAlign w:val="top"/>
          </w:tcPr>
          <w:p w14:paraId="7924000C">
            <w:pPr>
              <w:spacing w:before="87" w:line="219" w:lineRule="auto"/>
              <w:ind w:left="777"/>
              <w:rPr>
                <w:rFonts w:ascii="宋体" w:hAnsi="宋体" w:eastAsia="宋体" w:cs="宋体"/>
                <w:sz w:val="18"/>
                <w:szCs w:val="18"/>
              </w:rPr>
            </w:pPr>
            <w:r>
              <w:rPr>
                <w:rFonts w:ascii="宋体" w:hAnsi="宋体" w:eastAsia="宋体" w:cs="宋体"/>
                <w:b/>
                <w:bCs/>
                <w:spacing w:val="-3"/>
                <w:sz w:val="18"/>
                <w:szCs w:val="18"/>
              </w:rPr>
              <w:t>20、21、22</w:t>
            </w:r>
          </w:p>
        </w:tc>
        <w:tc>
          <w:tcPr>
            <w:tcW w:w="2462" w:type="dxa"/>
            <w:vAlign w:val="top"/>
          </w:tcPr>
          <w:p w14:paraId="221FD5D6">
            <w:pPr>
              <w:spacing w:before="118" w:line="184" w:lineRule="auto"/>
              <w:ind w:left="909"/>
              <w:rPr>
                <w:rFonts w:ascii="宋体" w:hAnsi="宋体" w:eastAsia="宋体" w:cs="宋体"/>
                <w:sz w:val="18"/>
                <w:szCs w:val="18"/>
              </w:rPr>
            </w:pPr>
            <w:r>
              <w:rPr>
                <w:rFonts w:ascii="宋体" w:hAnsi="宋体" w:eastAsia="宋体" w:cs="宋体"/>
                <w:b/>
                <w:bCs/>
                <w:spacing w:val="-3"/>
                <w:sz w:val="18"/>
                <w:szCs w:val="18"/>
              </w:rPr>
              <w:t>T11-T13</w:t>
            </w:r>
          </w:p>
        </w:tc>
      </w:tr>
    </w:tbl>
    <w:p w14:paraId="2396BC66">
      <w:pPr>
        <w:spacing w:before="89" w:line="216" w:lineRule="auto"/>
        <w:ind w:left="300"/>
        <w:rPr>
          <w:rFonts w:ascii="宋体" w:hAnsi="宋体" w:eastAsia="宋体" w:cs="宋体"/>
          <w:sz w:val="16"/>
          <w:szCs w:val="16"/>
        </w:rPr>
      </w:pPr>
      <w:r>
        <w:rPr>
          <w:rFonts w:ascii="宋体" w:hAnsi="宋体" w:eastAsia="宋体" w:cs="宋体"/>
          <w:sz w:val="16"/>
          <w:szCs w:val="16"/>
        </w:rPr>
        <w:t>*如DIPA21T13,表示可用于21区的A型设备，温度组别T13。</w:t>
      </w:r>
    </w:p>
    <w:p w14:paraId="7338CCFE">
      <w:pPr>
        <w:pStyle w:val="2"/>
        <w:spacing w:line="296" w:lineRule="auto"/>
      </w:pPr>
    </w:p>
    <w:p w14:paraId="4216A593">
      <w:pPr>
        <w:pStyle w:val="2"/>
        <w:spacing w:line="296" w:lineRule="auto"/>
      </w:pPr>
    </w:p>
    <w:p w14:paraId="0B512B59">
      <w:pPr>
        <w:pStyle w:val="2"/>
        <w:spacing w:line="297" w:lineRule="auto"/>
      </w:pPr>
    </w:p>
    <w:p w14:paraId="0A33AA9B">
      <w:pPr>
        <w:spacing w:before="79" w:line="218" w:lineRule="auto"/>
        <w:ind w:left="303"/>
        <w:rPr>
          <w:rFonts w:ascii="宋体" w:hAnsi="宋体" w:eastAsia="宋体" w:cs="宋体"/>
          <w:sz w:val="24"/>
          <w:szCs w:val="24"/>
        </w:rPr>
      </w:pPr>
      <w:r>
        <w:rPr>
          <w:rFonts w:ascii="宋体" w:hAnsi="宋体" w:eastAsia="宋体" w:cs="宋体"/>
          <w:b/>
          <w:bCs/>
          <w:spacing w:val="-3"/>
          <w:sz w:val="24"/>
          <w:szCs w:val="24"/>
        </w:rPr>
        <w:t>防爆型式的分类</w:t>
      </w:r>
    </w:p>
    <w:p w14:paraId="1B53D519">
      <w:pPr>
        <w:spacing w:line="87" w:lineRule="exact"/>
      </w:pPr>
    </w:p>
    <w:tbl>
      <w:tblPr>
        <w:tblStyle w:val="6"/>
        <w:tblW w:w="9650" w:type="dxa"/>
        <w:tblInd w:w="31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54"/>
        <w:gridCol w:w="4995"/>
        <w:gridCol w:w="3401"/>
      </w:tblGrid>
      <w:tr w14:paraId="173DFEB2">
        <w:trPr>
          <w:trHeight w:val="334" w:hRule="atLeast"/>
        </w:trPr>
        <w:tc>
          <w:tcPr>
            <w:tcW w:w="1254" w:type="dxa"/>
            <w:shd w:val="clear" w:color="auto" w:fill="F7C3A0"/>
            <w:vAlign w:val="top"/>
          </w:tcPr>
          <w:p w14:paraId="56B850A2">
            <w:pPr>
              <w:spacing w:before="89" w:line="219" w:lineRule="auto"/>
              <w:ind w:left="417"/>
              <w:rPr>
                <w:rFonts w:ascii="宋体" w:hAnsi="宋体" w:eastAsia="宋体" w:cs="宋体"/>
                <w:sz w:val="15"/>
                <w:szCs w:val="15"/>
              </w:rPr>
            </w:pPr>
            <w:r>
              <w:rPr>
                <w:rFonts w:ascii="宋体" w:hAnsi="宋体" w:eastAsia="宋体" w:cs="宋体"/>
                <w:b/>
                <w:bCs/>
                <w:spacing w:val="-4"/>
                <w:sz w:val="15"/>
                <w:szCs w:val="15"/>
              </w:rPr>
              <w:t>类型</w:t>
            </w:r>
          </w:p>
        </w:tc>
        <w:tc>
          <w:tcPr>
            <w:tcW w:w="4995" w:type="dxa"/>
            <w:shd w:val="clear" w:color="auto" w:fill="F7C2A0"/>
            <w:vAlign w:val="top"/>
          </w:tcPr>
          <w:p w14:paraId="76048575">
            <w:pPr>
              <w:spacing w:before="59" w:line="219" w:lineRule="auto"/>
              <w:ind w:left="2054"/>
              <w:rPr>
                <w:rFonts w:ascii="宋体" w:hAnsi="宋体" w:eastAsia="宋体" w:cs="宋体"/>
                <w:sz w:val="22"/>
                <w:szCs w:val="22"/>
              </w:rPr>
            </w:pPr>
            <w:r>
              <w:rPr>
                <w:rFonts w:ascii="宋体" w:hAnsi="宋体" w:eastAsia="宋体" w:cs="宋体"/>
                <w:b/>
                <w:bCs/>
                <w:spacing w:val="-4"/>
                <w:sz w:val="22"/>
                <w:szCs w:val="22"/>
              </w:rPr>
              <w:t>基本原理</w:t>
            </w:r>
          </w:p>
        </w:tc>
        <w:tc>
          <w:tcPr>
            <w:tcW w:w="3401" w:type="dxa"/>
            <w:shd w:val="clear" w:color="auto" w:fill="F7C2A0"/>
            <w:vAlign w:val="top"/>
          </w:tcPr>
          <w:p w14:paraId="1754F3C1">
            <w:pPr>
              <w:spacing w:before="61" w:line="220" w:lineRule="auto"/>
              <w:ind w:left="1129"/>
              <w:rPr>
                <w:rFonts w:ascii="宋体" w:hAnsi="宋体" w:eastAsia="宋体" w:cs="宋体"/>
                <w:sz w:val="22"/>
                <w:szCs w:val="22"/>
              </w:rPr>
            </w:pPr>
            <w:r>
              <w:rPr>
                <w:rFonts w:ascii="宋体" w:hAnsi="宋体" w:eastAsia="宋体" w:cs="宋体"/>
                <w:b/>
                <w:bCs/>
                <w:sz w:val="22"/>
                <w:szCs w:val="22"/>
              </w:rPr>
              <w:t>主要应用范围</w:t>
            </w:r>
          </w:p>
        </w:tc>
      </w:tr>
      <w:tr w14:paraId="2CF7D6C1">
        <w:trPr>
          <w:trHeight w:val="648" w:hRule="atLeast"/>
        </w:trPr>
        <w:tc>
          <w:tcPr>
            <w:tcW w:w="1254" w:type="dxa"/>
            <w:vAlign w:val="top"/>
          </w:tcPr>
          <w:p w14:paraId="69FCEA69">
            <w:pPr>
              <w:spacing w:before="243" w:line="218" w:lineRule="auto"/>
              <w:ind w:left="137"/>
              <w:rPr>
                <w:rFonts w:ascii="宋体" w:hAnsi="宋体" w:eastAsia="宋体" w:cs="宋体"/>
                <w:sz w:val="15"/>
                <w:szCs w:val="15"/>
              </w:rPr>
            </w:pPr>
            <w:r>
              <w:rPr>
                <w:rFonts w:ascii="宋体" w:hAnsi="宋体" w:eastAsia="宋体" w:cs="宋体"/>
                <w:b/>
                <w:bCs/>
                <w:spacing w:val="-5"/>
                <w:sz w:val="15"/>
                <w:szCs w:val="15"/>
              </w:rPr>
              <w:t>隔爆型d</w:t>
            </w:r>
          </w:p>
        </w:tc>
        <w:tc>
          <w:tcPr>
            <w:tcW w:w="4995" w:type="dxa"/>
            <w:vAlign w:val="top"/>
          </w:tcPr>
          <w:p w14:paraId="4DEFE3BE">
            <w:pPr>
              <w:spacing w:before="146" w:line="235" w:lineRule="auto"/>
              <w:ind w:left="160" w:right="28" w:hanging="149"/>
              <w:rPr>
                <w:rFonts w:ascii="宋体" w:hAnsi="宋体" w:eastAsia="宋体" w:cs="宋体"/>
                <w:sz w:val="15"/>
                <w:szCs w:val="15"/>
              </w:rPr>
            </w:pPr>
            <w:r>
              <w:rPr>
                <w:rFonts w:ascii="宋体" w:hAnsi="宋体" w:eastAsia="宋体" w:cs="宋体"/>
                <w:sz w:val="15"/>
                <w:szCs w:val="15"/>
              </w:rPr>
              <w:t>将会点燃爆炸性环境的部件装入一个足以承受壳内爆炸压力的</w:t>
            </w:r>
            <w:r>
              <w:rPr>
                <w:rFonts w:ascii="宋体" w:hAnsi="宋体" w:eastAsia="宋体" w:cs="宋体"/>
                <w:spacing w:val="-1"/>
                <w:sz w:val="15"/>
                <w:szCs w:val="15"/>
              </w:rPr>
              <w:t>外壳，从而阻</w:t>
            </w:r>
            <w:r>
              <w:rPr>
                <w:rFonts w:ascii="宋体" w:hAnsi="宋体" w:eastAsia="宋体" w:cs="宋体"/>
                <w:sz w:val="15"/>
                <w:szCs w:val="15"/>
              </w:rPr>
              <w:t xml:space="preserve"> </w:t>
            </w:r>
            <w:r>
              <w:rPr>
                <w:rFonts w:ascii="宋体" w:hAnsi="宋体" w:eastAsia="宋体" w:cs="宋体"/>
                <w:spacing w:val="-1"/>
                <w:sz w:val="15"/>
                <w:szCs w:val="15"/>
              </w:rPr>
              <w:t>止爆炸蔓延至外壳四周。</w:t>
            </w:r>
          </w:p>
        </w:tc>
        <w:tc>
          <w:tcPr>
            <w:tcW w:w="3401" w:type="dxa"/>
            <w:vAlign w:val="top"/>
          </w:tcPr>
          <w:p w14:paraId="52606981">
            <w:pPr>
              <w:spacing w:before="148" w:line="236" w:lineRule="auto"/>
              <w:ind w:left="135" w:firstLine="9"/>
              <w:rPr>
                <w:rFonts w:ascii="宋体" w:hAnsi="宋体" w:eastAsia="宋体" w:cs="宋体"/>
                <w:sz w:val="15"/>
                <w:szCs w:val="15"/>
              </w:rPr>
            </w:pPr>
            <w:r>
              <w:rPr>
                <w:rFonts w:ascii="宋体" w:hAnsi="宋体" w:eastAsia="宋体" w:cs="宋体"/>
                <w:spacing w:val="-3"/>
                <w:sz w:val="15"/>
                <w:szCs w:val="15"/>
              </w:rPr>
              <w:t>开关与控制设备、指示装置、控制系统、变压器、</w:t>
            </w:r>
            <w:r>
              <w:rPr>
                <w:rFonts w:ascii="宋体" w:hAnsi="宋体" w:eastAsia="宋体" w:cs="宋体"/>
                <w:spacing w:val="10"/>
                <w:sz w:val="15"/>
                <w:szCs w:val="15"/>
              </w:rPr>
              <w:t xml:space="preserve"> </w:t>
            </w:r>
            <w:r>
              <w:rPr>
                <w:rFonts w:ascii="宋体" w:hAnsi="宋体" w:eastAsia="宋体" w:cs="宋体"/>
                <w:spacing w:val="-4"/>
                <w:sz w:val="15"/>
                <w:szCs w:val="15"/>
              </w:rPr>
              <w:t>加热装置、灯具</w:t>
            </w:r>
          </w:p>
        </w:tc>
      </w:tr>
      <w:tr w14:paraId="50741987">
        <w:trPr>
          <w:trHeight w:val="678" w:hRule="atLeast"/>
        </w:trPr>
        <w:tc>
          <w:tcPr>
            <w:tcW w:w="1254" w:type="dxa"/>
            <w:vAlign w:val="top"/>
          </w:tcPr>
          <w:p w14:paraId="2ED88AFA">
            <w:pPr>
              <w:spacing w:before="267" w:line="221" w:lineRule="auto"/>
              <w:ind w:left="137"/>
              <w:rPr>
                <w:rFonts w:ascii="宋体" w:hAnsi="宋体" w:eastAsia="宋体" w:cs="宋体"/>
                <w:sz w:val="15"/>
                <w:szCs w:val="15"/>
              </w:rPr>
            </w:pPr>
            <w:r>
              <w:rPr>
                <w:rFonts w:ascii="宋体" w:hAnsi="宋体" w:eastAsia="宋体" w:cs="宋体"/>
                <w:b/>
                <w:bCs/>
                <w:spacing w:val="-3"/>
                <w:sz w:val="15"/>
                <w:szCs w:val="15"/>
              </w:rPr>
              <w:t>增安型e</w:t>
            </w:r>
          </w:p>
        </w:tc>
        <w:tc>
          <w:tcPr>
            <w:tcW w:w="4995" w:type="dxa"/>
            <w:vAlign w:val="top"/>
          </w:tcPr>
          <w:p w14:paraId="0791D2E0">
            <w:pPr>
              <w:spacing w:before="158" w:line="260" w:lineRule="auto"/>
              <w:ind w:left="170" w:right="3" w:hanging="159"/>
              <w:rPr>
                <w:rFonts w:ascii="宋体" w:hAnsi="宋体" w:eastAsia="宋体" w:cs="宋体"/>
                <w:sz w:val="15"/>
                <w:szCs w:val="15"/>
              </w:rPr>
            </w:pPr>
            <w:r>
              <w:rPr>
                <w:rFonts w:ascii="宋体" w:hAnsi="宋体" w:eastAsia="宋体" w:cs="宋体"/>
                <w:spacing w:val="1"/>
                <w:sz w:val="15"/>
                <w:szCs w:val="15"/>
              </w:rPr>
              <w:t>采用额外措施以加强安全防备，从而避免过</w:t>
            </w:r>
            <w:r>
              <w:rPr>
                <w:rFonts w:ascii="宋体" w:hAnsi="宋体" w:eastAsia="宋体" w:cs="宋体"/>
                <w:sz w:val="15"/>
                <w:szCs w:val="15"/>
              </w:rPr>
              <w:t>高的温度及为火花或电弧在壳内 或在暴露电器器具部件上产生。这些都是不会在正常操</w:t>
            </w:r>
            <w:r>
              <w:rPr>
                <w:rFonts w:ascii="宋体" w:hAnsi="宋体" w:eastAsia="宋体" w:cs="宋体"/>
                <w:spacing w:val="-1"/>
                <w:sz w:val="15"/>
                <w:szCs w:val="15"/>
              </w:rPr>
              <w:t>作中产生的。</w:t>
            </w:r>
          </w:p>
        </w:tc>
        <w:tc>
          <w:tcPr>
            <w:tcW w:w="3401" w:type="dxa"/>
            <w:vAlign w:val="top"/>
          </w:tcPr>
          <w:p w14:paraId="0A6C17DF">
            <w:pPr>
              <w:spacing w:before="157" w:line="263" w:lineRule="auto"/>
              <w:ind w:left="135"/>
              <w:rPr>
                <w:rFonts w:ascii="宋体" w:hAnsi="宋体" w:eastAsia="宋体" w:cs="宋体"/>
                <w:sz w:val="15"/>
                <w:szCs w:val="15"/>
              </w:rPr>
            </w:pPr>
            <w:r>
              <w:rPr>
                <w:rFonts w:ascii="宋体" w:hAnsi="宋体" w:eastAsia="宋体" w:cs="宋体"/>
                <w:spacing w:val="-2"/>
                <w:sz w:val="15"/>
                <w:szCs w:val="15"/>
              </w:rPr>
              <w:t>端子与接线，安装防爆元件(防护类有别于其它)的</w:t>
            </w:r>
            <w:r>
              <w:rPr>
                <w:rFonts w:ascii="宋体" w:hAnsi="宋体" w:eastAsia="宋体" w:cs="宋体"/>
                <w:sz w:val="15"/>
                <w:szCs w:val="15"/>
              </w:rPr>
              <w:t xml:space="preserve"> </w:t>
            </w:r>
            <w:r>
              <w:rPr>
                <w:rFonts w:ascii="宋体" w:hAnsi="宋体" w:eastAsia="宋体" w:cs="宋体"/>
                <w:spacing w:val="-1"/>
                <w:sz w:val="15"/>
                <w:szCs w:val="15"/>
              </w:rPr>
              <w:t>控制箱，灯具</w:t>
            </w:r>
          </w:p>
        </w:tc>
      </w:tr>
      <w:tr w14:paraId="4A0F9BC0">
        <w:trPr>
          <w:trHeight w:val="659" w:hRule="atLeast"/>
        </w:trPr>
        <w:tc>
          <w:tcPr>
            <w:tcW w:w="1254" w:type="dxa"/>
            <w:vAlign w:val="top"/>
          </w:tcPr>
          <w:p w14:paraId="46AE4279">
            <w:pPr>
              <w:spacing w:before="258" w:line="219" w:lineRule="auto"/>
              <w:ind w:left="137"/>
              <w:rPr>
                <w:rFonts w:ascii="宋体" w:hAnsi="宋体" w:eastAsia="宋体" w:cs="宋体"/>
                <w:sz w:val="15"/>
                <w:szCs w:val="15"/>
              </w:rPr>
            </w:pPr>
            <w:r>
              <w:rPr>
                <w:rFonts w:ascii="宋体" w:hAnsi="宋体" w:eastAsia="宋体" w:cs="宋体"/>
                <w:b/>
                <w:bCs/>
                <w:spacing w:val="-3"/>
                <w:sz w:val="15"/>
                <w:szCs w:val="15"/>
              </w:rPr>
              <w:t>本质安全型i</w:t>
            </w:r>
          </w:p>
        </w:tc>
        <w:tc>
          <w:tcPr>
            <w:tcW w:w="4995" w:type="dxa"/>
            <w:vAlign w:val="top"/>
          </w:tcPr>
          <w:p w14:paraId="7E404799">
            <w:pPr>
              <w:spacing w:before="130" w:line="273" w:lineRule="auto"/>
              <w:ind w:left="11" w:firstLine="39"/>
              <w:rPr>
                <w:rFonts w:ascii="宋体" w:hAnsi="宋体" w:eastAsia="宋体" w:cs="宋体"/>
                <w:sz w:val="15"/>
                <w:szCs w:val="15"/>
              </w:rPr>
            </w:pPr>
            <w:r>
              <w:rPr>
                <w:rFonts w:ascii="宋体" w:hAnsi="宋体" w:eastAsia="宋体" w:cs="宋体"/>
                <w:spacing w:val="-2"/>
                <w:sz w:val="15"/>
                <w:szCs w:val="15"/>
              </w:rPr>
              <w:t>在爆炸性环境使用的都只含有本质安全电路的器具。在特定测试条件(包括</w:t>
            </w:r>
            <w:r>
              <w:rPr>
                <w:rFonts w:ascii="宋体" w:hAnsi="宋体" w:eastAsia="宋体" w:cs="宋体"/>
                <w:spacing w:val="5"/>
                <w:sz w:val="15"/>
                <w:szCs w:val="15"/>
              </w:rPr>
              <w:t xml:space="preserve">  </w:t>
            </w:r>
            <w:r>
              <w:rPr>
                <w:rFonts w:ascii="宋体" w:hAnsi="宋体" w:eastAsia="宋体" w:cs="宋体"/>
                <w:spacing w:val="-2"/>
                <w:sz w:val="15"/>
                <w:szCs w:val="15"/>
              </w:rPr>
              <w:t>正常操作与特定故障状况)中不会产生火花或热效应的电路就是本质安全的。</w:t>
            </w:r>
          </w:p>
        </w:tc>
        <w:tc>
          <w:tcPr>
            <w:tcW w:w="3401" w:type="dxa"/>
            <w:vAlign w:val="top"/>
          </w:tcPr>
          <w:p w14:paraId="5FBA54CA">
            <w:pPr>
              <w:spacing w:before="170" w:line="219" w:lineRule="auto"/>
              <w:ind w:left="135"/>
              <w:rPr>
                <w:rFonts w:ascii="宋体" w:hAnsi="宋体" w:eastAsia="宋体" w:cs="宋体"/>
                <w:sz w:val="15"/>
                <w:szCs w:val="15"/>
              </w:rPr>
            </w:pPr>
            <w:r>
              <w:rPr>
                <w:rFonts w:ascii="宋体" w:hAnsi="宋体" w:eastAsia="宋体" w:cs="宋体"/>
                <w:spacing w:val="-1"/>
                <w:sz w:val="15"/>
                <w:szCs w:val="15"/>
              </w:rPr>
              <w:t>测量和控制科技、通讯科技、传感器、执行机构</w:t>
            </w:r>
          </w:p>
        </w:tc>
      </w:tr>
      <w:tr w14:paraId="325AA363">
        <w:trPr>
          <w:trHeight w:val="659" w:hRule="atLeast"/>
        </w:trPr>
        <w:tc>
          <w:tcPr>
            <w:tcW w:w="1254" w:type="dxa"/>
            <w:vAlign w:val="top"/>
          </w:tcPr>
          <w:p w14:paraId="7410B2E9">
            <w:pPr>
              <w:spacing w:before="256" w:line="214" w:lineRule="auto"/>
              <w:ind w:left="137"/>
              <w:rPr>
                <w:rFonts w:ascii="宋体" w:hAnsi="宋体" w:eastAsia="宋体" w:cs="宋体"/>
                <w:sz w:val="15"/>
                <w:szCs w:val="15"/>
              </w:rPr>
            </w:pPr>
            <w:r>
              <w:rPr>
                <w:rFonts w:ascii="宋体" w:hAnsi="宋体" w:eastAsia="宋体" w:cs="宋体"/>
                <w:b/>
                <w:bCs/>
                <w:spacing w:val="-4"/>
                <w:sz w:val="15"/>
                <w:szCs w:val="15"/>
              </w:rPr>
              <w:t>正压型p</w:t>
            </w:r>
          </w:p>
        </w:tc>
        <w:tc>
          <w:tcPr>
            <w:tcW w:w="4995" w:type="dxa"/>
            <w:vAlign w:val="top"/>
          </w:tcPr>
          <w:p w14:paraId="66252092">
            <w:pPr>
              <w:spacing w:before="150" w:line="262" w:lineRule="auto"/>
              <w:ind w:left="160"/>
              <w:rPr>
                <w:rFonts w:ascii="宋体" w:hAnsi="宋体" w:eastAsia="宋体" w:cs="宋体"/>
                <w:sz w:val="15"/>
                <w:szCs w:val="15"/>
              </w:rPr>
            </w:pPr>
            <w:r>
              <w:rPr>
                <w:rFonts w:ascii="宋体" w:hAnsi="宋体" w:eastAsia="宋体" w:cs="宋体"/>
                <w:spacing w:val="-4"/>
                <w:sz w:val="15"/>
                <w:szCs w:val="15"/>
              </w:rPr>
              <w:t>维持一定的惰性气体内部压力，避免爆炸性环境在箱体内形成。必要时，在</w:t>
            </w:r>
            <w:r>
              <w:rPr>
                <w:rFonts w:ascii="宋体" w:hAnsi="宋体" w:eastAsia="宋体" w:cs="宋体"/>
                <w:spacing w:val="5"/>
                <w:sz w:val="15"/>
                <w:szCs w:val="15"/>
              </w:rPr>
              <w:t xml:space="preserve"> </w:t>
            </w:r>
            <w:r>
              <w:rPr>
                <w:rFonts w:ascii="宋体" w:hAnsi="宋体" w:eastAsia="宋体" w:cs="宋体"/>
                <w:spacing w:val="-1"/>
                <w:sz w:val="15"/>
                <w:szCs w:val="15"/>
              </w:rPr>
              <w:t>箱内注入惰性气体与惰性任何易燃混合物。</w:t>
            </w:r>
          </w:p>
        </w:tc>
        <w:tc>
          <w:tcPr>
            <w:tcW w:w="3401" w:type="dxa"/>
            <w:vAlign w:val="top"/>
          </w:tcPr>
          <w:p w14:paraId="2E7F6F1F">
            <w:pPr>
              <w:spacing w:before="261" w:line="219" w:lineRule="auto"/>
              <w:ind w:left="135"/>
              <w:rPr>
                <w:rFonts w:ascii="宋体" w:hAnsi="宋体" w:eastAsia="宋体" w:cs="宋体"/>
                <w:sz w:val="15"/>
                <w:szCs w:val="15"/>
              </w:rPr>
            </w:pPr>
            <w:r>
              <w:rPr>
                <w:rFonts w:ascii="宋体" w:hAnsi="宋体" w:eastAsia="宋体" w:cs="宋体"/>
                <w:spacing w:val="-1"/>
                <w:sz w:val="15"/>
                <w:szCs w:val="15"/>
              </w:rPr>
              <w:t>开关和控制柜、分析器、大型电机</w:t>
            </w:r>
          </w:p>
        </w:tc>
      </w:tr>
      <w:tr w14:paraId="0176E499">
        <w:trPr>
          <w:trHeight w:val="659" w:hRule="atLeast"/>
        </w:trPr>
        <w:tc>
          <w:tcPr>
            <w:tcW w:w="1254" w:type="dxa"/>
            <w:vAlign w:val="top"/>
          </w:tcPr>
          <w:p w14:paraId="1CE543F8">
            <w:pPr>
              <w:spacing w:before="261" w:line="220" w:lineRule="auto"/>
              <w:ind w:left="137"/>
              <w:rPr>
                <w:rFonts w:ascii="宋体" w:hAnsi="宋体" w:eastAsia="宋体" w:cs="宋体"/>
                <w:sz w:val="15"/>
                <w:szCs w:val="15"/>
              </w:rPr>
            </w:pPr>
            <w:r>
              <w:rPr>
                <w:rFonts w:ascii="宋体" w:hAnsi="宋体" w:eastAsia="宋体" w:cs="宋体"/>
                <w:b/>
                <w:bCs/>
                <w:spacing w:val="-4"/>
                <w:sz w:val="15"/>
                <w:szCs w:val="15"/>
              </w:rPr>
              <w:t>充油型0</w:t>
            </w:r>
          </w:p>
        </w:tc>
        <w:tc>
          <w:tcPr>
            <w:tcW w:w="4995" w:type="dxa"/>
            <w:vAlign w:val="top"/>
          </w:tcPr>
          <w:p w14:paraId="0BCC834F">
            <w:pPr>
              <w:spacing w:before="151" w:line="263" w:lineRule="auto"/>
              <w:ind w:left="180" w:right="63" w:hanging="130"/>
              <w:rPr>
                <w:rFonts w:ascii="宋体" w:hAnsi="宋体" w:eastAsia="宋体" w:cs="宋体"/>
                <w:sz w:val="15"/>
                <w:szCs w:val="15"/>
              </w:rPr>
            </w:pPr>
            <w:r>
              <w:rPr>
                <w:rFonts w:ascii="宋体" w:hAnsi="宋体" w:eastAsia="宋体" w:cs="宋体"/>
                <w:sz w:val="15"/>
                <w:szCs w:val="15"/>
              </w:rPr>
              <w:t>将整个或电器的一部分浸在某种防护液体(如油),从而防止在</w:t>
            </w:r>
            <w:r>
              <w:rPr>
                <w:rFonts w:ascii="宋体" w:hAnsi="宋体" w:eastAsia="宋体" w:cs="宋体"/>
                <w:spacing w:val="-1"/>
                <w:sz w:val="15"/>
                <w:szCs w:val="15"/>
              </w:rPr>
              <w:t>器具表面或外</w:t>
            </w:r>
            <w:r>
              <w:rPr>
                <w:rFonts w:ascii="宋体" w:hAnsi="宋体" w:eastAsia="宋体" w:cs="宋体"/>
                <w:sz w:val="15"/>
                <w:szCs w:val="15"/>
              </w:rPr>
              <w:t xml:space="preserve"> </w:t>
            </w:r>
            <w:r>
              <w:rPr>
                <w:rFonts w:ascii="宋体" w:hAnsi="宋体" w:eastAsia="宋体" w:cs="宋体"/>
                <w:spacing w:val="-1"/>
                <w:sz w:val="15"/>
                <w:szCs w:val="15"/>
              </w:rPr>
              <w:t>层被点燃。</w:t>
            </w:r>
          </w:p>
        </w:tc>
        <w:tc>
          <w:tcPr>
            <w:tcW w:w="3401" w:type="dxa"/>
            <w:vAlign w:val="top"/>
          </w:tcPr>
          <w:p w14:paraId="2C7BB569">
            <w:pPr>
              <w:spacing w:before="153" w:line="220" w:lineRule="auto"/>
              <w:ind w:left="135"/>
              <w:rPr>
                <w:rFonts w:ascii="宋体" w:hAnsi="宋体" w:eastAsia="宋体" w:cs="宋体"/>
                <w:sz w:val="15"/>
                <w:szCs w:val="15"/>
              </w:rPr>
            </w:pPr>
            <w:r>
              <w:rPr>
                <w:rFonts w:ascii="宋体" w:hAnsi="宋体" w:eastAsia="宋体" w:cs="宋体"/>
                <w:spacing w:val="-1"/>
                <w:sz w:val="15"/>
                <w:szCs w:val="15"/>
              </w:rPr>
              <w:t>变压器、起动电阻器</w:t>
            </w:r>
          </w:p>
        </w:tc>
      </w:tr>
      <w:tr w14:paraId="3A41046E">
        <w:trPr>
          <w:trHeight w:val="663" w:hRule="atLeast"/>
        </w:trPr>
        <w:tc>
          <w:tcPr>
            <w:tcW w:w="1254" w:type="dxa"/>
            <w:vAlign w:val="top"/>
          </w:tcPr>
          <w:p w14:paraId="6FAC6F92">
            <w:pPr>
              <w:spacing w:before="262" w:line="219" w:lineRule="auto"/>
              <w:ind w:left="137"/>
              <w:rPr>
                <w:rFonts w:ascii="宋体" w:hAnsi="宋体" w:eastAsia="宋体" w:cs="宋体"/>
                <w:sz w:val="15"/>
                <w:szCs w:val="15"/>
              </w:rPr>
            </w:pPr>
            <w:r>
              <w:rPr>
                <w:rFonts w:ascii="宋体" w:hAnsi="宋体" w:eastAsia="宋体" w:cs="宋体"/>
                <w:b/>
                <w:bCs/>
                <w:spacing w:val="-3"/>
                <w:sz w:val="15"/>
                <w:szCs w:val="15"/>
              </w:rPr>
              <w:t>无火花型n</w:t>
            </w:r>
          </w:p>
        </w:tc>
        <w:tc>
          <w:tcPr>
            <w:tcW w:w="4995" w:type="dxa"/>
            <w:vAlign w:val="top"/>
          </w:tcPr>
          <w:p w14:paraId="56F1A053">
            <w:pPr>
              <w:spacing w:before="153" w:line="249" w:lineRule="auto"/>
              <w:ind w:left="130" w:right="54" w:hanging="80"/>
              <w:rPr>
                <w:rFonts w:ascii="宋体" w:hAnsi="宋体" w:eastAsia="宋体" w:cs="宋体"/>
                <w:sz w:val="15"/>
                <w:szCs w:val="15"/>
              </w:rPr>
            </w:pPr>
            <w:r>
              <w:rPr>
                <w:rFonts w:ascii="宋体" w:hAnsi="宋体" w:eastAsia="宋体" w:cs="宋体"/>
                <w:sz w:val="15"/>
                <w:szCs w:val="15"/>
              </w:rPr>
              <w:t>电器设备不能点燃周围的爆炸性气体(在正常的工作条件下和在确定的非正</w:t>
            </w:r>
            <w:r>
              <w:rPr>
                <w:rFonts w:ascii="宋体" w:hAnsi="宋体" w:eastAsia="宋体" w:cs="宋体"/>
                <w:spacing w:val="3"/>
                <w:sz w:val="15"/>
                <w:szCs w:val="15"/>
              </w:rPr>
              <w:t xml:space="preserve"> </w:t>
            </w:r>
            <w:r>
              <w:rPr>
                <w:rFonts w:ascii="宋体" w:hAnsi="宋体" w:eastAsia="宋体" w:cs="宋体"/>
                <w:spacing w:val="-1"/>
                <w:sz w:val="15"/>
                <w:szCs w:val="15"/>
              </w:rPr>
              <w:t>常工作条件下)。</w:t>
            </w:r>
          </w:p>
        </w:tc>
        <w:tc>
          <w:tcPr>
            <w:tcW w:w="3401" w:type="dxa"/>
            <w:vAlign w:val="top"/>
          </w:tcPr>
          <w:p w14:paraId="4E3CBF1C">
            <w:pPr>
              <w:spacing w:before="154" w:line="250" w:lineRule="auto"/>
              <w:ind w:left="135" w:right="25" w:firstLine="10"/>
              <w:rPr>
                <w:rFonts w:ascii="宋体" w:hAnsi="宋体" w:eastAsia="宋体" w:cs="宋体"/>
                <w:sz w:val="15"/>
                <w:szCs w:val="15"/>
              </w:rPr>
            </w:pPr>
            <w:r>
              <w:rPr>
                <w:rFonts w:ascii="宋体" w:hAnsi="宋体" w:eastAsia="宋体" w:cs="宋体"/>
                <w:spacing w:val="-1"/>
                <w:sz w:val="15"/>
                <w:szCs w:val="15"/>
              </w:rPr>
              <w:t>所有属2区的电器器具，较不适用于开关与控制设</w:t>
            </w:r>
            <w:r>
              <w:rPr>
                <w:rFonts w:ascii="宋体" w:hAnsi="宋体" w:eastAsia="宋体" w:cs="宋体"/>
                <w:spacing w:val="15"/>
                <w:sz w:val="15"/>
                <w:szCs w:val="15"/>
              </w:rPr>
              <w:t xml:space="preserve"> </w:t>
            </w:r>
            <w:r>
              <w:rPr>
                <w:rFonts w:ascii="宋体" w:hAnsi="宋体" w:eastAsia="宋体" w:cs="宋体"/>
                <w:sz w:val="15"/>
                <w:szCs w:val="15"/>
              </w:rPr>
              <w:t>备</w:t>
            </w:r>
          </w:p>
        </w:tc>
      </w:tr>
    </w:tbl>
    <w:p w14:paraId="6EB557AC">
      <w:pPr>
        <w:pStyle w:val="2"/>
      </w:pPr>
    </w:p>
    <w:p w14:paraId="742A2C3C">
      <w:pPr>
        <w:pStyle w:val="2"/>
        <w:spacing w:line="14" w:lineRule="auto"/>
        <w:rPr>
          <w:sz w:val="2"/>
        </w:rPr>
      </w:pPr>
      <w:r>
        <w:rPr>
          <w:sz w:val="2"/>
          <w:szCs w:val="2"/>
        </w:rPr>
        <w:br w:type="column"/>
      </w:r>
    </w:p>
    <w:p w14:paraId="1B4CF3A7">
      <w:pPr>
        <w:pStyle w:val="2"/>
        <w:spacing w:before="51" w:line="198" w:lineRule="auto"/>
        <w:jc w:val="both"/>
        <w:rPr>
          <w:sz w:val="18"/>
          <w:szCs w:val="18"/>
        </w:rPr>
      </w:pPr>
    </w:p>
    <w:p w14:paraId="6789AD22">
      <w:pPr>
        <w:pStyle w:val="2"/>
        <w:spacing w:before="51" w:line="198" w:lineRule="auto"/>
        <w:jc w:val="both"/>
        <w:rPr>
          <w:sz w:val="18"/>
          <w:szCs w:val="18"/>
        </w:rPr>
      </w:pPr>
    </w:p>
    <w:p w14:paraId="6B41EE63">
      <w:pPr>
        <w:spacing w:before="70" w:line="222" w:lineRule="auto"/>
        <w:jc w:val="right"/>
        <w:rPr>
          <w:rFonts w:ascii="黑体" w:hAnsi="黑体" w:eastAsia="黑体" w:cs="黑体"/>
          <w:sz w:val="18"/>
          <w:szCs w:val="18"/>
        </w:rPr>
      </w:pPr>
    </w:p>
    <w:p w14:paraId="61F5EAAF">
      <w:pPr>
        <w:pStyle w:val="2"/>
        <w:spacing w:line="296" w:lineRule="auto"/>
      </w:pPr>
    </w:p>
    <w:p w14:paraId="44C5E74D">
      <w:pPr>
        <w:pStyle w:val="2"/>
        <w:spacing w:line="297" w:lineRule="auto"/>
      </w:pPr>
    </w:p>
    <w:p w14:paraId="25FB1E28">
      <w:pPr>
        <w:pStyle w:val="2"/>
        <w:spacing w:line="297" w:lineRule="auto"/>
      </w:pPr>
    </w:p>
    <w:p w14:paraId="42920C03">
      <w:pPr>
        <w:pStyle w:val="2"/>
        <w:spacing w:before="124" w:line="198" w:lineRule="auto"/>
        <w:ind w:left="60"/>
        <w:rPr>
          <w:sz w:val="43"/>
          <w:szCs w:val="43"/>
        </w:rPr>
      </w:pPr>
      <w:r>
        <w:rPr>
          <w:rFonts w:ascii="黑体" w:hAnsi="黑体" w:eastAsia="黑体" w:cs="黑体"/>
          <w:spacing w:val="-8"/>
          <w:sz w:val="30"/>
          <w:szCs w:val="30"/>
        </w:rPr>
        <w:t>国际防护等级</w:t>
      </w:r>
      <w:r>
        <w:rPr>
          <w:rFonts w:ascii="黑体" w:hAnsi="黑体" w:eastAsia="黑体" w:cs="黑体"/>
          <w:spacing w:val="-38"/>
          <w:sz w:val="30"/>
          <w:szCs w:val="30"/>
        </w:rPr>
        <w:t xml:space="preserve"> </w:t>
      </w:r>
      <w:r>
        <w:rPr>
          <w:spacing w:val="-8"/>
          <w:sz w:val="43"/>
          <w:szCs w:val="43"/>
        </w:rPr>
        <w:t>(IP)</w:t>
      </w:r>
    </w:p>
    <w:p w14:paraId="1257BA8E">
      <w:pPr>
        <w:pStyle w:val="2"/>
        <w:spacing w:line="287" w:lineRule="auto"/>
      </w:pPr>
    </w:p>
    <w:p w14:paraId="63236AA1">
      <w:pPr>
        <w:pStyle w:val="2"/>
        <w:spacing w:before="58" w:line="213" w:lineRule="auto"/>
        <w:ind w:left="39"/>
        <w:rPr>
          <w:rFonts w:ascii="黑体" w:hAnsi="黑体" w:eastAsia="黑体" w:cs="黑体"/>
          <w:sz w:val="18"/>
          <w:szCs w:val="18"/>
        </w:rPr>
      </w:pPr>
      <w:r>
        <w:rPr>
          <w:rFonts w:ascii="黑体" w:hAnsi="黑体" w:eastAsia="黑体" w:cs="黑体"/>
          <w:spacing w:val="23"/>
          <w:sz w:val="18"/>
          <w:szCs w:val="18"/>
        </w:rPr>
        <w:t>国际防护等级代号由表征字母"</w:t>
      </w:r>
      <w:r>
        <w:rPr>
          <w:sz w:val="19"/>
          <w:szCs w:val="19"/>
        </w:rPr>
        <w:t>IP</w:t>
      </w:r>
      <w:r>
        <w:rPr>
          <w:spacing w:val="23"/>
          <w:sz w:val="19"/>
          <w:szCs w:val="19"/>
        </w:rPr>
        <w:t xml:space="preserve">"  </w:t>
      </w:r>
      <w:r>
        <w:rPr>
          <w:rFonts w:ascii="黑体" w:hAnsi="黑体" w:eastAsia="黑体" w:cs="黑体"/>
          <w:spacing w:val="23"/>
          <w:sz w:val="18"/>
          <w:szCs w:val="18"/>
        </w:rPr>
        <w:t>和附加在后的两位数字组成，第一位和第二</w:t>
      </w:r>
      <w:r>
        <w:rPr>
          <w:rFonts w:ascii="黑体" w:hAnsi="黑体" w:eastAsia="黑体" w:cs="黑体"/>
          <w:spacing w:val="22"/>
          <w:sz w:val="18"/>
          <w:szCs w:val="18"/>
        </w:rPr>
        <w:t>位数的含义见下表1与下表2。</w:t>
      </w:r>
    </w:p>
    <w:p w14:paraId="5A448A89">
      <w:pPr>
        <w:pStyle w:val="2"/>
        <w:spacing w:line="296" w:lineRule="auto"/>
      </w:pPr>
    </w:p>
    <w:p w14:paraId="02D8B1F7">
      <w:pPr>
        <w:spacing w:before="65" w:line="223" w:lineRule="auto"/>
        <w:ind w:left="49"/>
        <w:rPr>
          <w:rFonts w:ascii="黑体" w:hAnsi="黑体" w:eastAsia="黑体" w:cs="黑体"/>
          <w:sz w:val="18"/>
          <w:szCs w:val="18"/>
        </w:rPr>
      </w:pPr>
      <w:r>
        <w:rPr>
          <w:rFonts w:ascii="黑体" w:hAnsi="黑体" w:eastAsia="黑体" w:cs="黑体"/>
          <w:color w:val="E06020"/>
          <w:spacing w:val="16"/>
          <w:sz w:val="20"/>
          <w:szCs w:val="20"/>
        </w:rPr>
        <w:t>表 1</w:t>
      </w:r>
      <w:r>
        <w:rPr>
          <w:rFonts w:ascii="黑体" w:hAnsi="黑体" w:eastAsia="黑体" w:cs="黑体"/>
          <w:color w:val="E06020"/>
          <w:spacing w:val="86"/>
          <w:sz w:val="20"/>
          <w:szCs w:val="20"/>
        </w:rPr>
        <w:t xml:space="preserve"> </w:t>
      </w:r>
      <w:r>
        <w:rPr>
          <w:rFonts w:ascii="黑体" w:hAnsi="黑体" w:eastAsia="黑体" w:cs="黑体"/>
          <w:color w:val="E06020"/>
          <w:spacing w:val="16"/>
          <w:sz w:val="18"/>
          <w:szCs w:val="18"/>
        </w:rPr>
        <w:t>第一位表征数字的防护等级</w:t>
      </w:r>
    </w:p>
    <w:p w14:paraId="72CB5AC9">
      <w:pPr>
        <w:spacing w:line="85" w:lineRule="exact"/>
      </w:pPr>
    </w:p>
    <w:tbl>
      <w:tblPr>
        <w:tblStyle w:val="6"/>
        <w:tblW w:w="9650" w:type="dxa"/>
        <w:tblInd w:w="3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54"/>
        <w:gridCol w:w="2757"/>
        <w:gridCol w:w="5639"/>
      </w:tblGrid>
      <w:tr w14:paraId="069C67A7">
        <w:trPr>
          <w:trHeight w:val="284" w:hRule="atLeast"/>
        </w:trPr>
        <w:tc>
          <w:tcPr>
            <w:tcW w:w="9650" w:type="dxa"/>
            <w:gridSpan w:val="3"/>
            <w:shd w:val="clear" w:color="auto" w:fill="F7C2A0"/>
            <w:vAlign w:val="top"/>
          </w:tcPr>
          <w:p w14:paraId="6F457313">
            <w:pPr>
              <w:spacing w:before="69" w:line="219" w:lineRule="auto"/>
              <w:ind w:left="4467"/>
              <w:rPr>
                <w:rFonts w:ascii="宋体" w:hAnsi="宋体" w:eastAsia="宋体" w:cs="宋体"/>
                <w:sz w:val="15"/>
                <w:szCs w:val="15"/>
              </w:rPr>
            </w:pPr>
            <w:r>
              <w:rPr>
                <w:rFonts w:ascii="宋体" w:hAnsi="宋体" w:eastAsia="宋体" w:cs="宋体"/>
                <w:b/>
                <w:bCs/>
                <w:spacing w:val="-1"/>
                <w:sz w:val="15"/>
                <w:szCs w:val="15"/>
              </w:rPr>
              <w:t>防护等级</w:t>
            </w:r>
          </w:p>
        </w:tc>
      </w:tr>
      <w:tr w14:paraId="23DD9982">
        <w:trPr>
          <w:trHeight w:val="279" w:hRule="atLeast"/>
        </w:trPr>
        <w:tc>
          <w:tcPr>
            <w:tcW w:w="1254" w:type="dxa"/>
            <w:vAlign w:val="top"/>
          </w:tcPr>
          <w:p w14:paraId="4FEF6B2C">
            <w:pPr>
              <w:spacing w:before="65" w:line="219" w:lineRule="auto"/>
              <w:ind w:left="97"/>
              <w:rPr>
                <w:rFonts w:ascii="宋体" w:hAnsi="宋体" w:eastAsia="宋体" w:cs="宋体"/>
                <w:sz w:val="15"/>
                <w:szCs w:val="15"/>
              </w:rPr>
            </w:pPr>
            <w:r>
              <w:rPr>
                <w:rFonts w:ascii="宋体" w:hAnsi="宋体" w:eastAsia="宋体" w:cs="宋体"/>
                <w:b/>
                <w:bCs/>
                <w:spacing w:val="-3"/>
                <w:sz w:val="15"/>
                <w:szCs w:val="15"/>
              </w:rPr>
              <w:t>第一位表征数字</w:t>
            </w:r>
          </w:p>
        </w:tc>
        <w:tc>
          <w:tcPr>
            <w:tcW w:w="2757" w:type="dxa"/>
            <w:vAlign w:val="top"/>
          </w:tcPr>
          <w:p w14:paraId="06193DCA">
            <w:pPr>
              <w:spacing w:before="64" w:line="219" w:lineRule="auto"/>
              <w:ind w:left="1223"/>
              <w:rPr>
                <w:rFonts w:ascii="宋体" w:hAnsi="宋体" w:eastAsia="宋体" w:cs="宋体"/>
                <w:sz w:val="15"/>
                <w:szCs w:val="15"/>
              </w:rPr>
            </w:pPr>
            <w:r>
              <w:rPr>
                <w:rFonts w:ascii="宋体" w:hAnsi="宋体" w:eastAsia="宋体" w:cs="宋体"/>
                <w:b/>
                <w:bCs/>
                <w:spacing w:val="-4"/>
                <w:sz w:val="15"/>
                <w:szCs w:val="15"/>
              </w:rPr>
              <w:t>简述</w:t>
            </w:r>
          </w:p>
        </w:tc>
        <w:tc>
          <w:tcPr>
            <w:tcW w:w="5639" w:type="dxa"/>
            <w:vAlign w:val="top"/>
          </w:tcPr>
          <w:p w14:paraId="61CF96A0">
            <w:pPr>
              <w:spacing w:before="65" w:line="219" w:lineRule="auto"/>
              <w:ind w:left="2696"/>
              <w:rPr>
                <w:rFonts w:ascii="宋体" w:hAnsi="宋体" w:eastAsia="宋体" w:cs="宋体"/>
                <w:sz w:val="15"/>
                <w:szCs w:val="15"/>
              </w:rPr>
            </w:pPr>
            <w:r>
              <w:rPr>
                <w:rFonts w:ascii="宋体" w:hAnsi="宋体" w:eastAsia="宋体" w:cs="宋体"/>
                <w:b/>
                <w:bCs/>
                <w:spacing w:val="-4"/>
                <w:sz w:val="15"/>
                <w:szCs w:val="15"/>
              </w:rPr>
              <w:t>含义</w:t>
            </w:r>
          </w:p>
        </w:tc>
      </w:tr>
      <w:tr w14:paraId="07809F4A">
        <w:trPr>
          <w:trHeight w:val="249" w:hRule="atLeast"/>
        </w:trPr>
        <w:tc>
          <w:tcPr>
            <w:tcW w:w="1254" w:type="dxa"/>
            <w:vAlign w:val="top"/>
          </w:tcPr>
          <w:p w14:paraId="2D9C98BD">
            <w:pPr>
              <w:spacing w:before="62" w:line="217" w:lineRule="auto"/>
              <w:ind w:left="575"/>
              <w:rPr>
                <w:rFonts w:ascii="宋体" w:hAnsi="宋体" w:eastAsia="宋体" w:cs="宋体"/>
                <w:sz w:val="15"/>
                <w:szCs w:val="15"/>
              </w:rPr>
            </w:pPr>
            <w:r>
              <w:rPr>
                <w:rFonts w:ascii="宋体" w:hAnsi="宋体" w:eastAsia="宋体" w:cs="宋体"/>
                <w:sz w:val="15"/>
                <w:szCs w:val="15"/>
              </w:rPr>
              <w:t>0</w:t>
            </w:r>
          </w:p>
        </w:tc>
        <w:tc>
          <w:tcPr>
            <w:tcW w:w="2757" w:type="dxa"/>
            <w:vAlign w:val="top"/>
          </w:tcPr>
          <w:p w14:paraId="456B4F2E">
            <w:pPr>
              <w:spacing w:before="48" w:line="220" w:lineRule="auto"/>
              <w:ind w:left="201"/>
              <w:rPr>
                <w:rFonts w:ascii="宋体" w:hAnsi="宋体" w:eastAsia="宋体" w:cs="宋体"/>
                <w:sz w:val="15"/>
                <w:szCs w:val="15"/>
              </w:rPr>
            </w:pPr>
            <w:r>
              <w:rPr>
                <w:rFonts w:ascii="宋体" w:hAnsi="宋体" w:eastAsia="宋体" w:cs="宋体"/>
                <w:spacing w:val="-2"/>
                <w:sz w:val="15"/>
                <w:szCs w:val="15"/>
              </w:rPr>
              <w:t>无防护</w:t>
            </w:r>
          </w:p>
        </w:tc>
        <w:tc>
          <w:tcPr>
            <w:tcW w:w="5639" w:type="dxa"/>
            <w:vAlign w:val="top"/>
          </w:tcPr>
          <w:p w14:paraId="7F51E7D3">
            <w:pPr>
              <w:spacing w:before="48" w:line="220" w:lineRule="auto"/>
              <w:ind w:left="204"/>
              <w:rPr>
                <w:rFonts w:ascii="宋体" w:hAnsi="宋体" w:eastAsia="宋体" w:cs="宋体"/>
                <w:sz w:val="15"/>
                <w:szCs w:val="15"/>
              </w:rPr>
            </w:pPr>
            <w:r>
              <w:rPr>
                <w:rFonts w:ascii="宋体" w:hAnsi="宋体" w:eastAsia="宋体" w:cs="宋体"/>
                <w:sz w:val="15"/>
                <w:szCs w:val="15"/>
              </w:rPr>
              <w:t>无专门防护。</w:t>
            </w:r>
          </w:p>
        </w:tc>
      </w:tr>
      <w:tr w14:paraId="493990B4">
        <w:trPr>
          <w:trHeight w:val="438" w:hRule="atLeast"/>
        </w:trPr>
        <w:tc>
          <w:tcPr>
            <w:tcW w:w="1254" w:type="dxa"/>
            <w:vAlign w:val="top"/>
          </w:tcPr>
          <w:p w14:paraId="1D9EE3A7">
            <w:pPr>
              <w:spacing w:before="164" w:line="241" w:lineRule="auto"/>
              <w:ind w:left="575"/>
              <w:rPr>
                <w:rFonts w:ascii="宋体" w:hAnsi="宋体" w:eastAsia="宋体" w:cs="宋体"/>
                <w:sz w:val="15"/>
                <w:szCs w:val="15"/>
              </w:rPr>
            </w:pPr>
            <w:r>
              <w:rPr>
                <w:rFonts w:ascii="宋体" w:hAnsi="宋体" w:eastAsia="宋体" w:cs="宋体"/>
                <w:sz w:val="15"/>
                <w:szCs w:val="15"/>
              </w:rPr>
              <w:t>1</w:t>
            </w:r>
          </w:p>
        </w:tc>
        <w:tc>
          <w:tcPr>
            <w:tcW w:w="2757" w:type="dxa"/>
            <w:vAlign w:val="top"/>
          </w:tcPr>
          <w:p w14:paraId="77C5AB62">
            <w:pPr>
              <w:spacing w:before="149" w:line="219" w:lineRule="auto"/>
              <w:ind w:left="201"/>
              <w:rPr>
                <w:rFonts w:ascii="宋体" w:hAnsi="宋体" w:eastAsia="宋体" w:cs="宋体"/>
                <w:sz w:val="15"/>
                <w:szCs w:val="15"/>
              </w:rPr>
            </w:pPr>
            <w:r>
              <w:rPr>
                <w:rFonts w:ascii="宋体" w:hAnsi="宋体" w:eastAsia="宋体" w:cs="宋体"/>
                <w:sz w:val="15"/>
                <w:szCs w:val="15"/>
              </w:rPr>
              <w:t>防止大于50mm的固体异物</w:t>
            </w:r>
          </w:p>
        </w:tc>
        <w:tc>
          <w:tcPr>
            <w:tcW w:w="5639" w:type="dxa"/>
            <w:vAlign w:val="top"/>
          </w:tcPr>
          <w:p w14:paraId="59C36E0F">
            <w:pPr>
              <w:spacing w:before="47" w:line="234" w:lineRule="auto"/>
              <w:ind w:left="204"/>
              <w:rPr>
                <w:rFonts w:ascii="宋体" w:hAnsi="宋体" w:eastAsia="宋体" w:cs="宋体"/>
                <w:sz w:val="15"/>
                <w:szCs w:val="15"/>
              </w:rPr>
            </w:pPr>
            <w:r>
              <w:rPr>
                <w:rFonts w:ascii="宋体" w:hAnsi="宋体" w:eastAsia="宋体" w:cs="宋体"/>
                <w:spacing w:val="-3"/>
                <w:sz w:val="15"/>
                <w:szCs w:val="15"/>
              </w:rPr>
              <w:t>能防止人体的某一</w:t>
            </w:r>
            <w:r>
              <w:rPr>
                <w:rFonts w:ascii="宋体" w:hAnsi="宋体" w:eastAsia="宋体" w:cs="宋体"/>
                <w:spacing w:val="-3"/>
                <w:sz w:val="15"/>
                <w:szCs w:val="15"/>
                <w:u w:val="single" w:color="auto"/>
              </w:rPr>
              <w:t>大面积(如手)偶然或</w:t>
            </w:r>
            <w:r>
              <w:rPr>
                <w:rFonts w:ascii="宋体" w:hAnsi="宋体" w:eastAsia="宋体" w:cs="宋体"/>
                <w:spacing w:val="-3"/>
                <w:sz w:val="15"/>
                <w:szCs w:val="15"/>
              </w:rPr>
              <w:t>意外地触及壳内</w:t>
            </w:r>
            <w:r>
              <w:rPr>
                <w:rFonts w:ascii="宋体" w:hAnsi="宋体" w:eastAsia="宋体" w:cs="宋体"/>
                <w:spacing w:val="-4"/>
                <w:sz w:val="15"/>
                <w:szCs w:val="15"/>
              </w:rPr>
              <w:t>带电部分或运动部件、但不能</w:t>
            </w:r>
            <w:r>
              <w:rPr>
                <w:rFonts w:ascii="宋体" w:hAnsi="宋体" w:eastAsia="宋体" w:cs="宋体"/>
                <w:sz w:val="15"/>
                <w:szCs w:val="15"/>
              </w:rPr>
              <w:t xml:space="preserve"> 防止有意识的接近这些部分。能防止直径大于50mm的</w:t>
            </w:r>
            <w:r>
              <w:rPr>
                <w:rFonts w:ascii="宋体" w:hAnsi="宋体" w:eastAsia="宋体" w:cs="宋体"/>
                <w:spacing w:val="-1"/>
                <w:sz w:val="15"/>
                <w:szCs w:val="15"/>
              </w:rPr>
              <w:t>固体异物进入壳内。</w:t>
            </w:r>
          </w:p>
        </w:tc>
      </w:tr>
      <w:tr w14:paraId="7507B2E1">
        <w:trPr>
          <w:trHeight w:val="419" w:hRule="atLeast"/>
        </w:trPr>
        <w:tc>
          <w:tcPr>
            <w:tcW w:w="1254" w:type="dxa"/>
            <w:vAlign w:val="top"/>
          </w:tcPr>
          <w:p w14:paraId="11CBFACF">
            <w:pPr>
              <w:spacing w:before="155" w:line="241" w:lineRule="auto"/>
              <w:ind w:left="575"/>
              <w:rPr>
                <w:rFonts w:ascii="宋体" w:hAnsi="宋体" w:eastAsia="宋体" w:cs="宋体"/>
                <w:sz w:val="15"/>
                <w:szCs w:val="15"/>
              </w:rPr>
            </w:pPr>
            <w:r>
              <w:rPr>
                <w:rFonts w:ascii="宋体" w:hAnsi="宋体" w:eastAsia="宋体" w:cs="宋体"/>
                <w:sz w:val="15"/>
                <w:szCs w:val="15"/>
              </w:rPr>
              <w:t>2</w:t>
            </w:r>
          </w:p>
        </w:tc>
        <w:tc>
          <w:tcPr>
            <w:tcW w:w="2757" w:type="dxa"/>
            <w:vAlign w:val="top"/>
          </w:tcPr>
          <w:p w14:paraId="7D64A16E">
            <w:pPr>
              <w:spacing w:before="141" w:line="219" w:lineRule="auto"/>
              <w:ind w:left="201"/>
              <w:rPr>
                <w:rFonts w:ascii="宋体" w:hAnsi="宋体" w:eastAsia="宋体" w:cs="宋体"/>
                <w:sz w:val="15"/>
                <w:szCs w:val="15"/>
              </w:rPr>
            </w:pPr>
            <w:r>
              <w:rPr>
                <w:rFonts w:ascii="宋体" w:hAnsi="宋体" w:eastAsia="宋体" w:cs="宋体"/>
                <w:sz w:val="15"/>
                <w:szCs w:val="15"/>
              </w:rPr>
              <w:t>防止12mm的固体异物</w:t>
            </w:r>
          </w:p>
        </w:tc>
        <w:tc>
          <w:tcPr>
            <w:tcW w:w="5639" w:type="dxa"/>
            <w:vAlign w:val="top"/>
          </w:tcPr>
          <w:p w14:paraId="495EA8B4">
            <w:pPr>
              <w:spacing w:before="30" w:line="233" w:lineRule="auto"/>
              <w:ind w:left="214" w:right="36" w:hanging="10"/>
              <w:rPr>
                <w:rFonts w:ascii="宋体" w:hAnsi="宋体" w:eastAsia="宋体" w:cs="宋体"/>
                <w:sz w:val="15"/>
                <w:szCs w:val="15"/>
              </w:rPr>
            </w:pPr>
            <w:r>
              <w:rPr>
                <w:rFonts w:ascii="宋体" w:hAnsi="宋体" w:eastAsia="宋体" w:cs="宋体"/>
                <w:sz w:val="15"/>
                <w:szCs w:val="15"/>
              </w:rPr>
              <w:t>能防止手指或长度不大于80mm的类似物体触及壳内带</w:t>
            </w:r>
            <w:r>
              <w:rPr>
                <w:rFonts w:ascii="宋体" w:hAnsi="宋体" w:eastAsia="宋体" w:cs="宋体"/>
                <w:spacing w:val="-1"/>
                <w:sz w:val="15"/>
                <w:szCs w:val="15"/>
              </w:rPr>
              <w:t>电部分或运动部件。能防止直</w:t>
            </w:r>
            <w:r>
              <w:rPr>
                <w:rFonts w:ascii="宋体" w:hAnsi="宋体" w:eastAsia="宋体" w:cs="宋体"/>
                <w:sz w:val="15"/>
                <w:szCs w:val="15"/>
              </w:rPr>
              <w:t xml:space="preserve"> </w:t>
            </w:r>
            <w:r>
              <w:rPr>
                <w:rFonts w:ascii="宋体" w:hAnsi="宋体" w:eastAsia="宋体" w:cs="宋体"/>
                <w:spacing w:val="-1"/>
                <w:sz w:val="15"/>
                <w:szCs w:val="15"/>
              </w:rPr>
              <w:t>径大于12mm的固体异物进入壳内。</w:t>
            </w:r>
          </w:p>
        </w:tc>
      </w:tr>
      <w:tr w14:paraId="53DFEC4E">
        <w:trPr>
          <w:trHeight w:val="439" w:hRule="atLeast"/>
        </w:trPr>
        <w:tc>
          <w:tcPr>
            <w:tcW w:w="1254" w:type="dxa"/>
            <w:vAlign w:val="top"/>
          </w:tcPr>
          <w:p w14:paraId="5D603B4B">
            <w:pPr>
              <w:spacing w:before="166"/>
              <w:ind w:left="575"/>
              <w:rPr>
                <w:rFonts w:ascii="宋体" w:hAnsi="宋体" w:eastAsia="宋体" w:cs="宋体"/>
                <w:sz w:val="15"/>
                <w:szCs w:val="15"/>
              </w:rPr>
            </w:pPr>
            <w:r>
              <w:rPr>
                <w:rFonts w:ascii="宋体" w:hAnsi="宋体" w:eastAsia="宋体" w:cs="宋体"/>
                <w:sz w:val="15"/>
                <w:szCs w:val="15"/>
              </w:rPr>
              <w:t>3</w:t>
            </w:r>
          </w:p>
        </w:tc>
        <w:tc>
          <w:tcPr>
            <w:tcW w:w="2757" w:type="dxa"/>
            <w:vAlign w:val="top"/>
          </w:tcPr>
          <w:p w14:paraId="508EB9E2">
            <w:pPr>
              <w:spacing w:before="152" w:line="219" w:lineRule="auto"/>
              <w:ind w:left="201"/>
              <w:rPr>
                <w:rFonts w:ascii="宋体" w:hAnsi="宋体" w:eastAsia="宋体" w:cs="宋体"/>
                <w:sz w:val="15"/>
                <w:szCs w:val="15"/>
              </w:rPr>
            </w:pPr>
            <w:r>
              <w:rPr>
                <w:rFonts w:ascii="宋体" w:hAnsi="宋体" w:eastAsia="宋体" w:cs="宋体"/>
                <w:spacing w:val="1"/>
                <w:sz w:val="15"/>
                <w:szCs w:val="15"/>
              </w:rPr>
              <w:t>防止大于2.5</w:t>
            </w:r>
            <w:r>
              <w:rPr>
                <w:rFonts w:ascii="宋体" w:hAnsi="宋体" w:eastAsia="宋体" w:cs="宋体"/>
                <w:sz w:val="15"/>
                <w:szCs w:val="15"/>
              </w:rPr>
              <w:t>mm</w:t>
            </w:r>
            <w:r>
              <w:rPr>
                <w:rFonts w:ascii="宋体" w:hAnsi="宋体" w:eastAsia="宋体" w:cs="宋体"/>
                <w:spacing w:val="1"/>
                <w:sz w:val="15"/>
                <w:szCs w:val="15"/>
              </w:rPr>
              <w:t>的固体异物</w:t>
            </w:r>
          </w:p>
        </w:tc>
        <w:tc>
          <w:tcPr>
            <w:tcW w:w="5639" w:type="dxa"/>
            <w:vAlign w:val="top"/>
          </w:tcPr>
          <w:p w14:paraId="463115C4">
            <w:pPr>
              <w:spacing w:before="61" w:line="224" w:lineRule="auto"/>
              <w:ind w:left="204" w:right="36"/>
              <w:rPr>
                <w:rFonts w:ascii="宋体" w:hAnsi="宋体" w:eastAsia="宋体" w:cs="宋体"/>
                <w:sz w:val="15"/>
                <w:szCs w:val="15"/>
              </w:rPr>
            </w:pPr>
            <w:r>
              <w:rPr>
                <w:rFonts w:ascii="宋体" w:hAnsi="宋体" w:eastAsia="宋体" w:cs="宋体"/>
                <w:sz w:val="15"/>
                <w:szCs w:val="15"/>
              </w:rPr>
              <w:t>能防止直径(或厚度)大于2.5mm的工具、金属线等进入壳内</w:t>
            </w:r>
            <w:r>
              <w:rPr>
                <w:rFonts w:ascii="宋体" w:hAnsi="宋体" w:eastAsia="宋体" w:cs="宋体"/>
                <w:spacing w:val="-1"/>
                <w:sz w:val="15"/>
                <w:szCs w:val="15"/>
              </w:rPr>
              <w:t>。能防止直径大于2.5mm</w:t>
            </w:r>
            <w:r>
              <w:rPr>
                <w:rFonts w:ascii="宋体" w:hAnsi="宋体" w:eastAsia="宋体" w:cs="宋体"/>
                <w:sz w:val="15"/>
                <w:szCs w:val="15"/>
              </w:rPr>
              <w:t xml:space="preserve"> </w:t>
            </w:r>
            <w:r>
              <w:rPr>
                <w:rFonts w:ascii="宋体" w:hAnsi="宋体" w:eastAsia="宋体" w:cs="宋体"/>
                <w:spacing w:val="-1"/>
                <w:sz w:val="15"/>
                <w:szCs w:val="15"/>
              </w:rPr>
              <w:t>的固体异物进入壳内。</w:t>
            </w:r>
          </w:p>
        </w:tc>
      </w:tr>
      <w:tr w14:paraId="3701C7C6">
        <w:trPr>
          <w:trHeight w:val="458" w:hRule="atLeast"/>
        </w:trPr>
        <w:tc>
          <w:tcPr>
            <w:tcW w:w="1254" w:type="dxa"/>
            <w:vAlign w:val="top"/>
          </w:tcPr>
          <w:p w14:paraId="7DDE6C1D">
            <w:pPr>
              <w:spacing w:before="178" w:line="241" w:lineRule="auto"/>
              <w:ind w:left="575"/>
              <w:rPr>
                <w:rFonts w:ascii="宋体" w:hAnsi="宋体" w:eastAsia="宋体" w:cs="宋体"/>
                <w:sz w:val="15"/>
                <w:szCs w:val="15"/>
              </w:rPr>
            </w:pPr>
            <w:r>
              <w:rPr>
                <w:rFonts w:ascii="宋体" w:hAnsi="宋体" w:eastAsia="宋体" w:cs="宋体"/>
                <w:sz w:val="15"/>
                <w:szCs w:val="15"/>
              </w:rPr>
              <w:t>4</w:t>
            </w:r>
          </w:p>
        </w:tc>
        <w:tc>
          <w:tcPr>
            <w:tcW w:w="2757" w:type="dxa"/>
            <w:vAlign w:val="top"/>
          </w:tcPr>
          <w:p w14:paraId="5A78A6ED">
            <w:pPr>
              <w:spacing w:before="163" w:line="219" w:lineRule="auto"/>
              <w:ind w:left="201"/>
              <w:rPr>
                <w:rFonts w:ascii="宋体" w:hAnsi="宋体" w:eastAsia="宋体" w:cs="宋体"/>
                <w:sz w:val="15"/>
                <w:szCs w:val="15"/>
              </w:rPr>
            </w:pPr>
            <w:r>
              <w:rPr>
                <w:rFonts w:ascii="宋体" w:hAnsi="宋体" w:eastAsia="宋体" w:cs="宋体"/>
                <w:spacing w:val="1"/>
                <w:sz w:val="15"/>
                <w:szCs w:val="15"/>
              </w:rPr>
              <w:t>防止大于1</w:t>
            </w:r>
            <w:r>
              <w:rPr>
                <w:rFonts w:ascii="宋体" w:hAnsi="宋体" w:eastAsia="宋体" w:cs="宋体"/>
                <w:sz w:val="15"/>
                <w:szCs w:val="15"/>
              </w:rPr>
              <w:t>mm</w:t>
            </w:r>
            <w:r>
              <w:rPr>
                <w:rFonts w:ascii="宋体" w:hAnsi="宋体" w:eastAsia="宋体" w:cs="宋体"/>
                <w:spacing w:val="1"/>
                <w:sz w:val="15"/>
                <w:szCs w:val="15"/>
              </w:rPr>
              <w:t>的固体异物</w:t>
            </w:r>
          </w:p>
        </w:tc>
        <w:tc>
          <w:tcPr>
            <w:tcW w:w="5639" w:type="dxa"/>
            <w:vAlign w:val="top"/>
          </w:tcPr>
          <w:p w14:paraId="56CE1889">
            <w:pPr>
              <w:spacing w:before="53" w:line="243" w:lineRule="auto"/>
              <w:ind w:left="204" w:firstLine="10"/>
              <w:rPr>
                <w:rFonts w:ascii="宋体" w:hAnsi="宋体" w:eastAsia="宋体" w:cs="宋体"/>
                <w:sz w:val="15"/>
                <w:szCs w:val="15"/>
              </w:rPr>
            </w:pPr>
            <w:r>
              <w:rPr>
                <w:rFonts w:ascii="宋体" w:hAnsi="宋体" w:eastAsia="宋体" w:cs="宋体"/>
                <w:sz w:val="15"/>
                <w:szCs w:val="15"/>
              </w:rPr>
              <w:t>能防止直径(或厚度)大于1mm的工具、金属线等进入壳内。能防止直径大于1mm的固</w:t>
            </w:r>
            <w:r>
              <w:rPr>
                <w:rFonts w:ascii="宋体" w:hAnsi="宋体" w:eastAsia="宋体" w:cs="宋体"/>
                <w:spacing w:val="13"/>
                <w:sz w:val="15"/>
                <w:szCs w:val="15"/>
              </w:rPr>
              <w:t xml:space="preserve"> </w:t>
            </w:r>
            <w:r>
              <w:rPr>
                <w:rFonts w:ascii="宋体" w:hAnsi="宋体" w:eastAsia="宋体" w:cs="宋体"/>
                <w:sz w:val="15"/>
                <w:szCs w:val="15"/>
              </w:rPr>
              <w:t>体异物进入壳内。</w:t>
            </w:r>
          </w:p>
        </w:tc>
      </w:tr>
      <w:tr w14:paraId="3A825988">
        <w:trPr>
          <w:trHeight w:val="419" w:hRule="atLeast"/>
        </w:trPr>
        <w:tc>
          <w:tcPr>
            <w:tcW w:w="1254" w:type="dxa"/>
            <w:vAlign w:val="top"/>
          </w:tcPr>
          <w:p w14:paraId="51AB7297">
            <w:pPr>
              <w:spacing w:before="159"/>
              <w:ind w:left="575"/>
              <w:rPr>
                <w:rFonts w:ascii="宋体" w:hAnsi="宋体" w:eastAsia="宋体" w:cs="宋体"/>
                <w:sz w:val="15"/>
                <w:szCs w:val="15"/>
              </w:rPr>
            </w:pPr>
            <w:r>
              <w:rPr>
                <w:rFonts w:ascii="宋体" w:hAnsi="宋体" w:eastAsia="宋体" w:cs="宋体"/>
                <w:sz w:val="15"/>
                <w:szCs w:val="15"/>
              </w:rPr>
              <w:t>5</w:t>
            </w:r>
          </w:p>
        </w:tc>
        <w:tc>
          <w:tcPr>
            <w:tcW w:w="2757" w:type="dxa"/>
            <w:vAlign w:val="top"/>
          </w:tcPr>
          <w:p w14:paraId="57009C41">
            <w:pPr>
              <w:spacing w:before="145" w:line="220" w:lineRule="auto"/>
              <w:ind w:left="201"/>
              <w:rPr>
                <w:rFonts w:ascii="宋体" w:hAnsi="宋体" w:eastAsia="宋体" w:cs="宋体"/>
                <w:sz w:val="15"/>
                <w:szCs w:val="15"/>
              </w:rPr>
            </w:pPr>
            <w:r>
              <w:rPr>
                <w:rFonts w:ascii="宋体" w:hAnsi="宋体" w:eastAsia="宋体" w:cs="宋体"/>
                <w:spacing w:val="2"/>
                <w:sz w:val="15"/>
                <w:szCs w:val="15"/>
              </w:rPr>
              <w:t>防尘</w:t>
            </w:r>
          </w:p>
        </w:tc>
        <w:tc>
          <w:tcPr>
            <w:tcW w:w="5639" w:type="dxa"/>
            <w:vAlign w:val="top"/>
          </w:tcPr>
          <w:p w14:paraId="18FB2884">
            <w:pPr>
              <w:spacing w:before="145" w:line="219" w:lineRule="auto"/>
              <w:ind w:left="204"/>
              <w:rPr>
                <w:rFonts w:ascii="宋体" w:hAnsi="宋体" w:eastAsia="宋体" w:cs="宋体"/>
                <w:sz w:val="15"/>
                <w:szCs w:val="15"/>
              </w:rPr>
            </w:pPr>
            <w:r>
              <w:rPr>
                <w:rFonts w:ascii="宋体" w:hAnsi="宋体" w:eastAsia="宋体" w:cs="宋体"/>
                <w:sz w:val="15"/>
                <w:szCs w:val="15"/>
              </w:rPr>
              <w:t>不能完全防止尘埃进入壳内，但进尘量不足以影响电器的正常运行。</w:t>
            </w:r>
          </w:p>
        </w:tc>
      </w:tr>
      <w:tr w14:paraId="1311A820">
        <w:trPr>
          <w:trHeight w:val="304" w:hRule="atLeast"/>
        </w:trPr>
        <w:tc>
          <w:tcPr>
            <w:tcW w:w="1254" w:type="dxa"/>
            <w:vAlign w:val="top"/>
          </w:tcPr>
          <w:p w14:paraId="1116A4E2">
            <w:pPr>
              <w:spacing w:before="100" w:line="238" w:lineRule="auto"/>
              <w:ind w:left="575"/>
              <w:rPr>
                <w:rFonts w:ascii="宋体" w:hAnsi="宋体" w:eastAsia="宋体" w:cs="宋体"/>
                <w:sz w:val="15"/>
                <w:szCs w:val="15"/>
              </w:rPr>
            </w:pPr>
            <w:r>
              <w:rPr>
                <w:rFonts w:ascii="宋体" w:hAnsi="宋体" w:eastAsia="宋体" w:cs="宋体"/>
                <w:sz w:val="15"/>
                <w:szCs w:val="15"/>
              </w:rPr>
              <w:t>6</w:t>
            </w:r>
          </w:p>
        </w:tc>
        <w:tc>
          <w:tcPr>
            <w:tcW w:w="2757" w:type="dxa"/>
            <w:vAlign w:val="top"/>
          </w:tcPr>
          <w:p w14:paraId="2EDAA600">
            <w:pPr>
              <w:spacing w:before="86" w:line="220" w:lineRule="auto"/>
              <w:ind w:left="201"/>
              <w:rPr>
                <w:rFonts w:ascii="宋体" w:hAnsi="宋体" w:eastAsia="宋体" w:cs="宋体"/>
                <w:sz w:val="15"/>
                <w:szCs w:val="15"/>
              </w:rPr>
            </w:pPr>
            <w:r>
              <w:rPr>
                <w:rFonts w:ascii="宋体" w:hAnsi="宋体" w:eastAsia="宋体" w:cs="宋体"/>
                <w:spacing w:val="-2"/>
                <w:sz w:val="15"/>
                <w:szCs w:val="15"/>
              </w:rPr>
              <w:t>尘埃</w:t>
            </w:r>
          </w:p>
        </w:tc>
        <w:tc>
          <w:tcPr>
            <w:tcW w:w="5639" w:type="dxa"/>
            <w:vAlign w:val="top"/>
          </w:tcPr>
          <w:p w14:paraId="03EB7A37">
            <w:pPr>
              <w:spacing w:before="86" w:line="220" w:lineRule="auto"/>
              <w:ind w:left="204"/>
              <w:rPr>
                <w:rFonts w:ascii="宋体" w:hAnsi="宋体" w:eastAsia="宋体" w:cs="宋体"/>
                <w:sz w:val="15"/>
                <w:szCs w:val="15"/>
              </w:rPr>
            </w:pPr>
            <w:r>
              <w:rPr>
                <w:rFonts w:ascii="宋体" w:hAnsi="宋体" w:eastAsia="宋体" w:cs="宋体"/>
                <w:sz w:val="15"/>
                <w:szCs w:val="15"/>
              </w:rPr>
              <w:t>无尘埃进入。</w:t>
            </w:r>
          </w:p>
        </w:tc>
      </w:tr>
    </w:tbl>
    <w:p w14:paraId="4FA81C77">
      <w:pPr>
        <w:pStyle w:val="2"/>
        <w:spacing w:line="289" w:lineRule="auto"/>
      </w:pPr>
    </w:p>
    <w:p w14:paraId="1C63B86A">
      <w:pPr>
        <w:pStyle w:val="2"/>
        <w:spacing w:line="290" w:lineRule="auto"/>
      </w:pPr>
    </w:p>
    <w:p w14:paraId="43B3299A">
      <w:pPr>
        <w:spacing w:before="71" w:line="219" w:lineRule="auto"/>
        <w:ind w:left="49"/>
        <w:rPr>
          <w:rFonts w:ascii="宋体" w:hAnsi="宋体" w:eastAsia="宋体" w:cs="宋体"/>
          <w:sz w:val="22"/>
          <w:szCs w:val="22"/>
        </w:rPr>
      </w:pPr>
      <w:r>
        <w:rPr>
          <w:rFonts w:ascii="宋体" w:hAnsi="宋体" w:eastAsia="宋体" w:cs="宋体"/>
          <w:sz w:val="22"/>
          <w:szCs w:val="22"/>
        </w:rPr>
        <w:t>表2第二位表征数字的防护等级</w:t>
      </w:r>
    </w:p>
    <w:p w14:paraId="6AB9A18B">
      <w:pPr>
        <w:spacing w:line="65" w:lineRule="exact"/>
      </w:pPr>
    </w:p>
    <w:tbl>
      <w:tblPr>
        <w:tblStyle w:val="6"/>
        <w:tblW w:w="9639" w:type="dxa"/>
        <w:tblInd w:w="4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53"/>
        <w:gridCol w:w="2747"/>
        <w:gridCol w:w="5639"/>
      </w:tblGrid>
      <w:tr w14:paraId="7039C8ED">
        <w:trPr>
          <w:trHeight w:val="304" w:hRule="atLeast"/>
        </w:trPr>
        <w:tc>
          <w:tcPr>
            <w:tcW w:w="9639" w:type="dxa"/>
            <w:gridSpan w:val="3"/>
            <w:shd w:val="clear" w:color="auto" w:fill="F7C2A0"/>
            <w:vAlign w:val="top"/>
          </w:tcPr>
          <w:p w14:paraId="2C3EFE3F">
            <w:pPr>
              <w:spacing w:before="81" w:line="219" w:lineRule="auto"/>
              <w:ind w:left="4495"/>
              <w:rPr>
                <w:rFonts w:ascii="宋体" w:hAnsi="宋体" w:eastAsia="宋体" w:cs="宋体"/>
                <w:sz w:val="15"/>
                <w:szCs w:val="15"/>
              </w:rPr>
            </w:pPr>
            <w:r>
              <w:rPr>
                <w:rFonts w:ascii="宋体" w:hAnsi="宋体" w:eastAsia="宋体" w:cs="宋体"/>
                <w:spacing w:val="2"/>
                <w:sz w:val="15"/>
                <w:szCs w:val="15"/>
              </w:rPr>
              <w:t>防护等级</w:t>
            </w:r>
          </w:p>
        </w:tc>
      </w:tr>
      <w:tr w14:paraId="36AE509C">
        <w:trPr>
          <w:trHeight w:val="249" w:hRule="atLeast"/>
        </w:trPr>
        <w:tc>
          <w:tcPr>
            <w:tcW w:w="1253" w:type="dxa"/>
            <w:shd w:val="clear" w:color="auto" w:fill="3A3738"/>
            <w:vAlign w:val="top"/>
          </w:tcPr>
          <w:p w14:paraId="234203E5">
            <w:pPr>
              <w:spacing w:before="47" w:line="219" w:lineRule="auto"/>
              <w:ind w:left="94"/>
              <w:rPr>
                <w:rFonts w:ascii="宋体" w:hAnsi="宋体" w:eastAsia="宋体" w:cs="宋体"/>
                <w:sz w:val="15"/>
                <w:szCs w:val="15"/>
              </w:rPr>
            </w:pPr>
            <w:r>
              <w:rPr>
                <w:rFonts w:ascii="宋体" w:hAnsi="宋体" w:eastAsia="宋体" w:cs="宋体"/>
                <w:spacing w:val="-1"/>
                <w:sz w:val="15"/>
                <w:szCs w:val="15"/>
              </w:rPr>
              <w:t>第二位表征数字</w:t>
            </w:r>
          </w:p>
        </w:tc>
        <w:tc>
          <w:tcPr>
            <w:tcW w:w="2747" w:type="dxa"/>
            <w:vAlign w:val="top"/>
          </w:tcPr>
          <w:p w14:paraId="183778A3">
            <w:pPr>
              <w:spacing w:before="46" w:line="219" w:lineRule="auto"/>
              <w:ind w:left="1212"/>
              <w:rPr>
                <w:rFonts w:ascii="宋体" w:hAnsi="宋体" w:eastAsia="宋体" w:cs="宋体"/>
                <w:sz w:val="15"/>
                <w:szCs w:val="15"/>
              </w:rPr>
            </w:pPr>
            <w:r>
              <w:rPr>
                <w:rFonts w:ascii="宋体" w:hAnsi="宋体" w:eastAsia="宋体" w:cs="宋体"/>
                <w:spacing w:val="-3"/>
                <w:sz w:val="15"/>
                <w:szCs w:val="15"/>
              </w:rPr>
              <w:t>简述</w:t>
            </w:r>
          </w:p>
        </w:tc>
        <w:tc>
          <w:tcPr>
            <w:tcW w:w="5639" w:type="dxa"/>
            <w:vAlign w:val="top"/>
          </w:tcPr>
          <w:p w14:paraId="11B55E40">
            <w:pPr>
              <w:spacing w:before="47" w:line="219" w:lineRule="auto"/>
              <w:ind w:left="2694"/>
              <w:rPr>
                <w:rFonts w:ascii="宋体" w:hAnsi="宋体" w:eastAsia="宋体" w:cs="宋体"/>
                <w:sz w:val="15"/>
                <w:szCs w:val="15"/>
              </w:rPr>
            </w:pPr>
            <w:r>
              <w:rPr>
                <w:rFonts w:ascii="宋体" w:hAnsi="宋体" w:eastAsia="宋体" w:cs="宋体"/>
                <w:spacing w:val="-2"/>
                <w:sz w:val="15"/>
                <w:szCs w:val="15"/>
              </w:rPr>
              <w:t>含义</w:t>
            </w:r>
          </w:p>
        </w:tc>
      </w:tr>
      <w:tr w14:paraId="078478FA">
        <w:trPr>
          <w:trHeight w:val="239" w:hRule="atLeast"/>
        </w:trPr>
        <w:tc>
          <w:tcPr>
            <w:tcW w:w="1253" w:type="dxa"/>
            <w:vAlign w:val="top"/>
          </w:tcPr>
          <w:p w14:paraId="24BF74DE">
            <w:pPr>
              <w:spacing w:before="63" w:line="204" w:lineRule="auto"/>
              <w:ind w:left="574"/>
              <w:rPr>
                <w:rFonts w:ascii="宋体" w:hAnsi="宋体" w:eastAsia="宋体" w:cs="宋体"/>
                <w:sz w:val="15"/>
                <w:szCs w:val="15"/>
              </w:rPr>
            </w:pPr>
            <w:r>
              <w:rPr>
                <w:rFonts w:ascii="宋体" w:hAnsi="宋体" w:eastAsia="宋体" w:cs="宋体"/>
                <w:sz w:val="15"/>
                <w:szCs w:val="15"/>
              </w:rPr>
              <w:t>0</w:t>
            </w:r>
          </w:p>
        </w:tc>
        <w:tc>
          <w:tcPr>
            <w:tcW w:w="2747" w:type="dxa"/>
            <w:vAlign w:val="top"/>
          </w:tcPr>
          <w:p w14:paraId="458B16C7">
            <w:pPr>
              <w:spacing w:before="48" w:line="220" w:lineRule="auto"/>
              <w:ind w:left="192"/>
              <w:rPr>
                <w:rFonts w:ascii="宋体" w:hAnsi="宋体" w:eastAsia="宋体" w:cs="宋体"/>
                <w:sz w:val="15"/>
                <w:szCs w:val="15"/>
              </w:rPr>
            </w:pPr>
            <w:r>
              <w:rPr>
                <w:rFonts w:ascii="宋体" w:hAnsi="宋体" w:eastAsia="宋体" w:cs="宋体"/>
                <w:spacing w:val="-2"/>
                <w:sz w:val="15"/>
                <w:szCs w:val="15"/>
              </w:rPr>
              <w:t>无防护</w:t>
            </w:r>
          </w:p>
        </w:tc>
        <w:tc>
          <w:tcPr>
            <w:tcW w:w="5639" w:type="dxa"/>
            <w:vAlign w:val="top"/>
          </w:tcPr>
          <w:p w14:paraId="116EDF28">
            <w:pPr>
              <w:spacing w:before="48" w:line="220" w:lineRule="auto"/>
              <w:ind w:left="205"/>
              <w:rPr>
                <w:rFonts w:ascii="宋体" w:hAnsi="宋体" w:eastAsia="宋体" w:cs="宋体"/>
                <w:sz w:val="15"/>
                <w:szCs w:val="15"/>
              </w:rPr>
            </w:pPr>
            <w:r>
              <w:rPr>
                <w:rFonts w:ascii="宋体" w:hAnsi="宋体" w:eastAsia="宋体" w:cs="宋体"/>
                <w:sz w:val="15"/>
                <w:szCs w:val="15"/>
              </w:rPr>
              <w:t>无专门防护。</w:t>
            </w:r>
          </w:p>
        </w:tc>
      </w:tr>
      <w:tr w14:paraId="499084F0">
        <w:trPr>
          <w:trHeight w:val="249" w:hRule="atLeast"/>
        </w:trPr>
        <w:tc>
          <w:tcPr>
            <w:tcW w:w="1253" w:type="dxa"/>
            <w:vAlign w:val="top"/>
          </w:tcPr>
          <w:p w14:paraId="7332F9A8">
            <w:pPr>
              <w:spacing w:before="64" w:line="215" w:lineRule="auto"/>
              <w:ind w:left="574"/>
              <w:rPr>
                <w:rFonts w:ascii="宋体" w:hAnsi="宋体" w:eastAsia="宋体" w:cs="宋体"/>
                <w:sz w:val="15"/>
                <w:szCs w:val="15"/>
              </w:rPr>
            </w:pPr>
            <w:r>
              <w:rPr>
                <w:rFonts w:ascii="宋体" w:hAnsi="宋体" w:eastAsia="宋体" w:cs="宋体"/>
                <w:sz w:val="15"/>
                <w:szCs w:val="15"/>
              </w:rPr>
              <w:t>1</w:t>
            </w:r>
          </w:p>
        </w:tc>
        <w:tc>
          <w:tcPr>
            <w:tcW w:w="2747" w:type="dxa"/>
            <w:vAlign w:val="top"/>
          </w:tcPr>
          <w:p w14:paraId="4FC732DD">
            <w:pPr>
              <w:spacing w:before="49" w:line="219" w:lineRule="auto"/>
              <w:ind w:left="192"/>
              <w:rPr>
                <w:rFonts w:ascii="宋体" w:hAnsi="宋体" w:eastAsia="宋体" w:cs="宋体"/>
                <w:sz w:val="15"/>
                <w:szCs w:val="15"/>
              </w:rPr>
            </w:pPr>
            <w:r>
              <w:rPr>
                <w:rFonts w:ascii="宋体" w:hAnsi="宋体" w:eastAsia="宋体" w:cs="宋体"/>
                <w:spacing w:val="2"/>
                <w:sz w:val="15"/>
                <w:szCs w:val="15"/>
              </w:rPr>
              <w:t>防滴水</w:t>
            </w:r>
          </w:p>
        </w:tc>
        <w:tc>
          <w:tcPr>
            <w:tcW w:w="5639" w:type="dxa"/>
            <w:vAlign w:val="top"/>
          </w:tcPr>
          <w:p w14:paraId="55DDC50D">
            <w:pPr>
              <w:spacing w:before="49" w:line="219" w:lineRule="auto"/>
              <w:ind w:left="205"/>
              <w:rPr>
                <w:rFonts w:ascii="宋体" w:hAnsi="宋体" w:eastAsia="宋体" w:cs="宋体"/>
                <w:sz w:val="15"/>
                <w:szCs w:val="15"/>
              </w:rPr>
            </w:pPr>
            <w:r>
              <w:rPr>
                <w:rFonts w:ascii="宋体" w:hAnsi="宋体" w:eastAsia="宋体" w:cs="宋体"/>
                <w:sz w:val="15"/>
                <w:szCs w:val="15"/>
              </w:rPr>
              <w:t>垂直滴水应无影响。</w:t>
            </w:r>
          </w:p>
        </w:tc>
      </w:tr>
      <w:tr w14:paraId="2D5BCB80">
        <w:trPr>
          <w:trHeight w:val="259" w:hRule="atLeast"/>
        </w:trPr>
        <w:tc>
          <w:tcPr>
            <w:tcW w:w="1253" w:type="dxa"/>
            <w:vAlign w:val="top"/>
          </w:tcPr>
          <w:p w14:paraId="61FE69BD">
            <w:pPr>
              <w:spacing w:before="75" w:line="214" w:lineRule="auto"/>
              <w:ind w:left="574"/>
              <w:rPr>
                <w:rFonts w:ascii="宋体" w:hAnsi="宋体" w:eastAsia="宋体" w:cs="宋体"/>
                <w:sz w:val="15"/>
                <w:szCs w:val="15"/>
              </w:rPr>
            </w:pPr>
            <w:r>
              <w:rPr>
                <w:rFonts w:ascii="宋体" w:hAnsi="宋体" w:eastAsia="宋体" w:cs="宋体"/>
                <w:sz w:val="15"/>
                <w:szCs w:val="15"/>
              </w:rPr>
              <w:t>2</w:t>
            </w:r>
          </w:p>
        </w:tc>
        <w:tc>
          <w:tcPr>
            <w:tcW w:w="2747" w:type="dxa"/>
            <w:vAlign w:val="top"/>
          </w:tcPr>
          <w:p w14:paraId="0DAB94C2">
            <w:pPr>
              <w:spacing w:before="60" w:line="219" w:lineRule="auto"/>
              <w:ind w:left="192"/>
              <w:rPr>
                <w:rFonts w:ascii="宋体" w:hAnsi="宋体" w:eastAsia="宋体" w:cs="宋体"/>
                <w:sz w:val="15"/>
                <w:szCs w:val="15"/>
              </w:rPr>
            </w:pPr>
            <w:r>
              <w:rPr>
                <w:rFonts w:ascii="宋体" w:hAnsi="宋体" w:eastAsia="宋体" w:cs="宋体"/>
                <w:spacing w:val="1"/>
                <w:sz w:val="15"/>
                <w:szCs w:val="15"/>
              </w:rPr>
              <w:t>15°防滴水</w:t>
            </w:r>
          </w:p>
        </w:tc>
        <w:tc>
          <w:tcPr>
            <w:tcW w:w="5639" w:type="dxa"/>
            <w:vAlign w:val="top"/>
          </w:tcPr>
          <w:p w14:paraId="502F7447">
            <w:pPr>
              <w:spacing w:before="59" w:line="219" w:lineRule="auto"/>
              <w:ind w:right="18"/>
              <w:jc w:val="right"/>
              <w:rPr>
                <w:rFonts w:ascii="宋体" w:hAnsi="宋体" w:eastAsia="宋体" w:cs="宋体"/>
                <w:sz w:val="15"/>
                <w:szCs w:val="15"/>
              </w:rPr>
            </w:pPr>
            <w:r>
              <w:rPr>
                <w:rFonts w:ascii="宋体" w:hAnsi="宋体" w:eastAsia="宋体" w:cs="宋体"/>
                <w:sz w:val="15"/>
                <w:szCs w:val="15"/>
              </w:rPr>
              <w:t>当电器从正常位置的任何倾斜至15°以内的任一角度时，垂直滴水应无有害影响。</w:t>
            </w:r>
          </w:p>
        </w:tc>
      </w:tr>
      <w:tr w14:paraId="70C31022">
        <w:trPr>
          <w:trHeight w:val="249" w:hRule="atLeast"/>
        </w:trPr>
        <w:tc>
          <w:tcPr>
            <w:tcW w:w="1253" w:type="dxa"/>
            <w:vAlign w:val="top"/>
          </w:tcPr>
          <w:p w14:paraId="06F3292D">
            <w:pPr>
              <w:spacing w:before="65" w:line="213" w:lineRule="auto"/>
              <w:ind w:left="574"/>
              <w:rPr>
                <w:rFonts w:ascii="宋体" w:hAnsi="宋体" w:eastAsia="宋体" w:cs="宋体"/>
                <w:sz w:val="15"/>
                <w:szCs w:val="15"/>
              </w:rPr>
            </w:pPr>
            <w:r>
              <w:rPr>
                <w:rFonts w:ascii="宋体" w:hAnsi="宋体" w:eastAsia="宋体" w:cs="宋体"/>
                <w:sz w:val="15"/>
                <w:szCs w:val="15"/>
              </w:rPr>
              <w:t>3</w:t>
            </w:r>
          </w:p>
        </w:tc>
        <w:tc>
          <w:tcPr>
            <w:tcW w:w="2747" w:type="dxa"/>
            <w:vAlign w:val="top"/>
          </w:tcPr>
          <w:p w14:paraId="3E52AF41">
            <w:pPr>
              <w:spacing w:before="49" w:line="218" w:lineRule="auto"/>
              <w:ind w:left="192"/>
              <w:rPr>
                <w:rFonts w:ascii="宋体" w:hAnsi="宋体" w:eastAsia="宋体" w:cs="宋体"/>
                <w:sz w:val="15"/>
                <w:szCs w:val="15"/>
              </w:rPr>
            </w:pPr>
            <w:r>
              <w:rPr>
                <w:rFonts w:ascii="宋体" w:hAnsi="宋体" w:eastAsia="宋体" w:cs="宋体"/>
                <w:spacing w:val="2"/>
                <w:sz w:val="15"/>
                <w:szCs w:val="15"/>
              </w:rPr>
              <w:t>防淋水</w:t>
            </w:r>
          </w:p>
        </w:tc>
        <w:tc>
          <w:tcPr>
            <w:tcW w:w="5639" w:type="dxa"/>
            <w:vAlign w:val="top"/>
          </w:tcPr>
          <w:p w14:paraId="1A4767A6">
            <w:pPr>
              <w:spacing w:before="49" w:line="218" w:lineRule="auto"/>
              <w:ind w:left="205"/>
              <w:rPr>
                <w:rFonts w:ascii="宋体" w:hAnsi="宋体" w:eastAsia="宋体" w:cs="宋体"/>
                <w:sz w:val="15"/>
                <w:szCs w:val="15"/>
              </w:rPr>
            </w:pPr>
            <w:r>
              <w:rPr>
                <w:rFonts w:ascii="宋体" w:hAnsi="宋体" w:eastAsia="宋体" w:cs="宋体"/>
                <w:sz w:val="15"/>
                <w:szCs w:val="15"/>
              </w:rPr>
              <w:t>与垂直线成60°范围以内的淋水应无有害影响。</w:t>
            </w:r>
          </w:p>
        </w:tc>
      </w:tr>
      <w:tr w14:paraId="54E221D1">
        <w:trPr>
          <w:trHeight w:val="239" w:hRule="atLeast"/>
        </w:trPr>
        <w:tc>
          <w:tcPr>
            <w:tcW w:w="1253" w:type="dxa"/>
            <w:vAlign w:val="top"/>
          </w:tcPr>
          <w:p w14:paraId="4E3EFA72">
            <w:pPr>
              <w:spacing w:before="67" w:line="199" w:lineRule="auto"/>
              <w:ind w:left="574"/>
              <w:rPr>
                <w:rFonts w:ascii="宋体" w:hAnsi="宋体" w:eastAsia="宋体" w:cs="宋体"/>
                <w:sz w:val="15"/>
                <w:szCs w:val="15"/>
              </w:rPr>
            </w:pPr>
            <w:r>
              <w:rPr>
                <w:rFonts w:ascii="宋体" w:hAnsi="宋体" w:eastAsia="宋体" w:cs="宋体"/>
                <w:sz w:val="15"/>
                <w:szCs w:val="15"/>
              </w:rPr>
              <w:t>4</w:t>
            </w:r>
          </w:p>
        </w:tc>
        <w:tc>
          <w:tcPr>
            <w:tcW w:w="2747" w:type="dxa"/>
            <w:vAlign w:val="top"/>
          </w:tcPr>
          <w:p w14:paraId="6F839AF1">
            <w:pPr>
              <w:spacing w:before="50" w:line="218" w:lineRule="auto"/>
              <w:ind w:left="192"/>
              <w:rPr>
                <w:rFonts w:ascii="宋体" w:hAnsi="宋体" w:eastAsia="宋体" w:cs="宋体"/>
                <w:sz w:val="15"/>
                <w:szCs w:val="15"/>
              </w:rPr>
            </w:pPr>
            <w:r>
              <w:rPr>
                <w:rFonts w:ascii="宋体" w:hAnsi="宋体" w:eastAsia="宋体" w:cs="宋体"/>
                <w:spacing w:val="2"/>
                <w:sz w:val="15"/>
                <w:szCs w:val="15"/>
              </w:rPr>
              <w:t>防溅水</w:t>
            </w:r>
          </w:p>
        </w:tc>
        <w:tc>
          <w:tcPr>
            <w:tcW w:w="5639" w:type="dxa"/>
            <w:vAlign w:val="top"/>
          </w:tcPr>
          <w:p w14:paraId="4B6D509A">
            <w:pPr>
              <w:spacing w:before="50" w:line="218" w:lineRule="auto"/>
              <w:ind w:left="205"/>
              <w:rPr>
                <w:rFonts w:ascii="宋体" w:hAnsi="宋体" w:eastAsia="宋体" w:cs="宋体"/>
                <w:sz w:val="15"/>
                <w:szCs w:val="15"/>
              </w:rPr>
            </w:pPr>
            <w:r>
              <w:rPr>
                <w:rFonts w:ascii="宋体" w:hAnsi="宋体" w:eastAsia="宋体" w:cs="宋体"/>
                <w:sz w:val="15"/>
                <w:szCs w:val="15"/>
              </w:rPr>
              <w:t>承受任何方向的溅水应无有害影响。</w:t>
            </w:r>
          </w:p>
        </w:tc>
      </w:tr>
      <w:tr w14:paraId="477849F2">
        <w:trPr>
          <w:trHeight w:val="239" w:hRule="atLeast"/>
        </w:trPr>
        <w:tc>
          <w:tcPr>
            <w:tcW w:w="1253" w:type="dxa"/>
            <w:vAlign w:val="top"/>
          </w:tcPr>
          <w:p w14:paraId="6AFEF3C8">
            <w:pPr>
              <w:spacing w:before="68" w:line="198" w:lineRule="auto"/>
              <w:ind w:left="574"/>
              <w:rPr>
                <w:rFonts w:ascii="宋体" w:hAnsi="宋体" w:eastAsia="宋体" w:cs="宋体"/>
                <w:sz w:val="15"/>
                <w:szCs w:val="15"/>
              </w:rPr>
            </w:pPr>
            <w:r>
              <w:rPr>
                <w:rFonts w:ascii="宋体" w:hAnsi="宋体" w:eastAsia="宋体" w:cs="宋体"/>
                <w:sz w:val="15"/>
                <w:szCs w:val="15"/>
              </w:rPr>
              <w:t>5</w:t>
            </w:r>
          </w:p>
        </w:tc>
        <w:tc>
          <w:tcPr>
            <w:tcW w:w="2747" w:type="dxa"/>
            <w:vAlign w:val="top"/>
          </w:tcPr>
          <w:p w14:paraId="66C51FB1">
            <w:pPr>
              <w:spacing w:before="52" w:line="217" w:lineRule="auto"/>
              <w:ind w:left="192"/>
              <w:rPr>
                <w:rFonts w:ascii="宋体" w:hAnsi="宋体" w:eastAsia="宋体" w:cs="宋体"/>
                <w:sz w:val="15"/>
                <w:szCs w:val="15"/>
              </w:rPr>
            </w:pPr>
            <w:r>
              <w:rPr>
                <w:rFonts w:ascii="宋体" w:hAnsi="宋体" w:eastAsia="宋体" w:cs="宋体"/>
                <w:spacing w:val="2"/>
                <w:sz w:val="15"/>
                <w:szCs w:val="15"/>
              </w:rPr>
              <w:t>防喷水</w:t>
            </w:r>
          </w:p>
        </w:tc>
        <w:tc>
          <w:tcPr>
            <w:tcW w:w="5639" w:type="dxa"/>
            <w:vAlign w:val="top"/>
          </w:tcPr>
          <w:p w14:paraId="3F4D3CDD">
            <w:pPr>
              <w:spacing w:before="52" w:line="217" w:lineRule="auto"/>
              <w:ind w:left="205"/>
              <w:rPr>
                <w:rFonts w:ascii="宋体" w:hAnsi="宋体" w:eastAsia="宋体" w:cs="宋体"/>
                <w:sz w:val="15"/>
                <w:szCs w:val="15"/>
              </w:rPr>
            </w:pPr>
            <w:r>
              <w:rPr>
                <w:rFonts w:ascii="宋体" w:hAnsi="宋体" w:eastAsia="宋体" w:cs="宋体"/>
                <w:sz w:val="15"/>
                <w:szCs w:val="15"/>
              </w:rPr>
              <w:t>承受任何方向的喷水应无有害影响。</w:t>
            </w:r>
          </w:p>
        </w:tc>
      </w:tr>
      <w:tr w14:paraId="2D1BEFC7">
        <w:trPr>
          <w:trHeight w:val="269" w:hRule="atLeast"/>
        </w:trPr>
        <w:tc>
          <w:tcPr>
            <w:tcW w:w="1253" w:type="dxa"/>
            <w:vAlign w:val="top"/>
          </w:tcPr>
          <w:p w14:paraId="46AF16AB">
            <w:pPr>
              <w:spacing w:before="79" w:line="221" w:lineRule="auto"/>
              <w:ind w:left="574"/>
              <w:rPr>
                <w:rFonts w:ascii="宋体" w:hAnsi="宋体" w:eastAsia="宋体" w:cs="宋体"/>
                <w:sz w:val="15"/>
                <w:szCs w:val="15"/>
              </w:rPr>
            </w:pPr>
            <w:r>
              <w:rPr>
                <w:rFonts w:ascii="宋体" w:hAnsi="宋体" w:eastAsia="宋体" w:cs="宋体"/>
                <w:sz w:val="15"/>
                <w:szCs w:val="15"/>
              </w:rPr>
              <w:t>6</w:t>
            </w:r>
          </w:p>
        </w:tc>
        <w:tc>
          <w:tcPr>
            <w:tcW w:w="2747" w:type="dxa"/>
            <w:vAlign w:val="top"/>
          </w:tcPr>
          <w:p w14:paraId="6470D6B3">
            <w:pPr>
              <w:spacing w:before="64" w:line="220" w:lineRule="auto"/>
              <w:ind w:left="192"/>
              <w:rPr>
                <w:rFonts w:ascii="宋体" w:hAnsi="宋体" w:eastAsia="宋体" w:cs="宋体"/>
                <w:sz w:val="15"/>
                <w:szCs w:val="15"/>
              </w:rPr>
            </w:pPr>
            <w:r>
              <w:rPr>
                <w:rFonts w:ascii="宋体" w:hAnsi="宋体" w:eastAsia="宋体" w:cs="宋体"/>
                <w:spacing w:val="2"/>
                <w:sz w:val="15"/>
                <w:szCs w:val="15"/>
              </w:rPr>
              <w:t>防海浪</w:t>
            </w:r>
          </w:p>
        </w:tc>
        <w:tc>
          <w:tcPr>
            <w:tcW w:w="5639" w:type="dxa"/>
            <w:vAlign w:val="top"/>
          </w:tcPr>
          <w:p w14:paraId="072962AC">
            <w:pPr>
              <w:spacing w:before="64" w:line="219" w:lineRule="auto"/>
              <w:ind w:left="205"/>
              <w:rPr>
                <w:rFonts w:ascii="宋体" w:hAnsi="宋体" w:eastAsia="宋体" w:cs="宋体"/>
                <w:sz w:val="15"/>
                <w:szCs w:val="15"/>
              </w:rPr>
            </w:pPr>
            <w:r>
              <w:rPr>
                <w:rFonts w:ascii="宋体" w:hAnsi="宋体" w:eastAsia="宋体" w:cs="宋体"/>
                <w:sz w:val="15"/>
                <w:szCs w:val="15"/>
              </w:rPr>
              <w:t>承受猛烈的海浪冲击或强烈喷水时，电器的进水量应不致达到有害的影响。</w:t>
            </w:r>
          </w:p>
        </w:tc>
      </w:tr>
      <w:tr w14:paraId="2FD4B05D">
        <w:trPr>
          <w:trHeight w:val="239" w:hRule="atLeast"/>
        </w:trPr>
        <w:tc>
          <w:tcPr>
            <w:tcW w:w="1253" w:type="dxa"/>
            <w:vAlign w:val="top"/>
          </w:tcPr>
          <w:p w14:paraId="49CC1927">
            <w:pPr>
              <w:spacing w:before="69" w:line="196" w:lineRule="auto"/>
              <w:ind w:left="574"/>
              <w:rPr>
                <w:rFonts w:ascii="宋体" w:hAnsi="宋体" w:eastAsia="宋体" w:cs="宋体"/>
                <w:sz w:val="15"/>
                <w:szCs w:val="15"/>
              </w:rPr>
            </w:pPr>
            <w:r>
              <w:rPr>
                <w:rFonts w:ascii="宋体" w:hAnsi="宋体" w:eastAsia="宋体" w:cs="宋体"/>
                <w:sz w:val="15"/>
                <w:szCs w:val="15"/>
              </w:rPr>
              <w:t>7</w:t>
            </w:r>
          </w:p>
        </w:tc>
        <w:tc>
          <w:tcPr>
            <w:tcW w:w="2747" w:type="dxa"/>
            <w:vAlign w:val="top"/>
          </w:tcPr>
          <w:p w14:paraId="0BA12D2D">
            <w:pPr>
              <w:spacing w:before="55" w:line="214" w:lineRule="auto"/>
              <w:ind w:left="192"/>
              <w:rPr>
                <w:rFonts w:ascii="宋体" w:hAnsi="宋体" w:eastAsia="宋体" w:cs="宋体"/>
                <w:sz w:val="15"/>
                <w:szCs w:val="15"/>
              </w:rPr>
            </w:pPr>
            <w:r>
              <w:rPr>
                <w:rFonts w:ascii="宋体" w:hAnsi="宋体" w:eastAsia="宋体" w:cs="宋体"/>
                <w:spacing w:val="2"/>
                <w:sz w:val="15"/>
                <w:szCs w:val="15"/>
              </w:rPr>
              <w:t>防浸水影响</w:t>
            </w:r>
          </w:p>
        </w:tc>
        <w:tc>
          <w:tcPr>
            <w:tcW w:w="5639" w:type="dxa"/>
            <w:vAlign w:val="top"/>
          </w:tcPr>
          <w:p w14:paraId="3F0C92ED">
            <w:pPr>
              <w:spacing w:before="55" w:line="214" w:lineRule="auto"/>
              <w:ind w:left="205"/>
              <w:rPr>
                <w:rFonts w:ascii="宋体" w:hAnsi="宋体" w:eastAsia="宋体" w:cs="宋体"/>
                <w:sz w:val="15"/>
                <w:szCs w:val="15"/>
              </w:rPr>
            </w:pPr>
            <w:r>
              <w:rPr>
                <w:rFonts w:ascii="宋体" w:hAnsi="宋体" w:eastAsia="宋体" w:cs="宋体"/>
                <w:sz w:val="15"/>
                <w:szCs w:val="15"/>
              </w:rPr>
              <w:t>当电器浸入规定压力的水中经规定时间后，电器的进水量应不致达到有害影响。</w:t>
            </w:r>
          </w:p>
        </w:tc>
      </w:tr>
      <w:tr w14:paraId="4B882DF7">
        <w:trPr>
          <w:trHeight w:val="254" w:hRule="atLeast"/>
        </w:trPr>
        <w:tc>
          <w:tcPr>
            <w:tcW w:w="1253" w:type="dxa"/>
            <w:vAlign w:val="top"/>
          </w:tcPr>
          <w:p w14:paraId="05D6CBFB">
            <w:pPr>
              <w:spacing w:before="70" w:line="213" w:lineRule="auto"/>
              <w:ind w:left="574"/>
              <w:rPr>
                <w:rFonts w:ascii="宋体" w:hAnsi="宋体" w:eastAsia="宋体" w:cs="宋体"/>
                <w:sz w:val="15"/>
                <w:szCs w:val="15"/>
              </w:rPr>
            </w:pPr>
            <w:r>
              <w:rPr>
                <w:rFonts w:ascii="宋体" w:hAnsi="宋体" w:eastAsia="宋体" w:cs="宋体"/>
                <w:sz w:val="15"/>
                <w:szCs w:val="15"/>
              </w:rPr>
              <w:t>8</w:t>
            </w:r>
          </w:p>
        </w:tc>
        <w:tc>
          <w:tcPr>
            <w:tcW w:w="2747" w:type="dxa"/>
            <w:vAlign w:val="top"/>
          </w:tcPr>
          <w:p w14:paraId="2F191C01">
            <w:pPr>
              <w:spacing w:before="56" w:line="219" w:lineRule="auto"/>
              <w:ind w:left="192"/>
              <w:rPr>
                <w:rFonts w:ascii="宋体" w:hAnsi="宋体" w:eastAsia="宋体" w:cs="宋体"/>
                <w:sz w:val="15"/>
                <w:szCs w:val="15"/>
              </w:rPr>
            </w:pPr>
            <w:r>
              <w:rPr>
                <w:rFonts w:ascii="宋体" w:hAnsi="宋体" w:eastAsia="宋体" w:cs="宋体"/>
                <w:spacing w:val="2"/>
                <w:sz w:val="15"/>
                <w:szCs w:val="15"/>
              </w:rPr>
              <w:t>防潜水影响</w:t>
            </w:r>
          </w:p>
        </w:tc>
        <w:tc>
          <w:tcPr>
            <w:tcW w:w="5639" w:type="dxa"/>
            <w:vAlign w:val="top"/>
          </w:tcPr>
          <w:p w14:paraId="5A118067">
            <w:pPr>
              <w:spacing w:before="56" w:line="219" w:lineRule="auto"/>
              <w:ind w:left="205"/>
              <w:rPr>
                <w:rFonts w:ascii="宋体" w:hAnsi="宋体" w:eastAsia="宋体" w:cs="宋体"/>
                <w:sz w:val="15"/>
                <w:szCs w:val="15"/>
              </w:rPr>
            </w:pPr>
            <w:r>
              <w:rPr>
                <w:rFonts w:ascii="宋体" w:hAnsi="宋体" w:eastAsia="宋体" w:cs="宋体"/>
                <w:sz w:val="15"/>
                <w:szCs w:val="15"/>
              </w:rPr>
              <w:t>电器在规定的压力下长时间潜水时，水应不进入壳内。</w:t>
            </w:r>
          </w:p>
        </w:tc>
      </w:tr>
    </w:tbl>
    <w:p w14:paraId="67F67F53">
      <w:pPr>
        <w:spacing w:before="139"/>
      </w:pPr>
    </w:p>
    <w:tbl>
      <w:tblPr>
        <w:tblStyle w:val="6"/>
        <w:tblW w:w="9639" w:type="dxa"/>
        <w:tblInd w:w="4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53"/>
        <w:gridCol w:w="2777"/>
        <w:gridCol w:w="2867"/>
        <w:gridCol w:w="2742"/>
      </w:tblGrid>
      <w:tr w14:paraId="165488E7">
        <w:trPr>
          <w:trHeight w:val="290" w:hRule="atLeast"/>
        </w:trPr>
        <w:tc>
          <w:tcPr>
            <w:tcW w:w="9639" w:type="dxa"/>
            <w:gridSpan w:val="4"/>
            <w:tcBorders>
              <w:top w:val="single" w:color="000000" w:sz="2" w:space="0"/>
              <w:bottom w:val="single" w:color="000000" w:sz="2" w:space="0"/>
            </w:tcBorders>
            <w:shd w:val="clear" w:color="auto" w:fill="F7C2A0"/>
            <w:vAlign w:val="top"/>
          </w:tcPr>
          <w:p w14:paraId="2179DD65">
            <w:pPr>
              <w:spacing w:before="73" w:line="219" w:lineRule="auto"/>
              <w:ind w:left="4087"/>
              <w:rPr>
                <w:rFonts w:ascii="宋体" w:hAnsi="宋体" w:eastAsia="宋体" w:cs="宋体"/>
                <w:sz w:val="14"/>
                <w:szCs w:val="14"/>
              </w:rPr>
            </w:pPr>
            <w:r>
              <w:rPr>
                <w:rFonts w:ascii="宋体" w:hAnsi="宋体" w:eastAsia="宋体" w:cs="宋体"/>
                <w:b/>
                <w:bCs/>
                <w:spacing w:val="-4"/>
                <w:sz w:val="14"/>
                <w:szCs w:val="14"/>
              </w:rPr>
              <w:t>引入装置通径对应表</w:t>
            </w:r>
          </w:p>
        </w:tc>
      </w:tr>
      <w:tr w14:paraId="024C7DB3">
        <w:trPr>
          <w:trHeight w:val="264" w:hRule="atLeast"/>
        </w:trPr>
        <w:tc>
          <w:tcPr>
            <w:tcW w:w="1253" w:type="dxa"/>
            <w:tcBorders>
              <w:top w:val="single" w:color="000000" w:sz="2" w:space="0"/>
              <w:bottom w:val="single" w:color="000000" w:sz="2" w:space="0"/>
            </w:tcBorders>
            <w:vAlign w:val="top"/>
          </w:tcPr>
          <w:p w14:paraId="4C1662E1">
            <w:pPr>
              <w:spacing w:before="29" w:line="207" w:lineRule="auto"/>
              <w:ind w:left="417"/>
              <w:rPr>
                <w:rFonts w:ascii="宋体" w:hAnsi="宋体" w:eastAsia="宋体" w:cs="宋体"/>
                <w:sz w:val="20"/>
                <w:szCs w:val="20"/>
              </w:rPr>
            </w:pPr>
            <w:r>
              <w:rPr>
                <w:rFonts w:ascii="宋体" w:hAnsi="宋体" w:eastAsia="宋体" w:cs="宋体"/>
                <w:b/>
                <w:bCs/>
                <w:spacing w:val="-5"/>
                <w:sz w:val="20"/>
                <w:szCs w:val="20"/>
              </w:rPr>
              <w:t>通径</w:t>
            </w:r>
          </w:p>
        </w:tc>
        <w:tc>
          <w:tcPr>
            <w:tcW w:w="2777" w:type="dxa"/>
            <w:tcBorders>
              <w:top w:val="single" w:color="000000" w:sz="2" w:space="0"/>
              <w:bottom w:val="single" w:color="000000" w:sz="2" w:space="0"/>
            </w:tcBorders>
            <w:vAlign w:val="top"/>
          </w:tcPr>
          <w:p w14:paraId="6AD54865">
            <w:pPr>
              <w:spacing w:before="29" w:line="207" w:lineRule="auto"/>
              <w:ind w:left="784"/>
              <w:rPr>
                <w:rFonts w:ascii="宋体" w:hAnsi="宋体" w:eastAsia="宋体" w:cs="宋体"/>
                <w:sz w:val="20"/>
                <w:szCs w:val="20"/>
              </w:rPr>
            </w:pPr>
            <w:r>
              <w:rPr>
                <w:rFonts w:ascii="宋体" w:hAnsi="宋体" w:eastAsia="宋体" w:cs="宋体"/>
                <w:b/>
                <w:bCs/>
                <w:spacing w:val="-4"/>
                <w:sz w:val="20"/>
                <w:szCs w:val="20"/>
              </w:rPr>
              <w:t>相应的管螺纹</w:t>
            </w:r>
          </w:p>
        </w:tc>
        <w:tc>
          <w:tcPr>
            <w:tcW w:w="2867" w:type="dxa"/>
            <w:tcBorders>
              <w:top w:val="single" w:color="000000" w:sz="2" w:space="0"/>
              <w:bottom w:val="single" w:color="000000" w:sz="2" w:space="0"/>
            </w:tcBorders>
            <w:vAlign w:val="top"/>
          </w:tcPr>
          <w:p w14:paraId="20BCC1E4">
            <w:pPr>
              <w:spacing w:before="30" w:line="206" w:lineRule="auto"/>
              <w:ind w:left="1227"/>
              <w:rPr>
                <w:rFonts w:ascii="宋体" w:hAnsi="宋体" w:eastAsia="宋体" w:cs="宋体"/>
                <w:sz w:val="20"/>
                <w:szCs w:val="20"/>
              </w:rPr>
            </w:pPr>
            <w:r>
              <w:rPr>
                <w:rFonts w:ascii="宋体" w:hAnsi="宋体" w:eastAsia="宋体" w:cs="宋体"/>
                <w:b/>
                <w:bCs/>
                <w:spacing w:val="-5"/>
                <w:sz w:val="20"/>
                <w:szCs w:val="20"/>
              </w:rPr>
              <w:t>俗称</w:t>
            </w:r>
          </w:p>
        </w:tc>
        <w:tc>
          <w:tcPr>
            <w:tcW w:w="2742" w:type="dxa"/>
            <w:tcBorders>
              <w:top w:val="single" w:color="000000" w:sz="2" w:space="0"/>
              <w:bottom w:val="single" w:color="000000" w:sz="2" w:space="0"/>
            </w:tcBorders>
            <w:vAlign w:val="top"/>
          </w:tcPr>
          <w:p w14:paraId="2FDCE454">
            <w:pPr>
              <w:spacing w:before="32" w:line="204" w:lineRule="auto"/>
              <w:ind w:left="168"/>
              <w:rPr>
                <w:rFonts w:ascii="宋体" w:hAnsi="宋体" w:eastAsia="宋体" w:cs="宋体"/>
                <w:sz w:val="20"/>
                <w:szCs w:val="20"/>
              </w:rPr>
            </w:pPr>
            <w:r>
              <w:rPr>
                <w:rFonts w:ascii="宋体" w:hAnsi="宋体" w:eastAsia="宋体" w:cs="宋体"/>
                <w:spacing w:val="3"/>
                <w:sz w:val="20"/>
                <w:szCs w:val="20"/>
              </w:rPr>
              <w:t>允许电缆最大外径(中，</w:t>
            </w:r>
            <w:r>
              <w:rPr>
                <w:rFonts w:ascii="宋体" w:hAnsi="宋体" w:eastAsia="宋体" w:cs="宋体"/>
                <w:sz w:val="20"/>
                <w:szCs w:val="20"/>
              </w:rPr>
              <w:t>mm</w:t>
            </w:r>
            <w:r>
              <w:rPr>
                <w:rFonts w:ascii="宋体" w:hAnsi="宋体" w:eastAsia="宋体" w:cs="宋体"/>
                <w:spacing w:val="3"/>
                <w:sz w:val="20"/>
                <w:szCs w:val="20"/>
              </w:rPr>
              <w:t>)</w:t>
            </w:r>
          </w:p>
        </w:tc>
      </w:tr>
      <w:tr w14:paraId="2D725169">
        <w:trPr>
          <w:trHeight w:val="254" w:hRule="atLeast"/>
        </w:trPr>
        <w:tc>
          <w:tcPr>
            <w:tcW w:w="1253" w:type="dxa"/>
            <w:tcBorders>
              <w:top w:val="single" w:color="000000" w:sz="2" w:space="0"/>
              <w:bottom w:val="single" w:color="000000" w:sz="2" w:space="0"/>
            </w:tcBorders>
            <w:vAlign w:val="top"/>
          </w:tcPr>
          <w:p w14:paraId="0633C65F">
            <w:pPr>
              <w:spacing w:before="84" w:line="159" w:lineRule="exact"/>
              <w:ind w:left="415"/>
              <w:rPr>
                <w:rFonts w:ascii="宋体" w:hAnsi="宋体" w:eastAsia="宋体" w:cs="宋体"/>
                <w:sz w:val="20"/>
                <w:szCs w:val="20"/>
              </w:rPr>
            </w:pPr>
            <w:r>
              <w:rPr>
                <w:rFonts w:ascii="宋体" w:hAnsi="宋体" w:eastAsia="宋体" w:cs="宋体"/>
                <w:spacing w:val="-1"/>
                <w:position w:val="-2"/>
                <w:sz w:val="20"/>
                <w:szCs w:val="20"/>
              </w:rPr>
              <w:t>DN15</w:t>
            </w:r>
          </w:p>
        </w:tc>
        <w:tc>
          <w:tcPr>
            <w:tcW w:w="2777" w:type="dxa"/>
            <w:tcBorders>
              <w:top w:val="single" w:color="000000" w:sz="2" w:space="0"/>
              <w:bottom w:val="single" w:color="000000" w:sz="2" w:space="0"/>
            </w:tcBorders>
            <w:vAlign w:val="top"/>
          </w:tcPr>
          <w:p w14:paraId="098A747A">
            <w:pPr>
              <w:spacing w:before="39" w:line="189" w:lineRule="auto"/>
              <w:ind w:left="1231"/>
              <w:rPr>
                <w:rFonts w:ascii="宋体" w:hAnsi="宋体" w:eastAsia="宋体" w:cs="宋体"/>
                <w:sz w:val="20"/>
                <w:szCs w:val="20"/>
              </w:rPr>
            </w:pPr>
            <w:r>
              <w:rPr>
                <w:rFonts w:ascii="宋体" w:hAnsi="宋体" w:eastAsia="宋体" w:cs="宋体"/>
                <w:spacing w:val="-6"/>
                <w:sz w:val="20"/>
                <w:szCs w:val="20"/>
              </w:rPr>
              <w:t>1/2</w:t>
            </w:r>
          </w:p>
        </w:tc>
        <w:tc>
          <w:tcPr>
            <w:tcW w:w="2867" w:type="dxa"/>
            <w:tcBorders>
              <w:top w:val="single" w:color="000000" w:sz="2" w:space="0"/>
              <w:bottom w:val="single" w:color="000000" w:sz="2" w:space="0"/>
            </w:tcBorders>
            <w:vAlign w:val="top"/>
          </w:tcPr>
          <w:p w14:paraId="0E54E0EC">
            <w:pPr>
              <w:spacing w:before="61" w:line="220" w:lineRule="auto"/>
              <w:ind w:left="1325"/>
              <w:rPr>
                <w:rFonts w:ascii="宋体" w:hAnsi="宋体" w:eastAsia="宋体" w:cs="宋体"/>
                <w:sz w:val="14"/>
                <w:szCs w:val="14"/>
              </w:rPr>
            </w:pPr>
            <w:r>
              <w:rPr>
                <w:rFonts w:ascii="宋体" w:hAnsi="宋体" w:eastAsia="宋体" w:cs="宋体"/>
                <w:spacing w:val="-1"/>
                <w:sz w:val="14"/>
                <w:szCs w:val="14"/>
              </w:rPr>
              <w:t>4分</w:t>
            </w:r>
          </w:p>
        </w:tc>
        <w:tc>
          <w:tcPr>
            <w:tcW w:w="2742" w:type="dxa"/>
            <w:tcBorders>
              <w:top w:val="single" w:color="000000" w:sz="2" w:space="0"/>
              <w:bottom w:val="single" w:color="000000" w:sz="2" w:space="0"/>
            </w:tcBorders>
            <w:vAlign w:val="top"/>
          </w:tcPr>
          <w:p w14:paraId="1F49C5E5">
            <w:pPr>
              <w:spacing w:before="54" w:line="175" w:lineRule="auto"/>
              <w:ind w:left="1268"/>
              <w:rPr>
                <w:rFonts w:ascii="宋体" w:hAnsi="宋体" w:eastAsia="宋体" w:cs="宋体"/>
                <w:sz w:val="20"/>
                <w:szCs w:val="20"/>
              </w:rPr>
            </w:pPr>
            <w:r>
              <w:rPr>
                <w:rFonts w:ascii="宋体" w:hAnsi="宋体" w:eastAsia="宋体" w:cs="宋体"/>
                <w:spacing w:val="-6"/>
                <w:sz w:val="20"/>
                <w:szCs w:val="20"/>
              </w:rPr>
              <w:t>10</w:t>
            </w:r>
          </w:p>
        </w:tc>
      </w:tr>
      <w:tr w14:paraId="1B204388">
        <w:trPr>
          <w:trHeight w:val="264" w:hRule="atLeast"/>
        </w:trPr>
        <w:tc>
          <w:tcPr>
            <w:tcW w:w="1253" w:type="dxa"/>
            <w:tcBorders>
              <w:top w:val="single" w:color="000000" w:sz="2" w:space="0"/>
              <w:bottom w:val="single" w:color="000000" w:sz="2" w:space="0"/>
            </w:tcBorders>
            <w:vAlign w:val="top"/>
          </w:tcPr>
          <w:p w14:paraId="3151A5CA">
            <w:pPr>
              <w:spacing w:before="85" w:line="168" w:lineRule="exact"/>
              <w:ind w:left="417"/>
              <w:rPr>
                <w:rFonts w:ascii="宋体" w:hAnsi="宋体" w:eastAsia="宋体" w:cs="宋体"/>
                <w:sz w:val="20"/>
                <w:szCs w:val="20"/>
              </w:rPr>
            </w:pPr>
            <w:r>
              <w:rPr>
                <w:rFonts w:ascii="宋体" w:hAnsi="宋体" w:eastAsia="宋体" w:cs="宋体"/>
                <w:b/>
                <w:bCs/>
                <w:spacing w:val="-3"/>
                <w:position w:val="-2"/>
                <w:sz w:val="20"/>
                <w:szCs w:val="20"/>
              </w:rPr>
              <w:t>DN20</w:t>
            </w:r>
          </w:p>
        </w:tc>
        <w:tc>
          <w:tcPr>
            <w:tcW w:w="2777" w:type="dxa"/>
            <w:tcBorders>
              <w:top w:val="single" w:color="000000" w:sz="2" w:space="0"/>
              <w:bottom w:val="single" w:color="000000" w:sz="2" w:space="0"/>
            </w:tcBorders>
            <w:vAlign w:val="top"/>
          </w:tcPr>
          <w:p w14:paraId="68402845">
            <w:pPr>
              <w:spacing w:before="40" w:line="197" w:lineRule="auto"/>
              <w:ind w:left="1231"/>
              <w:rPr>
                <w:rFonts w:ascii="宋体" w:hAnsi="宋体" w:eastAsia="宋体" w:cs="宋体"/>
                <w:sz w:val="20"/>
                <w:szCs w:val="20"/>
              </w:rPr>
            </w:pPr>
            <w:r>
              <w:rPr>
                <w:rFonts w:ascii="宋体" w:hAnsi="宋体" w:eastAsia="宋体" w:cs="宋体"/>
                <w:spacing w:val="-3"/>
                <w:sz w:val="20"/>
                <w:szCs w:val="20"/>
              </w:rPr>
              <w:t>3/4</w:t>
            </w:r>
          </w:p>
        </w:tc>
        <w:tc>
          <w:tcPr>
            <w:tcW w:w="2867" w:type="dxa"/>
            <w:tcBorders>
              <w:top w:val="single" w:color="000000" w:sz="2" w:space="0"/>
              <w:bottom w:val="single" w:color="000000" w:sz="2" w:space="0"/>
            </w:tcBorders>
            <w:vAlign w:val="top"/>
          </w:tcPr>
          <w:p w14:paraId="09E71E4F">
            <w:pPr>
              <w:spacing w:before="62" w:line="220" w:lineRule="auto"/>
              <w:ind w:left="1325"/>
              <w:rPr>
                <w:rFonts w:ascii="宋体" w:hAnsi="宋体" w:eastAsia="宋体" w:cs="宋体"/>
                <w:sz w:val="14"/>
                <w:szCs w:val="14"/>
              </w:rPr>
            </w:pPr>
            <w:r>
              <w:rPr>
                <w:rFonts w:ascii="宋体" w:hAnsi="宋体" w:eastAsia="宋体" w:cs="宋体"/>
                <w:spacing w:val="-2"/>
                <w:sz w:val="14"/>
                <w:szCs w:val="14"/>
              </w:rPr>
              <w:t>6分</w:t>
            </w:r>
          </w:p>
        </w:tc>
        <w:tc>
          <w:tcPr>
            <w:tcW w:w="2742" w:type="dxa"/>
            <w:tcBorders>
              <w:top w:val="single" w:color="000000" w:sz="2" w:space="0"/>
              <w:bottom w:val="single" w:color="000000" w:sz="2" w:space="0"/>
            </w:tcBorders>
            <w:vAlign w:val="top"/>
          </w:tcPr>
          <w:p w14:paraId="35B144F8">
            <w:pPr>
              <w:spacing w:before="54" w:line="184" w:lineRule="auto"/>
              <w:ind w:left="1268"/>
              <w:rPr>
                <w:rFonts w:ascii="宋体" w:hAnsi="宋体" w:eastAsia="宋体" w:cs="宋体"/>
                <w:sz w:val="20"/>
                <w:szCs w:val="20"/>
              </w:rPr>
            </w:pPr>
            <w:r>
              <w:rPr>
                <w:rFonts w:ascii="宋体" w:hAnsi="宋体" w:eastAsia="宋体" w:cs="宋体"/>
                <w:spacing w:val="-6"/>
                <w:sz w:val="20"/>
                <w:szCs w:val="20"/>
              </w:rPr>
              <w:t>14</w:t>
            </w:r>
          </w:p>
        </w:tc>
      </w:tr>
      <w:tr w14:paraId="2567751D">
        <w:trPr>
          <w:trHeight w:val="254" w:hRule="atLeast"/>
        </w:trPr>
        <w:tc>
          <w:tcPr>
            <w:tcW w:w="1253" w:type="dxa"/>
            <w:tcBorders>
              <w:top w:val="single" w:color="000000" w:sz="2" w:space="0"/>
              <w:bottom w:val="single" w:color="000000" w:sz="2" w:space="0"/>
            </w:tcBorders>
            <w:vAlign w:val="top"/>
          </w:tcPr>
          <w:p w14:paraId="14A39479">
            <w:pPr>
              <w:spacing w:before="87" w:line="156" w:lineRule="exact"/>
              <w:ind w:left="415"/>
              <w:rPr>
                <w:rFonts w:ascii="宋体" w:hAnsi="宋体" w:eastAsia="宋体" w:cs="宋体"/>
                <w:sz w:val="20"/>
                <w:szCs w:val="20"/>
              </w:rPr>
            </w:pPr>
            <w:r>
              <w:rPr>
                <w:rFonts w:ascii="宋体" w:hAnsi="宋体" w:eastAsia="宋体" w:cs="宋体"/>
                <w:spacing w:val="-1"/>
                <w:position w:val="-2"/>
                <w:sz w:val="20"/>
                <w:szCs w:val="20"/>
              </w:rPr>
              <w:t>DN25</w:t>
            </w:r>
          </w:p>
        </w:tc>
        <w:tc>
          <w:tcPr>
            <w:tcW w:w="2777" w:type="dxa"/>
            <w:tcBorders>
              <w:top w:val="single" w:color="000000" w:sz="2" w:space="0"/>
              <w:bottom w:val="single" w:color="000000" w:sz="2" w:space="0"/>
            </w:tcBorders>
            <w:vAlign w:val="top"/>
          </w:tcPr>
          <w:p w14:paraId="6AA4D38A">
            <w:pPr>
              <w:spacing w:before="55" w:line="174" w:lineRule="auto"/>
              <w:ind w:left="1332"/>
              <w:rPr>
                <w:rFonts w:ascii="宋体" w:hAnsi="宋体" w:eastAsia="宋体" w:cs="宋体"/>
                <w:sz w:val="20"/>
                <w:szCs w:val="20"/>
              </w:rPr>
            </w:pPr>
            <w:r>
              <w:rPr>
                <w:rFonts w:ascii="宋体" w:hAnsi="宋体" w:eastAsia="宋体" w:cs="宋体"/>
                <w:sz w:val="20"/>
                <w:szCs w:val="20"/>
              </w:rPr>
              <w:t>1</w:t>
            </w:r>
          </w:p>
        </w:tc>
        <w:tc>
          <w:tcPr>
            <w:tcW w:w="2867" w:type="dxa"/>
            <w:tcBorders>
              <w:top w:val="single" w:color="000000" w:sz="2" w:space="0"/>
              <w:bottom w:val="single" w:color="000000" w:sz="2" w:space="0"/>
            </w:tcBorders>
            <w:vAlign w:val="top"/>
          </w:tcPr>
          <w:p w14:paraId="3BF3197B">
            <w:pPr>
              <w:spacing w:before="63" w:line="219" w:lineRule="auto"/>
              <w:ind w:left="1325"/>
              <w:rPr>
                <w:rFonts w:ascii="宋体" w:hAnsi="宋体" w:eastAsia="宋体" w:cs="宋体"/>
                <w:sz w:val="14"/>
                <w:szCs w:val="14"/>
              </w:rPr>
            </w:pPr>
            <w:r>
              <w:rPr>
                <w:rFonts w:ascii="宋体" w:hAnsi="宋体" w:eastAsia="宋体" w:cs="宋体"/>
                <w:spacing w:val="3"/>
                <w:sz w:val="14"/>
                <w:szCs w:val="14"/>
              </w:rPr>
              <w:t>1寸</w:t>
            </w:r>
          </w:p>
        </w:tc>
        <w:tc>
          <w:tcPr>
            <w:tcW w:w="2742" w:type="dxa"/>
            <w:tcBorders>
              <w:top w:val="single" w:color="000000" w:sz="2" w:space="0"/>
              <w:bottom w:val="single" w:color="000000" w:sz="2" w:space="0"/>
            </w:tcBorders>
            <w:vAlign w:val="top"/>
          </w:tcPr>
          <w:p w14:paraId="3CBBD089">
            <w:pPr>
              <w:spacing w:before="55" w:line="174" w:lineRule="auto"/>
              <w:ind w:left="1268"/>
              <w:rPr>
                <w:rFonts w:ascii="宋体" w:hAnsi="宋体" w:eastAsia="宋体" w:cs="宋体"/>
                <w:sz w:val="20"/>
                <w:szCs w:val="20"/>
              </w:rPr>
            </w:pPr>
            <w:r>
              <w:rPr>
                <w:rFonts w:ascii="宋体" w:hAnsi="宋体" w:eastAsia="宋体" w:cs="宋体"/>
                <w:spacing w:val="-6"/>
                <w:sz w:val="20"/>
                <w:szCs w:val="20"/>
              </w:rPr>
              <w:t>17</w:t>
            </w:r>
          </w:p>
        </w:tc>
      </w:tr>
      <w:tr w14:paraId="6A86C6E2">
        <w:trPr>
          <w:trHeight w:val="244" w:hRule="atLeast"/>
        </w:trPr>
        <w:tc>
          <w:tcPr>
            <w:tcW w:w="1253" w:type="dxa"/>
            <w:tcBorders>
              <w:top w:val="single" w:color="000000" w:sz="2" w:space="0"/>
              <w:bottom w:val="single" w:color="000000" w:sz="2" w:space="0"/>
            </w:tcBorders>
            <w:vAlign w:val="top"/>
          </w:tcPr>
          <w:p w14:paraId="7E4B7C9C">
            <w:pPr>
              <w:spacing w:before="78" w:line="155" w:lineRule="exact"/>
              <w:ind w:left="415"/>
              <w:rPr>
                <w:rFonts w:ascii="宋体" w:hAnsi="宋体" w:eastAsia="宋体" w:cs="宋体"/>
                <w:sz w:val="20"/>
                <w:szCs w:val="20"/>
              </w:rPr>
            </w:pPr>
            <w:r>
              <w:rPr>
                <w:rFonts w:ascii="宋体" w:hAnsi="宋体" w:eastAsia="宋体" w:cs="宋体"/>
                <w:spacing w:val="-1"/>
                <w:position w:val="-2"/>
                <w:sz w:val="20"/>
                <w:szCs w:val="20"/>
              </w:rPr>
              <w:t>DN32</w:t>
            </w:r>
          </w:p>
        </w:tc>
        <w:tc>
          <w:tcPr>
            <w:tcW w:w="2777" w:type="dxa"/>
            <w:tcBorders>
              <w:top w:val="single" w:color="000000" w:sz="2" w:space="0"/>
              <w:bottom w:val="single" w:color="000000" w:sz="2" w:space="0"/>
            </w:tcBorders>
            <w:vAlign w:val="top"/>
          </w:tcPr>
          <w:p w14:paraId="31185751">
            <w:pPr>
              <w:spacing w:before="31" w:line="187" w:lineRule="auto"/>
              <w:ind w:left="1181"/>
              <w:rPr>
                <w:rFonts w:ascii="宋体" w:hAnsi="宋体" w:eastAsia="宋体" w:cs="宋体"/>
                <w:sz w:val="20"/>
                <w:szCs w:val="20"/>
              </w:rPr>
            </w:pPr>
            <w:r>
              <w:rPr>
                <w:rFonts w:ascii="宋体" w:hAnsi="宋体" w:eastAsia="宋体" w:cs="宋体"/>
                <w:spacing w:val="-5"/>
                <w:sz w:val="20"/>
                <w:szCs w:val="20"/>
              </w:rPr>
              <w:t>11/4</w:t>
            </w:r>
          </w:p>
        </w:tc>
        <w:tc>
          <w:tcPr>
            <w:tcW w:w="2867" w:type="dxa"/>
            <w:tcBorders>
              <w:top w:val="single" w:color="000000" w:sz="2" w:space="0"/>
              <w:bottom w:val="single" w:color="000000" w:sz="2" w:space="0"/>
            </w:tcBorders>
            <w:vAlign w:val="top"/>
          </w:tcPr>
          <w:p w14:paraId="3B7E7BFA">
            <w:pPr>
              <w:spacing w:before="54" w:line="219" w:lineRule="auto"/>
              <w:ind w:left="1255"/>
              <w:rPr>
                <w:rFonts w:ascii="宋体" w:hAnsi="宋体" w:eastAsia="宋体" w:cs="宋体"/>
                <w:sz w:val="14"/>
                <w:szCs w:val="14"/>
              </w:rPr>
            </w:pPr>
            <w:r>
              <w:rPr>
                <w:rFonts w:ascii="宋体" w:hAnsi="宋体" w:eastAsia="宋体" w:cs="宋体"/>
                <w:spacing w:val="1"/>
                <w:sz w:val="14"/>
                <w:szCs w:val="14"/>
              </w:rPr>
              <w:t>1.2寸</w:t>
            </w:r>
          </w:p>
        </w:tc>
        <w:tc>
          <w:tcPr>
            <w:tcW w:w="2742" w:type="dxa"/>
            <w:tcBorders>
              <w:top w:val="single" w:color="000000" w:sz="2" w:space="0"/>
              <w:bottom w:val="single" w:color="000000" w:sz="2" w:space="0"/>
            </w:tcBorders>
            <w:vAlign w:val="top"/>
          </w:tcPr>
          <w:p w14:paraId="6827FD7F">
            <w:pPr>
              <w:spacing w:before="46" w:line="173" w:lineRule="auto"/>
              <w:ind w:left="1268"/>
              <w:rPr>
                <w:rFonts w:ascii="宋体" w:hAnsi="宋体" w:eastAsia="宋体" w:cs="宋体"/>
                <w:sz w:val="20"/>
                <w:szCs w:val="20"/>
              </w:rPr>
            </w:pPr>
            <w:r>
              <w:rPr>
                <w:rFonts w:ascii="宋体" w:hAnsi="宋体" w:eastAsia="宋体" w:cs="宋体"/>
                <w:spacing w:val="-3"/>
                <w:sz w:val="20"/>
                <w:szCs w:val="20"/>
              </w:rPr>
              <w:t>23</w:t>
            </w:r>
          </w:p>
        </w:tc>
      </w:tr>
      <w:tr w14:paraId="40316C20">
        <w:trPr>
          <w:trHeight w:val="255" w:hRule="atLeast"/>
        </w:trPr>
        <w:tc>
          <w:tcPr>
            <w:tcW w:w="1253" w:type="dxa"/>
            <w:tcBorders>
              <w:top w:val="single" w:color="000000" w:sz="2" w:space="0"/>
              <w:bottom w:val="single" w:color="000000" w:sz="2" w:space="0"/>
            </w:tcBorders>
            <w:vAlign w:val="top"/>
          </w:tcPr>
          <w:p w14:paraId="639F8ECC">
            <w:pPr>
              <w:spacing w:before="87" w:line="158" w:lineRule="exact"/>
              <w:ind w:left="417"/>
              <w:rPr>
                <w:rFonts w:ascii="宋体" w:hAnsi="宋体" w:eastAsia="宋体" w:cs="宋体"/>
                <w:sz w:val="20"/>
                <w:szCs w:val="20"/>
              </w:rPr>
            </w:pPr>
            <w:r>
              <w:rPr>
                <w:rFonts w:ascii="宋体" w:hAnsi="宋体" w:eastAsia="宋体" w:cs="宋体"/>
                <w:b/>
                <w:bCs/>
                <w:spacing w:val="-3"/>
                <w:position w:val="-2"/>
                <w:sz w:val="20"/>
                <w:szCs w:val="20"/>
              </w:rPr>
              <w:t>DN40</w:t>
            </w:r>
          </w:p>
        </w:tc>
        <w:tc>
          <w:tcPr>
            <w:tcW w:w="2777" w:type="dxa"/>
            <w:tcBorders>
              <w:top w:val="single" w:color="000000" w:sz="2" w:space="0"/>
              <w:bottom w:val="single" w:color="000000" w:sz="2" w:space="0"/>
            </w:tcBorders>
            <w:vAlign w:val="top"/>
          </w:tcPr>
          <w:p w14:paraId="599F9DAA">
            <w:pPr>
              <w:spacing w:before="42" w:line="187" w:lineRule="auto"/>
              <w:ind w:left="1181"/>
              <w:rPr>
                <w:rFonts w:ascii="宋体" w:hAnsi="宋体" w:eastAsia="宋体" w:cs="宋体"/>
                <w:sz w:val="20"/>
                <w:szCs w:val="20"/>
              </w:rPr>
            </w:pPr>
            <w:r>
              <w:rPr>
                <w:rFonts w:ascii="宋体" w:hAnsi="宋体" w:eastAsia="宋体" w:cs="宋体"/>
                <w:spacing w:val="-5"/>
                <w:sz w:val="20"/>
                <w:szCs w:val="20"/>
              </w:rPr>
              <w:t>11/2</w:t>
            </w:r>
          </w:p>
        </w:tc>
        <w:tc>
          <w:tcPr>
            <w:tcW w:w="2867" w:type="dxa"/>
            <w:tcBorders>
              <w:top w:val="single" w:color="000000" w:sz="2" w:space="0"/>
              <w:bottom w:val="single" w:color="000000" w:sz="2" w:space="0"/>
            </w:tcBorders>
            <w:vAlign w:val="top"/>
          </w:tcPr>
          <w:p w14:paraId="13F98F00">
            <w:pPr>
              <w:spacing w:before="65" w:line="219" w:lineRule="auto"/>
              <w:ind w:left="1255"/>
              <w:rPr>
                <w:rFonts w:ascii="宋体" w:hAnsi="宋体" w:eastAsia="宋体" w:cs="宋体"/>
                <w:sz w:val="14"/>
                <w:szCs w:val="14"/>
              </w:rPr>
            </w:pPr>
            <w:r>
              <w:rPr>
                <w:rFonts w:ascii="宋体" w:hAnsi="宋体" w:eastAsia="宋体" w:cs="宋体"/>
                <w:spacing w:val="1"/>
                <w:sz w:val="14"/>
                <w:szCs w:val="14"/>
              </w:rPr>
              <w:t>1.5寸</w:t>
            </w:r>
          </w:p>
        </w:tc>
        <w:tc>
          <w:tcPr>
            <w:tcW w:w="2742" w:type="dxa"/>
            <w:tcBorders>
              <w:top w:val="single" w:color="000000" w:sz="2" w:space="0"/>
              <w:bottom w:val="single" w:color="000000" w:sz="2" w:space="0"/>
            </w:tcBorders>
            <w:vAlign w:val="top"/>
          </w:tcPr>
          <w:p w14:paraId="12E758CB">
            <w:pPr>
              <w:spacing w:before="57" w:line="173" w:lineRule="auto"/>
              <w:ind w:left="1268"/>
              <w:rPr>
                <w:rFonts w:ascii="宋体" w:hAnsi="宋体" w:eastAsia="宋体" w:cs="宋体"/>
                <w:sz w:val="20"/>
                <w:szCs w:val="20"/>
              </w:rPr>
            </w:pPr>
            <w:r>
              <w:rPr>
                <w:rFonts w:ascii="宋体" w:hAnsi="宋体" w:eastAsia="宋体" w:cs="宋体"/>
                <w:spacing w:val="-3"/>
                <w:sz w:val="20"/>
                <w:szCs w:val="20"/>
              </w:rPr>
              <w:t>30</w:t>
            </w:r>
          </w:p>
        </w:tc>
      </w:tr>
      <w:tr w14:paraId="500647D5">
        <w:trPr>
          <w:trHeight w:val="264" w:hRule="atLeast"/>
        </w:trPr>
        <w:tc>
          <w:tcPr>
            <w:tcW w:w="1253" w:type="dxa"/>
            <w:tcBorders>
              <w:top w:val="single" w:color="000000" w:sz="2" w:space="0"/>
              <w:bottom w:val="single" w:color="000000" w:sz="2" w:space="0"/>
            </w:tcBorders>
            <w:vAlign w:val="top"/>
          </w:tcPr>
          <w:p w14:paraId="6C6F5AB2">
            <w:pPr>
              <w:spacing w:before="87" w:line="166" w:lineRule="exact"/>
              <w:ind w:left="417"/>
              <w:rPr>
                <w:rFonts w:ascii="宋体" w:hAnsi="宋体" w:eastAsia="宋体" w:cs="宋体"/>
                <w:sz w:val="20"/>
                <w:szCs w:val="20"/>
              </w:rPr>
            </w:pPr>
            <w:r>
              <w:rPr>
                <w:rFonts w:ascii="宋体" w:hAnsi="宋体" w:eastAsia="宋体" w:cs="宋体"/>
                <w:b/>
                <w:bCs/>
                <w:spacing w:val="-3"/>
                <w:position w:val="-2"/>
                <w:sz w:val="20"/>
                <w:szCs w:val="20"/>
              </w:rPr>
              <w:t>DN50</w:t>
            </w:r>
          </w:p>
        </w:tc>
        <w:tc>
          <w:tcPr>
            <w:tcW w:w="2777" w:type="dxa"/>
            <w:tcBorders>
              <w:top w:val="single" w:color="000000" w:sz="2" w:space="0"/>
              <w:bottom w:val="single" w:color="000000" w:sz="2" w:space="0"/>
            </w:tcBorders>
            <w:vAlign w:val="top"/>
          </w:tcPr>
          <w:p w14:paraId="06EDA85D">
            <w:pPr>
              <w:spacing w:before="56" w:line="182" w:lineRule="auto"/>
              <w:ind w:left="1332"/>
              <w:rPr>
                <w:rFonts w:ascii="宋体" w:hAnsi="宋体" w:eastAsia="宋体" w:cs="宋体"/>
                <w:sz w:val="20"/>
                <w:szCs w:val="20"/>
              </w:rPr>
            </w:pPr>
            <w:r>
              <w:rPr>
                <w:rFonts w:ascii="宋体" w:hAnsi="宋体" w:eastAsia="宋体" w:cs="宋体"/>
                <w:sz w:val="20"/>
                <w:szCs w:val="20"/>
              </w:rPr>
              <w:t>2</w:t>
            </w:r>
          </w:p>
        </w:tc>
        <w:tc>
          <w:tcPr>
            <w:tcW w:w="2867" w:type="dxa"/>
            <w:tcBorders>
              <w:top w:val="single" w:color="000000" w:sz="2" w:space="0"/>
              <w:bottom w:val="single" w:color="000000" w:sz="2" w:space="0"/>
            </w:tcBorders>
            <w:vAlign w:val="top"/>
          </w:tcPr>
          <w:p w14:paraId="11BB6A00">
            <w:pPr>
              <w:spacing w:before="64" w:line="219" w:lineRule="auto"/>
              <w:ind w:left="1325"/>
              <w:rPr>
                <w:rFonts w:ascii="宋体" w:hAnsi="宋体" w:eastAsia="宋体" w:cs="宋体"/>
                <w:sz w:val="14"/>
                <w:szCs w:val="14"/>
              </w:rPr>
            </w:pPr>
            <w:r>
              <w:rPr>
                <w:rFonts w:ascii="宋体" w:hAnsi="宋体" w:eastAsia="宋体" w:cs="宋体"/>
                <w:spacing w:val="-2"/>
                <w:sz w:val="14"/>
                <w:szCs w:val="14"/>
              </w:rPr>
              <w:t>2寸</w:t>
            </w:r>
          </w:p>
        </w:tc>
        <w:tc>
          <w:tcPr>
            <w:tcW w:w="2742" w:type="dxa"/>
            <w:tcBorders>
              <w:top w:val="single" w:color="000000" w:sz="2" w:space="0"/>
              <w:bottom w:val="single" w:color="000000" w:sz="2" w:space="0"/>
            </w:tcBorders>
            <w:vAlign w:val="top"/>
          </w:tcPr>
          <w:p w14:paraId="1DA1AF6F">
            <w:pPr>
              <w:spacing w:before="56" w:line="182" w:lineRule="auto"/>
              <w:ind w:left="1268"/>
              <w:rPr>
                <w:rFonts w:ascii="宋体" w:hAnsi="宋体" w:eastAsia="宋体" w:cs="宋体"/>
                <w:sz w:val="20"/>
                <w:szCs w:val="20"/>
              </w:rPr>
            </w:pPr>
            <w:r>
              <w:rPr>
                <w:rFonts w:ascii="宋体" w:hAnsi="宋体" w:eastAsia="宋体" w:cs="宋体"/>
                <w:spacing w:val="-3"/>
                <w:sz w:val="20"/>
                <w:szCs w:val="20"/>
              </w:rPr>
              <w:t>38</w:t>
            </w:r>
          </w:p>
        </w:tc>
      </w:tr>
      <w:tr w14:paraId="05BDDEFA">
        <w:trPr>
          <w:trHeight w:val="245" w:hRule="atLeast"/>
        </w:trPr>
        <w:tc>
          <w:tcPr>
            <w:tcW w:w="1253" w:type="dxa"/>
            <w:tcBorders>
              <w:top w:val="single" w:color="000000" w:sz="2" w:space="0"/>
              <w:bottom w:val="single" w:color="000000" w:sz="2" w:space="0"/>
            </w:tcBorders>
            <w:vAlign w:val="top"/>
          </w:tcPr>
          <w:p w14:paraId="756C6707">
            <w:pPr>
              <w:spacing w:before="79" w:line="156" w:lineRule="exact"/>
              <w:ind w:left="415"/>
              <w:rPr>
                <w:rFonts w:ascii="宋体" w:hAnsi="宋体" w:eastAsia="宋体" w:cs="宋体"/>
                <w:sz w:val="20"/>
                <w:szCs w:val="20"/>
              </w:rPr>
            </w:pPr>
            <w:r>
              <w:rPr>
                <w:rFonts w:ascii="宋体" w:hAnsi="宋体" w:eastAsia="宋体" w:cs="宋体"/>
                <w:spacing w:val="-1"/>
                <w:position w:val="-2"/>
                <w:sz w:val="20"/>
                <w:szCs w:val="20"/>
              </w:rPr>
              <w:t>DN70</w:t>
            </w:r>
          </w:p>
        </w:tc>
        <w:tc>
          <w:tcPr>
            <w:tcW w:w="2777" w:type="dxa"/>
            <w:tcBorders>
              <w:top w:val="single" w:color="000000" w:sz="2" w:space="0"/>
              <w:bottom w:val="single" w:color="000000" w:sz="2" w:space="0"/>
            </w:tcBorders>
            <w:vAlign w:val="top"/>
          </w:tcPr>
          <w:p w14:paraId="3449E1E0">
            <w:pPr>
              <w:spacing w:before="48" w:line="172" w:lineRule="auto"/>
              <w:ind w:left="1231"/>
              <w:rPr>
                <w:rFonts w:ascii="宋体" w:hAnsi="宋体" w:eastAsia="宋体" w:cs="宋体"/>
                <w:sz w:val="20"/>
                <w:szCs w:val="20"/>
              </w:rPr>
            </w:pPr>
            <w:r>
              <w:rPr>
                <w:rFonts w:ascii="宋体" w:hAnsi="宋体" w:eastAsia="宋体" w:cs="宋体"/>
                <w:spacing w:val="-3"/>
                <w:sz w:val="20"/>
                <w:szCs w:val="20"/>
              </w:rPr>
              <w:t>212</w:t>
            </w:r>
          </w:p>
        </w:tc>
        <w:tc>
          <w:tcPr>
            <w:tcW w:w="2867" w:type="dxa"/>
            <w:tcBorders>
              <w:top w:val="single" w:color="000000" w:sz="2" w:space="0"/>
              <w:bottom w:val="single" w:color="000000" w:sz="2" w:space="0"/>
            </w:tcBorders>
            <w:vAlign w:val="top"/>
          </w:tcPr>
          <w:p w14:paraId="086EEBDB">
            <w:pPr>
              <w:spacing w:before="55" w:line="219" w:lineRule="auto"/>
              <w:ind w:left="1255"/>
              <w:rPr>
                <w:rFonts w:ascii="宋体" w:hAnsi="宋体" w:eastAsia="宋体" w:cs="宋体"/>
                <w:sz w:val="14"/>
                <w:szCs w:val="14"/>
              </w:rPr>
            </w:pPr>
            <w:r>
              <w:rPr>
                <w:rFonts w:ascii="宋体" w:hAnsi="宋体" w:eastAsia="宋体" w:cs="宋体"/>
                <w:spacing w:val="-1"/>
                <w:sz w:val="14"/>
                <w:szCs w:val="14"/>
              </w:rPr>
              <w:t>2.5寸</w:t>
            </w:r>
          </w:p>
        </w:tc>
        <w:tc>
          <w:tcPr>
            <w:tcW w:w="2742" w:type="dxa"/>
            <w:tcBorders>
              <w:top w:val="single" w:color="000000" w:sz="2" w:space="0"/>
              <w:bottom w:val="single" w:color="000000" w:sz="2" w:space="0"/>
            </w:tcBorders>
            <w:vAlign w:val="top"/>
          </w:tcPr>
          <w:p w14:paraId="20F8EEA9">
            <w:pPr>
              <w:spacing w:before="48" w:line="172" w:lineRule="auto"/>
              <w:ind w:left="1268"/>
              <w:rPr>
                <w:rFonts w:ascii="宋体" w:hAnsi="宋体" w:eastAsia="宋体" w:cs="宋体"/>
                <w:sz w:val="20"/>
                <w:szCs w:val="20"/>
              </w:rPr>
            </w:pPr>
            <w:r>
              <w:rPr>
                <w:rFonts w:ascii="宋体" w:hAnsi="宋体" w:eastAsia="宋体" w:cs="宋体"/>
                <w:spacing w:val="-2"/>
                <w:sz w:val="20"/>
                <w:szCs w:val="20"/>
              </w:rPr>
              <w:t>46</w:t>
            </w:r>
          </w:p>
        </w:tc>
      </w:tr>
      <w:tr w14:paraId="23AD4E41">
        <w:trPr>
          <w:trHeight w:val="259" w:hRule="atLeast"/>
        </w:trPr>
        <w:tc>
          <w:tcPr>
            <w:tcW w:w="1253" w:type="dxa"/>
            <w:tcBorders>
              <w:top w:val="single" w:color="000000" w:sz="2" w:space="0"/>
              <w:bottom w:val="single" w:color="000000" w:sz="2" w:space="0"/>
            </w:tcBorders>
            <w:vAlign w:val="top"/>
          </w:tcPr>
          <w:p w14:paraId="5E3506D5">
            <w:pPr>
              <w:spacing w:before="89" w:line="159" w:lineRule="exact"/>
              <w:ind w:left="415"/>
              <w:rPr>
                <w:rFonts w:ascii="宋体" w:hAnsi="宋体" w:eastAsia="宋体" w:cs="宋体"/>
                <w:sz w:val="20"/>
                <w:szCs w:val="20"/>
              </w:rPr>
            </w:pPr>
            <w:r>
              <w:rPr>
                <w:rFonts w:ascii="宋体" w:hAnsi="宋体" w:eastAsia="宋体" w:cs="宋体"/>
                <w:spacing w:val="-1"/>
                <w:position w:val="-2"/>
                <w:sz w:val="20"/>
                <w:szCs w:val="20"/>
              </w:rPr>
              <w:t>DN80</w:t>
            </w:r>
          </w:p>
        </w:tc>
        <w:tc>
          <w:tcPr>
            <w:tcW w:w="2777" w:type="dxa"/>
            <w:tcBorders>
              <w:top w:val="single" w:color="000000" w:sz="2" w:space="0"/>
              <w:bottom w:val="single" w:color="000000" w:sz="2" w:space="0"/>
            </w:tcBorders>
            <w:vAlign w:val="top"/>
          </w:tcPr>
          <w:p w14:paraId="1085AFFD">
            <w:pPr>
              <w:spacing w:before="58" w:line="176" w:lineRule="auto"/>
              <w:ind w:left="1332"/>
              <w:rPr>
                <w:rFonts w:ascii="宋体" w:hAnsi="宋体" w:eastAsia="宋体" w:cs="宋体"/>
                <w:sz w:val="20"/>
                <w:szCs w:val="20"/>
              </w:rPr>
            </w:pPr>
            <w:r>
              <w:rPr>
                <w:rFonts w:ascii="宋体" w:hAnsi="宋体" w:eastAsia="宋体" w:cs="宋体"/>
                <w:sz w:val="20"/>
                <w:szCs w:val="20"/>
              </w:rPr>
              <w:t>3</w:t>
            </w:r>
          </w:p>
        </w:tc>
        <w:tc>
          <w:tcPr>
            <w:tcW w:w="2867" w:type="dxa"/>
            <w:tcBorders>
              <w:top w:val="single" w:color="000000" w:sz="2" w:space="0"/>
              <w:bottom w:val="single" w:color="000000" w:sz="2" w:space="0"/>
            </w:tcBorders>
            <w:vAlign w:val="top"/>
          </w:tcPr>
          <w:p w14:paraId="20C0F2A7">
            <w:pPr>
              <w:spacing w:before="65" w:line="219" w:lineRule="auto"/>
              <w:ind w:left="1325"/>
              <w:rPr>
                <w:rFonts w:ascii="宋体" w:hAnsi="宋体" w:eastAsia="宋体" w:cs="宋体"/>
                <w:sz w:val="14"/>
                <w:szCs w:val="14"/>
              </w:rPr>
            </w:pPr>
            <w:r>
              <w:rPr>
                <w:rFonts w:ascii="宋体" w:hAnsi="宋体" w:eastAsia="宋体" w:cs="宋体"/>
                <w:spacing w:val="-2"/>
                <w:sz w:val="14"/>
                <w:szCs w:val="14"/>
              </w:rPr>
              <w:t>3寸</w:t>
            </w:r>
          </w:p>
        </w:tc>
        <w:tc>
          <w:tcPr>
            <w:tcW w:w="2742" w:type="dxa"/>
            <w:tcBorders>
              <w:top w:val="single" w:color="000000" w:sz="2" w:space="0"/>
              <w:bottom w:val="single" w:color="000000" w:sz="2" w:space="0"/>
            </w:tcBorders>
            <w:vAlign w:val="top"/>
          </w:tcPr>
          <w:p w14:paraId="4C46424C">
            <w:pPr>
              <w:spacing w:before="58" w:line="176" w:lineRule="auto"/>
              <w:ind w:left="1268"/>
              <w:rPr>
                <w:rFonts w:ascii="宋体" w:hAnsi="宋体" w:eastAsia="宋体" w:cs="宋体"/>
                <w:sz w:val="20"/>
                <w:szCs w:val="20"/>
              </w:rPr>
            </w:pPr>
            <w:r>
              <w:rPr>
                <w:rFonts w:ascii="宋体" w:hAnsi="宋体" w:eastAsia="宋体" w:cs="宋体"/>
                <w:spacing w:val="-3"/>
                <w:sz w:val="20"/>
                <w:szCs w:val="20"/>
              </w:rPr>
              <w:t>56</w:t>
            </w:r>
          </w:p>
        </w:tc>
      </w:tr>
    </w:tbl>
    <w:p w14:paraId="5B512279">
      <w:pPr>
        <w:pStyle w:val="2"/>
        <w:spacing w:line="14" w:lineRule="auto"/>
        <w:rPr>
          <w:sz w:val="2"/>
        </w:rPr>
      </w:pPr>
    </w:p>
    <w:p w14:paraId="4E81FC42">
      <w:pPr>
        <w:spacing w:line="14" w:lineRule="auto"/>
        <w:rPr>
          <w:sz w:val="2"/>
          <w:szCs w:val="2"/>
        </w:rPr>
        <w:sectPr>
          <w:pgSz w:w="24490" w:h="16830"/>
          <w:pgMar w:top="169" w:right="888" w:bottom="0" w:left="879" w:header="0" w:footer="0" w:gutter="0"/>
          <w:cols w:equalWidth="0" w:num="2">
            <w:col w:w="12621" w:space="100"/>
            <w:col w:w="10002"/>
          </w:cols>
        </w:sectPr>
      </w:pPr>
    </w:p>
    <w:p w14:paraId="43ED6A5C">
      <w:pPr>
        <w:pStyle w:val="2"/>
        <w:spacing w:line="265" w:lineRule="auto"/>
      </w:pPr>
      <w:r>
        <w:drawing>
          <wp:anchor distT="0" distB="0" distL="0" distR="0" simplePos="0" relativeHeight="251674624" behindDoc="0" locked="0" layoutInCell="1" allowOverlap="1">
            <wp:simplePos x="0" y="0"/>
            <wp:positionH relativeFrom="column">
              <wp:posOffset>165100</wp:posOffset>
            </wp:positionH>
            <wp:positionV relativeFrom="paragraph">
              <wp:posOffset>-7266940</wp:posOffset>
            </wp:positionV>
            <wp:extent cx="6191250" cy="6350"/>
            <wp:effectExtent l="0" t="0" r="0" b="0"/>
            <wp:wrapNone/>
            <wp:docPr id="32" name="IM 32"/>
            <wp:cNvGraphicFramePr/>
            <a:graphic xmlns:a="http://schemas.openxmlformats.org/drawingml/2006/main">
              <a:graphicData uri="http://schemas.openxmlformats.org/drawingml/2006/picture">
                <pic:pic xmlns:pic="http://schemas.openxmlformats.org/drawingml/2006/picture">
                  <pic:nvPicPr>
                    <pic:cNvPr id="32" name="IM 32"/>
                    <pic:cNvPicPr/>
                  </pic:nvPicPr>
                  <pic:blipFill>
                    <a:blip r:embed="rId89"/>
                    <a:stretch>
                      <a:fillRect/>
                    </a:stretch>
                  </pic:blipFill>
                  <pic:spPr>
                    <a:xfrm>
                      <a:off x="0" y="0"/>
                      <a:ext cx="6191222" cy="6350"/>
                    </a:xfrm>
                    <a:prstGeom prst="rect">
                      <a:avLst/>
                    </a:prstGeom>
                  </pic:spPr>
                </pic:pic>
              </a:graphicData>
            </a:graphic>
          </wp:anchor>
        </w:drawing>
      </w:r>
      <w:r>
        <w:drawing>
          <wp:anchor distT="0" distB="0" distL="0" distR="0" simplePos="0" relativeHeight="251675648" behindDoc="0" locked="0" layoutInCell="1" allowOverlap="1">
            <wp:simplePos x="0" y="0"/>
            <wp:positionH relativeFrom="column">
              <wp:posOffset>8077200</wp:posOffset>
            </wp:positionH>
            <wp:positionV relativeFrom="paragraph">
              <wp:posOffset>-7266940</wp:posOffset>
            </wp:positionV>
            <wp:extent cx="6178550" cy="6350"/>
            <wp:effectExtent l="0" t="0" r="0" b="0"/>
            <wp:wrapNone/>
            <wp:docPr id="34" name="IM 34"/>
            <wp:cNvGraphicFramePr/>
            <a:graphic xmlns:a="http://schemas.openxmlformats.org/drawingml/2006/main">
              <a:graphicData uri="http://schemas.openxmlformats.org/drawingml/2006/picture">
                <pic:pic xmlns:pic="http://schemas.openxmlformats.org/drawingml/2006/picture">
                  <pic:nvPicPr>
                    <pic:cNvPr id="34" name="IM 34"/>
                    <pic:cNvPicPr/>
                  </pic:nvPicPr>
                  <pic:blipFill>
                    <a:blip r:embed="rId88"/>
                    <a:stretch>
                      <a:fillRect/>
                    </a:stretch>
                  </pic:blipFill>
                  <pic:spPr>
                    <a:xfrm>
                      <a:off x="0" y="0"/>
                      <a:ext cx="6178472" cy="6350"/>
                    </a:xfrm>
                    <a:prstGeom prst="rect">
                      <a:avLst/>
                    </a:prstGeom>
                  </pic:spPr>
                </pic:pic>
              </a:graphicData>
            </a:graphic>
          </wp:anchor>
        </w:drawing>
      </w:r>
    </w:p>
    <w:p w14:paraId="0DA37334">
      <w:pPr>
        <w:pStyle w:val="2"/>
        <w:spacing w:line="265" w:lineRule="auto"/>
      </w:pPr>
    </w:p>
    <w:p w14:paraId="1B356D6F">
      <w:pPr>
        <w:pStyle w:val="2"/>
        <w:spacing w:line="265" w:lineRule="auto"/>
      </w:pPr>
    </w:p>
    <w:p w14:paraId="42D2163C">
      <w:pPr>
        <w:pStyle w:val="2"/>
        <w:spacing w:line="266" w:lineRule="auto"/>
      </w:pPr>
    </w:p>
    <w:p w14:paraId="4CA81E92">
      <w:pPr>
        <w:pStyle w:val="2"/>
        <w:spacing w:line="266" w:lineRule="auto"/>
      </w:pPr>
    </w:p>
    <w:p w14:paraId="60A528A8">
      <w:pPr>
        <w:pStyle w:val="2"/>
        <w:spacing w:line="266" w:lineRule="auto"/>
      </w:pPr>
    </w:p>
    <w:p w14:paraId="7F1A4BF3">
      <w:pPr>
        <w:spacing w:before="58" w:line="187" w:lineRule="auto"/>
        <w:jc w:val="right"/>
        <w:rPr>
          <w:rFonts w:ascii="黑体" w:hAnsi="黑体" w:eastAsia="黑体" w:cs="黑体"/>
          <w:sz w:val="18"/>
          <w:szCs w:val="18"/>
        </w:rPr>
        <w:sectPr>
          <w:type w:val="continuous"/>
          <w:pgSz w:w="24490" w:h="16830"/>
          <w:pgMar w:top="169" w:right="888" w:bottom="0" w:left="879" w:header="0" w:footer="0" w:gutter="0"/>
          <w:cols w:equalWidth="0" w:num="1">
            <w:col w:w="22722"/>
          </w:cols>
        </w:sectPr>
      </w:pPr>
      <w:r>
        <w:rPr>
          <w:rFonts w:ascii="黑体" w:hAnsi="黑体" w:eastAsia="黑体" w:cs="黑体"/>
          <w:sz w:val="18"/>
          <w:szCs w:val="18"/>
        </w:rPr>
        <w:t xml:space="preserve">                                                                                                                                                                                                                           </w:t>
      </w:r>
    </w:p>
    <w:p w14:paraId="40D1C5C4">
      <w:pPr>
        <w:pStyle w:val="2"/>
        <w:spacing w:line="1319" w:lineRule="exact"/>
        <w:ind w:firstLine="819"/>
      </w:pPr>
      <w:r>
        <w:rPr>
          <w:position w:val="-26"/>
        </w:rPr>
        <w:pict>
          <v:shape id="_x0000_s1082" o:spid="_x0000_s1082" o:spt="202" type="#_x0000_t202" style="height:66pt;width:197.05pt;" fillcolor="#EF8542" filled="t" stroked="f" coordsize="21600,21600">
            <v:path/>
            <v:fill on="t" focussize="0,0"/>
            <v:stroke on="f"/>
            <v:imagedata o:title=""/>
            <o:lock v:ext="edit" aspectratio="f"/>
            <v:textbox inset="0mm,0mm,0mm,0mm">
              <w:txbxContent>
                <w:p w14:paraId="3FF02220">
                  <w:pPr>
                    <w:spacing w:line="272" w:lineRule="auto"/>
                    <w:rPr>
                      <w:rFonts w:ascii="Arial"/>
                      <w:sz w:val="21"/>
                    </w:rPr>
                  </w:pPr>
                </w:p>
                <w:p w14:paraId="18920536">
                  <w:pPr>
                    <w:spacing w:line="273" w:lineRule="auto"/>
                    <w:rPr>
                      <w:rFonts w:ascii="Arial"/>
                      <w:sz w:val="21"/>
                    </w:rPr>
                  </w:pPr>
                </w:p>
                <w:p w14:paraId="029F3641">
                  <w:pPr>
                    <w:spacing w:before="149" w:line="221" w:lineRule="auto"/>
                    <w:ind w:left="476"/>
                    <w:rPr>
                      <w:rFonts w:hint="eastAsia" w:ascii="黑体" w:hAnsi="黑体" w:eastAsia="黑体" w:cs="黑体"/>
                      <w:sz w:val="46"/>
                      <w:szCs w:val="46"/>
                      <w:lang w:eastAsia="zh-CN"/>
                    </w:rPr>
                  </w:pPr>
                  <w:r>
                    <w:rPr>
                      <w:rFonts w:hint="eastAsia" w:ascii="宋体" w:hAnsi="宋体" w:eastAsia="宋体" w:cs="宋体"/>
                      <w:b/>
                      <w:bCs/>
                      <w:color w:val="FFFFFF"/>
                      <w:spacing w:val="-12"/>
                      <w:sz w:val="46"/>
                      <w:szCs w:val="46"/>
                      <w:lang w:val="en-US" w:eastAsia="zh-CN"/>
                    </w:rPr>
                    <w:t>GREEN</w:t>
                  </w:r>
                  <w:r>
                    <w:rPr>
                      <w:rFonts w:ascii="宋体" w:hAnsi="宋体" w:eastAsia="宋体" w:cs="宋体"/>
                      <w:color w:val="FFFFFF"/>
                      <w:spacing w:val="-131"/>
                      <w:sz w:val="46"/>
                      <w:szCs w:val="46"/>
                    </w:rPr>
                    <w:t xml:space="preserve"> </w:t>
                  </w:r>
                  <w:r>
                    <w:rPr>
                      <w:rFonts w:hint="eastAsia" w:ascii="黑体" w:hAnsi="黑体" w:eastAsia="黑体" w:cs="黑体"/>
                      <w:b/>
                      <w:bCs/>
                      <w:color w:val="FFFFFF"/>
                      <w:spacing w:val="-12"/>
                      <w:sz w:val="46"/>
                      <w:szCs w:val="46"/>
                      <w:lang w:eastAsia="zh-CN"/>
                    </w:rPr>
                    <w:t>绿色点亮</w:t>
                  </w:r>
                </w:p>
              </w:txbxContent>
            </v:textbox>
            <w10:wrap type="none"/>
            <w10:anchorlock/>
          </v:shape>
        </w:pict>
      </w:r>
    </w:p>
    <w:p w14:paraId="75A40220">
      <w:pPr>
        <w:pStyle w:val="2"/>
        <w:spacing w:line="383" w:lineRule="auto"/>
      </w:pPr>
    </w:p>
    <w:p w14:paraId="3D7C317A">
      <w:pPr>
        <w:pStyle w:val="2"/>
        <w:spacing w:before="100" w:line="215" w:lineRule="auto"/>
        <w:ind w:left="980" w:right="8969"/>
        <w:rPr>
          <w:sz w:val="35"/>
          <w:szCs w:val="35"/>
        </w:rPr>
      </w:pPr>
      <w:r>
        <w:rPr>
          <w:b/>
          <w:bCs/>
          <w:spacing w:val="-4"/>
          <w:sz w:val="35"/>
          <w:szCs w:val="35"/>
        </w:rPr>
        <w:t>97</w:t>
      </w:r>
      <w:r>
        <w:rPr>
          <w:b/>
          <w:bCs/>
          <w:spacing w:val="42"/>
          <w:sz w:val="35"/>
          <w:szCs w:val="35"/>
        </w:rPr>
        <w:t xml:space="preserve">  </w:t>
      </w:r>
      <w:r>
        <w:rPr>
          <w:b/>
          <w:bCs/>
          <w:spacing w:val="-4"/>
          <w:sz w:val="35"/>
          <w:szCs w:val="35"/>
        </w:rPr>
        <w:t>NANOMETER</w:t>
      </w:r>
      <w:r>
        <w:rPr>
          <w:b/>
          <w:bCs/>
          <w:spacing w:val="1"/>
          <w:sz w:val="35"/>
          <w:szCs w:val="35"/>
        </w:rPr>
        <w:t xml:space="preserve"> </w:t>
      </w:r>
      <w:r>
        <w:rPr>
          <w:b/>
          <w:bCs/>
          <w:spacing w:val="-4"/>
          <w:sz w:val="35"/>
          <w:szCs w:val="35"/>
        </w:rPr>
        <w:t>NATIONAL</w:t>
      </w:r>
    </w:p>
    <w:p w14:paraId="657FBD7B">
      <w:pPr>
        <w:pStyle w:val="2"/>
        <w:spacing w:before="1" w:line="228" w:lineRule="auto"/>
        <w:ind w:left="980" w:right="9900"/>
        <w:rPr>
          <w:sz w:val="35"/>
          <w:szCs w:val="35"/>
        </w:rPr>
      </w:pPr>
      <w:r>
        <w:rPr>
          <w:b/>
          <w:bCs/>
          <w:spacing w:val="-2"/>
          <w:sz w:val="35"/>
          <w:szCs w:val="35"/>
        </w:rPr>
        <w:t>STANDARD</w:t>
      </w:r>
      <w:r>
        <w:rPr>
          <w:b/>
          <w:bCs/>
          <w:spacing w:val="1"/>
          <w:sz w:val="35"/>
          <w:szCs w:val="35"/>
        </w:rPr>
        <w:t xml:space="preserve"> </w:t>
      </w:r>
      <w:r>
        <w:rPr>
          <w:b/>
          <w:bCs/>
          <w:spacing w:val="-5"/>
          <w:sz w:val="35"/>
          <w:szCs w:val="35"/>
        </w:rPr>
        <w:t>MODEL</w:t>
      </w:r>
    </w:p>
    <w:p w14:paraId="6DD3F440">
      <w:pPr>
        <w:pStyle w:val="2"/>
        <w:spacing w:line="327" w:lineRule="auto"/>
      </w:pPr>
    </w:p>
    <w:p w14:paraId="3D485220">
      <w:pPr>
        <w:pStyle w:val="2"/>
        <w:spacing w:line="327" w:lineRule="auto"/>
      </w:pPr>
    </w:p>
    <w:p w14:paraId="29601CC8">
      <w:pPr>
        <w:spacing w:before="115" w:line="221" w:lineRule="auto"/>
        <w:ind w:left="985"/>
        <w:rPr>
          <w:rFonts w:ascii="黑体" w:hAnsi="黑体" w:eastAsia="黑体" w:cs="黑体"/>
          <w:sz w:val="35"/>
          <w:szCs w:val="35"/>
        </w:rPr>
      </w:pPr>
      <w:r>
        <w:rPr>
          <w:rFonts w:ascii="黑体" w:hAnsi="黑体" w:eastAsia="黑体" w:cs="黑体"/>
          <w:b/>
          <w:bCs/>
          <w:color w:val="F06010"/>
          <w:spacing w:val="20"/>
          <w:sz w:val="35"/>
          <w:szCs w:val="35"/>
        </w:rPr>
        <w:t>97纳米防爆灯-国标款</w:t>
      </w:r>
    </w:p>
    <w:p w14:paraId="43335114">
      <w:pPr>
        <w:pStyle w:val="2"/>
        <w:spacing w:line="345" w:lineRule="auto"/>
      </w:pPr>
    </w:p>
    <w:p w14:paraId="7FEF66B4">
      <w:pPr>
        <w:spacing w:before="75" w:line="213" w:lineRule="auto"/>
        <w:ind w:left="759"/>
        <w:rPr>
          <w:rFonts w:ascii="黑体" w:hAnsi="黑体" w:eastAsia="黑体" w:cs="黑体"/>
          <w:sz w:val="23"/>
          <w:szCs w:val="23"/>
        </w:rPr>
      </w:pPr>
      <w:r>
        <w:rPr>
          <w:rFonts w:ascii="黑体" w:hAnsi="黑体" w:eastAsia="黑体" w:cs="黑体"/>
          <w:color w:val="FFFFFF"/>
          <w:spacing w:val="6"/>
          <w:sz w:val="23"/>
          <w:szCs w:val="23"/>
        </w:rPr>
        <w:t>散热面积大，空气对流好，使用寿命长</w:t>
      </w:r>
    </w:p>
    <w:p w14:paraId="78DF01DA">
      <w:pPr>
        <w:pStyle w:val="2"/>
        <w:spacing w:line="14" w:lineRule="auto"/>
        <w:rPr>
          <w:sz w:val="2"/>
        </w:rPr>
      </w:pPr>
      <w:r>
        <w:rPr>
          <w:sz w:val="2"/>
          <w:szCs w:val="2"/>
        </w:rPr>
        <w:br w:type="column"/>
      </w:r>
    </w:p>
    <w:p w14:paraId="4D2EAFD6">
      <w:pPr>
        <w:pStyle w:val="2"/>
        <w:spacing w:line="354" w:lineRule="auto"/>
      </w:pPr>
    </w:p>
    <w:p w14:paraId="15CF28AC">
      <w:pPr>
        <w:pStyle w:val="2"/>
        <w:spacing w:line="355" w:lineRule="auto"/>
      </w:pPr>
    </w:p>
    <w:p w14:paraId="51752795">
      <w:pPr>
        <w:pStyle w:val="2"/>
        <w:spacing w:before="241" w:line="219" w:lineRule="auto"/>
        <w:ind w:left="12"/>
        <w:rPr>
          <w:rFonts w:ascii="宋体" w:hAnsi="宋体" w:eastAsia="宋体" w:cs="宋体"/>
          <w:b/>
          <w:bCs/>
          <w:spacing w:val="-12"/>
          <w:sz w:val="23"/>
          <w:szCs w:val="23"/>
        </w:rPr>
      </w:pPr>
    </w:p>
    <w:p w14:paraId="4E434513">
      <w:pPr>
        <w:pStyle w:val="2"/>
        <w:spacing w:before="241" w:line="219" w:lineRule="auto"/>
        <w:ind w:left="12"/>
        <w:rPr>
          <w:sz w:val="23"/>
          <w:szCs w:val="23"/>
        </w:rPr>
      </w:pPr>
      <w:r>
        <w:drawing>
          <wp:anchor distT="0" distB="0" distL="0" distR="0" simplePos="0" relativeHeight="251680768" behindDoc="0" locked="0" layoutInCell="1" allowOverlap="1">
            <wp:simplePos x="0" y="0"/>
            <wp:positionH relativeFrom="column">
              <wp:posOffset>1905</wp:posOffset>
            </wp:positionH>
            <wp:positionV relativeFrom="paragraph">
              <wp:posOffset>302260</wp:posOffset>
            </wp:positionV>
            <wp:extent cx="6595110" cy="6985"/>
            <wp:effectExtent l="0" t="0" r="0" b="0"/>
            <wp:wrapNone/>
            <wp:docPr id="36" name="IM 36"/>
            <wp:cNvGraphicFramePr/>
            <a:graphic xmlns:a="http://schemas.openxmlformats.org/drawingml/2006/main">
              <a:graphicData uri="http://schemas.openxmlformats.org/drawingml/2006/picture">
                <pic:pic xmlns:pic="http://schemas.openxmlformats.org/drawingml/2006/picture">
                  <pic:nvPicPr>
                    <pic:cNvPr id="36" name="IM 36"/>
                    <pic:cNvPicPr/>
                  </pic:nvPicPr>
                  <pic:blipFill>
                    <a:blip r:embed="rId90"/>
                    <a:stretch>
                      <a:fillRect/>
                    </a:stretch>
                  </pic:blipFill>
                  <pic:spPr>
                    <a:xfrm>
                      <a:off x="0" y="0"/>
                      <a:ext cx="6594943" cy="7302"/>
                    </a:xfrm>
                    <a:prstGeom prst="rect">
                      <a:avLst/>
                    </a:prstGeom>
                  </pic:spPr>
                </pic:pic>
              </a:graphicData>
            </a:graphic>
          </wp:anchor>
        </w:drawing>
      </w:r>
      <w:r>
        <w:rPr>
          <w:rFonts w:ascii="宋体" w:hAnsi="宋体" w:eastAsia="宋体" w:cs="宋体"/>
          <w:b/>
          <w:bCs/>
          <w:spacing w:val="-12"/>
          <w:sz w:val="23"/>
          <w:szCs w:val="23"/>
        </w:rPr>
        <w:t>产</w:t>
      </w:r>
      <w:r>
        <w:rPr>
          <w:rFonts w:ascii="宋体" w:hAnsi="宋体" w:eastAsia="宋体" w:cs="宋体"/>
          <w:spacing w:val="86"/>
          <w:sz w:val="23"/>
          <w:szCs w:val="23"/>
        </w:rPr>
        <w:t xml:space="preserve"> </w:t>
      </w:r>
      <w:r>
        <w:rPr>
          <w:rFonts w:ascii="宋体" w:hAnsi="宋体" w:eastAsia="宋体" w:cs="宋体"/>
          <w:b/>
          <w:bCs/>
          <w:spacing w:val="-12"/>
          <w:sz w:val="23"/>
          <w:szCs w:val="23"/>
        </w:rPr>
        <w:t>品</w:t>
      </w:r>
      <w:r>
        <w:rPr>
          <w:rFonts w:ascii="宋体" w:hAnsi="宋体" w:eastAsia="宋体" w:cs="宋体"/>
          <w:spacing w:val="54"/>
          <w:sz w:val="23"/>
          <w:szCs w:val="23"/>
        </w:rPr>
        <w:t xml:space="preserve"> </w:t>
      </w:r>
      <w:r>
        <w:rPr>
          <w:rFonts w:ascii="宋体" w:hAnsi="宋体" w:eastAsia="宋体" w:cs="宋体"/>
          <w:b/>
          <w:bCs/>
          <w:spacing w:val="-12"/>
          <w:sz w:val="23"/>
          <w:szCs w:val="23"/>
        </w:rPr>
        <w:t>特</w:t>
      </w:r>
      <w:r>
        <w:rPr>
          <w:rFonts w:ascii="宋体" w:hAnsi="宋体" w:eastAsia="宋体" w:cs="宋体"/>
          <w:spacing w:val="65"/>
          <w:sz w:val="23"/>
          <w:szCs w:val="23"/>
        </w:rPr>
        <w:t xml:space="preserve"> </w:t>
      </w:r>
      <w:r>
        <w:rPr>
          <w:rFonts w:ascii="宋体" w:hAnsi="宋体" w:eastAsia="宋体" w:cs="宋体"/>
          <w:b/>
          <w:bCs/>
          <w:spacing w:val="-12"/>
          <w:sz w:val="23"/>
          <w:szCs w:val="23"/>
        </w:rPr>
        <w:t>点</w:t>
      </w:r>
      <w:r>
        <w:rPr>
          <w:b/>
          <w:bCs/>
          <w:spacing w:val="-12"/>
          <w:sz w:val="23"/>
          <w:szCs w:val="23"/>
        </w:rPr>
        <w:t>/</w:t>
      </w:r>
      <w:r>
        <w:rPr>
          <w:b/>
          <w:bCs/>
          <w:spacing w:val="24"/>
          <w:w w:val="101"/>
          <w:sz w:val="23"/>
          <w:szCs w:val="23"/>
        </w:rPr>
        <w:t xml:space="preserve">  </w:t>
      </w:r>
      <w:r>
        <w:rPr>
          <w:b/>
          <w:bCs/>
          <w:spacing w:val="-12"/>
          <w:sz w:val="23"/>
          <w:szCs w:val="23"/>
        </w:rPr>
        <w:t>P</w:t>
      </w:r>
      <w:r>
        <w:rPr>
          <w:b/>
          <w:bCs/>
          <w:spacing w:val="23"/>
          <w:w w:val="101"/>
          <w:sz w:val="23"/>
          <w:szCs w:val="23"/>
        </w:rPr>
        <w:t xml:space="preserve">  </w:t>
      </w:r>
      <w:r>
        <w:rPr>
          <w:b/>
          <w:bCs/>
          <w:spacing w:val="-12"/>
          <w:sz w:val="23"/>
          <w:szCs w:val="23"/>
        </w:rPr>
        <w:t>r</w:t>
      </w:r>
      <w:r>
        <w:rPr>
          <w:b/>
          <w:bCs/>
          <w:spacing w:val="19"/>
          <w:sz w:val="23"/>
          <w:szCs w:val="23"/>
        </w:rPr>
        <w:t xml:space="preserve">  </w:t>
      </w:r>
      <w:r>
        <w:rPr>
          <w:b/>
          <w:bCs/>
          <w:spacing w:val="-12"/>
          <w:sz w:val="23"/>
          <w:szCs w:val="23"/>
        </w:rPr>
        <w:t>o</w:t>
      </w:r>
      <w:r>
        <w:rPr>
          <w:b/>
          <w:bCs/>
          <w:spacing w:val="21"/>
          <w:sz w:val="23"/>
          <w:szCs w:val="23"/>
        </w:rPr>
        <w:t xml:space="preserve">  </w:t>
      </w:r>
      <w:r>
        <w:rPr>
          <w:b/>
          <w:bCs/>
          <w:spacing w:val="-12"/>
          <w:sz w:val="23"/>
          <w:szCs w:val="23"/>
        </w:rPr>
        <w:t>d</w:t>
      </w:r>
      <w:r>
        <w:rPr>
          <w:b/>
          <w:bCs/>
          <w:spacing w:val="24"/>
          <w:sz w:val="23"/>
          <w:szCs w:val="23"/>
        </w:rPr>
        <w:t xml:space="preserve">  </w:t>
      </w:r>
      <w:r>
        <w:rPr>
          <w:b/>
          <w:bCs/>
          <w:spacing w:val="-12"/>
          <w:sz w:val="23"/>
          <w:szCs w:val="23"/>
        </w:rPr>
        <w:t>u</w:t>
      </w:r>
      <w:r>
        <w:rPr>
          <w:b/>
          <w:bCs/>
          <w:spacing w:val="20"/>
          <w:w w:val="101"/>
          <w:sz w:val="23"/>
          <w:szCs w:val="23"/>
        </w:rPr>
        <w:t xml:space="preserve">  </w:t>
      </w:r>
      <w:r>
        <w:rPr>
          <w:b/>
          <w:bCs/>
          <w:spacing w:val="-12"/>
          <w:sz w:val="23"/>
          <w:szCs w:val="23"/>
        </w:rPr>
        <w:t>c</w:t>
      </w:r>
      <w:r>
        <w:rPr>
          <w:b/>
          <w:bCs/>
          <w:spacing w:val="18"/>
          <w:sz w:val="23"/>
          <w:szCs w:val="23"/>
        </w:rPr>
        <w:t xml:space="preserve">  </w:t>
      </w:r>
      <w:r>
        <w:rPr>
          <w:b/>
          <w:bCs/>
          <w:spacing w:val="-12"/>
          <w:sz w:val="23"/>
          <w:szCs w:val="23"/>
        </w:rPr>
        <w:t>t</w:t>
      </w:r>
      <w:r>
        <w:rPr>
          <w:b/>
          <w:bCs/>
          <w:spacing w:val="2"/>
          <w:sz w:val="23"/>
          <w:szCs w:val="23"/>
        </w:rPr>
        <w:t xml:space="preserve">      </w:t>
      </w:r>
      <w:r>
        <w:rPr>
          <w:b/>
          <w:bCs/>
          <w:spacing w:val="-12"/>
          <w:sz w:val="23"/>
          <w:szCs w:val="23"/>
        </w:rPr>
        <w:t>F</w:t>
      </w:r>
      <w:r>
        <w:rPr>
          <w:b/>
          <w:bCs/>
          <w:spacing w:val="22"/>
          <w:sz w:val="23"/>
          <w:szCs w:val="23"/>
        </w:rPr>
        <w:t xml:space="preserve">  </w:t>
      </w:r>
      <w:r>
        <w:rPr>
          <w:b/>
          <w:bCs/>
          <w:spacing w:val="-12"/>
          <w:sz w:val="23"/>
          <w:szCs w:val="23"/>
        </w:rPr>
        <w:t>e</w:t>
      </w:r>
      <w:r>
        <w:rPr>
          <w:b/>
          <w:bCs/>
          <w:spacing w:val="20"/>
          <w:w w:val="101"/>
          <w:sz w:val="23"/>
          <w:szCs w:val="23"/>
        </w:rPr>
        <w:t xml:space="preserve">  </w:t>
      </w:r>
      <w:r>
        <w:rPr>
          <w:b/>
          <w:bCs/>
          <w:spacing w:val="-12"/>
          <w:sz w:val="23"/>
          <w:szCs w:val="23"/>
        </w:rPr>
        <w:t>a</w:t>
      </w:r>
      <w:r>
        <w:rPr>
          <w:b/>
          <w:bCs/>
          <w:spacing w:val="17"/>
          <w:w w:val="101"/>
          <w:sz w:val="23"/>
          <w:szCs w:val="23"/>
        </w:rPr>
        <w:t xml:space="preserve">  </w:t>
      </w:r>
      <w:r>
        <w:rPr>
          <w:b/>
          <w:bCs/>
          <w:spacing w:val="-12"/>
          <w:sz w:val="23"/>
          <w:szCs w:val="23"/>
        </w:rPr>
        <w:t>t</w:t>
      </w:r>
      <w:r>
        <w:rPr>
          <w:b/>
          <w:bCs/>
          <w:spacing w:val="24"/>
          <w:sz w:val="23"/>
          <w:szCs w:val="23"/>
        </w:rPr>
        <w:t xml:space="preserve">  </w:t>
      </w:r>
      <w:r>
        <w:rPr>
          <w:b/>
          <w:bCs/>
          <w:spacing w:val="-12"/>
          <w:sz w:val="23"/>
          <w:szCs w:val="23"/>
        </w:rPr>
        <w:t>u</w:t>
      </w:r>
      <w:r>
        <w:rPr>
          <w:b/>
          <w:bCs/>
          <w:spacing w:val="23"/>
          <w:w w:val="101"/>
          <w:sz w:val="23"/>
          <w:szCs w:val="23"/>
        </w:rPr>
        <w:t xml:space="preserve">  </w:t>
      </w:r>
      <w:r>
        <w:rPr>
          <w:b/>
          <w:bCs/>
          <w:spacing w:val="-12"/>
          <w:sz w:val="23"/>
          <w:szCs w:val="23"/>
        </w:rPr>
        <w:t>r</w:t>
      </w:r>
      <w:r>
        <w:rPr>
          <w:b/>
          <w:bCs/>
          <w:spacing w:val="18"/>
          <w:sz w:val="23"/>
          <w:szCs w:val="23"/>
        </w:rPr>
        <w:t xml:space="preserve">  </w:t>
      </w:r>
      <w:r>
        <w:rPr>
          <w:b/>
          <w:bCs/>
          <w:spacing w:val="-12"/>
          <w:sz w:val="23"/>
          <w:szCs w:val="23"/>
        </w:rPr>
        <w:t>e</w:t>
      </w:r>
      <w:r>
        <w:rPr>
          <w:b/>
          <w:bCs/>
          <w:spacing w:val="19"/>
          <w:sz w:val="23"/>
          <w:szCs w:val="23"/>
        </w:rPr>
        <w:t xml:space="preserve">  </w:t>
      </w:r>
      <w:r>
        <w:rPr>
          <w:b/>
          <w:bCs/>
          <w:spacing w:val="-12"/>
          <w:sz w:val="23"/>
          <w:szCs w:val="23"/>
        </w:rPr>
        <w:t>s</w:t>
      </w:r>
    </w:p>
    <w:p w14:paraId="44F79F40">
      <w:pPr>
        <w:pStyle w:val="2"/>
        <w:spacing w:line="301" w:lineRule="auto"/>
      </w:pPr>
    </w:p>
    <w:p w14:paraId="19AA8AAA">
      <w:pPr>
        <w:spacing w:before="56" w:line="213" w:lineRule="auto"/>
        <w:ind w:left="11"/>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43"/>
          <w:sz w:val="17"/>
          <w:szCs w:val="17"/>
        </w:rPr>
        <w:t xml:space="preserve"> </w:t>
      </w:r>
      <w:r>
        <w:rPr>
          <w:rFonts w:ascii="黑体" w:hAnsi="黑体" w:eastAsia="黑体" w:cs="黑体"/>
          <w:spacing w:val="6"/>
          <w:sz w:val="17"/>
          <w:szCs w:val="17"/>
        </w:rPr>
        <w:t>散热器采用具有空气导流，结构的散热导风槽，延长灯具使用寿命。</w:t>
      </w:r>
    </w:p>
    <w:p w14:paraId="34E53F5E">
      <w:pPr>
        <w:spacing w:before="193" w:line="213" w:lineRule="auto"/>
        <w:ind w:left="11"/>
        <w:rPr>
          <w:rFonts w:ascii="黑体" w:hAnsi="黑体" w:eastAsia="黑体" w:cs="黑体"/>
          <w:sz w:val="17"/>
          <w:szCs w:val="17"/>
        </w:rPr>
      </w:pPr>
      <w:r>
        <w:rPr>
          <w:rFonts w:ascii="黑体" w:hAnsi="黑体" w:eastAsia="黑体" w:cs="黑体"/>
          <w:b/>
          <w:bCs/>
          <w:spacing w:val="5"/>
          <w:sz w:val="17"/>
          <w:szCs w:val="17"/>
        </w:rPr>
        <w:t>优质光源：</w:t>
      </w:r>
      <w:r>
        <w:rPr>
          <w:rFonts w:ascii="黑体" w:hAnsi="黑体" w:eastAsia="黑体" w:cs="黑体"/>
          <w:spacing w:val="-33"/>
          <w:sz w:val="17"/>
          <w:szCs w:val="17"/>
        </w:rPr>
        <w:t xml:space="preserve"> </w:t>
      </w:r>
      <w:r>
        <w:rPr>
          <w:rFonts w:ascii="黑体" w:hAnsi="黑体" w:eastAsia="黑体" w:cs="黑体"/>
          <w:spacing w:val="5"/>
          <w:sz w:val="17"/>
          <w:szCs w:val="17"/>
        </w:rPr>
        <w:t>采用优质</w:t>
      </w:r>
      <w:r>
        <w:rPr>
          <w:rFonts w:ascii="宋体" w:hAnsi="宋体" w:eastAsia="宋体" w:cs="宋体"/>
          <w:sz w:val="17"/>
          <w:szCs w:val="17"/>
        </w:rPr>
        <w:t>LED</w:t>
      </w:r>
      <w:r>
        <w:rPr>
          <w:rFonts w:ascii="宋体" w:hAnsi="宋体" w:eastAsia="宋体" w:cs="宋体"/>
          <w:spacing w:val="-15"/>
          <w:sz w:val="17"/>
          <w:szCs w:val="17"/>
        </w:rPr>
        <w:t xml:space="preserve"> </w:t>
      </w:r>
      <w:r>
        <w:rPr>
          <w:rFonts w:ascii="黑体" w:hAnsi="黑体" w:eastAsia="黑体" w:cs="黑体"/>
          <w:spacing w:val="5"/>
          <w:sz w:val="17"/>
          <w:szCs w:val="17"/>
        </w:rPr>
        <w:t>灯珠，高亮度、光衰少，色温一致性好。</w:t>
      </w:r>
    </w:p>
    <w:p w14:paraId="35E1E00C">
      <w:pPr>
        <w:spacing w:before="164" w:line="213" w:lineRule="auto"/>
        <w:ind w:left="11"/>
        <w:rPr>
          <w:rFonts w:ascii="黑体" w:hAnsi="黑体" w:eastAsia="黑体" w:cs="黑体"/>
          <w:sz w:val="17"/>
          <w:szCs w:val="17"/>
        </w:rPr>
      </w:pPr>
      <w:r>
        <w:rPr>
          <w:rFonts w:ascii="黑体" w:hAnsi="黑体" w:eastAsia="黑体" w:cs="黑体"/>
          <w:b/>
          <w:bCs/>
          <w:spacing w:val="7"/>
          <w:sz w:val="17"/>
          <w:szCs w:val="17"/>
        </w:rPr>
        <w:t>工作稳定：</w:t>
      </w:r>
      <w:r>
        <w:rPr>
          <w:rFonts w:ascii="黑体" w:hAnsi="黑体" w:eastAsia="黑体" w:cs="黑体"/>
          <w:spacing w:val="7"/>
          <w:sz w:val="17"/>
          <w:szCs w:val="17"/>
        </w:rPr>
        <w:t>独立设计的电源腔结构，电源工作不受</w:t>
      </w:r>
      <w:r>
        <w:rPr>
          <w:rFonts w:ascii="宋体" w:hAnsi="宋体" w:eastAsia="宋体" w:cs="宋体"/>
          <w:sz w:val="17"/>
          <w:szCs w:val="17"/>
        </w:rPr>
        <w:t>LED</w:t>
      </w:r>
      <w:r>
        <w:rPr>
          <w:rFonts w:ascii="宋体" w:hAnsi="宋体" w:eastAsia="宋体" w:cs="宋体"/>
          <w:spacing w:val="7"/>
          <w:sz w:val="17"/>
          <w:szCs w:val="17"/>
        </w:rPr>
        <w:t xml:space="preserve"> </w:t>
      </w:r>
      <w:r>
        <w:rPr>
          <w:rFonts w:ascii="黑体" w:hAnsi="黑体" w:eastAsia="黑体" w:cs="黑体"/>
          <w:spacing w:val="7"/>
          <w:sz w:val="17"/>
          <w:szCs w:val="17"/>
        </w:rPr>
        <w:t>散热影响，保证工作</w:t>
      </w:r>
      <w:r>
        <w:rPr>
          <w:rFonts w:ascii="黑体" w:hAnsi="黑体" w:eastAsia="黑体" w:cs="黑体"/>
          <w:spacing w:val="6"/>
          <w:sz w:val="17"/>
          <w:szCs w:val="17"/>
        </w:rPr>
        <w:t>稳定。</w:t>
      </w:r>
    </w:p>
    <w:p w14:paraId="112A2676">
      <w:pPr>
        <w:spacing w:before="183" w:line="213" w:lineRule="auto"/>
        <w:ind w:left="11"/>
        <w:rPr>
          <w:rFonts w:ascii="黑体" w:hAnsi="黑体" w:eastAsia="黑体" w:cs="黑体"/>
          <w:sz w:val="17"/>
          <w:szCs w:val="17"/>
        </w:rPr>
      </w:pPr>
      <w:r>
        <w:rPr>
          <w:rFonts w:ascii="黑体" w:hAnsi="黑体" w:eastAsia="黑体" w:cs="黑体"/>
          <w:b/>
          <w:bCs/>
          <w:spacing w:val="5"/>
          <w:sz w:val="17"/>
          <w:szCs w:val="17"/>
        </w:rPr>
        <w:t>钢化玻璃：</w:t>
      </w:r>
      <w:r>
        <w:rPr>
          <w:rFonts w:ascii="黑体" w:hAnsi="黑体" w:eastAsia="黑体" w:cs="黑体"/>
          <w:spacing w:val="-33"/>
          <w:sz w:val="17"/>
          <w:szCs w:val="17"/>
        </w:rPr>
        <w:t xml:space="preserve"> </w:t>
      </w:r>
      <w:r>
        <w:rPr>
          <w:rFonts w:ascii="黑体" w:hAnsi="黑体" w:eastAsia="黑体" w:cs="黑体"/>
          <w:spacing w:val="5"/>
          <w:sz w:val="17"/>
          <w:szCs w:val="17"/>
        </w:rPr>
        <w:t>透光罩采用透明高硼硅钢化玻璃，可耐受高能量的冲击。</w:t>
      </w:r>
    </w:p>
    <w:p w14:paraId="6C35E3E5">
      <w:pPr>
        <w:spacing w:before="194" w:line="213" w:lineRule="auto"/>
        <w:ind w:left="11"/>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47"/>
          <w:sz w:val="17"/>
          <w:szCs w:val="17"/>
        </w:rPr>
        <w:t xml:space="preserve"> </w:t>
      </w:r>
      <w:r>
        <w:rPr>
          <w:rFonts w:ascii="黑体" w:hAnsi="黑体" w:eastAsia="黑体" w:cs="黑体"/>
          <w:spacing w:val="-2"/>
          <w:sz w:val="17"/>
          <w:szCs w:val="17"/>
        </w:rPr>
        <w:t xml:space="preserve">铝合金压铸成形， </w:t>
      </w:r>
      <w:r>
        <w:rPr>
          <w:rFonts w:ascii="宋体" w:hAnsi="宋体" w:eastAsia="宋体" w:cs="宋体"/>
          <w:spacing w:val="-2"/>
          <w:sz w:val="17"/>
          <w:szCs w:val="17"/>
        </w:rPr>
        <w:t>IⅡ</w:t>
      </w:r>
      <w:r>
        <w:rPr>
          <w:rFonts w:ascii="宋体" w:hAnsi="宋体" w:eastAsia="宋体" w:cs="宋体"/>
          <w:spacing w:val="-22"/>
          <w:sz w:val="17"/>
          <w:szCs w:val="17"/>
        </w:rPr>
        <w:t xml:space="preserve"> </w:t>
      </w:r>
      <w:r>
        <w:rPr>
          <w:rFonts w:ascii="宋体" w:hAnsi="宋体" w:eastAsia="宋体" w:cs="宋体"/>
          <w:spacing w:val="-2"/>
          <w:sz w:val="17"/>
          <w:szCs w:val="17"/>
        </w:rPr>
        <w:t>C</w:t>
      </w:r>
      <w:r>
        <w:rPr>
          <w:rFonts w:ascii="黑体" w:hAnsi="黑体" w:eastAsia="黑体" w:cs="黑体"/>
          <w:spacing w:val="-2"/>
          <w:sz w:val="17"/>
          <w:szCs w:val="17"/>
        </w:rPr>
        <w:t>级防爆结构，密封设计，防护等级</w:t>
      </w:r>
      <w:r>
        <w:rPr>
          <w:rFonts w:ascii="宋体" w:hAnsi="宋体" w:eastAsia="宋体" w:cs="宋体"/>
          <w:spacing w:val="-2"/>
          <w:sz w:val="17"/>
          <w:szCs w:val="17"/>
        </w:rPr>
        <w:t>IP65。</w:t>
      </w:r>
    </w:p>
    <w:p w14:paraId="1BF73A14">
      <w:pPr>
        <w:pStyle w:val="2"/>
        <w:spacing w:line="261" w:lineRule="auto"/>
      </w:pPr>
    </w:p>
    <w:p w14:paraId="76700CF4">
      <w:pPr>
        <w:pStyle w:val="2"/>
        <w:spacing w:line="262" w:lineRule="auto"/>
      </w:pPr>
    </w:p>
    <w:p w14:paraId="09EE1BDE">
      <w:pPr>
        <w:pStyle w:val="2"/>
        <w:spacing w:line="262" w:lineRule="auto"/>
      </w:pPr>
    </w:p>
    <w:p w14:paraId="56E7A7AD">
      <w:pPr>
        <w:pStyle w:val="2"/>
        <w:spacing w:before="76" w:line="219" w:lineRule="auto"/>
        <w:ind w:left="8"/>
        <w:rPr>
          <w:sz w:val="23"/>
          <w:szCs w:val="23"/>
        </w:rPr>
      </w:pPr>
      <w:r>
        <w:drawing>
          <wp:anchor distT="0" distB="0" distL="0" distR="0" simplePos="0" relativeHeight="251679744" behindDoc="0" locked="0" layoutInCell="1" allowOverlap="1">
            <wp:simplePos x="0" y="0"/>
            <wp:positionH relativeFrom="column">
              <wp:posOffset>0</wp:posOffset>
            </wp:positionH>
            <wp:positionV relativeFrom="paragraph">
              <wp:posOffset>196850</wp:posOffset>
            </wp:positionV>
            <wp:extent cx="6600825" cy="6985"/>
            <wp:effectExtent l="0" t="0" r="0" b="0"/>
            <wp:wrapNone/>
            <wp:docPr id="38" name="IM 38"/>
            <wp:cNvGraphicFramePr/>
            <a:graphic xmlns:a="http://schemas.openxmlformats.org/drawingml/2006/main">
              <a:graphicData uri="http://schemas.openxmlformats.org/drawingml/2006/picture">
                <pic:pic xmlns:pic="http://schemas.openxmlformats.org/drawingml/2006/picture">
                  <pic:nvPicPr>
                    <pic:cNvPr id="38" name="IM 38"/>
                    <pic:cNvPicPr/>
                  </pic:nvPicPr>
                  <pic:blipFill>
                    <a:blip r:embed="rId90"/>
                    <a:stretch>
                      <a:fillRect/>
                    </a:stretch>
                  </pic:blipFill>
                  <pic:spPr>
                    <a:xfrm>
                      <a:off x="0" y="0"/>
                      <a:ext cx="6600893" cy="7302"/>
                    </a:xfrm>
                    <a:prstGeom prst="rect">
                      <a:avLst/>
                    </a:prstGeom>
                  </pic:spPr>
                </pic:pic>
              </a:graphicData>
            </a:graphic>
          </wp:anchor>
        </w:drawing>
      </w:r>
      <w:r>
        <w:rPr>
          <w:rFonts w:ascii="宋体" w:hAnsi="宋体" w:eastAsia="宋体" w:cs="宋体"/>
          <w:spacing w:val="-7"/>
          <w:sz w:val="23"/>
          <w:szCs w:val="23"/>
        </w:rPr>
        <w:t>产</w:t>
      </w:r>
      <w:r>
        <w:rPr>
          <w:rFonts w:ascii="宋体" w:hAnsi="宋体" w:eastAsia="宋体" w:cs="宋体"/>
          <w:spacing w:val="26"/>
          <w:sz w:val="23"/>
          <w:szCs w:val="23"/>
        </w:rPr>
        <w:t xml:space="preserve"> </w:t>
      </w:r>
      <w:r>
        <w:rPr>
          <w:rFonts w:ascii="宋体" w:hAnsi="宋体" w:eastAsia="宋体" w:cs="宋体"/>
          <w:spacing w:val="-7"/>
          <w:sz w:val="23"/>
          <w:szCs w:val="23"/>
        </w:rPr>
        <w:t>品 参</w:t>
      </w:r>
      <w:r>
        <w:rPr>
          <w:rFonts w:ascii="宋体" w:hAnsi="宋体" w:eastAsia="宋体" w:cs="宋体"/>
          <w:spacing w:val="10"/>
          <w:sz w:val="23"/>
          <w:szCs w:val="23"/>
        </w:rPr>
        <w:t xml:space="preserve"> </w:t>
      </w:r>
      <w:r>
        <w:rPr>
          <w:rFonts w:ascii="宋体" w:hAnsi="宋体" w:eastAsia="宋体" w:cs="宋体"/>
          <w:spacing w:val="-7"/>
          <w:sz w:val="23"/>
          <w:szCs w:val="23"/>
        </w:rPr>
        <w:t>数</w:t>
      </w:r>
      <w:r>
        <w:rPr>
          <w:spacing w:val="-7"/>
          <w:sz w:val="23"/>
          <w:szCs w:val="23"/>
        </w:rPr>
        <w:t>/</w:t>
      </w:r>
      <w:r>
        <w:rPr>
          <w:spacing w:val="2"/>
          <w:sz w:val="23"/>
          <w:szCs w:val="23"/>
        </w:rPr>
        <w:t xml:space="preserve">  </w:t>
      </w:r>
      <w:r>
        <w:rPr>
          <w:spacing w:val="-7"/>
          <w:sz w:val="23"/>
          <w:szCs w:val="23"/>
        </w:rPr>
        <w:t>P</w:t>
      </w:r>
      <w:r>
        <w:rPr>
          <w:sz w:val="23"/>
          <w:szCs w:val="23"/>
        </w:rPr>
        <w:t xml:space="preserve">  </w:t>
      </w:r>
      <w:r>
        <w:rPr>
          <w:spacing w:val="-7"/>
          <w:sz w:val="23"/>
          <w:szCs w:val="23"/>
        </w:rPr>
        <w:t>r  o  d</w:t>
      </w:r>
      <w:r>
        <w:rPr>
          <w:spacing w:val="1"/>
          <w:sz w:val="23"/>
          <w:szCs w:val="23"/>
        </w:rPr>
        <w:t xml:space="preserve">  </w:t>
      </w:r>
      <w:r>
        <w:rPr>
          <w:spacing w:val="-7"/>
          <w:sz w:val="23"/>
          <w:szCs w:val="23"/>
        </w:rPr>
        <w:t>u  c  t</w:t>
      </w:r>
      <w:r>
        <w:rPr>
          <w:spacing w:val="13"/>
          <w:sz w:val="23"/>
          <w:szCs w:val="23"/>
        </w:rPr>
        <w:t xml:space="preserve">    </w:t>
      </w:r>
      <w:r>
        <w:rPr>
          <w:spacing w:val="-7"/>
          <w:sz w:val="23"/>
          <w:szCs w:val="23"/>
        </w:rPr>
        <w:t>P  a</w:t>
      </w:r>
      <w:r>
        <w:rPr>
          <w:spacing w:val="1"/>
          <w:sz w:val="23"/>
          <w:szCs w:val="23"/>
        </w:rPr>
        <w:t xml:space="preserve">  </w:t>
      </w:r>
      <w:r>
        <w:rPr>
          <w:spacing w:val="-7"/>
          <w:sz w:val="23"/>
          <w:szCs w:val="23"/>
        </w:rPr>
        <w:t>r  a</w:t>
      </w:r>
      <w:r>
        <w:rPr>
          <w:spacing w:val="1"/>
          <w:sz w:val="23"/>
          <w:szCs w:val="23"/>
        </w:rPr>
        <w:t xml:space="preserve">  </w:t>
      </w:r>
      <w:r>
        <w:rPr>
          <w:spacing w:val="-7"/>
          <w:sz w:val="23"/>
          <w:szCs w:val="23"/>
        </w:rPr>
        <w:t>m</w:t>
      </w:r>
      <w:r>
        <w:rPr>
          <w:spacing w:val="58"/>
          <w:w w:val="101"/>
          <w:sz w:val="23"/>
          <w:szCs w:val="23"/>
        </w:rPr>
        <w:t xml:space="preserve"> </w:t>
      </w:r>
      <w:r>
        <w:rPr>
          <w:spacing w:val="-7"/>
          <w:sz w:val="23"/>
          <w:szCs w:val="23"/>
        </w:rPr>
        <w:t>e  t  e</w:t>
      </w:r>
      <w:r>
        <w:rPr>
          <w:sz w:val="23"/>
          <w:szCs w:val="23"/>
        </w:rPr>
        <w:t xml:space="preserve">  </w:t>
      </w:r>
      <w:r>
        <w:rPr>
          <w:spacing w:val="-7"/>
          <w:sz w:val="23"/>
          <w:szCs w:val="23"/>
        </w:rPr>
        <w:t>r  s</w:t>
      </w:r>
    </w:p>
    <w:p w14:paraId="0468A027">
      <w:pPr>
        <w:spacing w:line="232" w:lineRule="exact"/>
      </w:pPr>
    </w:p>
    <w:tbl>
      <w:tblPr>
        <w:tblStyle w:val="6"/>
        <w:tblW w:w="10519" w:type="dxa"/>
        <w:tblInd w:w="1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83"/>
        <w:gridCol w:w="729"/>
        <w:gridCol w:w="1424"/>
        <w:gridCol w:w="897"/>
        <w:gridCol w:w="1313"/>
        <w:gridCol w:w="743"/>
        <w:gridCol w:w="939"/>
        <w:gridCol w:w="2057"/>
        <w:gridCol w:w="934"/>
      </w:tblGrid>
      <w:tr w14:paraId="40AC7E00">
        <w:trPr>
          <w:trHeight w:val="583" w:hRule="atLeast"/>
        </w:trPr>
        <w:tc>
          <w:tcPr>
            <w:tcW w:w="1483" w:type="dxa"/>
            <w:tcBorders>
              <w:right w:val="nil"/>
            </w:tcBorders>
            <w:shd w:val="clear" w:color="auto" w:fill="EE8541"/>
            <w:vAlign w:val="top"/>
          </w:tcPr>
          <w:p w14:paraId="06626412">
            <w:pPr>
              <w:spacing w:before="110" w:line="219" w:lineRule="auto"/>
              <w:ind w:left="418"/>
              <w:rPr>
                <w:rFonts w:ascii="宋体" w:hAnsi="宋体" w:eastAsia="宋体" w:cs="宋体"/>
                <w:sz w:val="21"/>
                <w:szCs w:val="21"/>
              </w:rPr>
            </w:pPr>
            <w:r>
              <w:rPr>
                <w:rFonts w:ascii="宋体" w:hAnsi="宋体" w:eastAsia="宋体" w:cs="宋体"/>
                <w:b/>
                <w:bCs/>
                <w:color w:val="FFFFFF"/>
                <w:spacing w:val="-4"/>
                <w:sz w:val="21"/>
                <w:szCs w:val="21"/>
              </w:rPr>
              <w:t>产品型号</w:t>
            </w:r>
          </w:p>
          <w:p w14:paraId="1D5551F6">
            <w:pPr>
              <w:spacing w:before="5" w:line="183" w:lineRule="auto"/>
              <w:ind w:left="415"/>
              <w:rPr>
                <w:rFonts w:ascii="宋体" w:hAnsi="宋体" w:eastAsia="宋体" w:cs="宋体"/>
                <w:sz w:val="21"/>
                <w:szCs w:val="21"/>
              </w:rPr>
            </w:pPr>
            <w:r>
              <w:rPr>
                <w:rFonts w:ascii="宋体" w:hAnsi="宋体" w:eastAsia="宋体" w:cs="宋体"/>
                <w:color w:val="FFFFFF"/>
                <w:spacing w:val="-1"/>
                <w:sz w:val="21"/>
                <w:szCs w:val="21"/>
              </w:rPr>
              <w:t>model</w:t>
            </w:r>
          </w:p>
        </w:tc>
        <w:tc>
          <w:tcPr>
            <w:tcW w:w="729" w:type="dxa"/>
            <w:tcBorders>
              <w:left w:val="nil"/>
              <w:right w:val="nil"/>
            </w:tcBorders>
            <w:shd w:val="clear" w:color="auto" w:fill="EE8541"/>
            <w:vAlign w:val="top"/>
          </w:tcPr>
          <w:p w14:paraId="26396070">
            <w:pPr>
              <w:spacing w:before="100" w:line="219" w:lineRule="auto"/>
              <w:ind w:left="100"/>
              <w:rPr>
                <w:rFonts w:ascii="宋体" w:hAnsi="宋体" w:eastAsia="宋体" w:cs="宋体"/>
                <w:sz w:val="21"/>
                <w:szCs w:val="21"/>
              </w:rPr>
            </w:pPr>
            <w:r>
              <w:rPr>
                <w:rFonts w:ascii="宋体" w:hAnsi="宋体" w:eastAsia="宋体" w:cs="宋体"/>
                <w:b/>
                <w:bCs/>
                <w:color w:val="FFFFFF"/>
                <w:spacing w:val="-8"/>
                <w:sz w:val="21"/>
                <w:szCs w:val="21"/>
              </w:rPr>
              <w:t>功</w:t>
            </w:r>
            <w:r>
              <w:rPr>
                <w:rFonts w:ascii="宋体" w:hAnsi="宋体" w:eastAsia="宋体" w:cs="宋体"/>
                <w:color w:val="FFFFFF"/>
                <w:spacing w:val="20"/>
                <w:sz w:val="21"/>
                <w:szCs w:val="21"/>
              </w:rPr>
              <w:t xml:space="preserve"> </w:t>
            </w:r>
            <w:r>
              <w:rPr>
                <w:rFonts w:ascii="宋体" w:hAnsi="宋体" w:eastAsia="宋体" w:cs="宋体"/>
                <w:b/>
                <w:bCs/>
                <w:color w:val="FFFFFF"/>
                <w:spacing w:val="-8"/>
                <w:sz w:val="21"/>
                <w:szCs w:val="21"/>
              </w:rPr>
              <w:t>率</w:t>
            </w:r>
          </w:p>
          <w:p w14:paraId="296CC10F">
            <w:pPr>
              <w:spacing w:before="47" w:line="162" w:lineRule="exact"/>
              <w:ind w:left="97"/>
              <w:rPr>
                <w:rFonts w:ascii="宋体" w:hAnsi="宋体" w:eastAsia="宋体" w:cs="宋体"/>
                <w:sz w:val="21"/>
                <w:szCs w:val="21"/>
              </w:rPr>
            </w:pPr>
            <w:r>
              <w:rPr>
                <w:rFonts w:ascii="宋体" w:hAnsi="宋体" w:eastAsia="宋体" w:cs="宋体"/>
                <w:color w:val="FFFFFF"/>
                <w:spacing w:val="-1"/>
                <w:position w:val="1"/>
                <w:sz w:val="21"/>
                <w:szCs w:val="21"/>
              </w:rPr>
              <w:t>power</w:t>
            </w:r>
          </w:p>
        </w:tc>
        <w:tc>
          <w:tcPr>
            <w:tcW w:w="1424" w:type="dxa"/>
            <w:tcBorders>
              <w:left w:val="nil"/>
              <w:right w:val="nil"/>
            </w:tcBorders>
            <w:shd w:val="clear" w:color="auto" w:fill="EE8541"/>
            <w:vAlign w:val="top"/>
          </w:tcPr>
          <w:p w14:paraId="25DF0357">
            <w:pPr>
              <w:spacing w:before="104" w:line="200" w:lineRule="auto"/>
              <w:ind w:left="68" w:right="235" w:firstLine="149"/>
              <w:rPr>
                <w:rFonts w:ascii="宋体" w:hAnsi="宋体" w:eastAsia="宋体" w:cs="宋体"/>
                <w:sz w:val="20"/>
                <w:szCs w:val="20"/>
              </w:rPr>
            </w:pPr>
            <w:r>
              <w:rPr>
                <w:rFonts w:ascii="宋体" w:hAnsi="宋体" w:eastAsia="宋体" w:cs="宋体"/>
                <w:color w:val="FFFFFF"/>
                <w:spacing w:val="-2"/>
                <w:sz w:val="21"/>
                <w:szCs w:val="21"/>
              </w:rPr>
              <w:t>输入电压</w:t>
            </w:r>
            <w:r>
              <w:rPr>
                <w:rFonts w:ascii="宋体" w:hAnsi="宋体" w:eastAsia="宋体" w:cs="宋体"/>
                <w:color w:val="FFFFFF"/>
                <w:sz w:val="21"/>
                <w:szCs w:val="21"/>
              </w:rPr>
              <w:t xml:space="preserve">  </w:t>
            </w:r>
            <w:r>
              <w:rPr>
                <w:rFonts w:ascii="宋体" w:hAnsi="宋体" w:eastAsia="宋体" w:cs="宋体"/>
                <w:color w:val="FFFFFF"/>
                <w:spacing w:val="-14"/>
                <w:sz w:val="20"/>
                <w:szCs w:val="20"/>
              </w:rPr>
              <w:t>input voltage</w:t>
            </w:r>
          </w:p>
        </w:tc>
        <w:tc>
          <w:tcPr>
            <w:tcW w:w="897" w:type="dxa"/>
            <w:tcBorders>
              <w:left w:val="nil"/>
              <w:right w:val="nil"/>
            </w:tcBorders>
            <w:shd w:val="clear" w:color="auto" w:fill="EE8541"/>
            <w:vAlign w:val="top"/>
          </w:tcPr>
          <w:p w14:paraId="7CB17B34">
            <w:pPr>
              <w:spacing w:before="114" w:line="201" w:lineRule="auto"/>
              <w:ind w:left="233" w:right="206"/>
              <w:rPr>
                <w:rFonts w:ascii="宋体" w:hAnsi="宋体" w:eastAsia="宋体" w:cs="宋体"/>
                <w:sz w:val="21"/>
                <w:szCs w:val="21"/>
              </w:rPr>
            </w:pPr>
            <w:r>
              <w:rPr>
                <w:rFonts w:ascii="宋体" w:hAnsi="宋体" w:eastAsia="宋体" w:cs="宋体"/>
                <w:color w:val="FFFFFF"/>
                <w:spacing w:val="18"/>
                <w:sz w:val="21"/>
                <w:szCs w:val="21"/>
              </w:rPr>
              <w:t>芯片</w:t>
            </w:r>
            <w:r>
              <w:rPr>
                <w:rFonts w:ascii="宋体" w:hAnsi="宋体" w:eastAsia="宋体" w:cs="宋体"/>
                <w:color w:val="FFFFFF"/>
                <w:sz w:val="21"/>
                <w:szCs w:val="21"/>
              </w:rPr>
              <w:t xml:space="preserve"> </w:t>
            </w:r>
            <w:r>
              <w:rPr>
                <w:rFonts w:ascii="宋体" w:hAnsi="宋体" w:eastAsia="宋体" w:cs="宋体"/>
                <w:color w:val="FFFFFF"/>
                <w:spacing w:val="-3"/>
                <w:sz w:val="21"/>
                <w:szCs w:val="21"/>
              </w:rPr>
              <w:t>chip</w:t>
            </w:r>
          </w:p>
        </w:tc>
        <w:tc>
          <w:tcPr>
            <w:tcW w:w="1313" w:type="dxa"/>
            <w:tcBorders>
              <w:left w:val="nil"/>
              <w:right w:val="nil"/>
            </w:tcBorders>
            <w:shd w:val="clear" w:color="auto" w:fill="EE8541"/>
            <w:vAlign w:val="top"/>
          </w:tcPr>
          <w:p w14:paraId="0F420121">
            <w:pPr>
              <w:spacing w:before="106" w:line="203" w:lineRule="auto"/>
              <w:ind w:left="497"/>
              <w:rPr>
                <w:rFonts w:ascii="宋体" w:hAnsi="宋体" w:eastAsia="宋体" w:cs="宋体"/>
                <w:sz w:val="21"/>
                <w:szCs w:val="21"/>
              </w:rPr>
            </w:pPr>
            <w:r>
              <w:rPr>
                <w:rFonts w:ascii="宋体" w:hAnsi="宋体" w:eastAsia="宋体" w:cs="宋体"/>
                <w:color w:val="FFFFFF"/>
                <w:spacing w:val="4"/>
                <w:sz w:val="21"/>
                <w:szCs w:val="21"/>
              </w:rPr>
              <w:t>电源</w:t>
            </w:r>
          </w:p>
          <w:p w14:paraId="3A84DEE9">
            <w:pPr>
              <w:spacing w:line="214" w:lineRule="auto"/>
              <w:ind w:left="207"/>
              <w:rPr>
                <w:rFonts w:ascii="宋体" w:hAnsi="宋体" w:eastAsia="宋体" w:cs="宋体"/>
                <w:sz w:val="20"/>
                <w:szCs w:val="20"/>
              </w:rPr>
            </w:pPr>
            <w:r>
              <w:rPr>
                <w:rFonts w:ascii="宋体" w:hAnsi="宋体" w:eastAsia="宋体" w:cs="宋体"/>
                <w:color w:val="FFFFFF"/>
                <w:spacing w:val="-16"/>
                <w:sz w:val="20"/>
                <w:szCs w:val="20"/>
              </w:rPr>
              <w:t>power</w:t>
            </w:r>
            <w:r>
              <w:rPr>
                <w:rFonts w:ascii="宋体" w:hAnsi="宋体" w:eastAsia="宋体" w:cs="宋体"/>
                <w:color w:val="FFFFFF"/>
                <w:spacing w:val="8"/>
                <w:sz w:val="20"/>
                <w:szCs w:val="20"/>
              </w:rPr>
              <w:t xml:space="preserve"> </w:t>
            </w:r>
            <w:r>
              <w:rPr>
                <w:rFonts w:ascii="宋体" w:hAnsi="宋体" w:eastAsia="宋体" w:cs="宋体"/>
                <w:color w:val="FFFFFF"/>
                <w:spacing w:val="-16"/>
                <w:sz w:val="20"/>
                <w:szCs w:val="20"/>
              </w:rPr>
              <w:t>supply</w:t>
            </w:r>
          </w:p>
        </w:tc>
        <w:tc>
          <w:tcPr>
            <w:tcW w:w="743" w:type="dxa"/>
            <w:tcBorders>
              <w:left w:val="nil"/>
              <w:right w:val="nil"/>
            </w:tcBorders>
            <w:shd w:val="clear" w:color="auto" w:fill="EE8541"/>
            <w:vAlign w:val="top"/>
          </w:tcPr>
          <w:p w14:paraId="20B183AE">
            <w:pPr>
              <w:spacing w:before="104" w:line="221" w:lineRule="auto"/>
              <w:ind w:left="94"/>
              <w:rPr>
                <w:rFonts w:ascii="宋体" w:hAnsi="宋体" w:eastAsia="宋体" w:cs="宋体"/>
                <w:sz w:val="21"/>
                <w:szCs w:val="21"/>
              </w:rPr>
            </w:pPr>
            <w:r>
              <w:rPr>
                <w:rFonts w:ascii="宋体" w:hAnsi="宋体" w:eastAsia="宋体" w:cs="宋体"/>
                <w:color w:val="FFFFFF"/>
                <w:spacing w:val="16"/>
                <w:sz w:val="21"/>
                <w:szCs w:val="21"/>
              </w:rPr>
              <w:t>显指</w:t>
            </w:r>
          </w:p>
          <w:p w14:paraId="703DB46E">
            <w:pPr>
              <w:spacing w:before="21" w:line="172" w:lineRule="auto"/>
              <w:ind w:left="94"/>
              <w:rPr>
                <w:rFonts w:ascii="宋体" w:hAnsi="宋体" w:eastAsia="宋体" w:cs="宋体"/>
                <w:sz w:val="21"/>
                <w:szCs w:val="21"/>
              </w:rPr>
            </w:pPr>
            <w:r>
              <w:rPr>
                <w:rFonts w:ascii="宋体" w:hAnsi="宋体" w:eastAsia="宋体" w:cs="宋体"/>
                <w:color w:val="FFFFFF"/>
                <w:spacing w:val="-3"/>
                <w:sz w:val="21"/>
                <w:szCs w:val="21"/>
              </w:rPr>
              <w:t>CCT</w:t>
            </w:r>
          </w:p>
        </w:tc>
        <w:tc>
          <w:tcPr>
            <w:tcW w:w="939" w:type="dxa"/>
            <w:tcBorders>
              <w:left w:val="nil"/>
              <w:right w:val="nil"/>
            </w:tcBorders>
            <w:shd w:val="clear" w:color="auto" w:fill="EE8541"/>
            <w:vAlign w:val="top"/>
          </w:tcPr>
          <w:p w14:paraId="0C01CF75">
            <w:pPr>
              <w:spacing w:before="143" w:line="189" w:lineRule="auto"/>
              <w:ind w:left="200" w:right="195"/>
              <w:rPr>
                <w:rFonts w:ascii="宋体" w:hAnsi="宋体" w:eastAsia="宋体" w:cs="宋体"/>
                <w:sz w:val="21"/>
                <w:szCs w:val="21"/>
              </w:rPr>
            </w:pPr>
            <w:r>
              <w:rPr>
                <w:rFonts w:ascii="宋体" w:hAnsi="宋体" w:eastAsia="宋体" w:cs="宋体"/>
                <w:color w:val="FFFFFF"/>
                <w:spacing w:val="-19"/>
                <w:sz w:val="21"/>
                <w:szCs w:val="21"/>
              </w:rPr>
              <w:t>流</w:t>
            </w:r>
            <w:r>
              <w:rPr>
                <w:rFonts w:ascii="宋体" w:hAnsi="宋体" w:eastAsia="宋体" w:cs="宋体"/>
                <w:color w:val="FFFFFF"/>
                <w:spacing w:val="55"/>
                <w:sz w:val="21"/>
                <w:szCs w:val="21"/>
              </w:rPr>
              <w:t xml:space="preserve"> </w:t>
            </w:r>
            <w:r>
              <w:rPr>
                <w:rFonts w:ascii="宋体" w:hAnsi="宋体" w:eastAsia="宋体" w:cs="宋体"/>
                <w:color w:val="FFFFFF"/>
                <w:spacing w:val="-19"/>
                <w:sz w:val="21"/>
                <w:szCs w:val="21"/>
              </w:rPr>
              <w:t>明</w:t>
            </w:r>
            <w:r>
              <w:rPr>
                <w:rFonts w:ascii="宋体" w:hAnsi="宋体" w:eastAsia="宋体" w:cs="宋体"/>
                <w:color w:val="FFFFFF"/>
                <w:sz w:val="21"/>
                <w:szCs w:val="21"/>
              </w:rPr>
              <w:t xml:space="preserve"> </w:t>
            </w:r>
            <w:r>
              <w:rPr>
                <w:rFonts w:ascii="宋体" w:hAnsi="宋体" w:eastAsia="宋体" w:cs="宋体"/>
                <w:color w:val="FFFFFF"/>
                <w:spacing w:val="-4"/>
                <w:sz w:val="21"/>
                <w:szCs w:val="21"/>
              </w:rPr>
              <w:t>lumen</w:t>
            </w:r>
          </w:p>
        </w:tc>
        <w:tc>
          <w:tcPr>
            <w:tcW w:w="2057" w:type="dxa"/>
            <w:tcBorders>
              <w:left w:val="nil"/>
              <w:right w:val="nil"/>
            </w:tcBorders>
            <w:shd w:val="clear" w:color="auto" w:fill="EE8541"/>
            <w:vAlign w:val="top"/>
          </w:tcPr>
          <w:p w14:paraId="7783DBD7">
            <w:pPr>
              <w:spacing w:before="108" w:line="200" w:lineRule="auto"/>
              <w:ind w:left="202" w:right="55" w:firstLine="120"/>
              <w:rPr>
                <w:rFonts w:ascii="宋体" w:hAnsi="宋体" w:eastAsia="宋体" w:cs="宋体"/>
                <w:sz w:val="21"/>
                <w:szCs w:val="21"/>
              </w:rPr>
            </w:pPr>
            <w:r>
              <w:rPr>
                <w:rFonts w:ascii="宋体" w:hAnsi="宋体" w:eastAsia="宋体" w:cs="宋体"/>
                <w:color w:val="FFFFFF"/>
                <w:spacing w:val="-5"/>
                <w:sz w:val="21"/>
                <w:szCs w:val="21"/>
              </w:rPr>
              <w:t>产品尺寸</w:t>
            </w:r>
            <w:r>
              <w:rPr>
                <w:rFonts w:ascii="宋体" w:hAnsi="宋体" w:eastAsia="宋体" w:cs="宋体"/>
                <w:color w:val="FFFFFF"/>
                <w:spacing w:val="5"/>
                <w:sz w:val="21"/>
                <w:szCs w:val="21"/>
              </w:rPr>
              <w:t xml:space="preserve">  </w:t>
            </w:r>
            <w:r>
              <w:rPr>
                <w:rFonts w:ascii="宋体" w:hAnsi="宋体" w:eastAsia="宋体" w:cs="宋体"/>
                <w:b/>
                <w:bCs/>
                <w:color w:val="FFFFFF"/>
                <w:spacing w:val="-5"/>
                <w:position w:val="1"/>
                <w:sz w:val="21"/>
                <w:szCs w:val="21"/>
              </w:rPr>
              <w:t>重</w:t>
            </w:r>
            <w:r>
              <w:rPr>
                <w:rFonts w:ascii="宋体" w:hAnsi="宋体" w:eastAsia="宋体" w:cs="宋体"/>
                <w:color w:val="FFFFFF"/>
                <w:spacing w:val="-16"/>
                <w:position w:val="1"/>
                <w:sz w:val="21"/>
                <w:szCs w:val="21"/>
              </w:rPr>
              <w:t xml:space="preserve"> </w:t>
            </w:r>
            <w:r>
              <w:rPr>
                <w:rFonts w:ascii="宋体" w:hAnsi="宋体" w:eastAsia="宋体" w:cs="宋体"/>
                <w:b/>
                <w:bCs/>
                <w:color w:val="FFFFFF"/>
                <w:spacing w:val="-5"/>
                <w:position w:val="1"/>
                <w:sz w:val="21"/>
                <w:szCs w:val="21"/>
              </w:rPr>
              <w:t>量</w:t>
            </w:r>
            <w:r>
              <w:rPr>
                <w:rFonts w:ascii="宋体" w:hAnsi="宋体" w:eastAsia="宋体" w:cs="宋体"/>
                <w:color w:val="FFFFFF"/>
                <w:position w:val="1"/>
                <w:sz w:val="21"/>
                <w:szCs w:val="21"/>
              </w:rPr>
              <w:t xml:space="preserve">  </w:t>
            </w:r>
            <w:r>
              <w:rPr>
                <w:rFonts w:ascii="宋体" w:hAnsi="宋体" w:eastAsia="宋体" w:cs="宋体"/>
                <w:color w:val="FFFFFF"/>
                <w:spacing w:val="-6"/>
                <w:sz w:val="21"/>
                <w:szCs w:val="21"/>
              </w:rPr>
              <w:t>product sizeweight</w:t>
            </w:r>
          </w:p>
        </w:tc>
        <w:tc>
          <w:tcPr>
            <w:tcW w:w="934" w:type="dxa"/>
            <w:tcBorders>
              <w:left w:val="nil"/>
            </w:tcBorders>
            <w:shd w:val="clear" w:color="auto" w:fill="EE8541"/>
            <w:vAlign w:val="top"/>
          </w:tcPr>
          <w:p w14:paraId="63A95CCF">
            <w:pPr>
              <w:spacing w:before="50" w:line="190" w:lineRule="auto"/>
              <w:ind w:left="37"/>
              <w:rPr>
                <w:rFonts w:ascii="宋体" w:hAnsi="宋体" w:eastAsia="宋体" w:cs="宋体"/>
                <w:sz w:val="21"/>
                <w:szCs w:val="21"/>
              </w:rPr>
            </w:pPr>
            <w:r>
              <w:rPr>
                <w:rFonts w:ascii="宋体" w:hAnsi="宋体" w:eastAsia="宋体" w:cs="宋体"/>
                <w:b/>
                <w:bCs/>
                <w:color w:val="FFFFFF"/>
                <w:spacing w:val="3"/>
                <w:sz w:val="21"/>
                <w:szCs w:val="21"/>
              </w:rPr>
              <w:t>装箱数量</w:t>
            </w:r>
          </w:p>
          <w:p w14:paraId="47F3E410">
            <w:pPr>
              <w:spacing w:before="1" w:line="176" w:lineRule="auto"/>
              <w:ind w:left="34" w:right="301"/>
              <w:rPr>
                <w:rFonts w:ascii="宋体" w:hAnsi="宋体" w:eastAsia="宋体" w:cs="宋体"/>
                <w:sz w:val="15"/>
                <w:szCs w:val="15"/>
              </w:rPr>
            </w:pPr>
            <w:r>
              <w:rPr>
                <w:rFonts w:ascii="宋体" w:hAnsi="宋体" w:eastAsia="宋体" w:cs="宋体"/>
                <w:color w:val="FFFFFF"/>
                <w:spacing w:val="-1"/>
                <w:sz w:val="17"/>
                <w:szCs w:val="17"/>
              </w:rPr>
              <w:t>packing</w:t>
            </w:r>
            <w:r>
              <w:rPr>
                <w:rFonts w:ascii="宋体" w:hAnsi="宋体" w:eastAsia="宋体" w:cs="宋体"/>
                <w:color w:val="FFFFFF"/>
                <w:spacing w:val="1"/>
                <w:sz w:val="17"/>
                <w:szCs w:val="17"/>
              </w:rPr>
              <w:t xml:space="preserve"> </w:t>
            </w:r>
            <w:r>
              <w:rPr>
                <w:rFonts w:ascii="宋体" w:hAnsi="宋体" w:eastAsia="宋体" w:cs="宋体"/>
                <w:color w:val="FFFFFF"/>
                <w:spacing w:val="-1"/>
                <w:sz w:val="15"/>
                <w:szCs w:val="15"/>
              </w:rPr>
              <w:t>quantity</w:t>
            </w:r>
          </w:p>
        </w:tc>
      </w:tr>
      <w:tr w14:paraId="4FF628C2">
        <w:trPr>
          <w:trHeight w:val="459" w:hRule="atLeast"/>
        </w:trPr>
        <w:tc>
          <w:tcPr>
            <w:tcW w:w="1483" w:type="dxa"/>
            <w:tcBorders>
              <w:right w:val="nil"/>
            </w:tcBorders>
            <w:vAlign w:val="top"/>
          </w:tcPr>
          <w:p w14:paraId="42145F1D">
            <w:pPr>
              <w:spacing w:before="151"/>
              <w:ind w:left="204"/>
              <w:rPr>
                <w:rFonts w:ascii="宋体" w:hAnsi="宋体" w:eastAsia="宋体" w:cs="宋体"/>
                <w:sz w:val="21"/>
                <w:szCs w:val="21"/>
              </w:rPr>
            </w:pPr>
            <w:r>
              <w:rPr>
                <w:rFonts w:ascii="宋体" w:hAnsi="宋体" w:eastAsia="宋体" w:cs="宋体"/>
                <w:spacing w:val="-1"/>
                <w:sz w:val="21"/>
                <w:szCs w:val="21"/>
              </w:rPr>
              <w:t>97NMGBK-50</w:t>
            </w:r>
          </w:p>
        </w:tc>
        <w:tc>
          <w:tcPr>
            <w:tcW w:w="729" w:type="dxa"/>
            <w:tcBorders>
              <w:left w:val="nil"/>
              <w:right w:val="nil"/>
            </w:tcBorders>
            <w:vAlign w:val="top"/>
          </w:tcPr>
          <w:p w14:paraId="7DEDDA3D">
            <w:pPr>
              <w:spacing w:before="184" w:line="183" w:lineRule="auto"/>
              <w:ind w:left="197"/>
              <w:rPr>
                <w:rFonts w:ascii="宋体" w:hAnsi="宋体" w:eastAsia="宋体" w:cs="宋体"/>
                <w:sz w:val="21"/>
                <w:szCs w:val="21"/>
              </w:rPr>
            </w:pPr>
            <w:r>
              <w:rPr>
                <w:rFonts w:ascii="宋体" w:hAnsi="宋体" w:eastAsia="宋体" w:cs="宋体"/>
                <w:spacing w:val="-3"/>
                <w:sz w:val="21"/>
                <w:szCs w:val="21"/>
              </w:rPr>
              <w:t>50W</w:t>
            </w:r>
          </w:p>
        </w:tc>
        <w:tc>
          <w:tcPr>
            <w:tcW w:w="7373" w:type="dxa"/>
            <w:gridSpan w:val="6"/>
            <w:tcBorders>
              <w:left w:val="nil"/>
              <w:right w:val="nil"/>
            </w:tcBorders>
            <w:vAlign w:val="top"/>
          </w:tcPr>
          <w:p w14:paraId="4923AF0C">
            <w:pPr>
              <w:spacing w:before="123" w:line="235" w:lineRule="auto"/>
              <w:ind w:left="68"/>
              <w:rPr>
                <w:rFonts w:ascii="宋体" w:hAnsi="宋体" w:eastAsia="宋体" w:cs="宋体"/>
                <w:sz w:val="21"/>
                <w:szCs w:val="21"/>
              </w:rPr>
            </w:pPr>
            <w:r>
              <w:rPr>
                <w:rFonts w:ascii="宋体" w:hAnsi="宋体" w:eastAsia="宋体" w:cs="宋体"/>
                <w:spacing w:val="-1"/>
                <w:position w:val="-1"/>
                <w:sz w:val="21"/>
                <w:szCs w:val="21"/>
              </w:rPr>
              <w:t>AC85-265V</w:t>
            </w:r>
            <w:r>
              <w:rPr>
                <w:rFonts w:ascii="宋体" w:hAnsi="宋体" w:eastAsia="宋体" w:cs="宋体"/>
                <w:spacing w:val="118"/>
                <w:position w:val="-1"/>
                <w:sz w:val="21"/>
                <w:szCs w:val="21"/>
              </w:rPr>
              <w:t xml:space="preserve"> </w:t>
            </w:r>
            <w:r>
              <w:rPr>
                <w:rFonts w:ascii="宋体" w:hAnsi="宋体" w:eastAsia="宋体" w:cs="宋体"/>
                <w:spacing w:val="-1"/>
                <w:sz w:val="21"/>
                <w:szCs w:val="21"/>
              </w:rPr>
              <w:t>3030进口光源</w:t>
            </w:r>
            <w:r>
              <w:rPr>
                <w:rFonts w:ascii="宋体" w:hAnsi="宋体" w:eastAsia="宋体" w:cs="宋体"/>
                <w:spacing w:val="52"/>
                <w:sz w:val="21"/>
                <w:szCs w:val="21"/>
              </w:rPr>
              <w:t xml:space="preserve"> </w:t>
            </w:r>
            <w:r>
              <w:rPr>
                <w:rFonts w:ascii="宋体" w:hAnsi="宋体" w:eastAsia="宋体" w:cs="宋体"/>
                <w:spacing w:val="-1"/>
                <w:sz w:val="21"/>
                <w:szCs w:val="21"/>
              </w:rPr>
              <w:t>茂硕电源</w:t>
            </w:r>
            <w:r>
              <w:rPr>
                <w:rFonts w:ascii="宋体" w:hAnsi="宋体" w:eastAsia="宋体" w:cs="宋体"/>
                <w:spacing w:val="40"/>
                <w:sz w:val="21"/>
                <w:szCs w:val="21"/>
              </w:rPr>
              <w:t xml:space="preserve"> </w:t>
            </w:r>
            <w:r>
              <w:rPr>
                <w:rFonts w:ascii="宋体" w:hAnsi="宋体" w:eastAsia="宋体" w:cs="宋体"/>
                <w:spacing w:val="-1"/>
                <w:position w:val="-1"/>
                <w:sz w:val="21"/>
                <w:szCs w:val="21"/>
              </w:rPr>
              <w:t xml:space="preserve">Ra≥80  </w:t>
            </w:r>
            <w:r>
              <w:rPr>
                <w:rFonts w:ascii="宋体" w:hAnsi="宋体" w:eastAsia="宋体" w:cs="宋体"/>
                <w:spacing w:val="-1"/>
                <w:sz w:val="21"/>
                <w:szCs w:val="21"/>
              </w:rPr>
              <w:t>140LM/W</w:t>
            </w:r>
            <w:r>
              <w:rPr>
                <w:rFonts w:ascii="宋体" w:hAnsi="宋体" w:eastAsia="宋体" w:cs="宋体"/>
                <w:spacing w:val="83"/>
                <w:sz w:val="21"/>
                <w:szCs w:val="21"/>
              </w:rPr>
              <w:t xml:space="preserve"> </w:t>
            </w:r>
            <w:r>
              <w:rPr>
                <w:rFonts w:ascii="宋体" w:hAnsi="宋体" w:eastAsia="宋体" w:cs="宋体"/>
                <w:spacing w:val="-1"/>
                <w:position w:val="-1"/>
                <w:sz w:val="21"/>
                <w:szCs w:val="21"/>
              </w:rPr>
              <w:t>26x21×13cm</w:t>
            </w:r>
            <w:r>
              <w:rPr>
                <w:rFonts w:ascii="宋体" w:hAnsi="宋体" w:eastAsia="宋体" w:cs="宋体"/>
                <w:spacing w:val="81"/>
                <w:position w:val="-1"/>
                <w:sz w:val="21"/>
                <w:szCs w:val="21"/>
              </w:rPr>
              <w:t xml:space="preserve"> </w:t>
            </w:r>
            <w:r>
              <w:rPr>
                <w:rFonts w:ascii="宋体" w:hAnsi="宋体" w:eastAsia="宋体" w:cs="宋体"/>
                <w:spacing w:val="-1"/>
                <w:position w:val="1"/>
                <w:sz w:val="21"/>
                <w:szCs w:val="21"/>
              </w:rPr>
              <w:t>4.8kg</w:t>
            </w:r>
          </w:p>
        </w:tc>
        <w:tc>
          <w:tcPr>
            <w:tcW w:w="934" w:type="dxa"/>
            <w:tcBorders>
              <w:left w:val="nil"/>
              <w:right w:val="nil"/>
            </w:tcBorders>
            <w:vAlign w:val="top"/>
          </w:tcPr>
          <w:p w14:paraId="4EC02020">
            <w:pPr>
              <w:spacing w:before="183" w:line="184" w:lineRule="auto"/>
              <w:ind w:left="125"/>
              <w:rPr>
                <w:rFonts w:ascii="宋体" w:hAnsi="宋体" w:eastAsia="宋体" w:cs="宋体"/>
                <w:sz w:val="21"/>
                <w:szCs w:val="21"/>
              </w:rPr>
            </w:pPr>
            <w:r>
              <w:rPr>
                <w:rFonts w:ascii="宋体" w:hAnsi="宋体" w:eastAsia="宋体" w:cs="宋体"/>
                <w:spacing w:val="-5"/>
                <w:sz w:val="21"/>
                <w:szCs w:val="21"/>
              </w:rPr>
              <w:t>1PCS</w:t>
            </w:r>
          </w:p>
        </w:tc>
      </w:tr>
      <w:tr w14:paraId="0F205669">
        <w:trPr>
          <w:trHeight w:val="369" w:hRule="atLeast"/>
        </w:trPr>
        <w:tc>
          <w:tcPr>
            <w:tcW w:w="1483" w:type="dxa"/>
            <w:tcBorders>
              <w:right w:val="nil"/>
            </w:tcBorders>
            <w:shd w:val="clear" w:color="auto" w:fill="E8E8E8"/>
            <w:vAlign w:val="top"/>
          </w:tcPr>
          <w:p w14:paraId="5BC65ED0">
            <w:pPr>
              <w:spacing w:before="103" w:line="225" w:lineRule="auto"/>
              <w:ind w:left="204"/>
              <w:rPr>
                <w:rFonts w:ascii="宋体" w:hAnsi="宋体" w:eastAsia="宋体" w:cs="宋体"/>
                <w:sz w:val="21"/>
                <w:szCs w:val="21"/>
              </w:rPr>
            </w:pPr>
            <w:r>
              <w:rPr>
                <w:rFonts w:ascii="宋体" w:hAnsi="宋体" w:eastAsia="宋体" w:cs="宋体"/>
                <w:spacing w:val="-1"/>
                <w:sz w:val="21"/>
                <w:szCs w:val="21"/>
              </w:rPr>
              <w:t>97NMGBK-70</w:t>
            </w:r>
          </w:p>
        </w:tc>
        <w:tc>
          <w:tcPr>
            <w:tcW w:w="729" w:type="dxa"/>
            <w:tcBorders>
              <w:left w:val="nil"/>
              <w:right w:val="nil"/>
            </w:tcBorders>
            <w:shd w:val="clear" w:color="auto" w:fill="E8E8E8"/>
            <w:vAlign w:val="top"/>
          </w:tcPr>
          <w:p w14:paraId="5246C906">
            <w:pPr>
              <w:spacing w:before="135" w:line="183" w:lineRule="auto"/>
              <w:ind w:left="147"/>
              <w:rPr>
                <w:rFonts w:ascii="宋体" w:hAnsi="宋体" w:eastAsia="宋体" w:cs="宋体"/>
                <w:sz w:val="21"/>
                <w:szCs w:val="21"/>
              </w:rPr>
            </w:pPr>
            <w:r>
              <w:rPr>
                <w:rFonts w:ascii="宋体" w:hAnsi="宋体" w:eastAsia="宋体" w:cs="宋体"/>
                <w:spacing w:val="-3"/>
                <w:sz w:val="21"/>
                <w:szCs w:val="21"/>
              </w:rPr>
              <w:t>70W</w:t>
            </w:r>
          </w:p>
        </w:tc>
        <w:tc>
          <w:tcPr>
            <w:tcW w:w="7373" w:type="dxa"/>
            <w:gridSpan w:val="6"/>
            <w:tcBorders>
              <w:left w:val="nil"/>
              <w:right w:val="nil"/>
            </w:tcBorders>
            <w:shd w:val="clear" w:color="auto" w:fill="E8E8E8"/>
            <w:vAlign w:val="top"/>
          </w:tcPr>
          <w:p w14:paraId="5189F10F">
            <w:pPr>
              <w:spacing w:before="75" w:line="232" w:lineRule="auto"/>
              <w:ind w:left="68"/>
              <w:rPr>
                <w:rFonts w:ascii="宋体" w:hAnsi="宋体" w:eastAsia="宋体" w:cs="宋体"/>
                <w:sz w:val="21"/>
                <w:szCs w:val="21"/>
              </w:rPr>
            </w:pPr>
            <w:r>
              <w:rPr>
                <w:rFonts w:ascii="宋体" w:hAnsi="宋体" w:eastAsia="宋体" w:cs="宋体"/>
                <w:spacing w:val="-3"/>
                <w:position w:val="-1"/>
                <w:sz w:val="21"/>
                <w:szCs w:val="21"/>
              </w:rPr>
              <w:t>AC85-265V</w:t>
            </w:r>
            <w:r>
              <w:rPr>
                <w:rFonts w:ascii="宋体" w:hAnsi="宋体" w:eastAsia="宋体" w:cs="宋体"/>
                <w:spacing w:val="108"/>
                <w:position w:val="-1"/>
                <w:sz w:val="21"/>
                <w:szCs w:val="21"/>
              </w:rPr>
              <w:t xml:space="preserve"> </w:t>
            </w:r>
            <w:r>
              <w:rPr>
                <w:rFonts w:ascii="宋体" w:hAnsi="宋体" w:eastAsia="宋体" w:cs="宋体"/>
                <w:spacing w:val="-3"/>
                <w:position w:val="1"/>
                <w:sz w:val="21"/>
                <w:szCs w:val="21"/>
              </w:rPr>
              <w:t>3030进口光源  茂硕电源</w:t>
            </w:r>
            <w:r>
              <w:rPr>
                <w:rFonts w:ascii="宋体" w:hAnsi="宋体" w:eastAsia="宋体" w:cs="宋体"/>
                <w:spacing w:val="40"/>
                <w:position w:val="1"/>
                <w:sz w:val="21"/>
                <w:szCs w:val="21"/>
              </w:rPr>
              <w:t xml:space="preserve"> </w:t>
            </w:r>
            <w:r>
              <w:rPr>
                <w:rFonts w:ascii="宋体" w:hAnsi="宋体" w:eastAsia="宋体" w:cs="宋体"/>
                <w:spacing w:val="-3"/>
                <w:position w:val="-1"/>
                <w:sz w:val="21"/>
                <w:szCs w:val="21"/>
              </w:rPr>
              <w:t>Ra≥80</w:t>
            </w:r>
            <w:r>
              <w:rPr>
                <w:rFonts w:ascii="宋体" w:hAnsi="宋体" w:eastAsia="宋体" w:cs="宋体"/>
                <w:spacing w:val="8"/>
                <w:position w:val="-1"/>
                <w:sz w:val="21"/>
                <w:szCs w:val="21"/>
              </w:rPr>
              <w:t xml:space="preserve">  </w:t>
            </w:r>
            <w:r>
              <w:rPr>
                <w:rFonts w:ascii="宋体" w:hAnsi="宋体" w:eastAsia="宋体" w:cs="宋体"/>
                <w:spacing w:val="-3"/>
                <w:sz w:val="21"/>
                <w:szCs w:val="21"/>
              </w:rPr>
              <w:t xml:space="preserve">140LM/W  </w:t>
            </w:r>
            <w:r>
              <w:rPr>
                <w:rFonts w:ascii="宋体" w:hAnsi="宋体" w:eastAsia="宋体" w:cs="宋体"/>
                <w:spacing w:val="-3"/>
                <w:position w:val="-1"/>
                <w:sz w:val="21"/>
                <w:szCs w:val="21"/>
              </w:rPr>
              <w:t xml:space="preserve">26x21x13cm   </w:t>
            </w:r>
            <w:r>
              <w:rPr>
                <w:rFonts w:ascii="宋体" w:hAnsi="宋体" w:eastAsia="宋体" w:cs="宋体"/>
                <w:spacing w:val="-3"/>
                <w:position w:val="1"/>
                <w:sz w:val="21"/>
                <w:szCs w:val="21"/>
              </w:rPr>
              <w:t>5kg</w:t>
            </w:r>
          </w:p>
        </w:tc>
        <w:tc>
          <w:tcPr>
            <w:tcW w:w="934" w:type="dxa"/>
            <w:tcBorders>
              <w:left w:val="nil"/>
              <w:right w:val="nil"/>
            </w:tcBorders>
            <w:shd w:val="clear" w:color="auto" w:fill="E8E8E8"/>
            <w:vAlign w:val="top"/>
          </w:tcPr>
          <w:p w14:paraId="2B14F63A">
            <w:pPr>
              <w:spacing w:before="134" w:line="184" w:lineRule="auto"/>
              <w:ind w:left="125"/>
              <w:rPr>
                <w:rFonts w:ascii="宋体" w:hAnsi="宋体" w:eastAsia="宋体" w:cs="宋体"/>
                <w:sz w:val="21"/>
                <w:szCs w:val="21"/>
              </w:rPr>
            </w:pPr>
            <w:r>
              <w:rPr>
                <w:rFonts w:ascii="宋体" w:hAnsi="宋体" w:eastAsia="宋体" w:cs="宋体"/>
                <w:spacing w:val="-5"/>
                <w:sz w:val="21"/>
                <w:szCs w:val="21"/>
              </w:rPr>
              <w:t>1PCS</w:t>
            </w:r>
          </w:p>
        </w:tc>
      </w:tr>
      <w:tr w14:paraId="7918C3EE">
        <w:trPr>
          <w:trHeight w:val="399" w:hRule="atLeast"/>
        </w:trPr>
        <w:tc>
          <w:tcPr>
            <w:tcW w:w="1483" w:type="dxa"/>
            <w:tcBorders>
              <w:right w:val="nil"/>
            </w:tcBorders>
            <w:vAlign w:val="top"/>
          </w:tcPr>
          <w:p w14:paraId="6C46C32F">
            <w:pPr>
              <w:spacing w:before="123" w:line="233" w:lineRule="auto"/>
              <w:jc w:val="right"/>
              <w:rPr>
                <w:rFonts w:ascii="宋体" w:hAnsi="宋体" w:eastAsia="宋体" w:cs="宋体"/>
                <w:sz w:val="21"/>
                <w:szCs w:val="21"/>
              </w:rPr>
            </w:pPr>
            <w:r>
              <w:rPr>
                <w:rFonts w:ascii="宋体" w:hAnsi="宋体" w:eastAsia="宋体" w:cs="宋体"/>
                <w:spacing w:val="-3"/>
                <w:sz w:val="21"/>
                <w:szCs w:val="21"/>
              </w:rPr>
              <w:t>97NMGBK-100</w:t>
            </w:r>
            <w:r>
              <w:rPr>
                <w:rFonts w:ascii="宋体" w:hAnsi="宋体" w:eastAsia="宋体" w:cs="宋体"/>
                <w:spacing w:val="12"/>
                <w:sz w:val="21"/>
                <w:szCs w:val="21"/>
              </w:rPr>
              <w:t xml:space="preserve">  </w:t>
            </w:r>
            <w:r>
              <w:rPr>
                <w:rFonts w:ascii="宋体" w:hAnsi="宋体" w:eastAsia="宋体" w:cs="宋体"/>
                <w:spacing w:val="-3"/>
                <w:sz w:val="21"/>
                <w:szCs w:val="21"/>
              </w:rPr>
              <w:t>1</w:t>
            </w:r>
          </w:p>
        </w:tc>
        <w:tc>
          <w:tcPr>
            <w:tcW w:w="729" w:type="dxa"/>
            <w:tcBorders>
              <w:left w:val="nil"/>
              <w:right w:val="nil"/>
            </w:tcBorders>
            <w:vAlign w:val="top"/>
          </w:tcPr>
          <w:p w14:paraId="590C4E7B">
            <w:pPr>
              <w:spacing w:before="154" w:line="185" w:lineRule="auto"/>
              <w:ind w:left="97"/>
              <w:rPr>
                <w:rFonts w:ascii="宋体" w:hAnsi="宋体" w:eastAsia="宋体" w:cs="宋体"/>
                <w:sz w:val="21"/>
                <w:szCs w:val="21"/>
              </w:rPr>
            </w:pPr>
            <w:r>
              <w:rPr>
                <w:rFonts w:ascii="宋体" w:hAnsi="宋体" w:eastAsia="宋体" w:cs="宋体"/>
                <w:spacing w:val="-2"/>
                <w:sz w:val="21"/>
                <w:szCs w:val="21"/>
              </w:rPr>
              <w:t>00W A</w:t>
            </w:r>
          </w:p>
        </w:tc>
        <w:tc>
          <w:tcPr>
            <w:tcW w:w="7373" w:type="dxa"/>
            <w:gridSpan w:val="6"/>
            <w:tcBorders>
              <w:left w:val="nil"/>
              <w:right w:val="nil"/>
            </w:tcBorders>
            <w:vAlign w:val="top"/>
          </w:tcPr>
          <w:p w14:paraId="309DBFA0">
            <w:pPr>
              <w:spacing w:before="95" w:line="238" w:lineRule="auto"/>
              <w:ind w:left="68"/>
              <w:rPr>
                <w:rFonts w:ascii="宋体" w:hAnsi="宋体" w:eastAsia="宋体" w:cs="宋体"/>
                <w:sz w:val="21"/>
                <w:szCs w:val="21"/>
              </w:rPr>
            </w:pPr>
            <w:r>
              <w:rPr>
                <w:rFonts w:ascii="宋体" w:hAnsi="宋体" w:eastAsia="宋体" w:cs="宋体"/>
                <w:spacing w:val="-3"/>
                <w:position w:val="-1"/>
                <w:sz w:val="21"/>
                <w:szCs w:val="21"/>
              </w:rPr>
              <w:t xml:space="preserve">C85-265V 3 </w:t>
            </w:r>
            <w:r>
              <w:rPr>
                <w:rFonts w:ascii="宋体" w:hAnsi="宋体" w:eastAsia="宋体" w:cs="宋体"/>
                <w:spacing w:val="-3"/>
                <w:position w:val="1"/>
                <w:sz w:val="21"/>
                <w:szCs w:val="21"/>
              </w:rPr>
              <w:t>030进口光源  茂硕电源</w:t>
            </w:r>
            <w:r>
              <w:rPr>
                <w:rFonts w:ascii="宋体" w:hAnsi="宋体" w:eastAsia="宋体" w:cs="宋体"/>
                <w:spacing w:val="34"/>
                <w:position w:val="1"/>
                <w:sz w:val="21"/>
                <w:szCs w:val="21"/>
              </w:rPr>
              <w:t xml:space="preserve">  </w:t>
            </w:r>
            <w:r>
              <w:rPr>
                <w:rFonts w:ascii="宋体" w:hAnsi="宋体" w:eastAsia="宋体" w:cs="宋体"/>
                <w:spacing w:val="-3"/>
                <w:sz w:val="21"/>
                <w:szCs w:val="21"/>
              </w:rPr>
              <w:t xml:space="preserve">Ra≥80  140LM/W  </w:t>
            </w:r>
            <w:r>
              <w:rPr>
                <w:rFonts w:ascii="宋体" w:hAnsi="宋体" w:eastAsia="宋体" w:cs="宋体"/>
                <w:spacing w:val="-3"/>
                <w:position w:val="-1"/>
                <w:sz w:val="21"/>
                <w:szCs w:val="21"/>
              </w:rPr>
              <w:t xml:space="preserve">26x21x13cm   </w:t>
            </w:r>
            <w:r>
              <w:rPr>
                <w:rFonts w:ascii="宋体" w:hAnsi="宋体" w:eastAsia="宋体" w:cs="宋体"/>
                <w:spacing w:val="-3"/>
                <w:position w:val="1"/>
                <w:sz w:val="21"/>
                <w:szCs w:val="21"/>
              </w:rPr>
              <w:t>5kg</w:t>
            </w:r>
          </w:p>
        </w:tc>
        <w:tc>
          <w:tcPr>
            <w:tcW w:w="934" w:type="dxa"/>
            <w:tcBorders>
              <w:left w:val="nil"/>
              <w:right w:val="nil"/>
            </w:tcBorders>
            <w:vAlign w:val="top"/>
          </w:tcPr>
          <w:p w14:paraId="536D5B99">
            <w:pPr>
              <w:spacing w:before="155" w:line="184" w:lineRule="auto"/>
              <w:ind w:left="125"/>
              <w:rPr>
                <w:rFonts w:ascii="宋体" w:hAnsi="宋体" w:eastAsia="宋体" w:cs="宋体"/>
                <w:sz w:val="21"/>
                <w:szCs w:val="21"/>
              </w:rPr>
            </w:pPr>
            <w:r>
              <w:rPr>
                <w:rFonts w:ascii="宋体" w:hAnsi="宋体" w:eastAsia="宋体" w:cs="宋体"/>
                <w:spacing w:val="-5"/>
                <w:sz w:val="21"/>
                <w:szCs w:val="21"/>
              </w:rPr>
              <w:t>1PCS</w:t>
            </w:r>
          </w:p>
        </w:tc>
      </w:tr>
      <w:tr w14:paraId="1B7F2BE5">
        <w:trPr>
          <w:trHeight w:val="389" w:hRule="atLeast"/>
        </w:trPr>
        <w:tc>
          <w:tcPr>
            <w:tcW w:w="1483" w:type="dxa"/>
            <w:tcBorders>
              <w:right w:val="nil"/>
            </w:tcBorders>
            <w:shd w:val="clear" w:color="auto" w:fill="E8E8E8"/>
            <w:vAlign w:val="top"/>
          </w:tcPr>
          <w:p w14:paraId="17636BBE">
            <w:pPr>
              <w:spacing w:before="115" w:line="232" w:lineRule="auto"/>
              <w:ind w:left="154"/>
              <w:rPr>
                <w:rFonts w:ascii="宋体" w:hAnsi="宋体" w:eastAsia="宋体" w:cs="宋体"/>
                <w:sz w:val="21"/>
                <w:szCs w:val="21"/>
              </w:rPr>
            </w:pPr>
            <w:r>
              <w:rPr>
                <w:rFonts w:ascii="宋体" w:hAnsi="宋体" w:eastAsia="宋体" w:cs="宋体"/>
                <w:spacing w:val="-1"/>
                <w:sz w:val="21"/>
                <w:szCs w:val="21"/>
              </w:rPr>
              <w:t>97NMGBK-120</w:t>
            </w:r>
          </w:p>
        </w:tc>
        <w:tc>
          <w:tcPr>
            <w:tcW w:w="729" w:type="dxa"/>
            <w:tcBorders>
              <w:left w:val="nil"/>
              <w:right w:val="nil"/>
            </w:tcBorders>
            <w:shd w:val="clear" w:color="auto" w:fill="E9E9E9"/>
            <w:vAlign w:val="top"/>
          </w:tcPr>
          <w:p w14:paraId="6689C950">
            <w:pPr>
              <w:spacing w:before="146" w:line="184" w:lineRule="auto"/>
              <w:ind w:left="97"/>
              <w:rPr>
                <w:rFonts w:ascii="宋体" w:hAnsi="宋体" w:eastAsia="宋体" w:cs="宋体"/>
                <w:sz w:val="21"/>
                <w:szCs w:val="21"/>
              </w:rPr>
            </w:pPr>
            <w:r>
              <w:rPr>
                <w:rFonts w:ascii="宋体" w:hAnsi="宋体" w:eastAsia="宋体" w:cs="宋体"/>
                <w:spacing w:val="-5"/>
                <w:sz w:val="21"/>
                <w:szCs w:val="21"/>
              </w:rPr>
              <w:t>120W</w:t>
            </w:r>
          </w:p>
        </w:tc>
        <w:tc>
          <w:tcPr>
            <w:tcW w:w="7373" w:type="dxa"/>
            <w:gridSpan w:val="6"/>
            <w:tcBorders>
              <w:left w:val="nil"/>
              <w:right w:val="nil"/>
            </w:tcBorders>
            <w:shd w:val="clear" w:color="auto" w:fill="E9E9E9"/>
            <w:vAlign w:val="top"/>
          </w:tcPr>
          <w:p w14:paraId="1356B6E4">
            <w:pPr>
              <w:spacing w:before="86" w:line="235" w:lineRule="auto"/>
              <w:ind w:left="68"/>
              <w:rPr>
                <w:rFonts w:ascii="宋体" w:hAnsi="宋体" w:eastAsia="宋体" w:cs="宋体"/>
                <w:sz w:val="21"/>
                <w:szCs w:val="21"/>
              </w:rPr>
            </w:pPr>
            <w:r>
              <w:rPr>
                <w:rFonts w:ascii="宋体" w:hAnsi="宋体" w:eastAsia="宋体" w:cs="宋体"/>
                <w:spacing w:val="-1"/>
                <w:position w:val="-1"/>
                <w:sz w:val="21"/>
                <w:szCs w:val="21"/>
              </w:rPr>
              <w:t>AC85-265V</w:t>
            </w:r>
            <w:r>
              <w:rPr>
                <w:rFonts w:ascii="宋体" w:hAnsi="宋体" w:eastAsia="宋体" w:cs="宋体"/>
                <w:spacing w:val="103"/>
                <w:position w:val="-1"/>
                <w:sz w:val="21"/>
                <w:szCs w:val="21"/>
              </w:rPr>
              <w:t xml:space="preserve"> </w:t>
            </w:r>
            <w:r>
              <w:rPr>
                <w:rFonts w:ascii="宋体" w:hAnsi="宋体" w:eastAsia="宋体" w:cs="宋体"/>
                <w:spacing w:val="-1"/>
                <w:sz w:val="21"/>
                <w:szCs w:val="21"/>
              </w:rPr>
              <w:t>3030进口光源</w:t>
            </w:r>
            <w:r>
              <w:rPr>
                <w:rFonts w:ascii="宋体" w:hAnsi="宋体" w:eastAsia="宋体" w:cs="宋体"/>
                <w:spacing w:val="52"/>
                <w:sz w:val="21"/>
                <w:szCs w:val="21"/>
              </w:rPr>
              <w:t xml:space="preserve"> </w:t>
            </w:r>
            <w:r>
              <w:rPr>
                <w:rFonts w:ascii="宋体" w:hAnsi="宋体" w:eastAsia="宋体" w:cs="宋体"/>
                <w:spacing w:val="-1"/>
                <w:sz w:val="21"/>
                <w:szCs w:val="21"/>
              </w:rPr>
              <w:t xml:space="preserve">茂硕电源 </w:t>
            </w:r>
            <w:r>
              <w:rPr>
                <w:rFonts w:ascii="宋体" w:hAnsi="宋体" w:eastAsia="宋体" w:cs="宋体"/>
                <w:spacing w:val="-1"/>
                <w:position w:val="-1"/>
                <w:sz w:val="21"/>
                <w:szCs w:val="21"/>
              </w:rPr>
              <w:t xml:space="preserve">Ra≥801 </w:t>
            </w:r>
            <w:r>
              <w:rPr>
                <w:rFonts w:ascii="宋体" w:hAnsi="宋体" w:eastAsia="宋体" w:cs="宋体"/>
                <w:spacing w:val="-1"/>
                <w:sz w:val="21"/>
                <w:szCs w:val="21"/>
              </w:rPr>
              <w:t>40LM/W</w:t>
            </w:r>
            <w:r>
              <w:rPr>
                <w:rFonts w:ascii="宋体" w:hAnsi="宋体" w:eastAsia="宋体" w:cs="宋体"/>
                <w:spacing w:val="33"/>
                <w:sz w:val="21"/>
                <w:szCs w:val="21"/>
              </w:rPr>
              <w:t xml:space="preserve"> </w:t>
            </w:r>
            <w:r>
              <w:rPr>
                <w:rFonts w:ascii="宋体" w:hAnsi="宋体" w:eastAsia="宋体" w:cs="宋体"/>
                <w:spacing w:val="-1"/>
                <w:sz w:val="21"/>
                <w:szCs w:val="21"/>
              </w:rPr>
              <w:t xml:space="preserve">3 </w:t>
            </w:r>
            <w:r>
              <w:rPr>
                <w:rFonts w:ascii="宋体" w:hAnsi="宋体" w:eastAsia="宋体" w:cs="宋体"/>
                <w:spacing w:val="-1"/>
                <w:position w:val="-1"/>
                <w:sz w:val="21"/>
                <w:szCs w:val="21"/>
              </w:rPr>
              <w:t>0x25x13cm</w:t>
            </w:r>
            <w:r>
              <w:rPr>
                <w:rFonts w:ascii="宋体" w:hAnsi="宋体" w:eastAsia="宋体" w:cs="宋体"/>
                <w:spacing w:val="26"/>
                <w:position w:val="-1"/>
                <w:sz w:val="21"/>
                <w:szCs w:val="21"/>
              </w:rPr>
              <w:t xml:space="preserve">   </w:t>
            </w:r>
            <w:r>
              <w:rPr>
                <w:rFonts w:ascii="宋体" w:hAnsi="宋体" w:eastAsia="宋体" w:cs="宋体"/>
                <w:spacing w:val="-1"/>
                <w:position w:val="1"/>
                <w:sz w:val="21"/>
                <w:szCs w:val="21"/>
              </w:rPr>
              <w:t>6.8kg</w:t>
            </w:r>
          </w:p>
        </w:tc>
        <w:tc>
          <w:tcPr>
            <w:tcW w:w="934" w:type="dxa"/>
            <w:tcBorders>
              <w:left w:val="nil"/>
              <w:right w:val="nil"/>
            </w:tcBorders>
            <w:shd w:val="clear" w:color="auto" w:fill="E8E8E8"/>
            <w:vAlign w:val="top"/>
          </w:tcPr>
          <w:p w14:paraId="05A22954">
            <w:pPr>
              <w:spacing w:before="146" w:line="184" w:lineRule="auto"/>
              <w:ind w:left="125"/>
              <w:rPr>
                <w:rFonts w:ascii="宋体" w:hAnsi="宋体" w:eastAsia="宋体" w:cs="宋体"/>
                <w:sz w:val="21"/>
                <w:szCs w:val="21"/>
              </w:rPr>
            </w:pPr>
            <w:r>
              <w:rPr>
                <w:rFonts w:ascii="宋体" w:hAnsi="宋体" w:eastAsia="宋体" w:cs="宋体"/>
                <w:spacing w:val="-5"/>
                <w:sz w:val="21"/>
                <w:szCs w:val="21"/>
              </w:rPr>
              <w:t>1PCS</w:t>
            </w:r>
          </w:p>
        </w:tc>
      </w:tr>
      <w:tr w14:paraId="4B6DFA3F">
        <w:trPr>
          <w:trHeight w:val="388" w:hRule="atLeast"/>
        </w:trPr>
        <w:tc>
          <w:tcPr>
            <w:tcW w:w="1483" w:type="dxa"/>
            <w:tcBorders>
              <w:right w:val="nil"/>
            </w:tcBorders>
            <w:vAlign w:val="top"/>
          </w:tcPr>
          <w:p w14:paraId="345E9BAD">
            <w:pPr>
              <w:spacing w:before="115" w:line="231" w:lineRule="auto"/>
              <w:ind w:left="104"/>
              <w:rPr>
                <w:rFonts w:ascii="宋体" w:hAnsi="宋体" w:eastAsia="宋体" w:cs="宋体"/>
                <w:sz w:val="21"/>
                <w:szCs w:val="21"/>
              </w:rPr>
            </w:pPr>
            <w:r>
              <w:rPr>
                <w:rFonts w:ascii="宋体" w:hAnsi="宋体" w:eastAsia="宋体" w:cs="宋体"/>
                <w:spacing w:val="-1"/>
                <w:sz w:val="21"/>
                <w:szCs w:val="21"/>
              </w:rPr>
              <w:t>97NMGBK-150</w:t>
            </w:r>
          </w:p>
        </w:tc>
        <w:tc>
          <w:tcPr>
            <w:tcW w:w="729" w:type="dxa"/>
            <w:tcBorders>
              <w:left w:val="nil"/>
              <w:right w:val="nil"/>
            </w:tcBorders>
            <w:vAlign w:val="top"/>
          </w:tcPr>
          <w:p w14:paraId="2FC53C1E">
            <w:pPr>
              <w:spacing w:before="147" w:line="184" w:lineRule="auto"/>
              <w:ind w:left="175"/>
              <w:rPr>
                <w:rFonts w:ascii="宋体" w:hAnsi="宋体" w:eastAsia="宋体" w:cs="宋体"/>
                <w:sz w:val="21"/>
                <w:szCs w:val="21"/>
              </w:rPr>
            </w:pPr>
            <w:r>
              <w:rPr>
                <w:rFonts w:ascii="宋体" w:hAnsi="宋体" w:eastAsia="宋体" w:cs="宋体"/>
                <w:spacing w:val="-5"/>
                <w:sz w:val="21"/>
                <w:szCs w:val="21"/>
              </w:rPr>
              <w:t>150W</w:t>
            </w:r>
          </w:p>
        </w:tc>
        <w:tc>
          <w:tcPr>
            <w:tcW w:w="7373" w:type="dxa"/>
            <w:gridSpan w:val="6"/>
            <w:tcBorders>
              <w:left w:val="nil"/>
              <w:right w:val="nil"/>
            </w:tcBorders>
            <w:vAlign w:val="top"/>
          </w:tcPr>
          <w:p w14:paraId="60372BE3">
            <w:pPr>
              <w:spacing w:before="87" w:line="235" w:lineRule="auto"/>
              <w:ind w:left="68"/>
              <w:rPr>
                <w:rFonts w:ascii="宋体" w:hAnsi="宋体" w:eastAsia="宋体" w:cs="宋体"/>
                <w:sz w:val="21"/>
                <w:szCs w:val="21"/>
              </w:rPr>
            </w:pPr>
            <w:r>
              <w:rPr>
                <w:rFonts w:ascii="宋体" w:hAnsi="宋体" w:eastAsia="宋体" w:cs="宋体"/>
                <w:spacing w:val="-3"/>
                <w:position w:val="-1"/>
                <w:sz w:val="21"/>
                <w:szCs w:val="21"/>
              </w:rPr>
              <w:t>AC85-265V</w:t>
            </w:r>
            <w:r>
              <w:rPr>
                <w:rFonts w:ascii="宋体" w:hAnsi="宋体" w:eastAsia="宋体" w:cs="宋体"/>
                <w:spacing w:val="92"/>
                <w:position w:val="-1"/>
                <w:sz w:val="21"/>
                <w:szCs w:val="21"/>
              </w:rPr>
              <w:t xml:space="preserve"> </w:t>
            </w:r>
            <w:r>
              <w:rPr>
                <w:rFonts w:ascii="宋体" w:hAnsi="宋体" w:eastAsia="宋体" w:cs="宋体"/>
                <w:spacing w:val="-3"/>
                <w:sz w:val="21"/>
                <w:szCs w:val="21"/>
              </w:rPr>
              <w:t>3030进口光源  茂硕电源</w:t>
            </w:r>
            <w:r>
              <w:rPr>
                <w:rFonts w:ascii="宋体" w:hAnsi="宋体" w:eastAsia="宋体" w:cs="宋体"/>
                <w:spacing w:val="16"/>
                <w:sz w:val="21"/>
                <w:szCs w:val="21"/>
              </w:rPr>
              <w:t xml:space="preserve">  </w:t>
            </w:r>
            <w:r>
              <w:rPr>
                <w:rFonts w:ascii="宋体" w:hAnsi="宋体" w:eastAsia="宋体" w:cs="宋体"/>
                <w:spacing w:val="-3"/>
                <w:position w:val="-1"/>
                <w:sz w:val="21"/>
                <w:szCs w:val="21"/>
              </w:rPr>
              <w:t>Ra≥80</w:t>
            </w:r>
            <w:r>
              <w:rPr>
                <w:rFonts w:ascii="宋体" w:hAnsi="宋体" w:eastAsia="宋体" w:cs="宋体"/>
                <w:spacing w:val="61"/>
                <w:position w:val="-1"/>
                <w:sz w:val="21"/>
                <w:szCs w:val="21"/>
              </w:rPr>
              <w:t xml:space="preserve"> </w:t>
            </w:r>
            <w:r>
              <w:rPr>
                <w:rFonts w:ascii="宋体" w:hAnsi="宋体" w:eastAsia="宋体" w:cs="宋体"/>
                <w:spacing w:val="-3"/>
                <w:sz w:val="21"/>
                <w:szCs w:val="21"/>
              </w:rPr>
              <w:t xml:space="preserve">140LM/W   </w:t>
            </w:r>
            <w:r>
              <w:rPr>
                <w:rFonts w:ascii="宋体" w:hAnsi="宋体" w:eastAsia="宋体" w:cs="宋体"/>
                <w:spacing w:val="-3"/>
                <w:position w:val="-1"/>
                <w:sz w:val="21"/>
                <w:szCs w:val="21"/>
              </w:rPr>
              <w:t>34x2</w:t>
            </w:r>
            <w:r>
              <w:rPr>
                <w:rFonts w:ascii="宋体" w:hAnsi="宋体" w:eastAsia="宋体" w:cs="宋体"/>
                <w:spacing w:val="-4"/>
                <w:position w:val="-1"/>
                <w:sz w:val="21"/>
                <w:szCs w:val="21"/>
              </w:rPr>
              <w:t xml:space="preserve">5x13cm  </w:t>
            </w:r>
            <w:r>
              <w:rPr>
                <w:rFonts w:ascii="宋体" w:hAnsi="宋体" w:eastAsia="宋体" w:cs="宋体"/>
                <w:spacing w:val="-4"/>
                <w:position w:val="1"/>
                <w:sz w:val="21"/>
                <w:szCs w:val="21"/>
              </w:rPr>
              <w:t>6.8kg</w:t>
            </w:r>
          </w:p>
        </w:tc>
        <w:tc>
          <w:tcPr>
            <w:tcW w:w="934" w:type="dxa"/>
            <w:tcBorders>
              <w:left w:val="nil"/>
              <w:right w:val="nil"/>
            </w:tcBorders>
            <w:vAlign w:val="top"/>
          </w:tcPr>
          <w:p w14:paraId="68743907">
            <w:pPr>
              <w:spacing w:before="147" w:line="184" w:lineRule="auto"/>
              <w:ind w:left="125"/>
              <w:rPr>
                <w:rFonts w:ascii="宋体" w:hAnsi="宋体" w:eastAsia="宋体" w:cs="宋体"/>
                <w:sz w:val="21"/>
                <w:szCs w:val="21"/>
              </w:rPr>
            </w:pPr>
            <w:r>
              <w:rPr>
                <w:rFonts w:ascii="宋体" w:hAnsi="宋体" w:eastAsia="宋体" w:cs="宋体"/>
                <w:spacing w:val="-5"/>
                <w:sz w:val="21"/>
                <w:szCs w:val="21"/>
              </w:rPr>
              <w:t>1PCS</w:t>
            </w:r>
          </w:p>
        </w:tc>
      </w:tr>
      <w:tr w14:paraId="2DE9007F">
        <w:trPr>
          <w:trHeight w:val="369" w:hRule="atLeast"/>
        </w:trPr>
        <w:tc>
          <w:tcPr>
            <w:tcW w:w="1483" w:type="dxa"/>
            <w:tcBorders>
              <w:right w:val="nil"/>
            </w:tcBorders>
            <w:shd w:val="clear" w:color="auto" w:fill="E8E8E8"/>
            <w:vAlign w:val="top"/>
          </w:tcPr>
          <w:p w14:paraId="64C30F27">
            <w:pPr>
              <w:spacing w:before="107" w:line="221" w:lineRule="auto"/>
              <w:ind w:left="154"/>
              <w:rPr>
                <w:rFonts w:ascii="宋体" w:hAnsi="宋体" w:eastAsia="宋体" w:cs="宋体"/>
                <w:sz w:val="21"/>
                <w:szCs w:val="21"/>
              </w:rPr>
            </w:pPr>
            <w:r>
              <w:rPr>
                <w:rFonts w:ascii="宋体" w:hAnsi="宋体" w:eastAsia="宋体" w:cs="宋体"/>
                <w:spacing w:val="-1"/>
                <w:sz w:val="21"/>
                <w:szCs w:val="21"/>
              </w:rPr>
              <w:t>97NMGBK-200</w:t>
            </w:r>
          </w:p>
        </w:tc>
        <w:tc>
          <w:tcPr>
            <w:tcW w:w="729" w:type="dxa"/>
            <w:tcBorders>
              <w:left w:val="nil"/>
              <w:right w:val="nil"/>
            </w:tcBorders>
            <w:shd w:val="clear" w:color="auto" w:fill="E8E8E8"/>
            <w:vAlign w:val="top"/>
          </w:tcPr>
          <w:p w14:paraId="00C788BF">
            <w:pPr>
              <w:spacing w:before="140" w:line="183" w:lineRule="auto"/>
              <w:ind w:left="97"/>
              <w:rPr>
                <w:rFonts w:ascii="宋体" w:hAnsi="宋体" w:eastAsia="宋体" w:cs="宋体"/>
                <w:sz w:val="21"/>
                <w:szCs w:val="21"/>
              </w:rPr>
            </w:pPr>
            <w:r>
              <w:rPr>
                <w:rFonts w:ascii="宋体" w:hAnsi="宋体" w:eastAsia="宋体" w:cs="宋体"/>
                <w:spacing w:val="-3"/>
                <w:sz w:val="21"/>
                <w:szCs w:val="21"/>
              </w:rPr>
              <w:t>200W</w:t>
            </w:r>
          </w:p>
        </w:tc>
        <w:tc>
          <w:tcPr>
            <w:tcW w:w="7373" w:type="dxa"/>
            <w:gridSpan w:val="6"/>
            <w:tcBorders>
              <w:left w:val="nil"/>
              <w:right w:val="nil"/>
            </w:tcBorders>
            <w:shd w:val="clear" w:color="auto" w:fill="E9E9E9"/>
            <w:vAlign w:val="top"/>
          </w:tcPr>
          <w:p w14:paraId="60ECE7B5">
            <w:pPr>
              <w:spacing w:before="79" w:line="228" w:lineRule="auto"/>
              <w:ind w:left="68"/>
              <w:rPr>
                <w:rFonts w:ascii="宋体" w:hAnsi="宋体" w:eastAsia="宋体" w:cs="宋体"/>
                <w:sz w:val="21"/>
                <w:szCs w:val="21"/>
              </w:rPr>
            </w:pPr>
            <w:r>
              <w:rPr>
                <w:rFonts w:ascii="宋体" w:hAnsi="宋体" w:eastAsia="宋体" w:cs="宋体"/>
                <w:spacing w:val="-2"/>
                <w:position w:val="-1"/>
                <w:sz w:val="21"/>
                <w:szCs w:val="21"/>
              </w:rPr>
              <w:t xml:space="preserve">AC85-265V  </w:t>
            </w:r>
            <w:r>
              <w:rPr>
                <w:rFonts w:ascii="宋体" w:hAnsi="宋体" w:eastAsia="宋体" w:cs="宋体"/>
                <w:spacing w:val="-2"/>
                <w:position w:val="1"/>
                <w:sz w:val="21"/>
                <w:szCs w:val="21"/>
              </w:rPr>
              <w:t>3030进口光源</w:t>
            </w:r>
            <w:r>
              <w:rPr>
                <w:rFonts w:ascii="宋体" w:hAnsi="宋体" w:eastAsia="宋体" w:cs="宋体"/>
                <w:spacing w:val="52"/>
                <w:position w:val="1"/>
                <w:sz w:val="21"/>
                <w:szCs w:val="21"/>
              </w:rPr>
              <w:t xml:space="preserve"> </w:t>
            </w:r>
            <w:r>
              <w:rPr>
                <w:rFonts w:ascii="宋体" w:hAnsi="宋体" w:eastAsia="宋体" w:cs="宋体"/>
                <w:spacing w:val="-2"/>
                <w:position w:val="1"/>
                <w:sz w:val="21"/>
                <w:szCs w:val="21"/>
              </w:rPr>
              <w:t xml:space="preserve">茂硕电源 </w:t>
            </w:r>
            <w:r>
              <w:rPr>
                <w:rFonts w:ascii="宋体" w:hAnsi="宋体" w:eastAsia="宋体" w:cs="宋体"/>
                <w:spacing w:val="-2"/>
                <w:sz w:val="21"/>
                <w:szCs w:val="21"/>
              </w:rPr>
              <w:t>Ra≥80</w:t>
            </w:r>
            <w:r>
              <w:rPr>
                <w:rFonts w:ascii="宋体" w:hAnsi="宋体" w:eastAsia="宋体" w:cs="宋体"/>
                <w:spacing w:val="24"/>
                <w:sz w:val="21"/>
                <w:szCs w:val="21"/>
              </w:rPr>
              <w:t xml:space="preserve">   </w:t>
            </w:r>
            <w:r>
              <w:rPr>
                <w:rFonts w:ascii="宋体" w:hAnsi="宋体" w:eastAsia="宋体" w:cs="宋体"/>
                <w:spacing w:val="-2"/>
                <w:sz w:val="21"/>
                <w:szCs w:val="21"/>
              </w:rPr>
              <w:t>40LM/W</w:t>
            </w:r>
            <w:r>
              <w:rPr>
                <w:rFonts w:ascii="宋体" w:hAnsi="宋体" w:eastAsia="宋体" w:cs="宋体"/>
                <w:spacing w:val="-3"/>
                <w:sz w:val="21"/>
                <w:szCs w:val="21"/>
              </w:rPr>
              <w:t xml:space="preserve">  </w:t>
            </w:r>
            <w:r>
              <w:rPr>
                <w:rFonts w:ascii="宋体" w:hAnsi="宋体" w:eastAsia="宋体" w:cs="宋体"/>
                <w:spacing w:val="-3"/>
                <w:position w:val="-1"/>
                <w:sz w:val="21"/>
                <w:szCs w:val="21"/>
              </w:rPr>
              <w:t>39.</w:t>
            </w:r>
            <w:r>
              <w:rPr>
                <w:rFonts w:ascii="宋体" w:hAnsi="宋体" w:eastAsia="宋体" w:cs="宋体"/>
                <w:spacing w:val="-3"/>
                <w:sz w:val="21"/>
                <w:szCs w:val="21"/>
              </w:rPr>
              <w:t>5×28x13cm8kg</w:t>
            </w:r>
          </w:p>
        </w:tc>
        <w:tc>
          <w:tcPr>
            <w:tcW w:w="934" w:type="dxa"/>
            <w:tcBorders>
              <w:left w:val="nil"/>
              <w:right w:val="nil"/>
            </w:tcBorders>
            <w:shd w:val="clear" w:color="auto" w:fill="E8E8E8"/>
            <w:vAlign w:val="top"/>
          </w:tcPr>
          <w:p w14:paraId="1C59E3BF">
            <w:pPr>
              <w:spacing w:before="139" w:line="184" w:lineRule="auto"/>
              <w:ind w:left="125"/>
              <w:rPr>
                <w:rFonts w:ascii="宋体" w:hAnsi="宋体" w:eastAsia="宋体" w:cs="宋体"/>
                <w:sz w:val="21"/>
                <w:szCs w:val="21"/>
              </w:rPr>
            </w:pPr>
            <w:r>
              <w:rPr>
                <w:rFonts w:ascii="宋体" w:hAnsi="宋体" w:eastAsia="宋体" w:cs="宋体"/>
                <w:spacing w:val="-5"/>
                <w:sz w:val="21"/>
                <w:szCs w:val="21"/>
              </w:rPr>
              <w:t>1PCS</w:t>
            </w:r>
          </w:p>
        </w:tc>
      </w:tr>
      <w:tr w14:paraId="123AA761">
        <w:trPr>
          <w:trHeight w:val="429" w:hRule="atLeast"/>
        </w:trPr>
        <w:tc>
          <w:tcPr>
            <w:tcW w:w="1483" w:type="dxa"/>
            <w:tcBorders>
              <w:right w:val="nil"/>
            </w:tcBorders>
            <w:vAlign w:val="top"/>
          </w:tcPr>
          <w:p w14:paraId="44293CF9">
            <w:pPr>
              <w:spacing w:before="138"/>
              <w:ind w:left="154"/>
              <w:rPr>
                <w:rFonts w:ascii="宋体" w:hAnsi="宋体" w:eastAsia="宋体" w:cs="宋体"/>
                <w:sz w:val="21"/>
                <w:szCs w:val="21"/>
              </w:rPr>
            </w:pPr>
            <w:r>
              <w:rPr>
                <w:rFonts w:ascii="宋体" w:hAnsi="宋体" w:eastAsia="宋体" w:cs="宋体"/>
                <w:spacing w:val="-1"/>
                <w:sz w:val="21"/>
                <w:szCs w:val="21"/>
              </w:rPr>
              <w:t>97NMGBK-250</w:t>
            </w:r>
          </w:p>
        </w:tc>
        <w:tc>
          <w:tcPr>
            <w:tcW w:w="729" w:type="dxa"/>
            <w:tcBorders>
              <w:left w:val="nil"/>
              <w:right w:val="nil"/>
            </w:tcBorders>
            <w:vAlign w:val="top"/>
          </w:tcPr>
          <w:p w14:paraId="4FA7B8E0">
            <w:pPr>
              <w:spacing w:before="171" w:line="183" w:lineRule="auto"/>
              <w:ind w:left="97"/>
              <w:rPr>
                <w:rFonts w:ascii="宋体" w:hAnsi="宋体" w:eastAsia="宋体" w:cs="宋体"/>
                <w:sz w:val="21"/>
                <w:szCs w:val="21"/>
              </w:rPr>
            </w:pPr>
            <w:r>
              <w:rPr>
                <w:rFonts w:ascii="宋体" w:hAnsi="宋体" w:eastAsia="宋体" w:cs="宋体"/>
                <w:spacing w:val="-3"/>
                <w:sz w:val="21"/>
                <w:szCs w:val="21"/>
              </w:rPr>
              <w:t>250W</w:t>
            </w:r>
          </w:p>
        </w:tc>
        <w:tc>
          <w:tcPr>
            <w:tcW w:w="7373" w:type="dxa"/>
            <w:gridSpan w:val="6"/>
            <w:tcBorders>
              <w:left w:val="nil"/>
              <w:right w:val="nil"/>
            </w:tcBorders>
            <w:vAlign w:val="top"/>
          </w:tcPr>
          <w:p w14:paraId="10039183">
            <w:pPr>
              <w:spacing w:before="110" w:line="235" w:lineRule="auto"/>
              <w:ind w:left="68"/>
              <w:rPr>
                <w:rFonts w:ascii="宋体" w:hAnsi="宋体" w:eastAsia="宋体" w:cs="宋体"/>
                <w:sz w:val="21"/>
                <w:szCs w:val="21"/>
              </w:rPr>
            </w:pPr>
            <w:r>
              <w:rPr>
                <w:rFonts w:ascii="宋体" w:hAnsi="宋体" w:eastAsia="宋体" w:cs="宋体"/>
                <w:spacing w:val="-1"/>
                <w:position w:val="-1"/>
                <w:sz w:val="21"/>
                <w:szCs w:val="21"/>
              </w:rPr>
              <w:t>AC85-265V</w:t>
            </w:r>
            <w:r>
              <w:rPr>
                <w:rFonts w:ascii="宋体" w:hAnsi="宋体" w:eastAsia="宋体" w:cs="宋体"/>
                <w:spacing w:val="102"/>
                <w:position w:val="-1"/>
                <w:sz w:val="21"/>
                <w:szCs w:val="21"/>
              </w:rPr>
              <w:t xml:space="preserve"> </w:t>
            </w:r>
            <w:r>
              <w:rPr>
                <w:rFonts w:ascii="宋体" w:hAnsi="宋体" w:eastAsia="宋体" w:cs="宋体"/>
                <w:spacing w:val="-1"/>
                <w:sz w:val="21"/>
                <w:szCs w:val="21"/>
              </w:rPr>
              <w:t>3030进口光源</w:t>
            </w:r>
            <w:r>
              <w:rPr>
                <w:rFonts w:ascii="宋体" w:hAnsi="宋体" w:eastAsia="宋体" w:cs="宋体"/>
                <w:spacing w:val="47"/>
                <w:sz w:val="21"/>
                <w:szCs w:val="21"/>
              </w:rPr>
              <w:t xml:space="preserve"> </w:t>
            </w:r>
            <w:r>
              <w:rPr>
                <w:rFonts w:ascii="宋体" w:hAnsi="宋体" w:eastAsia="宋体" w:cs="宋体"/>
                <w:spacing w:val="-1"/>
                <w:sz w:val="21"/>
                <w:szCs w:val="21"/>
              </w:rPr>
              <w:t xml:space="preserve">茂硕电源  </w:t>
            </w:r>
            <w:r>
              <w:rPr>
                <w:rFonts w:ascii="宋体" w:hAnsi="宋体" w:eastAsia="宋体" w:cs="宋体"/>
                <w:spacing w:val="-1"/>
                <w:position w:val="-1"/>
                <w:sz w:val="21"/>
                <w:szCs w:val="21"/>
              </w:rPr>
              <w:t xml:space="preserve">Ra≥80 </w:t>
            </w:r>
            <w:r>
              <w:rPr>
                <w:rFonts w:ascii="宋体" w:hAnsi="宋体" w:eastAsia="宋体" w:cs="宋体"/>
                <w:spacing w:val="-1"/>
                <w:sz w:val="21"/>
                <w:szCs w:val="21"/>
              </w:rPr>
              <w:t>140LM/W</w:t>
            </w:r>
            <w:r>
              <w:rPr>
                <w:rFonts w:ascii="宋体" w:hAnsi="宋体" w:eastAsia="宋体" w:cs="宋体"/>
                <w:spacing w:val="14"/>
                <w:sz w:val="21"/>
                <w:szCs w:val="21"/>
              </w:rPr>
              <w:t xml:space="preserve">  </w:t>
            </w:r>
            <w:r>
              <w:rPr>
                <w:rFonts w:ascii="宋体" w:hAnsi="宋体" w:eastAsia="宋体" w:cs="宋体"/>
                <w:spacing w:val="-1"/>
                <w:position w:val="-1"/>
                <w:sz w:val="21"/>
                <w:szCs w:val="21"/>
              </w:rPr>
              <w:t>45x31x1</w:t>
            </w:r>
            <w:r>
              <w:rPr>
                <w:rFonts w:ascii="宋体" w:hAnsi="宋体" w:eastAsia="宋体" w:cs="宋体"/>
                <w:spacing w:val="-2"/>
                <w:position w:val="-1"/>
                <w:sz w:val="21"/>
                <w:szCs w:val="21"/>
              </w:rPr>
              <w:t xml:space="preserve">3cm   </w:t>
            </w:r>
            <w:r>
              <w:rPr>
                <w:rFonts w:ascii="宋体" w:hAnsi="宋体" w:eastAsia="宋体" w:cs="宋体"/>
                <w:spacing w:val="-2"/>
                <w:position w:val="1"/>
                <w:sz w:val="21"/>
                <w:szCs w:val="21"/>
              </w:rPr>
              <w:t>9.2kg</w:t>
            </w:r>
          </w:p>
        </w:tc>
        <w:tc>
          <w:tcPr>
            <w:tcW w:w="934" w:type="dxa"/>
            <w:tcBorders>
              <w:left w:val="nil"/>
              <w:right w:val="nil"/>
            </w:tcBorders>
            <w:vAlign w:val="top"/>
          </w:tcPr>
          <w:p w14:paraId="73ECABDC">
            <w:pPr>
              <w:spacing w:before="170" w:line="184" w:lineRule="auto"/>
              <w:ind w:left="125"/>
              <w:rPr>
                <w:rFonts w:ascii="宋体" w:hAnsi="宋体" w:eastAsia="宋体" w:cs="宋体"/>
                <w:sz w:val="21"/>
                <w:szCs w:val="21"/>
              </w:rPr>
            </w:pPr>
            <w:r>
              <w:rPr>
                <w:rFonts w:ascii="宋体" w:hAnsi="宋体" w:eastAsia="宋体" w:cs="宋体"/>
                <w:spacing w:val="-5"/>
                <w:sz w:val="21"/>
                <w:szCs w:val="21"/>
              </w:rPr>
              <w:t>1PCS</w:t>
            </w:r>
          </w:p>
        </w:tc>
      </w:tr>
      <w:tr w14:paraId="058E339B">
        <w:trPr>
          <w:trHeight w:val="364" w:hRule="atLeast"/>
        </w:trPr>
        <w:tc>
          <w:tcPr>
            <w:tcW w:w="1483" w:type="dxa"/>
            <w:tcBorders>
              <w:right w:val="nil"/>
            </w:tcBorders>
            <w:shd w:val="clear" w:color="auto" w:fill="E8E8E8"/>
            <w:vAlign w:val="top"/>
          </w:tcPr>
          <w:p w14:paraId="6BEF8E6C">
            <w:pPr>
              <w:spacing w:before="109" w:line="215" w:lineRule="auto"/>
              <w:ind w:left="154"/>
              <w:rPr>
                <w:rFonts w:ascii="宋体" w:hAnsi="宋体" w:eastAsia="宋体" w:cs="宋体"/>
                <w:sz w:val="21"/>
                <w:szCs w:val="21"/>
              </w:rPr>
            </w:pPr>
            <w:r>
              <w:rPr>
                <w:rFonts w:ascii="宋体" w:hAnsi="宋体" w:eastAsia="宋体" w:cs="宋体"/>
                <w:spacing w:val="-1"/>
                <w:sz w:val="21"/>
                <w:szCs w:val="21"/>
              </w:rPr>
              <w:t>97NMGBK-300</w:t>
            </w:r>
          </w:p>
        </w:tc>
        <w:tc>
          <w:tcPr>
            <w:tcW w:w="729" w:type="dxa"/>
            <w:tcBorders>
              <w:left w:val="nil"/>
              <w:right w:val="nil"/>
            </w:tcBorders>
            <w:shd w:val="clear" w:color="auto" w:fill="E8E8E8"/>
            <w:vAlign w:val="top"/>
          </w:tcPr>
          <w:p w14:paraId="7B114DD2">
            <w:pPr>
              <w:spacing w:before="142" w:line="183" w:lineRule="auto"/>
              <w:ind w:left="97"/>
              <w:rPr>
                <w:rFonts w:ascii="宋体" w:hAnsi="宋体" w:eastAsia="宋体" w:cs="宋体"/>
                <w:sz w:val="21"/>
                <w:szCs w:val="21"/>
              </w:rPr>
            </w:pPr>
            <w:r>
              <w:rPr>
                <w:rFonts w:ascii="宋体" w:hAnsi="宋体" w:eastAsia="宋体" w:cs="宋体"/>
                <w:spacing w:val="-3"/>
                <w:sz w:val="21"/>
                <w:szCs w:val="21"/>
              </w:rPr>
              <w:t>300W</w:t>
            </w:r>
          </w:p>
        </w:tc>
        <w:tc>
          <w:tcPr>
            <w:tcW w:w="7373" w:type="dxa"/>
            <w:gridSpan w:val="6"/>
            <w:tcBorders>
              <w:left w:val="nil"/>
              <w:right w:val="nil"/>
            </w:tcBorders>
            <w:shd w:val="clear" w:color="auto" w:fill="E9E9E9"/>
            <w:vAlign w:val="top"/>
          </w:tcPr>
          <w:p w14:paraId="53789442">
            <w:pPr>
              <w:spacing w:before="81" w:line="222" w:lineRule="auto"/>
              <w:ind w:left="68"/>
              <w:rPr>
                <w:rFonts w:ascii="宋体" w:hAnsi="宋体" w:eastAsia="宋体" w:cs="宋体"/>
                <w:sz w:val="21"/>
                <w:szCs w:val="21"/>
              </w:rPr>
            </w:pPr>
            <w:r>
              <w:rPr>
                <w:rFonts w:ascii="宋体" w:hAnsi="宋体" w:eastAsia="宋体" w:cs="宋体"/>
                <w:spacing w:val="-1"/>
                <w:position w:val="-1"/>
                <w:sz w:val="21"/>
                <w:szCs w:val="21"/>
              </w:rPr>
              <w:t>AC85-265V</w:t>
            </w:r>
            <w:r>
              <w:rPr>
                <w:rFonts w:ascii="宋体" w:hAnsi="宋体" w:eastAsia="宋体" w:cs="宋体"/>
                <w:spacing w:val="108"/>
                <w:position w:val="-1"/>
                <w:sz w:val="21"/>
                <w:szCs w:val="21"/>
              </w:rPr>
              <w:t xml:space="preserve"> </w:t>
            </w:r>
            <w:r>
              <w:rPr>
                <w:rFonts w:ascii="宋体" w:hAnsi="宋体" w:eastAsia="宋体" w:cs="宋体"/>
                <w:spacing w:val="-1"/>
                <w:sz w:val="21"/>
                <w:szCs w:val="21"/>
              </w:rPr>
              <w:t>3030进口光源</w:t>
            </w:r>
            <w:r>
              <w:rPr>
                <w:rFonts w:ascii="宋体" w:hAnsi="宋体" w:eastAsia="宋体" w:cs="宋体"/>
                <w:spacing w:val="52"/>
                <w:sz w:val="21"/>
                <w:szCs w:val="21"/>
              </w:rPr>
              <w:t xml:space="preserve"> </w:t>
            </w:r>
            <w:r>
              <w:rPr>
                <w:rFonts w:ascii="宋体" w:hAnsi="宋体" w:eastAsia="宋体" w:cs="宋体"/>
                <w:spacing w:val="-1"/>
                <w:sz w:val="21"/>
                <w:szCs w:val="21"/>
              </w:rPr>
              <w:t>茂硕电源</w:t>
            </w:r>
            <w:r>
              <w:rPr>
                <w:rFonts w:ascii="宋体" w:hAnsi="宋体" w:eastAsia="宋体" w:cs="宋体"/>
                <w:spacing w:val="40"/>
                <w:sz w:val="21"/>
                <w:szCs w:val="21"/>
              </w:rPr>
              <w:t xml:space="preserve"> </w:t>
            </w:r>
            <w:r>
              <w:rPr>
                <w:rFonts w:ascii="宋体" w:hAnsi="宋体" w:eastAsia="宋体" w:cs="宋体"/>
                <w:spacing w:val="-1"/>
                <w:position w:val="-1"/>
                <w:sz w:val="21"/>
                <w:szCs w:val="21"/>
              </w:rPr>
              <w:t>Ra≥80</w:t>
            </w:r>
            <w:r>
              <w:rPr>
                <w:rFonts w:ascii="宋体" w:hAnsi="宋体" w:eastAsia="宋体" w:cs="宋体"/>
                <w:spacing w:val="71"/>
                <w:position w:val="-1"/>
                <w:sz w:val="21"/>
                <w:szCs w:val="21"/>
              </w:rPr>
              <w:t xml:space="preserve"> </w:t>
            </w:r>
            <w:r>
              <w:rPr>
                <w:rFonts w:ascii="宋体" w:hAnsi="宋体" w:eastAsia="宋体" w:cs="宋体"/>
                <w:spacing w:val="-1"/>
                <w:sz w:val="21"/>
                <w:szCs w:val="21"/>
              </w:rPr>
              <w:t xml:space="preserve">140LM/W  </w:t>
            </w:r>
            <w:r>
              <w:rPr>
                <w:rFonts w:ascii="宋体" w:hAnsi="宋体" w:eastAsia="宋体" w:cs="宋体"/>
                <w:spacing w:val="-1"/>
                <w:position w:val="-1"/>
                <w:sz w:val="21"/>
                <w:szCs w:val="21"/>
              </w:rPr>
              <w:t xml:space="preserve">45x31x13cm   </w:t>
            </w:r>
            <w:r>
              <w:rPr>
                <w:rFonts w:ascii="宋体" w:hAnsi="宋体" w:eastAsia="宋体" w:cs="宋体"/>
                <w:spacing w:val="-1"/>
                <w:position w:val="1"/>
                <w:sz w:val="21"/>
                <w:szCs w:val="21"/>
              </w:rPr>
              <w:t>9.2kg</w:t>
            </w:r>
          </w:p>
        </w:tc>
        <w:tc>
          <w:tcPr>
            <w:tcW w:w="934" w:type="dxa"/>
            <w:tcBorders>
              <w:left w:val="nil"/>
              <w:right w:val="nil"/>
            </w:tcBorders>
            <w:shd w:val="clear" w:color="auto" w:fill="E8E8E8"/>
            <w:vAlign w:val="top"/>
          </w:tcPr>
          <w:p w14:paraId="1539CCF2">
            <w:pPr>
              <w:spacing w:before="141" w:line="184" w:lineRule="auto"/>
              <w:ind w:left="125"/>
              <w:rPr>
                <w:rFonts w:ascii="宋体" w:hAnsi="宋体" w:eastAsia="宋体" w:cs="宋体"/>
                <w:sz w:val="21"/>
                <w:szCs w:val="21"/>
              </w:rPr>
            </w:pPr>
            <w:r>
              <w:rPr>
                <w:rFonts w:ascii="宋体" w:hAnsi="宋体" w:eastAsia="宋体" w:cs="宋体"/>
                <w:spacing w:val="-5"/>
                <w:sz w:val="21"/>
                <w:szCs w:val="21"/>
              </w:rPr>
              <w:t>1PCS</w:t>
            </w:r>
          </w:p>
        </w:tc>
      </w:tr>
    </w:tbl>
    <w:p w14:paraId="781BEEFD">
      <w:pPr>
        <w:pStyle w:val="2"/>
        <w:spacing w:line="47" w:lineRule="exact"/>
        <w:rPr>
          <w:sz w:val="4"/>
        </w:rPr>
      </w:pPr>
    </w:p>
    <w:p w14:paraId="24EA56AB">
      <w:pPr>
        <w:spacing w:line="47" w:lineRule="exact"/>
        <w:rPr>
          <w:sz w:val="4"/>
          <w:szCs w:val="4"/>
        </w:rPr>
        <w:sectPr>
          <w:headerReference r:id="rId8" w:type="default"/>
          <w:pgSz w:w="24490" w:h="16830"/>
          <w:pgMar w:top="169" w:right="885" w:bottom="0" w:left="109" w:header="0" w:footer="0" w:gutter="0"/>
          <w:cols w:equalWidth="0" w:num="2">
            <w:col w:w="12832" w:space="100"/>
            <w:col w:w="10564"/>
          </w:cols>
        </w:sectPr>
      </w:pPr>
    </w:p>
    <w:p w14:paraId="22FAA0DF">
      <w:pPr>
        <w:spacing w:before="25"/>
      </w:pPr>
    </w:p>
    <w:p w14:paraId="01690554">
      <w:pPr>
        <w:spacing w:before="25"/>
      </w:pPr>
    </w:p>
    <w:p w14:paraId="71B0E802">
      <w:pPr>
        <w:spacing w:before="24"/>
      </w:pPr>
    </w:p>
    <w:p w14:paraId="4C57733E">
      <w:pPr>
        <w:sectPr>
          <w:type w:val="continuous"/>
          <w:pgSz w:w="24490" w:h="16830"/>
          <w:pgMar w:top="169" w:right="885" w:bottom="0" w:left="109" w:header="0" w:footer="0" w:gutter="0"/>
          <w:cols w:equalWidth="0" w:num="1">
            <w:col w:w="23495"/>
          </w:cols>
        </w:sectPr>
      </w:pPr>
    </w:p>
    <w:p w14:paraId="1D77880B">
      <w:pPr>
        <w:pStyle w:val="2"/>
        <w:spacing w:line="244" w:lineRule="auto"/>
      </w:pPr>
    </w:p>
    <w:p w14:paraId="5DFA0BA9">
      <w:pPr>
        <w:pStyle w:val="2"/>
        <w:spacing w:line="244" w:lineRule="auto"/>
      </w:pPr>
    </w:p>
    <w:p w14:paraId="0795B2D3">
      <w:pPr>
        <w:pStyle w:val="2"/>
        <w:spacing w:line="244" w:lineRule="auto"/>
      </w:pPr>
    </w:p>
    <w:p w14:paraId="7610D048">
      <w:pPr>
        <w:pStyle w:val="2"/>
        <w:spacing w:line="244" w:lineRule="auto"/>
      </w:pPr>
    </w:p>
    <w:p w14:paraId="0F30C9CB">
      <w:pPr>
        <w:pStyle w:val="2"/>
        <w:spacing w:line="244" w:lineRule="auto"/>
      </w:pPr>
    </w:p>
    <w:p w14:paraId="45833EB0">
      <w:pPr>
        <w:pStyle w:val="2"/>
        <w:spacing w:line="245" w:lineRule="auto"/>
      </w:pPr>
    </w:p>
    <w:p w14:paraId="19C9777B">
      <w:pPr>
        <w:pStyle w:val="2"/>
        <w:spacing w:line="245" w:lineRule="auto"/>
      </w:pPr>
    </w:p>
    <w:p w14:paraId="6F2A59D4">
      <w:pPr>
        <w:pStyle w:val="2"/>
        <w:spacing w:line="245" w:lineRule="auto"/>
      </w:pPr>
    </w:p>
    <w:p w14:paraId="79BC73C6">
      <w:pPr>
        <w:pStyle w:val="2"/>
        <w:spacing w:line="245" w:lineRule="auto"/>
      </w:pPr>
    </w:p>
    <w:p w14:paraId="658B56AD">
      <w:pPr>
        <w:pStyle w:val="2"/>
        <w:spacing w:line="245" w:lineRule="auto"/>
      </w:pPr>
    </w:p>
    <w:p w14:paraId="044CACEF">
      <w:pPr>
        <w:pStyle w:val="2"/>
        <w:spacing w:line="245" w:lineRule="auto"/>
      </w:pPr>
    </w:p>
    <w:p w14:paraId="2A8B52BB">
      <w:pPr>
        <w:pStyle w:val="2"/>
        <w:spacing w:line="245" w:lineRule="auto"/>
      </w:pPr>
    </w:p>
    <w:p w14:paraId="48C35B8C">
      <w:pPr>
        <w:pStyle w:val="2"/>
        <w:spacing w:line="245" w:lineRule="auto"/>
      </w:pPr>
    </w:p>
    <w:p w14:paraId="41347DC6">
      <w:pPr>
        <w:pStyle w:val="2"/>
        <w:spacing w:line="245" w:lineRule="auto"/>
      </w:pPr>
    </w:p>
    <w:p w14:paraId="261FCC19">
      <w:pPr>
        <w:pStyle w:val="2"/>
        <w:spacing w:line="245" w:lineRule="auto"/>
      </w:pPr>
    </w:p>
    <w:p w14:paraId="421831B6">
      <w:pPr>
        <w:pStyle w:val="2"/>
        <w:spacing w:line="245" w:lineRule="auto"/>
      </w:pPr>
    </w:p>
    <w:p w14:paraId="618064BF">
      <w:pPr>
        <w:pStyle w:val="2"/>
        <w:spacing w:line="245" w:lineRule="auto"/>
      </w:pPr>
    </w:p>
    <w:p w14:paraId="678DDEA3">
      <w:pPr>
        <w:pStyle w:val="2"/>
        <w:spacing w:line="245" w:lineRule="auto"/>
      </w:pPr>
    </w:p>
    <w:p w14:paraId="6C92E9E8">
      <w:pPr>
        <w:pStyle w:val="2"/>
        <w:spacing w:line="245" w:lineRule="auto"/>
      </w:pPr>
    </w:p>
    <w:p w14:paraId="5C9084FC">
      <w:pPr>
        <w:pStyle w:val="2"/>
        <w:spacing w:line="245" w:lineRule="auto"/>
      </w:pPr>
    </w:p>
    <w:p w14:paraId="1D9C97CE">
      <w:pPr>
        <w:pStyle w:val="2"/>
        <w:spacing w:line="245" w:lineRule="auto"/>
      </w:pPr>
    </w:p>
    <w:p w14:paraId="17871A02">
      <w:pPr>
        <w:spacing w:before="150" w:line="223" w:lineRule="auto"/>
        <w:ind w:left="7419"/>
        <w:rPr>
          <w:rFonts w:ascii="Times New Roman" w:hAnsi="Times New Roman" w:eastAsia="Times New Roman" w:cs="Times New Roman"/>
          <w:sz w:val="29"/>
          <w:szCs w:val="29"/>
        </w:rPr>
      </w:pPr>
      <w:r>
        <w:rPr>
          <w:rFonts w:ascii="黑体" w:hAnsi="黑体" w:eastAsia="黑体" w:cs="黑体"/>
          <w:spacing w:val="15"/>
          <w:position w:val="-1"/>
          <w:sz w:val="35"/>
          <w:szCs w:val="35"/>
        </w:rPr>
        <w:t xml:space="preserve"> </w:t>
      </w:r>
    </w:p>
    <w:p w14:paraId="00EC151F">
      <w:pPr>
        <w:pStyle w:val="2"/>
        <w:spacing w:line="14" w:lineRule="auto"/>
        <w:rPr>
          <w:sz w:val="2"/>
        </w:rPr>
      </w:pPr>
      <w:r>
        <w:rPr>
          <w:sz w:val="2"/>
          <w:szCs w:val="2"/>
        </w:rPr>
        <w:br w:type="column"/>
      </w:r>
    </w:p>
    <w:p w14:paraId="688A0D1D">
      <w:pPr>
        <w:pStyle w:val="2"/>
        <w:spacing w:line="247" w:lineRule="auto"/>
      </w:pPr>
    </w:p>
    <w:p w14:paraId="63D9D077">
      <w:pPr>
        <w:pStyle w:val="2"/>
        <w:spacing w:line="247" w:lineRule="auto"/>
      </w:pPr>
    </w:p>
    <w:p w14:paraId="44776623">
      <w:pPr>
        <w:pStyle w:val="2"/>
        <w:spacing w:line="247" w:lineRule="auto"/>
      </w:pPr>
    </w:p>
    <w:p w14:paraId="5614D874">
      <w:pPr>
        <w:pStyle w:val="2"/>
        <w:spacing w:line="247" w:lineRule="auto"/>
      </w:pPr>
    </w:p>
    <w:p w14:paraId="501D9430">
      <w:pPr>
        <w:pStyle w:val="2"/>
        <w:spacing w:line="247" w:lineRule="auto"/>
      </w:pPr>
    </w:p>
    <w:p w14:paraId="1D220712">
      <w:pPr>
        <w:pStyle w:val="2"/>
        <w:spacing w:line="247" w:lineRule="auto"/>
      </w:pPr>
    </w:p>
    <w:p w14:paraId="786F12D3">
      <w:pPr>
        <w:pStyle w:val="2"/>
        <w:spacing w:line="247" w:lineRule="auto"/>
      </w:pPr>
    </w:p>
    <w:p w14:paraId="1C52C840">
      <w:pPr>
        <w:pStyle w:val="2"/>
        <w:spacing w:line="247" w:lineRule="auto"/>
      </w:pPr>
    </w:p>
    <w:p w14:paraId="72DB1C30">
      <w:pPr>
        <w:pStyle w:val="2"/>
        <w:spacing w:line="247" w:lineRule="auto"/>
      </w:pPr>
    </w:p>
    <w:p w14:paraId="3149DDB4">
      <w:pPr>
        <w:pStyle w:val="2"/>
        <w:spacing w:line="247" w:lineRule="auto"/>
      </w:pPr>
    </w:p>
    <w:p w14:paraId="6C1709DB">
      <w:pPr>
        <w:pStyle w:val="2"/>
        <w:spacing w:line="248" w:lineRule="auto"/>
      </w:pPr>
    </w:p>
    <w:p w14:paraId="3A0DC18B">
      <w:pPr>
        <w:pStyle w:val="2"/>
        <w:spacing w:line="248" w:lineRule="auto"/>
      </w:pPr>
    </w:p>
    <w:p w14:paraId="2114686A">
      <w:pPr>
        <w:pStyle w:val="2"/>
        <w:spacing w:line="248" w:lineRule="auto"/>
      </w:pPr>
    </w:p>
    <w:p w14:paraId="2C754939">
      <w:pPr>
        <w:pStyle w:val="2"/>
        <w:spacing w:line="248" w:lineRule="auto"/>
      </w:pPr>
    </w:p>
    <w:p w14:paraId="6F7AE5A9">
      <w:pPr>
        <w:pStyle w:val="2"/>
        <w:spacing w:line="248" w:lineRule="auto"/>
      </w:pPr>
    </w:p>
    <w:p w14:paraId="12505301">
      <w:pPr>
        <w:pStyle w:val="2"/>
        <w:spacing w:line="248" w:lineRule="auto"/>
      </w:pPr>
    </w:p>
    <w:p w14:paraId="1807ACC1">
      <w:pPr>
        <w:pStyle w:val="2"/>
        <w:spacing w:line="248" w:lineRule="auto"/>
      </w:pPr>
    </w:p>
    <w:p w14:paraId="76EF79CE">
      <w:pPr>
        <w:pStyle w:val="2"/>
        <w:spacing w:line="248" w:lineRule="auto"/>
      </w:pPr>
    </w:p>
    <w:p w14:paraId="02C9AA5E">
      <w:pPr>
        <w:pStyle w:val="2"/>
        <w:spacing w:line="248" w:lineRule="auto"/>
      </w:pPr>
    </w:p>
    <w:p w14:paraId="00F2B8FD">
      <w:pPr>
        <w:pStyle w:val="2"/>
        <w:spacing w:line="248" w:lineRule="auto"/>
      </w:pPr>
    </w:p>
    <w:p w14:paraId="7A089EC8">
      <w:pPr>
        <w:pStyle w:val="2"/>
        <w:spacing w:line="248" w:lineRule="auto"/>
      </w:pPr>
    </w:p>
    <w:p w14:paraId="3B10D2AF">
      <w:pPr>
        <w:pStyle w:val="2"/>
        <w:spacing w:line="248" w:lineRule="auto"/>
      </w:pPr>
    </w:p>
    <w:p w14:paraId="191D9CBC">
      <w:pPr>
        <w:pStyle w:val="2"/>
        <w:spacing w:line="14" w:lineRule="auto"/>
        <w:rPr>
          <w:sz w:val="2"/>
        </w:rPr>
      </w:pPr>
      <w:r>
        <w:rPr>
          <w:sz w:val="2"/>
          <w:szCs w:val="2"/>
        </w:rPr>
        <w:br w:type="column"/>
      </w:r>
    </w:p>
    <w:p w14:paraId="43ABADF1">
      <w:pPr>
        <w:pStyle w:val="2"/>
        <w:spacing w:before="135" w:line="212" w:lineRule="auto"/>
        <w:rPr>
          <w:sz w:val="23"/>
          <w:szCs w:val="23"/>
        </w:rPr>
      </w:pPr>
      <w:r>
        <w:rPr>
          <w:rFonts w:ascii="宋体" w:hAnsi="宋体" w:eastAsia="宋体" w:cs="宋体"/>
          <w:spacing w:val="-9"/>
          <w:sz w:val="23"/>
          <w:szCs w:val="23"/>
          <w:u w:val="single" w:color="auto"/>
        </w:rPr>
        <w:t>应</w:t>
      </w:r>
      <w:r>
        <w:rPr>
          <w:rFonts w:ascii="宋体" w:hAnsi="宋体" w:eastAsia="宋体" w:cs="宋体"/>
          <w:spacing w:val="-31"/>
          <w:sz w:val="23"/>
          <w:szCs w:val="23"/>
          <w:u w:val="single" w:color="auto"/>
        </w:rPr>
        <w:t xml:space="preserve"> </w:t>
      </w:r>
      <w:r>
        <w:rPr>
          <w:rFonts w:ascii="宋体" w:hAnsi="宋体" w:eastAsia="宋体" w:cs="宋体"/>
          <w:spacing w:val="-9"/>
          <w:sz w:val="23"/>
          <w:szCs w:val="23"/>
          <w:u w:val="single" w:color="auto"/>
        </w:rPr>
        <w:t>用</w:t>
      </w:r>
      <w:r>
        <w:rPr>
          <w:rFonts w:ascii="宋体" w:hAnsi="宋体" w:eastAsia="宋体" w:cs="宋体"/>
          <w:spacing w:val="-52"/>
          <w:sz w:val="23"/>
          <w:szCs w:val="23"/>
          <w:u w:val="single" w:color="auto"/>
        </w:rPr>
        <w:t xml:space="preserve"> </w:t>
      </w:r>
      <w:r>
        <w:rPr>
          <w:rFonts w:ascii="宋体" w:hAnsi="宋体" w:eastAsia="宋体" w:cs="宋体"/>
          <w:spacing w:val="-9"/>
          <w:sz w:val="23"/>
          <w:szCs w:val="23"/>
          <w:u w:val="single" w:color="auto"/>
        </w:rPr>
        <w:t>场</w:t>
      </w:r>
      <w:r>
        <w:rPr>
          <w:rFonts w:ascii="宋体" w:hAnsi="宋体" w:eastAsia="宋体" w:cs="宋体"/>
          <w:spacing w:val="-48"/>
          <w:sz w:val="23"/>
          <w:szCs w:val="23"/>
          <w:u w:val="single" w:color="auto"/>
        </w:rPr>
        <w:t xml:space="preserve"> </w:t>
      </w:r>
      <w:r>
        <w:rPr>
          <w:rFonts w:ascii="宋体" w:hAnsi="宋体" w:eastAsia="宋体" w:cs="宋体"/>
          <w:spacing w:val="-9"/>
          <w:sz w:val="23"/>
          <w:szCs w:val="23"/>
          <w:u w:val="single" w:color="auto"/>
        </w:rPr>
        <w:t>景</w:t>
      </w:r>
      <w:r>
        <w:rPr>
          <w:spacing w:val="-9"/>
          <w:sz w:val="23"/>
          <w:szCs w:val="23"/>
          <w:u w:val="single" w:color="auto"/>
        </w:rPr>
        <w:t>I A p p l</w:t>
      </w:r>
      <w:r>
        <w:rPr>
          <w:spacing w:val="6"/>
          <w:sz w:val="23"/>
          <w:szCs w:val="23"/>
          <w:u w:val="single" w:color="auto"/>
        </w:rPr>
        <w:t xml:space="preserve"> </w:t>
      </w:r>
      <w:r>
        <w:rPr>
          <w:spacing w:val="-9"/>
          <w:sz w:val="23"/>
          <w:szCs w:val="23"/>
          <w:u w:val="single" w:color="auto"/>
        </w:rPr>
        <w:t>i</w:t>
      </w:r>
      <w:r>
        <w:rPr>
          <w:sz w:val="23"/>
          <w:szCs w:val="23"/>
          <w:u w:val="single" w:color="auto"/>
        </w:rPr>
        <w:t xml:space="preserve"> </w:t>
      </w:r>
      <w:r>
        <w:rPr>
          <w:spacing w:val="-9"/>
          <w:sz w:val="23"/>
          <w:szCs w:val="23"/>
          <w:u w:val="single" w:color="auto"/>
        </w:rPr>
        <w:t>c</w:t>
      </w:r>
      <w:r>
        <w:rPr>
          <w:spacing w:val="-1"/>
          <w:sz w:val="23"/>
          <w:szCs w:val="23"/>
          <w:u w:val="single" w:color="auto"/>
        </w:rPr>
        <w:t xml:space="preserve"> </w:t>
      </w:r>
      <w:r>
        <w:rPr>
          <w:spacing w:val="-9"/>
          <w:sz w:val="23"/>
          <w:szCs w:val="23"/>
          <w:u w:val="single" w:color="auto"/>
        </w:rPr>
        <w:t>a t</w:t>
      </w:r>
      <w:r>
        <w:rPr>
          <w:spacing w:val="6"/>
          <w:sz w:val="23"/>
          <w:szCs w:val="23"/>
          <w:u w:val="single" w:color="auto"/>
        </w:rPr>
        <w:t xml:space="preserve"> </w:t>
      </w:r>
      <w:r>
        <w:rPr>
          <w:spacing w:val="-9"/>
          <w:sz w:val="23"/>
          <w:szCs w:val="23"/>
          <w:u w:val="single" w:color="auto"/>
        </w:rPr>
        <w:t>i</w:t>
      </w:r>
      <w:r>
        <w:rPr>
          <w:spacing w:val="-1"/>
          <w:sz w:val="23"/>
          <w:szCs w:val="23"/>
          <w:u w:val="single" w:color="auto"/>
        </w:rPr>
        <w:t xml:space="preserve"> </w:t>
      </w:r>
      <w:r>
        <w:rPr>
          <w:spacing w:val="-9"/>
          <w:sz w:val="23"/>
          <w:szCs w:val="23"/>
          <w:u w:val="single" w:color="auto"/>
        </w:rPr>
        <w:t>o</w:t>
      </w:r>
      <w:r>
        <w:rPr>
          <w:spacing w:val="6"/>
          <w:sz w:val="23"/>
          <w:szCs w:val="23"/>
          <w:u w:val="single" w:color="auto"/>
        </w:rPr>
        <w:t xml:space="preserve"> </w:t>
      </w:r>
      <w:r>
        <w:rPr>
          <w:spacing w:val="-9"/>
          <w:sz w:val="23"/>
          <w:szCs w:val="23"/>
          <w:u w:val="single" w:color="auto"/>
        </w:rPr>
        <w:t>n</w:t>
      </w:r>
      <w:r>
        <w:rPr>
          <w:spacing w:val="28"/>
          <w:sz w:val="23"/>
          <w:szCs w:val="23"/>
          <w:u w:val="single" w:color="auto"/>
        </w:rPr>
        <w:t xml:space="preserve">  </w:t>
      </w:r>
      <w:r>
        <w:rPr>
          <w:spacing w:val="-9"/>
          <w:sz w:val="23"/>
          <w:szCs w:val="23"/>
          <w:u w:val="single" w:color="auto"/>
        </w:rPr>
        <w:t>S</w:t>
      </w:r>
      <w:r>
        <w:rPr>
          <w:sz w:val="23"/>
          <w:szCs w:val="23"/>
          <w:u w:val="single" w:color="auto"/>
        </w:rPr>
        <w:t xml:space="preserve"> </w:t>
      </w:r>
      <w:r>
        <w:rPr>
          <w:spacing w:val="-9"/>
          <w:sz w:val="23"/>
          <w:szCs w:val="23"/>
          <w:u w:val="single" w:color="auto"/>
        </w:rPr>
        <w:t>c</w:t>
      </w:r>
      <w:r>
        <w:rPr>
          <w:spacing w:val="-1"/>
          <w:sz w:val="23"/>
          <w:szCs w:val="23"/>
          <w:u w:val="single" w:color="auto"/>
        </w:rPr>
        <w:t xml:space="preserve"> </w:t>
      </w:r>
      <w:r>
        <w:rPr>
          <w:spacing w:val="-9"/>
          <w:sz w:val="23"/>
          <w:szCs w:val="23"/>
          <w:u w:val="single" w:color="auto"/>
        </w:rPr>
        <w:t>e</w:t>
      </w:r>
      <w:r>
        <w:rPr>
          <w:spacing w:val="6"/>
          <w:sz w:val="23"/>
          <w:szCs w:val="23"/>
          <w:u w:val="single" w:color="auto"/>
        </w:rPr>
        <w:t xml:space="preserve"> </w:t>
      </w:r>
      <w:r>
        <w:rPr>
          <w:spacing w:val="-9"/>
          <w:sz w:val="23"/>
          <w:szCs w:val="23"/>
          <w:u w:val="single" w:color="auto"/>
        </w:rPr>
        <w:t>n</w:t>
      </w:r>
      <w:r>
        <w:rPr>
          <w:spacing w:val="-1"/>
          <w:sz w:val="23"/>
          <w:szCs w:val="23"/>
          <w:u w:val="single" w:color="auto"/>
        </w:rPr>
        <w:t xml:space="preserve"> </w:t>
      </w:r>
      <w:r>
        <w:rPr>
          <w:spacing w:val="-9"/>
          <w:sz w:val="23"/>
          <w:szCs w:val="23"/>
          <w:u w:val="single" w:color="auto"/>
        </w:rPr>
        <w:t>a</w:t>
      </w:r>
      <w:r>
        <w:rPr>
          <w:spacing w:val="6"/>
          <w:sz w:val="23"/>
          <w:szCs w:val="23"/>
          <w:u w:val="single" w:color="auto"/>
        </w:rPr>
        <w:t xml:space="preserve"> </w:t>
      </w:r>
      <w:r>
        <w:rPr>
          <w:spacing w:val="-9"/>
          <w:sz w:val="23"/>
          <w:szCs w:val="23"/>
          <w:u w:val="single" w:color="auto"/>
        </w:rPr>
        <w:t>r</w:t>
      </w:r>
      <w:r>
        <w:rPr>
          <w:spacing w:val="3"/>
          <w:sz w:val="23"/>
          <w:szCs w:val="23"/>
          <w:u w:val="single" w:color="auto"/>
        </w:rPr>
        <w:t xml:space="preserve"> </w:t>
      </w:r>
      <w:r>
        <w:rPr>
          <w:spacing w:val="-9"/>
          <w:sz w:val="23"/>
          <w:szCs w:val="23"/>
          <w:u w:val="single" w:color="auto"/>
        </w:rPr>
        <w:t>i</w:t>
      </w:r>
      <w:r>
        <w:rPr>
          <w:spacing w:val="-1"/>
          <w:sz w:val="23"/>
          <w:szCs w:val="23"/>
          <w:u w:val="single" w:color="auto"/>
        </w:rPr>
        <w:t xml:space="preserve"> </w:t>
      </w:r>
      <w:r>
        <w:rPr>
          <w:spacing w:val="-9"/>
          <w:sz w:val="23"/>
          <w:szCs w:val="23"/>
          <w:u w:val="single" w:color="auto"/>
        </w:rPr>
        <w:t>o</w:t>
      </w:r>
      <w:r>
        <w:rPr>
          <w:spacing w:val="-2"/>
          <w:sz w:val="23"/>
          <w:szCs w:val="23"/>
          <w:u w:val="single" w:color="auto"/>
        </w:rPr>
        <w:t xml:space="preserve"> </w:t>
      </w:r>
      <w:r>
        <w:rPr>
          <w:spacing w:val="-9"/>
          <w:sz w:val="23"/>
          <w:szCs w:val="23"/>
          <w:u w:val="single" w:color="auto"/>
        </w:rPr>
        <w:t>s</w:t>
      </w:r>
      <w:r>
        <w:rPr>
          <w:sz w:val="23"/>
          <w:szCs w:val="23"/>
          <w:u w:val="single" w:color="auto"/>
        </w:rPr>
        <w:t xml:space="preserve">        </w:t>
      </w:r>
    </w:p>
    <w:p w14:paraId="7E22B25C">
      <w:pPr>
        <w:spacing w:before="189" w:line="4750" w:lineRule="exact"/>
      </w:pPr>
      <w:r>
        <w:rPr>
          <w:position w:val="-95"/>
        </w:rPr>
        <w:drawing>
          <wp:inline distT="0" distB="0" distL="0" distR="0">
            <wp:extent cx="3232150" cy="3016250"/>
            <wp:effectExtent l="0" t="0" r="0" b="0"/>
            <wp:docPr id="40" name="IM 40"/>
            <wp:cNvGraphicFramePr/>
            <a:graphic xmlns:a="http://schemas.openxmlformats.org/drawingml/2006/main">
              <a:graphicData uri="http://schemas.openxmlformats.org/drawingml/2006/picture">
                <pic:pic xmlns:pic="http://schemas.openxmlformats.org/drawingml/2006/picture">
                  <pic:nvPicPr>
                    <pic:cNvPr id="40" name="IM 40"/>
                    <pic:cNvPicPr/>
                  </pic:nvPicPr>
                  <pic:blipFill>
                    <a:blip r:embed="rId91"/>
                    <a:stretch>
                      <a:fillRect/>
                    </a:stretch>
                  </pic:blipFill>
                  <pic:spPr>
                    <a:xfrm>
                      <a:off x="0" y="0"/>
                      <a:ext cx="3232150" cy="3016313"/>
                    </a:xfrm>
                    <a:prstGeom prst="rect">
                      <a:avLst/>
                    </a:prstGeom>
                  </pic:spPr>
                </pic:pic>
              </a:graphicData>
            </a:graphic>
          </wp:inline>
        </w:drawing>
      </w:r>
    </w:p>
    <w:p w14:paraId="723B53E2">
      <w:pPr>
        <w:spacing w:before="273" w:line="221" w:lineRule="auto"/>
        <w:ind w:left="2"/>
        <w:rPr>
          <w:rFonts w:ascii="黑体" w:hAnsi="黑体" w:eastAsia="黑体" w:cs="黑体"/>
          <w:sz w:val="17"/>
          <w:szCs w:val="17"/>
        </w:rPr>
      </w:pPr>
      <w:r>
        <w:rPr>
          <w:rFonts w:ascii="黑体" w:hAnsi="黑体" w:eastAsia="黑体" w:cs="黑体"/>
          <w:b/>
          <w:bCs/>
          <w:spacing w:val="-12"/>
          <w:sz w:val="17"/>
          <w:szCs w:val="17"/>
        </w:rPr>
        <w:t>应用场所：化工厂、冶炼厂、矿井、码头、加油站、等特种行业及场所。</w:t>
      </w:r>
    </w:p>
    <w:p w14:paraId="12E62A34">
      <w:pPr>
        <w:pStyle w:val="2"/>
        <w:spacing w:line="14" w:lineRule="auto"/>
        <w:rPr>
          <w:sz w:val="2"/>
        </w:rPr>
      </w:pPr>
      <w:r>
        <w:rPr>
          <w:sz w:val="2"/>
          <w:szCs w:val="2"/>
        </w:rPr>
        <w:br w:type="column"/>
      </w:r>
    </w:p>
    <w:p w14:paraId="1679431A">
      <w:pPr>
        <w:pStyle w:val="2"/>
        <w:spacing w:before="93" w:line="282" w:lineRule="auto"/>
        <w:ind w:left="31"/>
        <w:rPr>
          <w:sz w:val="23"/>
          <w:szCs w:val="23"/>
        </w:rPr>
      </w:pPr>
      <w:r>
        <w:drawing>
          <wp:anchor distT="0" distB="0" distL="0" distR="0" simplePos="0" relativeHeight="251681792" behindDoc="0" locked="0" layoutInCell="1" allowOverlap="1">
            <wp:simplePos x="0" y="0"/>
            <wp:positionH relativeFrom="column">
              <wp:posOffset>620395</wp:posOffset>
            </wp:positionH>
            <wp:positionV relativeFrom="paragraph">
              <wp:posOffset>236855</wp:posOffset>
            </wp:positionV>
            <wp:extent cx="2546350" cy="6985"/>
            <wp:effectExtent l="0" t="0" r="0" b="0"/>
            <wp:wrapNone/>
            <wp:docPr id="42" name="IM 42"/>
            <wp:cNvGraphicFramePr/>
            <a:graphic xmlns:a="http://schemas.openxmlformats.org/drawingml/2006/main">
              <a:graphicData uri="http://schemas.openxmlformats.org/drawingml/2006/picture">
                <pic:pic xmlns:pic="http://schemas.openxmlformats.org/drawingml/2006/picture">
                  <pic:nvPicPr>
                    <pic:cNvPr id="42" name="IM 42"/>
                    <pic:cNvPicPr/>
                  </pic:nvPicPr>
                  <pic:blipFill>
                    <a:blip r:embed="rId92"/>
                    <a:stretch>
                      <a:fillRect/>
                    </a:stretch>
                  </pic:blipFill>
                  <pic:spPr>
                    <a:xfrm>
                      <a:off x="0" y="0"/>
                      <a:ext cx="2546345" cy="7302"/>
                    </a:xfrm>
                    <a:prstGeom prst="rect">
                      <a:avLst/>
                    </a:prstGeom>
                  </pic:spPr>
                </pic:pic>
              </a:graphicData>
            </a:graphic>
          </wp:anchor>
        </w:drawing>
      </w:r>
      <w:r>
        <w:rPr>
          <w:rFonts w:ascii="黑体" w:hAnsi="黑体" w:eastAsia="黑体" w:cs="黑体"/>
          <w:b/>
          <w:bCs/>
          <w:color w:val="E06020"/>
          <w:spacing w:val="2"/>
          <w:position w:val="3"/>
          <w:sz w:val="23"/>
          <w:szCs w:val="23"/>
          <w:u w:val="single" w:color="auto"/>
        </w:rPr>
        <w:t>安装方式</w:t>
      </w:r>
      <w:r>
        <w:rPr>
          <w:spacing w:val="2"/>
          <w:sz w:val="23"/>
          <w:szCs w:val="23"/>
        </w:rPr>
        <w:t>/</w:t>
      </w:r>
      <w:r>
        <w:rPr>
          <w:sz w:val="23"/>
          <w:szCs w:val="23"/>
        </w:rPr>
        <w:t>Installation</w:t>
      </w:r>
      <w:r>
        <w:rPr>
          <w:spacing w:val="2"/>
          <w:sz w:val="23"/>
          <w:szCs w:val="23"/>
        </w:rPr>
        <w:t xml:space="preserve">    </w:t>
      </w:r>
      <w:r>
        <w:rPr>
          <w:sz w:val="23"/>
          <w:szCs w:val="23"/>
        </w:rPr>
        <w:t>Method</w:t>
      </w:r>
    </w:p>
    <w:p w14:paraId="548A9C6A">
      <w:pPr>
        <w:spacing w:line="207" w:lineRule="exact"/>
      </w:pPr>
    </w:p>
    <w:tbl>
      <w:tblPr>
        <w:tblStyle w:val="6"/>
        <w:tblW w:w="4669" w:type="dxa"/>
        <w:tblInd w:w="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319"/>
        <w:gridCol w:w="2350"/>
      </w:tblGrid>
      <w:tr w14:paraId="5C5D7438">
        <w:trPr>
          <w:trHeight w:val="1541" w:hRule="atLeast"/>
        </w:trPr>
        <w:tc>
          <w:tcPr>
            <w:tcW w:w="2319" w:type="dxa"/>
            <w:vAlign w:val="top"/>
          </w:tcPr>
          <w:p w14:paraId="242ACDB4">
            <w:pPr>
              <w:spacing w:before="27" w:line="219" w:lineRule="auto"/>
              <w:ind w:left="46"/>
              <w:rPr>
                <w:rFonts w:ascii="宋体" w:hAnsi="宋体" w:eastAsia="宋体" w:cs="宋体"/>
                <w:sz w:val="14"/>
                <w:szCs w:val="14"/>
              </w:rPr>
            </w:pPr>
            <w:r>
              <w:rPr>
                <w:rFonts w:ascii="宋体" w:hAnsi="宋体" w:eastAsia="宋体" w:cs="宋体"/>
                <w:b/>
                <w:bCs/>
                <w:sz w:val="14"/>
                <w:szCs w:val="14"/>
              </w:rPr>
              <w:t>A.吸顶式(U型支架可调节角度)</w:t>
            </w:r>
          </w:p>
          <w:p w14:paraId="526F5F5C">
            <w:pPr>
              <w:spacing w:before="181" w:line="949" w:lineRule="exact"/>
              <w:ind w:firstLine="644"/>
            </w:pPr>
            <w:r>
              <w:rPr>
                <w:position w:val="-18"/>
              </w:rPr>
              <w:drawing>
                <wp:inline distT="0" distB="0" distL="0" distR="0">
                  <wp:extent cx="698500" cy="602615"/>
                  <wp:effectExtent l="0" t="0" r="0" b="0"/>
                  <wp:docPr id="44" name="IM 44"/>
                  <wp:cNvGraphicFramePr/>
                  <a:graphic xmlns:a="http://schemas.openxmlformats.org/drawingml/2006/main">
                    <a:graphicData uri="http://schemas.openxmlformats.org/drawingml/2006/picture">
                      <pic:pic xmlns:pic="http://schemas.openxmlformats.org/drawingml/2006/picture">
                        <pic:nvPicPr>
                          <pic:cNvPr id="44" name="IM 44"/>
                          <pic:cNvPicPr/>
                        </pic:nvPicPr>
                        <pic:blipFill>
                          <a:blip r:embed="rId93"/>
                          <a:stretch>
                            <a:fillRect/>
                          </a:stretch>
                        </pic:blipFill>
                        <pic:spPr>
                          <a:xfrm>
                            <a:off x="0" y="0"/>
                            <a:ext cx="698557" cy="603176"/>
                          </a:xfrm>
                          <a:prstGeom prst="rect">
                            <a:avLst/>
                          </a:prstGeom>
                        </pic:spPr>
                      </pic:pic>
                    </a:graphicData>
                  </a:graphic>
                </wp:inline>
              </w:drawing>
            </w:r>
          </w:p>
        </w:tc>
        <w:tc>
          <w:tcPr>
            <w:tcW w:w="2350" w:type="dxa"/>
            <w:vAlign w:val="top"/>
          </w:tcPr>
          <w:p w14:paraId="0E1ADADD">
            <w:pPr>
              <w:spacing w:before="47" w:line="219" w:lineRule="auto"/>
              <w:ind w:left="78"/>
              <w:rPr>
                <w:rFonts w:ascii="宋体" w:hAnsi="宋体" w:eastAsia="宋体" w:cs="宋体"/>
                <w:sz w:val="14"/>
                <w:szCs w:val="14"/>
              </w:rPr>
            </w:pPr>
            <w:r>
              <w:rPr>
                <w:rFonts w:ascii="宋体" w:hAnsi="宋体" w:eastAsia="宋体" w:cs="宋体"/>
                <w:b/>
                <w:bCs/>
                <w:sz w:val="14"/>
                <w:szCs w:val="14"/>
              </w:rPr>
              <w:t>B.坐式(U型支架可调节角度)</w:t>
            </w:r>
          </w:p>
          <w:p w14:paraId="4F626255">
            <w:pPr>
              <w:spacing w:before="71" w:line="930" w:lineRule="exact"/>
              <w:ind w:firstLine="686"/>
            </w:pPr>
            <w:r>
              <w:rPr>
                <w:position w:val="-18"/>
              </w:rPr>
              <w:drawing>
                <wp:inline distT="0" distB="0" distL="0" distR="0">
                  <wp:extent cx="584200" cy="590550"/>
                  <wp:effectExtent l="0" t="0" r="0" b="0"/>
                  <wp:docPr id="46" name="IM 46"/>
                  <wp:cNvGraphicFramePr/>
                  <a:graphic xmlns:a="http://schemas.openxmlformats.org/drawingml/2006/main">
                    <a:graphicData uri="http://schemas.openxmlformats.org/drawingml/2006/picture">
                      <pic:pic xmlns:pic="http://schemas.openxmlformats.org/drawingml/2006/picture">
                        <pic:nvPicPr>
                          <pic:cNvPr id="46" name="IM 46"/>
                          <pic:cNvPicPr/>
                        </pic:nvPicPr>
                        <pic:blipFill>
                          <a:blip r:embed="rId94"/>
                          <a:stretch>
                            <a:fillRect/>
                          </a:stretch>
                        </pic:blipFill>
                        <pic:spPr>
                          <a:xfrm>
                            <a:off x="0" y="0"/>
                            <a:ext cx="584255" cy="590566"/>
                          </a:xfrm>
                          <a:prstGeom prst="rect">
                            <a:avLst/>
                          </a:prstGeom>
                        </pic:spPr>
                      </pic:pic>
                    </a:graphicData>
                  </a:graphic>
                </wp:inline>
              </w:drawing>
            </w:r>
          </w:p>
          <w:p w14:paraId="471398D8">
            <w:pPr>
              <w:spacing w:before="112" w:line="108" w:lineRule="exact"/>
              <w:ind w:left="566"/>
              <w:rPr>
                <w:rFonts w:ascii="宋体" w:hAnsi="宋体" w:eastAsia="宋体" w:cs="宋体"/>
                <w:sz w:val="14"/>
                <w:szCs w:val="14"/>
              </w:rPr>
            </w:pPr>
            <w:r>
              <w:rPr>
                <w:rFonts w:ascii="宋体" w:hAnsi="宋体" w:eastAsia="宋体" w:cs="宋体"/>
                <w:spacing w:val="-1"/>
                <w:sz w:val="14"/>
                <w:szCs w:val="14"/>
              </w:rPr>
              <w:t>mnnm</w:t>
            </w:r>
          </w:p>
        </w:tc>
      </w:tr>
      <w:tr w14:paraId="03E6EE97">
        <w:trPr>
          <w:trHeight w:val="1537" w:hRule="atLeast"/>
        </w:trPr>
        <w:tc>
          <w:tcPr>
            <w:tcW w:w="2319" w:type="dxa"/>
            <w:vAlign w:val="top"/>
          </w:tcPr>
          <w:p w14:paraId="7C00C39C">
            <w:pPr>
              <w:spacing w:before="26" w:line="219" w:lineRule="auto"/>
              <w:ind w:left="46"/>
              <w:rPr>
                <w:rFonts w:ascii="宋体" w:hAnsi="宋体" w:eastAsia="宋体" w:cs="宋体"/>
                <w:sz w:val="14"/>
                <w:szCs w:val="14"/>
              </w:rPr>
            </w:pPr>
            <w:r>
              <w:rPr>
                <w:rFonts w:ascii="宋体" w:hAnsi="宋体" w:eastAsia="宋体" w:cs="宋体"/>
                <w:b/>
                <w:bCs/>
                <w:sz w:val="14"/>
                <w:szCs w:val="14"/>
              </w:rPr>
              <w:t>C.壁式(U型支架可调节角度)</w:t>
            </w:r>
          </w:p>
          <w:p w14:paraId="56720768">
            <w:pPr>
              <w:spacing w:before="130" w:line="1070" w:lineRule="exact"/>
              <w:ind w:firstLine="675"/>
            </w:pPr>
            <w:r>
              <w:rPr>
                <w:position w:val="-21"/>
              </w:rPr>
              <w:drawing>
                <wp:inline distT="0" distB="0" distL="0" distR="0">
                  <wp:extent cx="692150" cy="679450"/>
                  <wp:effectExtent l="0" t="0" r="0" b="0"/>
                  <wp:docPr id="48" name="IM 48"/>
                  <wp:cNvGraphicFramePr/>
                  <a:graphic xmlns:a="http://schemas.openxmlformats.org/drawingml/2006/main">
                    <a:graphicData uri="http://schemas.openxmlformats.org/drawingml/2006/picture">
                      <pic:pic xmlns:pic="http://schemas.openxmlformats.org/drawingml/2006/picture">
                        <pic:nvPicPr>
                          <pic:cNvPr id="48" name="IM 48"/>
                          <pic:cNvPicPr/>
                        </pic:nvPicPr>
                        <pic:blipFill>
                          <a:blip r:embed="rId95"/>
                          <a:stretch>
                            <a:fillRect/>
                          </a:stretch>
                        </pic:blipFill>
                        <pic:spPr>
                          <a:xfrm>
                            <a:off x="0" y="0"/>
                            <a:ext cx="692181" cy="679482"/>
                          </a:xfrm>
                          <a:prstGeom prst="rect">
                            <a:avLst/>
                          </a:prstGeom>
                        </pic:spPr>
                      </pic:pic>
                    </a:graphicData>
                  </a:graphic>
                </wp:inline>
              </w:drawing>
            </w:r>
          </w:p>
        </w:tc>
        <w:tc>
          <w:tcPr>
            <w:tcW w:w="2350" w:type="dxa"/>
            <w:vAlign w:val="top"/>
          </w:tcPr>
          <w:p w14:paraId="34D9F404">
            <w:pPr>
              <w:spacing w:before="47" w:line="219" w:lineRule="auto"/>
              <w:ind w:left="78"/>
              <w:rPr>
                <w:rFonts w:ascii="宋体" w:hAnsi="宋体" w:eastAsia="宋体" w:cs="宋体"/>
                <w:sz w:val="14"/>
                <w:szCs w:val="14"/>
              </w:rPr>
            </w:pPr>
            <w:r>
              <w:rPr>
                <w:rFonts w:ascii="宋体" w:hAnsi="宋体" w:eastAsia="宋体" w:cs="宋体"/>
                <w:b/>
                <w:bCs/>
                <w:spacing w:val="-2"/>
                <w:sz w:val="14"/>
                <w:szCs w:val="14"/>
              </w:rPr>
              <w:t>D.吸顶式</w:t>
            </w:r>
          </w:p>
          <w:p w14:paraId="3F20B68E">
            <w:pPr>
              <w:spacing w:before="40" w:line="1160" w:lineRule="exact"/>
              <w:ind w:firstLine="646"/>
            </w:pPr>
            <w:r>
              <w:rPr>
                <w:position w:val="-23"/>
              </w:rPr>
              <w:drawing>
                <wp:inline distT="0" distB="0" distL="0" distR="0">
                  <wp:extent cx="697865" cy="736600"/>
                  <wp:effectExtent l="0" t="0" r="0" b="0"/>
                  <wp:docPr id="50" name="IM 50"/>
                  <wp:cNvGraphicFramePr/>
                  <a:graphic xmlns:a="http://schemas.openxmlformats.org/drawingml/2006/main">
                    <a:graphicData uri="http://schemas.openxmlformats.org/drawingml/2006/picture">
                      <pic:pic xmlns:pic="http://schemas.openxmlformats.org/drawingml/2006/picture">
                        <pic:nvPicPr>
                          <pic:cNvPr id="50" name="IM 50"/>
                          <pic:cNvPicPr/>
                        </pic:nvPicPr>
                        <pic:blipFill>
                          <a:blip r:embed="rId96"/>
                          <a:stretch>
                            <a:fillRect/>
                          </a:stretch>
                        </pic:blipFill>
                        <pic:spPr>
                          <a:xfrm>
                            <a:off x="0" y="0"/>
                            <a:ext cx="698402" cy="736658"/>
                          </a:xfrm>
                          <a:prstGeom prst="rect">
                            <a:avLst/>
                          </a:prstGeom>
                        </pic:spPr>
                      </pic:pic>
                    </a:graphicData>
                  </a:graphic>
                </wp:inline>
              </w:drawing>
            </w:r>
          </w:p>
        </w:tc>
      </w:tr>
      <w:tr w14:paraId="60C1A722">
        <w:trPr>
          <w:trHeight w:val="1541" w:hRule="atLeast"/>
        </w:trPr>
        <w:tc>
          <w:tcPr>
            <w:tcW w:w="4669" w:type="dxa"/>
            <w:gridSpan w:val="2"/>
            <w:vAlign w:val="top"/>
          </w:tcPr>
          <w:p w14:paraId="581A2E23">
            <w:pPr>
              <w:spacing w:before="31" w:line="220" w:lineRule="auto"/>
              <w:ind w:left="67"/>
              <w:rPr>
                <w:rFonts w:ascii="宋体" w:hAnsi="宋体" w:eastAsia="宋体" w:cs="宋体"/>
                <w:sz w:val="14"/>
                <w:szCs w:val="14"/>
              </w:rPr>
            </w:pPr>
            <w:r>
              <w:rPr>
                <w:rFonts w:ascii="宋体" w:hAnsi="宋体" w:eastAsia="宋体" w:cs="宋体"/>
                <w:b/>
                <w:bCs/>
                <w:spacing w:val="-2"/>
                <w:sz w:val="14"/>
                <w:szCs w:val="14"/>
              </w:rPr>
              <w:t>E.嵌入式</w:t>
            </w:r>
          </w:p>
          <w:p w14:paraId="20A41D54">
            <w:pPr>
              <w:spacing w:before="149" w:line="790" w:lineRule="exact"/>
              <w:ind w:firstLine="1294"/>
            </w:pPr>
            <w:r>
              <w:rPr>
                <w:position w:val="-15"/>
              </w:rPr>
              <w:drawing>
                <wp:inline distT="0" distB="0" distL="0" distR="0">
                  <wp:extent cx="1295400" cy="501650"/>
                  <wp:effectExtent l="0" t="0" r="0" b="0"/>
                  <wp:docPr id="52" name="IM 52"/>
                  <wp:cNvGraphicFramePr/>
                  <a:graphic xmlns:a="http://schemas.openxmlformats.org/drawingml/2006/main">
                    <a:graphicData uri="http://schemas.openxmlformats.org/drawingml/2006/picture">
                      <pic:pic xmlns:pic="http://schemas.openxmlformats.org/drawingml/2006/picture">
                        <pic:nvPicPr>
                          <pic:cNvPr id="52" name="IM 52"/>
                          <pic:cNvPicPr/>
                        </pic:nvPicPr>
                        <pic:blipFill>
                          <a:blip r:embed="rId97"/>
                          <a:stretch>
                            <a:fillRect/>
                          </a:stretch>
                        </pic:blipFill>
                        <pic:spPr>
                          <a:xfrm>
                            <a:off x="0" y="0"/>
                            <a:ext cx="1295411" cy="501650"/>
                          </a:xfrm>
                          <a:prstGeom prst="rect">
                            <a:avLst/>
                          </a:prstGeom>
                        </pic:spPr>
                      </pic:pic>
                    </a:graphicData>
                  </a:graphic>
                </wp:inline>
              </w:drawing>
            </w:r>
          </w:p>
        </w:tc>
      </w:tr>
    </w:tbl>
    <w:p w14:paraId="30E3B124">
      <w:pPr>
        <w:spacing w:before="281" w:line="213" w:lineRule="auto"/>
        <w:rPr>
          <w:rFonts w:ascii="黑体" w:hAnsi="黑体" w:eastAsia="黑体" w:cs="黑体"/>
          <w:sz w:val="17"/>
          <w:szCs w:val="17"/>
        </w:rPr>
      </w:pPr>
      <w:r>
        <w:rPr>
          <w:rFonts w:ascii="黑体" w:hAnsi="黑体" w:eastAsia="黑体" w:cs="黑体"/>
          <w:b/>
          <w:bCs/>
          <w:spacing w:val="-18"/>
          <w:sz w:val="17"/>
          <w:szCs w:val="17"/>
        </w:rPr>
        <w:t>注意：安装前务必切断电源，以防触电。</w:t>
      </w:r>
    </w:p>
    <w:p w14:paraId="20A1BEDE">
      <w:pPr>
        <w:spacing w:before="203" w:line="165" w:lineRule="exact"/>
        <w:ind w:left="4417"/>
        <w:rPr>
          <w:rFonts w:ascii="Times New Roman" w:hAnsi="Times New Roman" w:eastAsia="Times New Roman" w:cs="Times New Roman"/>
          <w:sz w:val="23"/>
          <w:szCs w:val="23"/>
        </w:rPr>
      </w:pPr>
      <w:r>
        <w:rPr>
          <w:rFonts w:ascii="Times New Roman" w:hAnsi="Times New Roman" w:eastAsia="Times New Roman" w:cs="Times New Roman"/>
          <w:spacing w:val="-2"/>
          <w:position w:val="-3"/>
          <w:sz w:val="23"/>
          <w:szCs w:val="23"/>
        </w:rPr>
        <w:t>01/02</w:t>
      </w:r>
    </w:p>
    <w:p w14:paraId="584FA064">
      <w:pPr>
        <w:spacing w:line="165" w:lineRule="exact"/>
        <w:rPr>
          <w:rFonts w:ascii="Times New Roman" w:hAnsi="Times New Roman" w:eastAsia="Times New Roman" w:cs="Times New Roman"/>
          <w:sz w:val="23"/>
          <w:szCs w:val="23"/>
        </w:rPr>
        <w:sectPr>
          <w:type w:val="continuous"/>
          <w:pgSz w:w="24490" w:h="16830"/>
          <w:pgMar w:top="169" w:right="885" w:bottom="0" w:left="109" w:header="0" w:footer="0" w:gutter="0"/>
          <w:cols w:equalWidth="0" w:num="4">
            <w:col w:w="10720" w:space="100"/>
            <w:col w:w="2021" w:space="100"/>
            <w:col w:w="5453" w:space="100"/>
            <w:col w:w="5003"/>
          </w:cols>
        </w:sectPr>
      </w:pPr>
    </w:p>
    <w:p w14:paraId="219EAACF">
      <w:pPr>
        <w:pStyle w:val="2"/>
        <w:spacing w:line="1319" w:lineRule="exact"/>
        <w:ind w:firstLine="799"/>
      </w:pPr>
      <w:r>
        <w:rPr>
          <w:position w:val="-26"/>
        </w:rPr>
        <w:pict>
          <v:shape id="_x0000_s1083" o:spid="_x0000_s1083" o:spt="202" type="#_x0000_t202" style="height:66pt;width:197.05pt;" fillcolor="#EF8542" filled="t" stroked="f" coordsize="21600,21600">
            <v:path/>
            <v:fill on="t" focussize="0,0"/>
            <v:stroke on="f"/>
            <v:imagedata o:title=""/>
            <o:lock v:ext="edit" aspectratio="f"/>
            <v:textbox inset="0mm,0mm,0mm,0mm">
              <w:txbxContent>
                <w:p w14:paraId="7ACE030F">
                  <w:pPr>
                    <w:spacing w:line="272" w:lineRule="auto"/>
                    <w:rPr>
                      <w:rFonts w:ascii="Arial"/>
                      <w:sz w:val="21"/>
                    </w:rPr>
                  </w:pPr>
                </w:p>
                <w:p w14:paraId="29DD90FE">
                  <w:pPr>
                    <w:spacing w:line="273" w:lineRule="auto"/>
                    <w:rPr>
                      <w:rFonts w:ascii="Arial"/>
                      <w:sz w:val="21"/>
                    </w:rPr>
                  </w:pPr>
                </w:p>
                <w:p w14:paraId="39B592D9">
                  <w:pPr>
                    <w:spacing w:before="149" w:line="221" w:lineRule="auto"/>
                    <w:ind w:left="476"/>
                    <w:rPr>
                      <w:rFonts w:hint="eastAsia" w:ascii="黑体" w:hAnsi="黑体" w:eastAsia="黑体" w:cs="黑体"/>
                      <w:sz w:val="46"/>
                      <w:szCs w:val="46"/>
                      <w:lang w:eastAsia="zh-CN"/>
                    </w:rPr>
                  </w:pPr>
                  <w:r>
                    <w:rPr>
                      <w:rFonts w:hint="eastAsia" w:ascii="宋体" w:hAnsi="宋体" w:eastAsia="宋体" w:cs="宋体"/>
                      <w:b/>
                      <w:bCs/>
                      <w:color w:val="FFFFFF"/>
                      <w:spacing w:val="-10"/>
                      <w:sz w:val="46"/>
                      <w:szCs w:val="46"/>
                      <w:lang w:val="en-US" w:eastAsia="zh-CN"/>
                    </w:rPr>
                    <w:t>GREEN</w:t>
                  </w:r>
                  <w:r>
                    <w:rPr>
                      <w:rFonts w:ascii="宋体" w:hAnsi="宋体" w:eastAsia="宋体" w:cs="宋体"/>
                      <w:color w:val="FFFFFF"/>
                      <w:spacing w:val="-127"/>
                      <w:sz w:val="46"/>
                      <w:szCs w:val="46"/>
                    </w:rPr>
                    <w:t xml:space="preserve"> </w:t>
                  </w:r>
                  <w:r>
                    <w:rPr>
                      <w:rFonts w:hint="eastAsia" w:ascii="黑体" w:hAnsi="黑体" w:eastAsia="黑体" w:cs="黑体"/>
                      <w:b/>
                      <w:bCs/>
                      <w:color w:val="FFFFFF"/>
                      <w:spacing w:val="-10"/>
                      <w:sz w:val="46"/>
                      <w:szCs w:val="46"/>
                      <w:lang w:eastAsia="zh-CN"/>
                    </w:rPr>
                    <w:t>绿色点亮</w:t>
                  </w:r>
                </w:p>
              </w:txbxContent>
            </v:textbox>
            <w10:wrap type="none"/>
            <w10:anchorlock/>
          </v:shape>
        </w:pict>
      </w:r>
    </w:p>
    <w:p w14:paraId="2CD4AB3C">
      <w:pPr>
        <w:pStyle w:val="2"/>
        <w:spacing w:line="424" w:lineRule="auto"/>
      </w:pPr>
    </w:p>
    <w:p w14:paraId="31DE182E">
      <w:pPr>
        <w:pStyle w:val="2"/>
        <w:spacing w:before="89" w:line="236" w:lineRule="auto"/>
        <w:ind w:left="979" w:right="8661"/>
        <w:rPr>
          <w:sz w:val="31"/>
          <w:szCs w:val="31"/>
        </w:rPr>
      </w:pPr>
      <w:r>
        <w:rPr>
          <w:spacing w:val="-2"/>
          <w:sz w:val="31"/>
          <w:szCs w:val="31"/>
        </w:rPr>
        <w:t>EXPLOSION-PROOF</w:t>
      </w:r>
      <w:r>
        <w:rPr>
          <w:sz w:val="31"/>
          <w:szCs w:val="31"/>
        </w:rPr>
        <w:t xml:space="preserve">   </w:t>
      </w:r>
      <w:r>
        <w:rPr>
          <w:spacing w:val="-3"/>
          <w:sz w:val="31"/>
          <w:szCs w:val="31"/>
        </w:rPr>
        <w:t>INDUSTRIAL   MINING</w:t>
      </w:r>
    </w:p>
    <w:p w14:paraId="7787D420">
      <w:pPr>
        <w:pStyle w:val="2"/>
        <w:spacing w:line="198" w:lineRule="auto"/>
        <w:ind w:left="979"/>
        <w:rPr>
          <w:sz w:val="31"/>
          <w:szCs w:val="31"/>
        </w:rPr>
      </w:pPr>
      <w:r>
        <w:rPr>
          <w:b/>
          <w:bCs/>
          <w:spacing w:val="-4"/>
          <w:sz w:val="31"/>
          <w:szCs w:val="31"/>
        </w:rPr>
        <w:t>LIGHT</w:t>
      </w:r>
    </w:p>
    <w:p w14:paraId="620772AB">
      <w:pPr>
        <w:pStyle w:val="2"/>
        <w:spacing w:before="66" w:line="250" w:lineRule="auto"/>
        <w:ind w:left="979" w:right="9382"/>
        <w:rPr>
          <w:sz w:val="31"/>
          <w:szCs w:val="31"/>
        </w:rPr>
      </w:pPr>
      <w:r>
        <w:rPr>
          <w:spacing w:val="-3"/>
          <w:sz w:val="31"/>
          <w:szCs w:val="31"/>
        </w:rPr>
        <w:t>INTERNATIONAL</w:t>
      </w:r>
      <w:r>
        <w:rPr>
          <w:spacing w:val="6"/>
          <w:sz w:val="31"/>
          <w:szCs w:val="31"/>
        </w:rPr>
        <w:t xml:space="preserve"> </w:t>
      </w:r>
      <w:r>
        <w:rPr>
          <w:spacing w:val="-3"/>
          <w:sz w:val="31"/>
          <w:szCs w:val="31"/>
        </w:rPr>
        <w:t>STYLE</w:t>
      </w:r>
    </w:p>
    <w:p w14:paraId="2059115B">
      <w:pPr>
        <w:spacing w:before="356" w:line="221" w:lineRule="auto"/>
        <w:ind w:left="985"/>
        <w:rPr>
          <w:rFonts w:ascii="黑体" w:hAnsi="黑体" w:eastAsia="黑体" w:cs="黑体"/>
          <w:sz w:val="41"/>
          <w:szCs w:val="41"/>
        </w:rPr>
      </w:pPr>
      <w:r>
        <w:rPr>
          <w:rFonts w:ascii="黑体" w:hAnsi="黑体" w:eastAsia="黑体" w:cs="黑体"/>
          <w:b/>
          <w:bCs/>
          <w:color w:val="E06020"/>
          <w:spacing w:val="5"/>
          <w:sz w:val="41"/>
          <w:szCs w:val="41"/>
        </w:rPr>
        <w:t>防爆工矿灯-国际款</w:t>
      </w:r>
    </w:p>
    <w:p w14:paraId="34B55DDD">
      <w:pPr>
        <w:pStyle w:val="2"/>
        <w:spacing w:line="382" w:lineRule="auto"/>
      </w:pPr>
    </w:p>
    <w:p w14:paraId="41C046EB">
      <w:pPr>
        <w:spacing w:before="75" w:line="213" w:lineRule="auto"/>
        <w:ind w:left="739"/>
        <w:rPr>
          <w:rFonts w:ascii="黑体" w:hAnsi="黑体" w:eastAsia="黑体" w:cs="黑体"/>
          <w:sz w:val="23"/>
          <w:szCs w:val="23"/>
        </w:rPr>
      </w:pPr>
      <w:r>
        <w:rPr>
          <w:rFonts w:ascii="黑体" w:hAnsi="黑体" w:eastAsia="黑体" w:cs="黑体"/>
          <w:color w:val="FFFFFF"/>
          <w:spacing w:val="6"/>
          <w:sz w:val="23"/>
          <w:szCs w:val="23"/>
        </w:rPr>
        <w:t>散热面积大，空气对流好，使用寿命长</w:t>
      </w:r>
    </w:p>
    <w:p w14:paraId="7BEBEF11">
      <w:pPr>
        <w:pStyle w:val="2"/>
        <w:spacing w:line="14" w:lineRule="auto"/>
        <w:rPr>
          <w:sz w:val="2"/>
        </w:rPr>
      </w:pPr>
      <w:r>
        <w:rPr>
          <w:sz w:val="2"/>
          <w:szCs w:val="2"/>
        </w:rPr>
        <w:br w:type="column"/>
      </w:r>
    </w:p>
    <w:p w14:paraId="77E9E75F">
      <w:pPr>
        <w:pStyle w:val="2"/>
        <w:spacing w:line="354" w:lineRule="auto"/>
      </w:pPr>
    </w:p>
    <w:p w14:paraId="1A5D747C">
      <w:pPr>
        <w:pStyle w:val="2"/>
        <w:spacing w:line="355" w:lineRule="auto"/>
      </w:pPr>
    </w:p>
    <w:p w14:paraId="01EB93EA">
      <w:pPr>
        <w:pStyle w:val="2"/>
        <w:spacing w:before="241" w:line="219" w:lineRule="auto"/>
        <w:ind w:left="12"/>
        <w:rPr>
          <w:rFonts w:ascii="宋体" w:hAnsi="宋体" w:eastAsia="宋体" w:cs="宋体"/>
          <w:b/>
          <w:bCs/>
          <w:spacing w:val="-12"/>
          <w:sz w:val="23"/>
          <w:szCs w:val="23"/>
        </w:rPr>
      </w:pPr>
    </w:p>
    <w:p w14:paraId="6E34776B">
      <w:pPr>
        <w:pStyle w:val="2"/>
        <w:spacing w:before="241" w:line="219" w:lineRule="auto"/>
        <w:ind w:left="12"/>
        <w:rPr>
          <w:sz w:val="23"/>
          <w:szCs w:val="23"/>
        </w:rPr>
      </w:pPr>
      <w:r>
        <w:drawing>
          <wp:anchor distT="0" distB="0" distL="0" distR="0" simplePos="0" relativeHeight="251686912" behindDoc="0" locked="0" layoutInCell="1" allowOverlap="1">
            <wp:simplePos x="0" y="0"/>
            <wp:positionH relativeFrom="column">
              <wp:posOffset>1905</wp:posOffset>
            </wp:positionH>
            <wp:positionV relativeFrom="paragraph">
              <wp:posOffset>302260</wp:posOffset>
            </wp:positionV>
            <wp:extent cx="6595110" cy="6985"/>
            <wp:effectExtent l="0" t="0" r="0" b="0"/>
            <wp:wrapNone/>
            <wp:docPr id="54" name="IM 54"/>
            <wp:cNvGraphicFramePr/>
            <a:graphic xmlns:a="http://schemas.openxmlformats.org/drawingml/2006/main">
              <a:graphicData uri="http://schemas.openxmlformats.org/drawingml/2006/picture">
                <pic:pic xmlns:pic="http://schemas.openxmlformats.org/drawingml/2006/picture">
                  <pic:nvPicPr>
                    <pic:cNvPr id="54" name="IM 54"/>
                    <pic:cNvPicPr/>
                  </pic:nvPicPr>
                  <pic:blipFill>
                    <a:blip r:embed="rId90"/>
                    <a:stretch>
                      <a:fillRect/>
                    </a:stretch>
                  </pic:blipFill>
                  <pic:spPr>
                    <a:xfrm>
                      <a:off x="0" y="0"/>
                      <a:ext cx="6594943" cy="7302"/>
                    </a:xfrm>
                    <a:prstGeom prst="rect">
                      <a:avLst/>
                    </a:prstGeom>
                  </pic:spPr>
                </pic:pic>
              </a:graphicData>
            </a:graphic>
          </wp:anchor>
        </w:drawing>
      </w:r>
      <w:r>
        <w:rPr>
          <w:rFonts w:ascii="宋体" w:hAnsi="宋体" w:eastAsia="宋体" w:cs="宋体"/>
          <w:b/>
          <w:bCs/>
          <w:spacing w:val="-12"/>
          <w:sz w:val="23"/>
          <w:szCs w:val="23"/>
        </w:rPr>
        <w:t>产</w:t>
      </w:r>
      <w:r>
        <w:rPr>
          <w:rFonts w:ascii="宋体" w:hAnsi="宋体" w:eastAsia="宋体" w:cs="宋体"/>
          <w:spacing w:val="86"/>
          <w:sz w:val="23"/>
          <w:szCs w:val="23"/>
        </w:rPr>
        <w:t xml:space="preserve"> </w:t>
      </w:r>
      <w:r>
        <w:rPr>
          <w:rFonts w:ascii="宋体" w:hAnsi="宋体" w:eastAsia="宋体" w:cs="宋体"/>
          <w:b/>
          <w:bCs/>
          <w:spacing w:val="-12"/>
          <w:sz w:val="23"/>
          <w:szCs w:val="23"/>
        </w:rPr>
        <w:t>品</w:t>
      </w:r>
      <w:r>
        <w:rPr>
          <w:rFonts w:ascii="宋体" w:hAnsi="宋体" w:eastAsia="宋体" w:cs="宋体"/>
          <w:spacing w:val="54"/>
          <w:sz w:val="23"/>
          <w:szCs w:val="23"/>
        </w:rPr>
        <w:t xml:space="preserve"> </w:t>
      </w:r>
      <w:r>
        <w:rPr>
          <w:rFonts w:ascii="宋体" w:hAnsi="宋体" w:eastAsia="宋体" w:cs="宋体"/>
          <w:b/>
          <w:bCs/>
          <w:spacing w:val="-12"/>
          <w:sz w:val="23"/>
          <w:szCs w:val="23"/>
        </w:rPr>
        <w:t>特</w:t>
      </w:r>
      <w:r>
        <w:rPr>
          <w:rFonts w:ascii="宋体" w:hAnsi="宋体" w:eastAsia="宋体" w:cs="宋体"/>
          <w:spacing w:val="65"/>
          <w:sz w:val="23"/>
          <w:szCs w:val="23"/>
        </w:rPr>
        <w:t xml:space="preserve"> </w:t>
      </w:r>
      <w:r>
        <w:rPr>
          <w:rFonts w:ascii="宋体" w:hAnsi="宋体" w:eastAsia="宋体" w:cs="宋体"/>
          <w:b/>
          <w:bCs/>
          <w:spacing w:val="-12"/>
          <w:sz w:val="23"/>
          <w:szCs w:val="23"/>
        </w:rPr>
        <w:t>点</w:t>
      </w:r>
      <w:r>
        <w:rPr>
          <w:b/>
          <w:bCs/>
          <w:spacing w:val="-12"/>
          <w:sz w:val="23"/>
          <w:szCs w:val="23"/>
        </w:rPr>
        <w:t>/</w:t>
      </w:r>
      <w:r>
        <w:rPr>
          <w:b/>
          <w:bCs/>
          <w:spacing w:val="24"/>
          <w:w w:val="101"/>
          <w:sz w:val="23"/>
          <w:szCs w:val="23"/>
        </w:rPr>
        <w:t xml:space="preserve">  </w:t>
      </w:r>
      <w:r>
        <w:rPr>
          <w:b/>
          <w:bCs/>
          <w:spacing w:val="-12"/>
          <w:sz w:val="23"/>
          <w:szCs w:val="23"/>
        </w:rPr>
        <w:t>P</w:t>
      </w:r>
      <w:r>
        <w:rPr>
          <w:b/>
          <w:bCs/>
          <w:spacing w:val="23"/>
          <w:w w:val="101"/>
          <w:sz w:val="23"/>
          <w:szCs w:val="23"/>
        </w:rPr>
        <w:t xml:space="preserve">  </w:t>
      </w:r>
      <w:r>
        <w:rPr>
          <w:b/>
          <w:bCs/>
          <w:spacing w:val="-12"/>
          <w:sz w:val="23"/>
          <w:szCs w:val="23"/>
        </w:rPr>
        <w:t>r</w:t>
      </w:r>
      <w:r>
        <w:rPr>
          <w:b/>
          <w:bCs/>
          <w:spacing w:val="19"/>
          <w:sz w:val="23"/>
          <w:szCs w:val="23"/>
        </w:rPr>
        <w:t xml:space="preserve">  </w:t>
      </w:r>
      <w:r>
        <w:rPr>
          <w:b/>
          <w:bCs/>
          <w:spacing w:val="-12"/>
          <w:sz w:val="23"/>
          <w:szCs w:val="23"/>
        </w:rPr>
        <w:t>o</w:t>
      </w:r>
      <w:r>
        <w:rPr>
          <w:b/>
          <w:bCs/>
          <w:spacing w:val="21"/>
          <w:sz w:val="23"/>
          <w:szCs w:val="23"/>
        </w:rPr>
        <w:t xml:space="preserve">  </w:t>
      </w:r>
      <w:r>
        <w:rPr>
          <w:b/>
          <w:bCs/>
          <w:spacing w:val="-12"/>
          <w:sz w:val="23"/>
          <w:szCs w:val="23"/>
        </w:rPr>
        <w:t>d</w:t>
      </w:r>
      <w:r>
        <w:rPr>
          <w:b/>
          <w:bCs/>
          <w:spacing w:val="24"/>
          <w:sz w:val="23"/>
          <w:szCs w:val="23"/>
        </w:rPr>
        <w:t xml:space="preserve">  </w:t>
      </w:r>
      <w:r>
        <w:rPr>
          <w:b/>
          <w:bCs/>
          <w:spacing w:val="-12"/>
          <w:sz w:val="23"/>
          <w:szCs w:val="23"/>
        </w:rPr>
        <w:t>u</w:t>
      </w:r>
      <w:r>
        <w:rPr>
          <w:b/>
          <w:bCs/>
          <w:spacing w:val="20"/>
          <w:w w:val="101"/>
          <w:sz w:val="23"/>
          <w:szCs w:val="23"/>
        </w:rPr>
        <w:t xml:space="preserve">  </w:t>
      </w:r>
      <w:r>
        <w:rPr>
          <w:b/>
          <w:bCs/>
          <w:spacing w:val="-12"/>
          <w:sz w:val="23"/>
          <w:szCs w:val="23"/>
        </w:rPr>
        <w:t>c</w:t>
      </w:r>
      <w:r>
        <w:rPr>
          <w:b/>
          <w:bCs/>
          <w:spacing w:val="18"/>
          <w:sz w:val="23"/>
          <w:szCs w:val="23"/>
        </w:rPr>
        <w:t xml:space="preserve">  </w:t>
      </w:r>
      <w:r>
        <w:rPr>
          <w:b/>
          <w:bCs/>
          <w:spacing w:val="-12"/>
          <w:sz w:val="23"/>
          <w:szCs w:val="23"/>
        </w:rPr>
        <w:t>t</w:t>
      </w:r>
      <w:r>
        <w:rPr>
          <w:b/>
          <w:bCs/>
          <w:spacing w:val="2"/>
          <w:sz w:val="23"/>
          <w:szCs w:val="23"/>
        </w:rPr>
        <w:t xml:space="preserve">      </w:t>
      </w:r>
      <w:r>
        <w:rPr>
          <w:b/>
          <w:bCs/>
          <w:spacing w:val="-12"/>
          <w:sz w:val="23"/>
          <w:szCs w:val="23"/>
        </w:rPr>
        <w:t>F</w:t>
      </w:r>
      <w:r>
        <w:rPr>
          <w:b/>
          <w:bCs/>
          <w:spacing w:val="22"/>
          <w:sz w:val="23"/>
          <w:szCs w:val="23"/>
        </w:rPr>
        <w:t xml:space="preserve">  </w:t>
      </w:r>
      <w:r>
        <w:rPr>
          <w:b/>
          <w:bCs/>
          <w:spacing w:val="-12"/>
          <w:sz w:val="23"/>
          <w:szCs w:val="23"/>
        </w:rPr>
        <w:t>e</w:t>
      </w:r>
      <w:r>
        <w:rPr>
          <w:b/>
          <w:bCs/>
          <w:spacing w:val="20"/>
          <w:w w:val="101"/>
          <w:sz w:val="23"/>
          <w:szCs w:val="23"/>
        </w:rPr>
        <w:t xml:space="preserve">  </w:t>
      </w:r>
      <w:r>
        <w:rPr>
          <w:b/>
          <w:bCs/>
          <w:spacing w:val="-12"/>
          <w:sz w:val="23"/>
          <w:szCs w:val="23"/>
        </w:rPr>
        <w:t>a</w:t>
      </w:r>
      <w:r>
        <w:rPr>
          <w:b/>
          <w:bCs/>
          <w:spacing w:val="17"/>
          <w:w w:val="101"/>
          <w:sz w:val="23"/>
          <w:szCs w:val="23"/>
        </w:rPr>
        <w:t xml:space="preserve">  </w:t>
      </w:r>
      <w:r>
        <w:rPr>
          <w:b/>
          <w:bCs/>
          <w:spacing w:val="-12"/>
          <w:sz w:val="23"/>
          <w:szCs w:val="23"/>
        </w:rPr>
        <w:t>t</w:t>
      </w:r>
      <w:r>
        <w:rPr>
          <w:b/>
          <w:bCs/>
          <w:spacing w:val="24"/>
          <w:sz w:val="23"/>
          <w:szCs w:val="23"/>
        </w:rPr>
        <w:t xml:space="preserve">  </w:t>
      </w:r>
      <w:r>
        <w:rPr>
          <w:b/>
          <w:bCs/>
          <w:spacing w:val="-12"/>
          <w:sz w:val="23"/>
          <w:szCs w:val="23"/>
        </w:rPr>
        <w:t>u</w:t>
      </w:r>
      <w:r>
        <w:rPr>
          <w:b/>
          <w:bCs/>
          <w:spacing w:val="23"/>
          <w:w w:val="101"/>
          <w:sz w:val="23"/>
          <w:szCs w:val="23"/>
        </w:rPr>
        <w:t xml:space="preserve">  </w:t>
      </w:r>
      <w:r>
        <w:rPr>
          <w:b/>
          <w:bCs/>
          <w:spacing w:val="-12"/>
          <w:sz w:val="23"/>
          <w:szCs w:val="23"/>
        </w:rPr>
        <w:t>r</w:t>
      </w:r>
      <w:r>
        <w:rPr>
          <w:b/>
          <w:bCs/>
          <w:spacing w:val="18"/>
          <w:sz w:val="23"/>
          <w:szCs w:val="23"/>
        </w:rPr>
        <w:t xml:space="preserve">  </w:t>
      </w:r>
      <w:r>
        <w:rPr>
          <w:b/>
          <w:bCs/>
          <w:spacing w:val="-12"/>
          <w:sz w:val="23"/>
          <w:szCs w:val="23"/>
        </w:rPr>
        <w:t>e</w:t>
      </w:r>
      <w:r>
        <w:rPr>
          <w:b/>
          <w:bCs/>
          <w:spacing w:val="19"/>
          <w:sz w:val="23"/>
          <w:szCs w:val="23"/>
        </w:rPr>
        <w:t xml:space="preserve">  </w:t>
      </w:r>
      <w:r>
        <w:rPr>
          <w:b/>
          <w:bCs/>
          <w:spacing w:val="-12"/>
          <w:sz w:val="23"/>
          <w:szCs w:val="23"/>
        </w:rPr>
        <w:t>s</w:t>
      </w:r>
    </w:p>
    <w:p w14:paraId="4EA4BBD7">
      <w:pPr>
        <w:pStyle w:val="2"/>
        <w:spacing w:line="301" w:lineRule="auto"/>
      </w:pPr>
    </w:p>
    <w:p w14:paraId="0BCD28C9">
      <w:pPr>
        <w:spacing w:before="56" w:line="213" w:lineRule="auto"/>
        <w:ind w:left="11"/>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43"/>
          <w:sz w:val="17"/>
          <w:szCs w:val="17"/>
        </w:rPr>
        <w:t xml:space="preserve"> </w:t>
      </w:r>
      <w:r>
        <w:rPr>
          <w:rFonts w:ascii="黑体" w:hAnsi="黑体" w:eastAsia="黑体" w:cs="黑体"/>
          <w:spacing w:val="6"/>
          <w:sz w:val="17"/>
          <w:szCs w:val="17"/>
        </w:rPr>
        <w:t>散热器采用具有空气导流，结构的散热导风槽，延长灯具使用寿命。</w:t>
      </w:r>
    </w:p>
    <w:p w14:paraId="3FC4CDB2">
      <w:pPr>
        <w:spacing w:before="193" w:line="213" w:lineRule="auto"/>
        <w:ind w:left="11"/>
        <w:rPr>
          <w:rFonts w:ascii="黑体" w:hAnsi="黑体" w:eastAsia="黑体" w:cs="黑体"/>
          <w:sz w:val="17"/>
          <w:szCs w:val="17"/>
        </w:rPr>
      </w:pPr>
      <w:r>
        <w:rPr>
          <w:rFonts w:ascii="黑体" w:hAnsi="黑体" w:eastAsia="黑体" w:cs="黑体"/>
          <w:b/>
          <w:bCs/>
          <w:spacing w:val="5"/>
          <w:sz w:val="17"/>
          <w:szCs w:val="17"/>
        </w:rPr>
        <w:t>优质光源：</w:t>
      </w:r>
      <w:r>
        <w:rPr>
          <w:rFonts w:ascii="黑体" w:hAnsi="黑体" w:eastAsia="黑体" w:cs="黑体"/>
          <w:spacing w:val="-33"/>
          <w:sz w:val="17"/>
          <w:szCs w:val="17"/>
        </w:rPr>
        <w:t xml:space="preserve"> </w:t>
      </w:r>
      <w:r>
        <w:rPr>
          <w:rFonts w:ascii="黑体" w:hAnsi="黑体" w:eastAsia="黑体" w:cs="黑体"/>
          <w:spacing w:val="5"/>
          <w:sz w:val="17"/>
          <w:szCs w:val="17"/>
        </w:rPr>
        <w:t>采用优质</w:t>
      </w:r>
      <w:r>
        <w:rPr>
          <w:rFonts w:ascii="宋体" w:hAnsi="宋体" w:eastAsia="宋体" w:cs="宋体"/>
          <w:sz w:val="17"/>
          <w:szCs w:val="17"/>
        </w:rPr>
        <w:t>LED</w:t>
      </w:r>
      <w:r>
        <w:rPr>
          <w:rFonts w:ascii="宋体" w:hAnsi="宋体" w:eastAsia="宋体" w:cs="宋体"/>
          <w:spacing w:val="-15"/>
          <w:sz w:val="17"/>
          <w:szCs w:val="17"/>
        </w:rPr>
        <w:t xml:space="preserve"> </w:t>
      </w:r>
      <w:r>
        <w:rPr>
          <w:rFonts w:ascii="黑体" w:hAnsi="黑体" w:eastAsia="黑体" w:cs="黑体"/>
          <w:spacing w:val="5"/>
          <w:sz w:val="17"/>
          <w:szCs w:val="17"/>
        </w:rPr>
        <w:t>灯珠，高亮度、光衰少，色温一致性好。</w:t>
      </w:r>
    </w:p>
    <w:p w14:paraId="6928D16C">
      <w:pPr>
        <w:spacing w:before="164" w:line="213" w:lineRule="auto"/>
        <w:ind w:left="11"/>
        <w:rPr>
          <w:rFonts w:ascii="黑体" w:hAnsi="黑体" w:eastAsia="黑体" w:cs="黑体"/>
          <w:sz w:val="17"/>
          <w:szCs w:val="17"/>
        </w:rPr>
      </w:pPr>
      <w:r>
        <w:rPr>
          <w:rFonts w:ascii="黑体" w:hAnsi="黑体" w:eastAsia="黑体" w:cs="黑体"/>
          <w:b/>
          <w:bCs/>
          <w:spacing w:val="7"/>
          <w:sz w:val="17"/>
          <w:szCs w:val="17"/>
        </w:rPr>
        <w:t>工作稳定：</w:t>
      </w:r>
      <w:r>
        <w:rPr>
          <w:rFonts w:ascii="黑体" w:hAnsi="黑体" w:eastAsia="黑体" w:cs="黑体"/>
          <w:spacing w:val="7"/>
          <w:sz w:val="17"/>
          <w:szCs w:val="17"/>
        </w:rPr>
        <w:t>独立设计的电源腔结构</w:t>
      </w:r>
      <w:bookmarkStart w:id="0" w:name="_GoBack"/>
      <w:bookmarkEnd w:id="0"/>
      <w:r>
        <w:rPr>
          <w:rFonts w:ascii="黑体" w:hAnsi="黑体" w:eastAsia="黑体" w:cs="黑体"/>
          <w:spacing w:val="7"/>
          <w:sz w:val="17"/>
          <w:szCs w:val="17"/>
        </w:rPr>
        <w:t>，电源工作不受</w:t>
      </w:r>
      <w:r>
        <w:rPr>
          <w:rFonts w:ascii="宋体" w:hAnsi="宋体" w:eastAsia="宋体" w:cs="宋体"/>
          <w:sz w:val="17"/>
          <w:szCs w:val="17"/>
        </w:rPr>
        <w:t>LED</w:t>
      </w:r>
      <w:r>
        <w:rPr>
          <w:rFonts w:ascii="宋体" w:hAnsi="宋体" w:eastAsia="宋体" w:cs="宋体"/>
          <w:spacing w:val="7"/>
          <w:sz w:val="17"/>
          <w:szCs w:val="17"/>
        </w:rPr>
        <w:t xml:space="preserve"> </w:t>
      </w:r>
      <w:r>
        <w:rPr>
          <w:rFonts w:ascii="黑体" w:hAnsi="黑体" w:eastAsia="黑体" w:cs="黑体"/>
          <w:spacing w:val="7"/>
          <w:sz w:val="17"/>
          <w:szCs w:val="17"/>
        </w:rPr>
        <w:t>散热影响，保证工作稳定。</w:t>
      </w:r>
    </w:p>
    <w:p w14:paraId="4B935D10">
      <w:pPr>
        <w:spacing w:before="183" w:line="213" w:lineRule="auto"/>
        <w:ind w:left="11"/>
        <w:rPr>
          <w:rFonts w:ascii="黑体" w:hAnsi="黑体" w:eastAsia="黑体" w:cs="黑体"/>
          <w:sz w:val="17"/>
          <w:szCs w:val="17"/>
        </w:rPr>
      </w:pPr>
      <w:r>
        <w:rPr>
          <w:rFonts w:ascii="黑体" w:hAnsi="黑体" w:eastAsia="黑体" w:cs="黑体"/>
          <w:b/>
          <w:bCs/>
          <w:spacing w:val="6"/>
          <w:sz w:val="17"/>
          <w:szCs w:val="17"/>
        </w:rPr>
        <w:t>钢化玻璃：</w:t>
      </w:r>
      <w:r>
        <w:rPr>
          <w:rFonts w:ascii="黑体" w:hAnsi="黑体" w:eastAsia="黑体" w:cs="黑体"/>
          <w:spacing w:val="-48"/>
          <w:sz w:val="17"/>
          <w:szCs w:val="17"/>
        </w:rPr>
        <w:t xml:space="preserve"> </w:t>
      </w:r>
      <w:r>
        <w:rPr>
          <w:rFonts w:ascii="黑体" w:hAnsi="黑体" w:eastAsia="黑体" w:cs="黑体"/>
          <w:spacing w:val="6"/>
          <w:sz w:val="17"/>
          <w:szCs w:val="17"/>
        </w:rPr>
        <w:t>透光罩采用透明高硼硅钢化玻璃，可耐受高能</w:t>
      </w:r>
      <w:r>
        <w:rPr>
          <w:rFonts w:ascii="黑体" w:hAnsi="黑体" w:eastAsia="黑体" w:cs="黑体"/>
          <w:spacing w:val="5"/>
          <w:sz w:val="17"/>
          <w:szCs w:val="17"/>
        </w:rPr>
        <w:t>量的冲击。</w:t>
      </w:r>
    </w:p>
    <w:p w14:paraId="61985A6A">
      <w:pPr>
        <w:spacing w:before="184" w:line="213" w:lineRule="auto"/>
        <w:ind w:left="11"/>
        <w:rPr>
          <w:rFonts w:ascii="宋体" w:hAnsi="宋体" w:eastAsia="宋体" w:cs="宋体"/>
          <w:sz w:val="17"/>
          <w:szCs w:val="17"/>
        </w:rPr>
      </w:pPr>
      <w:r>
        <w:rPr>
          <w:rFonts w:ascii="黑体" w:hAnsi="黑体" w:eastAsia="黑体" w:cs="黑体"/>
          <w:b/>
          <w:bCs/>
          <w:spacing w:val="3"/>
          <w:sz w:val="17"/>
          <w:szCs w:val="17"/>
        </w:rPr>
        <w:t>防爆防护：</w:t>
      </w:r>
      <w:r>
        <w:rPr>
          <w:rFonts w:ascii="黑体" w:hAnsi="黑体" w:eastAsia="黑体" w:cs="黑体"/>
          <w:spacing w:val="3"/>
          <w:sz w:val="17"/>
          <w:szCs w:val="17"/>
        </w:rPr>
        <w:t>铝合金压铸成形，</w:t>
      </w:r>
      <w:r>
        <w:rPr>
          <w:rFonts w:ascii="宋体" w:hAnsi="宋体" w:eastAsia="宋体" w:cs="宋体"/>
          <w:spacing w:val="3"/>
          <w:sz w:val="17"/>
          <w:szCs w:val="17"/>
        </w:rPr>
        <w:t>IⅡC</w:t>
      </w:r>
      <w:r>
        <w:rPr>
          <w:rFonts w:ascii="黑体" w:hAnsi="黑体" w:eastAsia="黑体" w:cs="黑体"/>
          <w:spacing w:val="3"/>
          <w:sz w:val="17"/>
          <w:szCs w:val="17"/>
        </w:rPr>
        <w:t>级防爆结构，密封设计，防护等级</w:t>
      </w:r>
      <w:r>
        <w:rPr>
          <w:rFonts w:ascii="宋体" w:hAnsi="宋体" w:eastAsia="宋体" w:cs="宋体"/>
          <w:sz w:val="17"/>
          <w:szCs w:val="17"/>
        </w:rPr>
        <w:t>IP</w:t>
      </w:r>
      <w:r>
        <w:rPr>
          <w:rFonts w:ascii="宋体" w:hAnsi="宋体" w:eastAsia="宋体" w:cs="宋体"/>
          <w:spacing w:val="3"/>
          <w:sz w:val="17"/>
          <w:szCs w:val="17"/>
        </w:rPr>
        <w:t>65。</w:t>
      </w:r>
    </w:p>
    <w:p w14:paraId="675A9094">
      <w:pPr>
        <w:pStyle w:val="2"/>
        <w:spacing w:line="265" w:lineRule="auto"/>
      </w:pPr>
    </w:p>
    <w:p w14:paraId="229C6FDE">
      <w:pPr>
        <w:pStyle w:val="2"/>
        <w:spacing w:line="265" w:lineRule="auto"/>
      </w:pPr>
    </w:p>
    <w:p w14:paraId="4B9AE01A">
      <w:pPr>
        <w:pStyle w:val="2"/>
        <w:spacing w:line="265" w:lineRule="auto"/>
      </w:pPr>
    </w:p>
    <w:p w14:paraId="3E526AC7">
      <w:pPr>
        <w:pStyle w:val="2"/>
        <w:spacing w:before="76" w:line="219" w:lineRule="auto"/>
        <w:ind w:left="8"/>
        <w:rPr>
          <w:sz w:val="23"/>
          <w:szCs w:val="23"/>
        </w:rPr>
      </w:pPr>
      <w:r>
        <w:drawing>
          <wp:anchor distT="0" distB="0" distL="0" distR="0" simplePos="0" relativeHeight="251685888" behindDoc="0" locked="0" layoutInCell="1" allowOverlap="1">
            <wp:simplePos x="0" y="0"/>
            <wp:positionH relativeFrom="column">
              <wp:posOffset>0</wp:posOffset>
            </wp:positionH>
            <wp:positionV relativeFrom="paragraph">
              <wp:posOffset>196215</wp:posOffset>
            </wp:positionV>
            <wp:extent cx="6600825" cy="6985"/>
            <wp:effectExtent l="0" t="0" r="0" b="0"/>
            <wp:wrapNone/>
            <wp:docPr id="56" name="IM 56"/>
            <wp:cNvGraphicFramePr/>
            <a:graphic xmlns:a="http://schemas.openxmlformats.org/drawingml/2006/main">
              <a:graphicData uri="http://schemas.openxmlformats.org/drawingml/2006/picture">
                <pic:pic xmlns:pic="http://schemas.openxmlformats.org/drawingml/2006/picture">
                  <pic:nvPicPr>
                    <pic:cNvPr id="56" name="IM 56"/>
                    <pic:cNvPicPr/>
                  </pic:nvPicPr>
                  <pic:blipFill>
                    <a:blip r:embed="rId90"/>
                    <a:stretch>
                      <a:fillRect/>
                    </a:stretch>
                  </pic:blipFill>
                  <pic:spPr>
                    <a:xfrm>
                      <a:off x="0" y="0"/>
                      <a:ext cx="6600893" cy="7302"/>
                    </a:xfrm>
                    <a:prstGeom prst="rect">
                      <a:avLst/>
                    </a:prstGeom>
                  </pic:spPr>
                </pic:pic>
              </a:graphicData>
            </a:graphic>
          </wp:anchor>
        </w:drawing>
      </w:r>
      <w:r>
        <w:rPr>
          <w:rFonts w:ascii="宋体" w:hAnsi="宋体" w:eastAsia="宋体" w:cs="宋体"/>
          <w:spacing w:val="-7"/>
          <w:sz w:val="23"/>
          <w:szCs w:val="23"/>
        </w:rPr>
        <w:t>产</w:t>
      </w:r>
      <w:r>
        <w:rPr>
          <w:rFonts w:ascii="宋体" w:hAnsi="宋体" w:eastAsia="宋体" w:cs="宋体"/>
          <w:spacing w:val="26"/>
          <w:sz w:val="23"/>
          <w:szCs w:val="23"/>
        </w:rPr>
        <w:t xml:space="preserve"> </w:t>
      </w:r>
      <w:r>
        <w:rPr>
          <w:rFonts w:ascii="宋体" w:hAnsi="宋体" w:eastAsia="宋体" w:cs="宋体"/>
          <w:spacing w:val="-7"/>
          <w:sz w:val="23"/>
          <w:szCs w:val="23"/>
        </w:rPr>
        <w:t>品 参</w:t>
      </w:r>
      <w:r>
        <w:rPr>
          <w:rFonts w:ascii="宋体" w:hAnsi="宋体" w:eastAsia="宋体" w:cs="宋体"/>
          <w:spacing w:val="10"/>
          <w:sz w:val="23"/>
          <w:szCs w:val="23"/>
        </w:rPr>
        <w:t xml:space="preserve"> </w:t>
      </w:r>
      <w:r>
        <w:rPr>
          <w:rFonts w:ascii="宋体" w:hAnsi="宋体" w:eastAsia="宋体" w:cs="宋体"/>
          <w:spacing w:val="-7"/>
          <w:sz w:val="23"/>
          <w:szCs w:val="23"/>
        </w:rPr>
        <w:t>数</w:t>
      </w:r>
      <w:r>
        <w:rPr>
          <w:spacing w:val="-7"/>
          <w:sz w:val="23"/>
          <w:szCs w:val="23"/>
        </w:rPr>
        <w:t>/</w:t>
      </w:r>
      <w:r>
        <w:rPr>
          <w:spacing w:val="2"/>
          <w:sz w:val="23"/>
          <w:szCs w:val="23"/>
        </w:rPr>
        <w:t xml:space="preserve">  </w:t>
      </w:r>
      <w:r>
        <w:rPr>
          <w:spacing w:val="-7"/>
          <w:sz w:val="23"/>
          <w:szCs w:val="23"/>
        </w:rPr>
        <w:t>P</w:t>
      </w:r>
      <w:r>
        <w:rPr>
          <w:sz w:val="23"/>
          <w:szCs w:val="23"/>
        </w:rPr>
        <w:t xml:space="preserve">  </w:t>
      </w:r>
      <w:r>
        <w:rPr>
          <w:spacing w:val="-7"/>
          <w:sz w:val="23"/>
          <w:szCs w:val="23"/>
        </w:rPr>
        <w:t>r  o  d</w:t>
      </w:r>
      <w:r>
        <w:rPr>
          <w:spacing w:val="1"/>
          <w:sz w:val="23"/>
          <w:szCs w:val="23"/>
        </w:rPr>
        <w:t xml:space="preserve">  </w:t>
      </w:r>
      <w:r>
        <w:rPr>
          <w:spacing w:val="-7"/>
          <w:sz w:val="23"/>
          <w:szCs w:val="23"/>
        </w:rPr>
        <w:t>u  c  t</w:t>
      </w:r>
      <w:r>
        <w:rPr>
          <w:spacing w:val="13"/>
          <w:sz w:val="23"/>
          <w:szCs w:val="23"/>
        </w:rPr>
        <w:t xml:space="preserve">    </w:t>
      </w:r>
      <w:r>
        <w:rPr>
          <w:spacing w:val="-7"/>
          <w:sz w:val="23"/>
          <w:szCs w:val="23"/>
        </w:rPr>
        <w:t>P  a</w:t>
      </w:r>
      <w:r>
        <w:rPr>
          <w:spacing w:val="1"/>
          <w:sz w:val="23"/>
          <w:szCs w:val="23"/>
        </w:rPr>
        <w:t xml:space="preserve">  </w:t>
      </w:r>
      <w:r>
        <w:rPr>
          <w:spacing w:val="-7"/>
          <w:sz w:val="23"/>
          <w:szCs w:val="23"/>
        </w:rPr>
        <w:t>r  a</w:t>
      </w:r>
      <w:r>
        <w:rPr>
          <w:spacing w:val="1"/>
          <w:sz w:val="23"/>
          <w:szCs w:val="23"/>
        </w:rPr>
        <w:t xml:space="preserve">  </w:t>
      </w:r>
      <w:r>
        <w:rPr>
          <w:spacing w:val="-7"/>
          <w:sz w:val="23"/>
          <w:szCs w:val="23"/>
        </w:rPr>
        <w:t>m</w:t>
      </w:r>
      <w:r>
        <w:rPr>
          <w:spacing w:val="58"/>
          <w:w w:val="101"/>
          <w:sz w:val="23"/>
          <w:szCs w:val="23"/>
        </w:rPr>
        <w:t xml:space="preserve"> </w:t>
      </w:r>
      <w:r>
        <w:rPr>
          <w:spacing w:val="-7"/>
          <w:sz w:val="23"/>
          <w:szCs w:val="23"/>
        </w:rPr>
        <w:t>e  t  e</w:t>
      </w:r>
      <w:r>
        <w:rPr>
          <w:sz w:val="23"/>
          <w:szCs w:val="23"/>
        </w:rPr>
        <w:t xml:space="preserve">  </w:t>
      </w:r>
      <w:r>
        <w:rPr>
          <w:spacing w:val="-7"/>
          <w:sz w:val="23"/>
          <w:szCs w:val="23"/>
        </w:rPr>
        <w:t>r  s</w:t>
      </w:r>
    </w:p>
    <w:p w14:paraId="37F4BCBE">
      <w:pPr>
        <w:spacing w:line="232" w:lineRule="exact"/>
      </w:pPr>
    </w:p>
    <w:tbl>
      <w:tblPr>
        <w:tblStyle w:val="6"/>
        <w:tblW w:w="10480" w:type="dxa"/>
        <w:tblInd w:w="2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24"/>
        <w:gridCol w:w="720"/>
        <w:gridCol w:w="1420"/>
        <w:gridCol w:w="1069"/>
        <w:gridCol w:w="1157"/>
        <w:gridCol w:w="762"/>
        <w:gridCol w:w="1039"/>
        <w:gridCol w:w="1110"/>
        <w:gridCol w:w="55"/>
        <w:gridCol w:w="724"/>
        <w:gridCol w:w="900"/>
      </w:tblGrid>
      <w:tr w14:paraId="1F306B26">
        <w:trPr>
          <w:trHeight w:val="583" w:hRule="atLeast"/>
        </w:trPr>
        <w:tc>
          <w:tcPr>
            <w:tcW w:w="1524" w:type="dxa"/>
            <w:tcBorders>
              <w:right w:val="nil"/>
            </w:tcBorders>
            <w:shd w:val="clear" w:color="auto" w:fill="EE8541"/>
            <w:vAlign w:val="top"/>
          </w:tcPr>
          <w:p w14:paraId="5A5D74EA">
            <w:pPr>
              <w:spacing w:before="100" w:line="219" w:lineRule="auto"/>
              <w:ind w:left="418"/>
              <w:rPr>
                <w:rFonts w:ascii="宋体" w:hAnsi="宋体" w:eastAsia="宋体" w:cs="宋体"/>
                <w:sz w:val="21"/>
                <w:szCs w:val="21"/>
              </w:rPr>
            </w:pPr>
            <w:r>
              <w:rPr>
                <w:rFonts w:ascii="宋体" w:hAnsi="宋体" w:eastAsia="宋体" w:cs="宋体"/>
                <w:b/>
                <w:bCs/>
                <w:color w:val="FFFFFF"/>
                <w:spacing w:val="-4"/>
                <w:sz w:val="21"/>
                <w:szCs w:val="21"/>
              </w:rPr>
              <w:t>产品型号</w:t>
            </w:r>
          </w:p>
          <w:p w14:paraId="3CB7D43C">
            <w:pPr>
              <w:spacing w:before="14" w:line="183" w:lineRule="auto"/>
              <w:ind w:left="415"/>
              <w:rPr>
                <w:rFonts w:ascii="宋体" w:hAnsi="宋体" w:eastAsia="宋体" w:cs="宋体"/>
                <w:sz w:val="21"/>
                <w:szCs w:val="21"/>
              </w:rPr>
            </w:pPr>
            <w:r>
              <w:rPr>
                <w:rFonts w:ascii="宋体" w:hAnsi="宋体" w:eastAsia="宋体" w:cs="宋体"/>
                <w:color w:val="FFFFFF"/>
                <w:spacing w:val="-1"/>
                <w:sz w:val="21"/>
                <w:szCs w:val="21"/>
              </w:rPr>
              <w:t>model</w:t>
            </w:r>
          </w:p>
        </w:tc>
        <w:tc>
          <w:tcPr>
            <w:tcW w:w="720" w:type="dxa"/>
            <w:tcBorders>
              <w:left w:val="nil"/>
              <w:right w:val="nil"/>
            </w:tcBorders>
            <w:shd w:val="clear" w:color="auto" w:fill="EE8541"/>
            <w:vAlign w:val="top"/>
          </w:tcPr>
          <w:p w14:paraId="4F879BE5">
            <w:pPr>
              <w:spacing w:before="100" w:line="219" w:lineRule="auto"/>
              <w:ind w:left="108"/>
              <w:rPr>
                <w:rFonts w:ascii="宋体" w:hAnsi="宋体" w:eastAsia="宋体" w:cs="宋体"/>
                <w:sz w:val="21"/>
                <w:szCs w:val="21"/>
              </w:rPr>
            </w:pPr>
            <w:r>
              <w:rPr>
                <w:rFonts w:ascii="宋体" w:hAnsi="宋体" w:eastAsia="宋体" w:cs="宋体"/>
                <w:b/>
                <w:bCs/>
                <w:color w:val="FFFFFF"/>
                <w:spacing w:val="-8"/>
                <w:sz w:val="21"/>
                <w:szCs w:val="21"/>
              </w:rPr>
              <w:t>功</w:t>
            </w:r>
            <w:r>
              <w:rPr>
                <w:rFonts w:ascii="宋体" w:hAnsi="宋体" w:eastAsia="宋体" w:cs="宋体"/>
                <w:color w:val="FFFFFF"/>
                <w:spacing w:val="20"/>
                <w:sz w:val="21"/>
                <w:szCs w:val="21"/>
              </w:rPr>
              <w:t xml:space="preserve"> </w:t>
            </w:r>
            <w:r>
              <w:rPr>
                <w:rFonts w:ascii="宋体" w:hAnsi="宋体" w:eastAsia="宋体" w:cs="宋体"/>
                <w:b/>
                <w:bCs/>
                <w:color w:val="FFFFFF"/>
                <w:spacing w:val="-8"/>
                <w:sz w:val="21"/>
                <w:szCs w:val="21"/>
              </w:rPr>
              <w:t>率</w:t>
            </w:r>
          </w:p>
          <w:p w14:paraId="777F94F8">
            <w:pPr>
              <w:spacing w:before="47" w:line="162" w:lineRule="exact"/>
              <w:ind w:left="105"/>
              <w:rPr>
                <w:rFonts w:ascii="宋体" w:hAnsi="宋体" w:eastAsia="宋体" w:cs="宋体"/>
                <w:sz w:val="21"/>
                <w:szCs w:val="21"/>
              </w:rPr>
            </w:pPr>
            <w:r>
              <w:rPr>
                <w:rFonts w:ascii="宋体" w:hAnsi="宋体" w:eastAsia="宋体" w:cs="宋体"/>
                <w:color w:val="FFFFFF"/>
                <w:spacing w:val="-1"/>
                <w:position w:val="1"/>
                <w:sz w:val="21"/>
                <w:szCs w:val="21"/>
              </w:rPr>
              <w:t>power</w:t>
            </w:r>
          </w:p>
        </w:tc>
        <w:tc>
          <w:tcPr>
            <w:tcW w:w="1420" w:type="dxa"/>
            <w:tcBorders>
              <w:left w:val="nil"/>
              <w:right w:val="nil"/>
            </w:tcBorders>
            <w:shd w:val="clear" w:color="auto" w:fill="EE8541"/>
            <w:vAlign w:val="top"/>
          </w:tcPr>
          <w:p w14:paraId="00DEE224">
            <w:pPr>
              <w:spacing w:before="103" w:line="200" w:lineRule="auto"/>
              <w:ind w:left="85" w:right="243" w:firstLine="149"/>
              <w:rPr>
                <w:rFonts w:ascii="宋体" w:hAnsi="宋体" w:eastAsia="宋体" w:cs="宋体"/>
                <w:sz w:val="19"/>
                <w:szCs w:val="19"/>
              </w:rPr>
            </w:pPr>
            <w:r>
              <w:rPr>
                <w:rFonts w:ascii="宋体" w:hAnsi="宋体" w:eastAsia="宋体" w:cs="宋体"/>
                <w:color w:val="FFFFFF"/>
                <w:spacing w:val="-2"/>
                <w:sz w:val="21"/>
                <w:szCs w:val="21"/>
              </w:rPr>
              <w:t>输入电压</w:t>
            </w:r>
            <w:r>
              <w:rPr>
                <w:rFonts w:ascii="宋体" w:hAnsi="宋体" w:eastAsia="宋体" w:cs="宋体"/>
                <w:color w:val="FFFFFF"/>
                <w:sz w:val="21"/>
                <w:szCs w:val="21"/>
              </w:rPr>
              <w:t xml:space="preserve">  </w:t>
            </w:r>
            <w:r>
              <w:rPr>
                <w:rFonts w:ascii="宋体" w:hAnsi="宋体" w:eastAsia="宋体" w:cs="宋体"/>
                <w:color w:val="FFFFFF"/>
                <w:spacing w:val="-12"/>
                <w:sz w:val="19"/>
                <w:szCs w:val="19"/>
              </w:rPr>
              <w:t>input voltage</w:t>
            </w:r>
          </w:p>
        </w:tc>
        <w:tc>
          <w:tcPr>
            <w:tcW w:w="1069" w:type="dxa"/>
            <w:tcBorders>
              <w:left w:val="nil"/>
              <w:right w:val="nil"/>
            </w:tcBorders>
            <w:shd w:val="clear" w:color="auto" w:fill="EE8541"/>
            <w:vAlign w:val="top"/>
          </w:tcPr>
          <w:p w14:paraId="26D49521">
            <w:pPr>
              <w:spacing w:before="114" w:line="201" w:lineRule="auto"/>
              <w:ind w:left="236" w:right="376"/>
              <w:rPr>
                <w:rFonts w:ascii="宋体" w:hAnsi="宋体" w:eastAsia="宋体" w:cs="宋体"/>
                <w:sz w:val="21"/>
                <w:szCs w:val="21"/>
              </w:rPr>
            </w:pPr>
            <w:r>
              <w:rPr>
                <w:rFonts w:ascii="宋体" w:hAnsi="宋体" w:eastAsia="宋体" w:cs="宋体"/>
                <w:color w:val="FFFFFF"/>
                <w:spacing w:val="18"/>
                <w:sz w:val="21"/>
                <w:szCs w:val="21"/>
              </w:rPr>
              <w:t>芯片</w:t>
            </w:r>
            <w:r>
              <w:rPr>
                <w:rFonts w:ascii="宋体" w:hAnsi="宋体" w:eastAsia="宋体" w:cs="宋体"/>
                <w:color w:val="FFFFFF"/>
                <w:sz w:val="21"/>
                <w:szCs w:val="21"/>
              </w:rPr>
              <w:t xml:space="preserve"> </w:t>
            </w:r>
            <w:r>
              <w:rPr>
                <w:rFonts w:ascii="宋体" w:hAnsi="宋体" w:eastAsia="宋体" w:cs="宋体"/>
                <w:color w:val="FFFFFF"/>
                <w:spacing w:val="-3"/>
                <w:sz w:val="21"/>
                <w:szCs w:val="21"/>
              </w:rPr>
              <w:t>chip</w:t>
            </w:r>
          </w:p>
        </w:tc>
        <w:tc>
          <w:tcPr>
            <w:tcW w:w="1157" w:type="dxa"/>
            <w:tcBorders>
              <w:left w:val="nil"/>
              <w:right w:val="nil"/>
            </w:tcBorders>
            <w:shd w:val="clear" w:color="auto" w:fill="EE8541"/>
            <w:vAlign w:val="top"/>
          </w:tcPr>
          <w:p w14:paraId="713C37E4">
            <w:pPr>
              <w:spacing w:before="103" w:line="188" w:lineRule="auto"/>
              <w:ind w:left="349"/>
              <w:rPr>
                <w:rFonts w:ascii="宋体" w:hAnsi="宋体" w:eastAsia="宋体" w:cs="宋体"/>
                <w:sz w:val="21"/>
                <w:szCs w:val="21"/>
              </w:rPr>
            </w:pPr>
            <w:r>
              <w:rPr>
                <w:rFonts w:ascii="宋体" w:hAnsi="宋体" w:eastAsia="宋体" w:cs="宋体"/>
                <w:b/>
                <w:bCs/>
                <w:color w:val="FFFFFF"/>
                <w:spacing w:val="-1"/>
                <w:sz w:val="21"/>
                <w:szCs w:val="21"/>
              </w:rPr>
              <w:t>电源</w:t>
            </w:r>
          </w:p>
          <w:p w14:paraId="7C05C9F6">
            <w:pPr>
              <w:spacing w:line="214" w:lineRule="auto"/>
              <w:ind w:left="16"/>
              <w:rPr>
                <w:rFonts w:ascii="宋体" w:hAnsi="宋体" w:eastAsia="宋体" w:cs="宋体"/>
                <w:sz w:val="20"/>
                <w:szCs w:val="20"/>
              </w:rPr>
            </w:pPr>
            <w:r>
              <w:rPr>
                <w:rFonts w:ascii="宋体" w:hAnsi="宋体" w:eastAsia="宋体" w:cs="宋体"/>
                <w:color w:val="FFFFFF"/>
                <w:spacing w:val="-14"/>
                <w:sz w:val="20"/>
                <w:szCs w:val="20"/>
              </w:rPr>
              <w:t>power</w:t>
            </w:r>
            <w:r>
              <w:rPr>
                <w:rFonts w:ascii="宋体" w:hAnsi="宋体" w:eastAsia="宋体" w:cs="宋体"/>
                <w:color w:val="FFFFFF"/>
                <w:spacing w:val="4"/>
                <w:sz w:val="20"/>
                <w:szCs w:val="20"/>
              </w:rPr>
              <w:t xml:space="preserve"> </w:t>
            </w:r>
            <w:r>
              <w:rPr>
                <w:rFonts w:ascii="宋体" w:hAnsi="宋体" w:eastAsia="宋体" w:cs="宋体"/>
                <w:color w:val="FFFFFF"/>
                <w:spacing w:val="-14"/>
                <w:sz w:val="20"/>
                <w:szCs w:val="20"/>
              </w:rPr>
              <w:t>supply</w:t>
            </w:r>
          </w:p>
        </w:tc>
        <w:tc>
          <w:tcPr>
            <w:tcW w:w="762" w:type="dxa"/>
            <w:tcBorders>
              <w:left w:val="nil"/>
              <w:right w:val="nil"/>
            </w:tcBorders>
            <w:shd w:val="clear" w:color="auto" w:fill="EE8541"/>
            <w:vAlign w:val="top"/>
          </w:tcPr>
          <w:p w14:paraId="606BEB08">
            <w:pPr>
              <w:spacing w:before="114" w:line="221" w:lineRule="auto"/>
              <w:ind w:left="100"/>
              <w:rPr>
                <w:rFonts w:ascii="宋体" w:hAnsi="宋体" w:eastAsia="宋体" w:cs="宋体"/>
                <w:sz w:val="21"/>
                <w:szCs w:val="21"/>
              </w:rPr>
            </w:pPr>
            <w:r>
              <w:rPr>
                <w:rFonts w:ascii="宋体" w:hAnsi="宋体" w:eastAsia="宋体" w:cs="宋体"/>
                <w:color w:val="FFFFFF"/>
                <w:spacing w:val="6"/>
                <w:sz w:val="21"/>
                <w:szCs w:val="21"/>
              </w:rPr>
              <w:t>显指</w:t>
            </w:r>
          </w:p>
          <w:p w14:paraId="6808D1CF">
            <w:pPr>
              <w:spacing w:before="31" w:line="175" w:lineRule="exact"/>
              <w:ind w:left="100"/>
              <w:rPr>
                <w:rFonts w:ascii="宋体" w:hAnsi="宋体" w:eastAsia="宋体" w:cs="宋体"/>
                <w:sz w:val="21"/>
                <w:szCs w:val="21"/>
              </w:rPr>
            </w:pPr>
            <w:r>
              <w:rPr>
                <w:rFonts w:ascii="宋体" w:hAnsi="宋体" w:eastAsia="宋体" w:cs="宋体"/>
                <w:color w:val="FFFFFF"/>
                <w:spacing w:val="-3"/>
                <w:position w:val="-2"/>
                <w:sz w:val="21"/>
                <w:szCs w:val="21"/>
              </w:rPr>
              <w:t>CCT</w:t>
            </w:r>
          </w:p>
        </w:tc>
        <w:tc>
          <w:tcPr>
            <w:tcW w:w="1039" w:type="dxa"/>
            <w:tcBorders>
              <w:left w:val="nil"/>
              <w:right w:val="nil"/>
            </w:tcBorders>
            <w:shd w:val="clear" w:color="auto" w:fill="EE8541"/>
            <w:vAlign w:val="top"/>
          </w:tcPr>
          <w:p w14:paraId="3C23F31E">
            <w:pPr>
              <w:spacing w:before="104" w:line="206" w:lineRule="auto"/>
              <w:ind w:left="247" w:right="248"/>
              <w:rPr>
                <w:rFonts w:ascii="宋体" w:hAnsi="宋体" w:eastAsia="宋体" w:cs="宋体"/>
                <w:sz w:val="21"/>
                <w:szCs w:val="21"/>
              </w:rPr>
            </w:pPr>
            <w:r>
              <w:rPr>
                <w:rFonts w:ascii="宋体" w:hAnsi="宋体" w:eastAsia="宋体" w:cs="宋体"/>
                <w:color w:val="FFFFFF"/>
                <w:spacing w:val="-19"/>
                <w:sz w:val="21"/>
                <w:szCs w:val="21"/>
              </w:rPr>
              <w:t>流</w:t>
            </w:r>
            <w:r>
              <w:rPr>
                <w:rFonts w:ascii="宋体" w:hAnsi="宋体" w:eastAsia="宋体" w:cs="宋体"/>
                <w:color w:val="FFFFFF"/>
                <w:spacing w:val="55"/>
                <w:sz w:val="21"/>
                <w:szCs w:val="21"/>
              </w:rPr>
              <w:t xml:space="preserve"> </w:t>
            </w:r>
            <w:r>
              <w:rPr>
                <w:rFonts w:ascii="宋体" w:hAnsi="宋体" w:eastAsia="宋体" w:cs="宋体"/>
                <w:color w:val="FFFFFF"/>
                <w:spacing w:val="-19"/>
                <w:sz w:val="21"/>
                <w:szCs w:val="21"/>
              </w:rPr>
              <w:t>明</w:t>
            </w:r>
            <w:r>
              <w:rPr>
                <w:rFonts w:ascii="宋体" w:hAnsi="宋体" w:eastAsia="宋体" w:cs="宋体"/>
                <w:color w:val="FFFFFF"/>
                <w:sz w:val="21"/>
                <w:szCs w:val="21"/>
              </w:rPr>
              <w:t xml:space="preserve"> </w:t>
            </w:r>
            <w:r>
              <w:rPr>
                <w:rFonts w:ascii="宋体" w:hAnsi="宋体" w:eastAsia="宋体" w:cs="宋体"/>
                <w:color w:val="FFFFFF"/>
                <w:spacing w:val="-4"/>
                <w:sz w:val="21"/>
                <w:szCs w:val="21"/>
              </w:rPr>
              <w:t>lumen</w:t>
            </w:r>
          </w:p>
        </w:tc>
        <w:tc>
          <w:tcPr>
            <w:tcW w:w="1165" w:type="dxa"/>
            <w:gridSpan w:val="2"/>
            <w:tcBorders>
              <w:left w:val="nil"/>
              <w:right w:val="nil"/>
            </w:tcBorders>
            <w:shd w:val="clear" w:color="auto" w:fill="EE8541"/>
            <w:vAlign w:val="top"/>
          </w:tcPr>
          <w:p w14:paraId="1BEE4F5F">
            <w:pPr>
              <w:spacing w:before="103" w:line="210" w:lineRule="auto"/>
              <w:ind w:left="39" w:right="55" w:firstLine="129"/>
              <w:rPr>
                <w:rFonts w:ascii="宋体" w:hAnsi="宋体" w:eastAsia="宋体" w:cs="宋体"/>
                <w:sz w:val="20"/>
                <w:szCs w:val="20"/>
              </w:rPr>
            </w:pPr>
            <w:r>
              <w:rPr>
                <w:rFonts w:ascii="宋体" w:hAnsi="宋体" w:eastAsia="宋体" w:cs="宋体"/>
                <w:color w:val="FFFFFF"/>
                <w:spacing w:val="-3"/>
                <w:sz w:val="21"/>
                <w:szCs w:val="21"/>
              </w:rPr>
              <w:t>产品尺寸</w:t>
            </w:r>
            <w:r>
              <w:rPr>
                <w:rFonts w:ascii="宋体" w:hAnsi="宋体" w:eastAsia="宋体" w:cs="宋体"/>
                <w:color w:val="FFFFFF"/>
                <w:spacing w:val="1"/>
                <w:sz w:val="21"/>
                <w:szCs w:val="21"/>
              </w:rPr>
              <w:t xml:space="preserve">  </w:t>
            </w:r>
            <w:r>
              <w:rPr>
                <w:rFonts w:ascii="宋体" w:hAnsi="宋体" w:eastAsia="宋体" w:cs="宋体"/>
                <w:color w:val="FFFFFF"/>
                <w:spacing w:val="-13"/>
                <w:sz w:val="20"/>
                <w:szCs w:val="20"/>
              </w:rPr>
              <w:t>product</w:t>
            </w:r>
            <w:r>
              <w:rPr>
                <w:rFonts w:ascii="宋体" w:hAnsi="宋体" w:eastAsia="宋体" w:cs="宋体"/>
                <w:color w:val="FFFFFF"/>
                <w:spacing w:val="12"/>
                <w:sz w:val="20"/>
                <w:szCs w:val="20"/>
              </w:rPr>
              <w:t xml:space="preserve"> </w:t>
            </w:r>
            <w:r>
              <w:rPr>
                <w:rFonts w:ascii="宋体" w:hAnsi="宋体" w:eastAsia="宋体" w:cs="宋体"/>
                <w:color w:val="FFFFFF"/>
                <w:spacing w:val="-13"/>
                <w:sz w:val="20"/>
                <w:szCs w:val="20"/>
              </w:rPr>
              <w:t>size</w:t>
            </w:r>
          </w:p>
        </w:tc>
        <w:tc>
          <w:tcPr>
            <w:tcW w:w="1624" w:type="dxa"/>
            <w:gridSpan w:val="2"/>
            <w:tcBorders>
              <w:left w:val="nil"/>
              <w:right w:val="nil"/>
            </w:tcBorders>
            <w:vAlign w:val="top"/>
          </w:tcPr>
          <w:p w14:paraId="2CBEB855">
            <w:pPr>
              <w:spacing w:before="107" w:line="202" w:lineRule="auto"/>
              <w:ind w:left="56"/>
              <w:rPr>
                <w:rFonts w:ascii="宋体" w:hAnsi="宋体" w:eastAsia="宋体" w:cs="宋体"/>
                <w:sz w:val="21"/>
                <w:szCs w:val="21"/>
              </w:rPr>
            </w:pPr>
            <w:r>
              <w:rPr>
                <w:rFonts w:ascii="宋体" w:hAnsi="宋体" w:eastAsia="宋体" w:cs="宋体"/>
                <w:b/>
                <w:bCs/>
                <w:color w:val="FFFFFF"/>
                <w:spacing w:val="-7"/>
                <w:sz w:val="21"/>
                <w:szCs w:val="21"/>
              </w:rPr>
              <w:t>重</w:t>
            </w:r>
            <w:r>
              <w:rPr>
                <w:rFonts w:ascii="宋体" w:hAnsi="宋体" w:eastAsia="宋体" w:cs="宋体"/>
                <w:color w:val="FFFFFF"/>
                <w:spacing w:val="9"/>
                <w:sz w:val="21"/>
                <w:szCs w:val="21"/>
              </w:rPr>
              <w:t xml:space="preserve">  </w:t>
            </w:r>
            <w:r>
              <w:rPr>
                <w:rFonts w:ascii="宋体" w:hAnsi="宋体" w:eastAsia="宋体" w:cs="宋体"/>
                <w:b/>
                <w:bCs/>
                <w:color w:val="FFFFFF"/>
                <w:spacing w:val="-7"/>
                <w:sz w:val="21"/>
                <w:szCs w:val="21"/>
              </w:rPr>
              <w:t>量</w:t>
            </w:r>
          </w:p>
          <w:p w14:paraId="0EF1D8AA">
            <w:pPr>
              <w:spacing w:line="207" w:lineRule="auto"/>
              <w:ind w:left="53"/>
              <w:rPr>
                <w:rFonts w:ascii="宋体" w:hAnsi="宋体" w:eastAsia="宋体" w:cs="宋体"/>
                <w:sz w:val="21"/>
                <w:szCs w:val="21"/>
              </w:rPr>
            </w:pPr>
            <w:r>
              <w:rPr>
                <w:rFonts w:ascii="宋体" w:hAnsi="宋体" w:eastAsia="宋体" w:cs="宋体"/>
                <w:color w:val="FFFFFF"/>
                <w:spacing w:val="-1"/>
                <w:sz w:val="21"/>
                <w:szCs w:val="21"/>
              </w:rPr>
              <w:t>weight</w:t>
            </w:r>
          </w:p>
        </w:tc>
      </w:tr>
      <w:tr w14:paraId="518AAF79">
        <w:trPr>
          <w:trHeight w:val="469" w:hRule="atLeast"/>
        </w:trPr>
        <w:tc>
          <w:tcPr>
            <w:tcW w:w="1524" w:type="dxa"/>
            <w:tcBorders>
              <w:right w:val="nil"/>
            </w:tcBorders>
            <w:vAlign w:val="top"/>
          </w:tcPr>
          <w:p w14:paraId="1378BDCB">
            <w:pPr>
              <w:spacing w:before="151"/>
              <w:ind w:left="175"/>
              <w:rPr>
                <w:rFonts w:ascii="宋体" w:hAnsi="宋体" w:eastAsia="宋体" w:cs="宋体"/>
                <w:sz w:val="21"/>
                <w:szCs w:val="21"/>
              </w:rPr>
            </w:pPr>
            <w:r>
              <w:rPr>
                <w:rFonts w:ascii="宋体" w:hAnsi="宋体" w:eastAsia="宋体" w:cs="宋体"/>
                <w:spacing w:val="-1"/>
                <w:sz w:val="21"/>
                <w:szCs w:val="21"/>
              </w:rPr>
              <w:t>FBGKDGBK-50</w:t>
            </w:r>
          </w:p>
        </w:tc>
        <w:tc>
          <w:tcPr>
            <w:tcW w:w="720" w:type="dxa"/>
            <w:tcBorders>
              <w:left w:val="nil"/>
              <w:right w:val="nil"/>
            </w:tcBorders>
            <w:vAlign w:val="top"/>
          </w:tcPr>
          <w:p w14:paraId="42B90E8E">
            <w:pPr>
              <w:spacing w:before="184" w:line="183" w:lineRule="auto"/>
              <w:ind w:left="195"/>
              <w:rPr>
                <w:rFonts w:ascii="宋体" w:hAnsi="宋体" w:eastAsia="宋体" w:cs="宋体"/>
                <w:sz w:val="21"/>
                <w:szCs w:val="21"/>
              </w:rPr>
            </w:pPr>
            <w:r>
              <w:rPr>
                <w:rFonts w:ascii="宋体" w:hAnsi="宋体" w:eastAsia="宋体" w:cs="宋体"/>
                <w:spacing w:val="-3"/>
                <w:sz w:val="21"/>
                <w:szCs w:val="21"/>
              </w:rPr>
              <w:t>50W</w:t>
            </w:r>
          </w:p>
        </w:tc>
        <w:tc>
          <w:tcPr>
            <w:tcW w:w="2489" w:type="dxa"/>
            <w:gridSpan w:val="2"/>
            <w:tcBorders>
              <w:left w:val="nil"/>
              <w:right w:val="nil"/>
            </w:tcBorders>
            <w:vAlign w:val="top"/>
          </w:tcPr>
          <w:p w14:paraId="6E53BE97">
            <w:pPr>
              <w:spacing w:before="130" w:line="219" w:lineRule="auto"/>
              <w:ind w:left="55"/>
              <w:rPr>
                <w:rFonts w:ascii="宋体" w:hAnsi="宋体" w:eastAsia="宋体" w:cs="宋体"/>
                <w:sz w:val="21"/>
                <w:szCs w:val="21"/>
              </w:rPr>
            </w:pPr>
            <w:r>
              <w:rPr>
                <w:rFonts w:ascii="宋体" w:hAnsi="宋体" w:eastAsia="宋体" w:cs="宋体"/>
                <w:spacing w:val="-4"/>
                <w:position w:val="-1"/>
                <w:sz w:val="21"/>
                <w:szCs w:val="21"/>
              </w:rPr>
              <w:t>AC85-265V</w:t>
            </w:r>
            <w:r>
              <w:rPr>
                <w:rFonts w:ascii="宋体" w:hAnsi="宋体" w:eastAsia="宋体" w:cs="宋体"/>
                <w:spacing w:val="91"/>
                <w:position w:val="-1"/>
                <w:sz w:val="21"/>
                <w:szCs w:val="21"/>
              </w:rPr>
              <w:t xml:space="preserve"> </w:t>
            </w:r>
            <w:r>
              <w:rPr>
                <w:rFonts w:ascii="宋体" w:hAnsi="宋体" w:eastAsia="宋体" w:cs="宋体"/>
                <w:spacing w:val="-4"/>
                <w:sz w:val="21"/>
                <w:szCs w:val="21"/>
              </w:rPr>
              <w:t>3030进口光源</w:t>
            </w:r>
          </w:p>
        </w:tc>
        <w:tc>
          <w:tcPr>
            <w:tcW w:w="1919" w:type="dxa"/>
            <w:gridSpan w:val="2"/>
            <w:tcBorders>
              <w:left w:val="nil"/>
              <w:right w:val="nil"/>
            </w:tcBorders>
            <w:vAlign w:val="top"/>
          </w:tcPr>
          <w:p w14:paraId="65DA7F18">
            <w:pPr>
              <w:spacing w:before="130" w:line="237" w:lineRule="auto"/>
              <w:ind w:left="162"/>
              <w:rPr>
                <w:rFonts w:ascii="宋体" w:hAnsi="宋体" w:eastAsia="宋体" w:cs="宋体"/>
                <w:sz w:val="21"/>
                <w:szCs w:val="21"/>
              </w:rPr>
            </w:pPr>
            <w:r>
              <w:rPr>
                <w:rFonts w:ascii="宋体" w:hAnsi="宋体" w:eastAsia="宋体" w:cs="宋体"/>
                <w:spacing w:val="-2"/>
                <w:position w:val="1"/>
                <w:sz w:val="21"/>
                <w:szCs w:val="21"/>
              </w:rPr>
              <w:t>茂硕电源</w:t>
            </w:r>
            <w:r>
              <w:rPr>
                <w:rFonts w:ascii="宋体" w:hAnsi="宋体" w:eastAsia="宋体" w:cs="宋体"/>
                <w:spacing w:val="-20"/>
                <w:position w:val="1"/>
                <w:sz w:val="21"/>
                <w:szCs w:val="21"/>
              </w:rPr>
              <w:t xml:space="preserve"> </w:t>
            </w:r>
            <w:r>
              <w:rPr>
                <w:rFonts w:ascii="宋体" w:hAnsi="宋体" w:eastAsia="宋体" w:cs="宋体"/>
                <w:spacing w:val="-2"/>
                <w:sz w:val="21"/>
                <w:szCs w:val="21"/>
              </w:rPr>
              <w:t>Ra≥80</w:t>
            </w:r>
          </w:p>
        </w:tc>
        <w:tc>
          <w:tcPr>
            <w:tcW w:w="1039" w:type="dxa"/>
            <w:tcBorders>
              <w:left w:val="nil"/>
              <w:right w:val="nil"/>
            </w:tcBorders>
            <w:vAlign w:val="top"/>
          </w:tcPr>
          <w:p w14:paraId="3E0693A2">
            <w:pPr>
              <w:spacing w:before="136" w:line="224" w:lineRule="auto"/>
              <w:ind w:left="147"/>
              <w:rPr>
                <w:rFonts w:ascii="宋体" w:hAnsi="宋体" w:eastAsia="宋体" w:cs="宋体"/>
                <w:sz w:val="21"/>
                <w:szCs w:val="21"/>
              </w:rPr>
            </w:pPr>
            <w:r>
              <w:rPr>
                <w:rFonts w:ascii="宋体" w:hAnsi="宋体" w:eastAsia="宋体" w:cs="宋体"/>
                <w:spacing w:val="-3"/>
                <w:sz w:val="21"/>
                <w:szCs w:val="21"/>
              </w:rPr>
              <w:t>140LM/W</w:t>
            </w:r>
          </w:p>
        </w:tc>
        <w:tc>
          <w:tcPr>
            <w:tcW w:w="1110" w:type="dxa"/>
            <w:tcBorders>
              <w:left w:val="nil"/>
              <w:right w:val="nil"/>
            </w:tcBorders>
            <w:vAlign w:val="top"/>
          </w:tcPr>
          <w:p w14:paraId="7FF1117D">
            <w:pPr>
              <w:spacing w:before="151"/>
              <w:ind w:left="128"/>
              <w:rPr>
                <w:rFonts w:ascii="宋体" w:hAnsi="宋体" w:eastAsia="宋体" w:cs="宋体"/>
                <w:sz w:val="21"/>
                <w:szCs w:val="21"/>
              </w:rPr>
            </w:pPr>
            <w:r>
              <w:rPr>
                <w:rFonts w:ascii="宋体" w:hAnsi="宋体" w:eastAsia="宋体" w:cs="宋体"/>
                <w:spacing w:val="-2"/>
                <w:sz w:val="21"/>
                <w:szCs w:val="21"/>
              </w:rPr>
              <w:t>22×28cm</w:t>
            </w:r>
          </w:p>
        </w:tc>
        <w:tc>
          <w:tcPr>
            <w:tcW w:w="779" w:type="dxa"/>
            <w:gridSpan w:val="2"/>
            <w:tcBorders>
              <w:left w:val="nil"/>
              <w:right w:val="nil"/>
            </w:tcBorders>
            <w:vAlign w:val="top"/>
          </w:tcPr>
          <w:p w14:paraId="59F0AC92">
            <w:pPr>
              <w:spacing w:before="123" w:line="214" w:lineRule="auto"/>
              <w:ind w:left="118"/>
              <w:rPr>
                <w:rFonts w:ascii="宋体" w:hAnsi="宋体" w:eastAsia="宋体" w:cs="宋体"/>
                <w:sz w:val="21"/>
                <w:szCs w:val="21"/>
              </w:rPr>
            </w:pPr>
            <w:r>
              <w:rPr>
                <w:rFonts w:ascii="宋体" w:hAnsi="宋体" w:eastAsia="宋体" w:cs="宋体"/>
                <w:spacing w:val="-2"/>
                <w:sz w:val="21"/>
                <w:szCs w:val="21"/>
              </w:rPr>
              <w:t>4.4kg</w:t>
            </w:r>
          </w:p>
        </w:tc>
        <w:tc>
          <w:tcPr>
            <w:tcW w:w="900" w:type="dxa"/>
            <w:tcBorders>
              <w:left w:val="nil"/>
              <w:right w:val="nil"/>
            </w:tcBorders>
            <w:vAlign w:val="top"/>
          </w:tcPr>
          <w:p w14:paraId="4C5F0A2D">
            <w:pPr>
              <w:spacing w:before="183" w:line="184" w:lineRule="auto"/>
              <w:ind w:left="120"/>
              <w:rPr>
                <w:rFonts w:ascii="宋体" w:hAnsi="宋体" w:eastAsia="宋体" w:cs="宋体"/>
                <w:sz w:val="21"/>
                <w:szCs w:val="21"/>
              </w:rPr>
            </w:pPr>
            <w:r>
              <w:rPr>
                <w:rFonts w:ascii="宋体" w:hAnsi="宋体" w:eastAsia="宋体" w:cs="宋体"/>
                <w:spacing w:val="-5"/>
                <w:sz w:val="21"/>
                <w:szCs w:val="21"/>
              </w:rPr>
              <w:t>1PCS</w:t>
            </w:r>
          </w:p>
        </w:tc>
      </w:tr>
      <w:tr w14:paraId="2920B093">
        <w:trPr>
          <w:trHeight w:val="359" w:hRule="atLeast"/>
        </w:trPr>
        <w:tc>
          <w:tcPr>
            <w:tcW w:w="1524" w:type="dxa"/>
            <w:tcBorders>
              <w:right w:val="nil"/>
            </w:tcBorders>
            <w:shd w:val="clear" w:color="auto" w:fill="E9E9E9"/>
            <w:vAlign w:val="top"/>
          </w:tcPr>
          <w:p w14:paraId="35174D24">
            <w:pPr>
              <w:spacing w:before="102" w:line="217" w:lineRule="auto"/>
              <w:ind w:left="175"/>
              <w:rPr>
                <w:rFonts w:ascii="宋体" w:hAnsi="宋体" w:eastAsia="宋体" w:cs="宋体"/>
                <w:sz w:val="21"/>
                <w:szCs w:val="21"/>
              </w:rPr>
            </w:pPr>
            <w:r>
              <w:rPr>
                <w:rFonts w:ascii="宋体" w:hAnsi="宋体" w:eastAsia="宋体" w:cs="宋体"/>
                <w:spacing w:val="-1"/>
                <w:sz w:val="21"/>
                <w:szCs w:val="21"/>
              </w:rPr>
              <w:t>FBGKDGBK-70</w:t>
            </w:r>
          </w:p>
        </w:tc>
        <w:tc>
          <w:tcPr>
            <w:tcW w:w="720" w:type="dxa"/>
            <w:tcBorders>
              <w:left w:val="nil"/>
              <w:right w:val="nil"/>
            </w:tcBorders>
            <w:shd w:val="clear" w:color="auto" w:fill="E8E8E8"/>
            <w:vAlign w:val="top"/>
          </w:tcPr>
          <w:p w14:paraId="6265D16B">
            <w:pPr>
              <w:spacing w:before="135" w:line="183" w:lineRule="auto"/>
              <w:ind w:left="195"/>
              <w:rPr>
                <w:rFonts w:ascii="宋体" w:hAnsi="宋体" w:eastAsia="宋体" w:cs="宋体"/>
                <w:sz w:val="21"/>
                <w:szCs w:val="21"/>
              </w:rPr>
            </w:pPr>
            <w:r>
              <w:rPr>
                <w:rFonts w:ascii="宋体" w:hAnsi="宋体" w:eastAsia="宋体" w:cs="宋体"/>
                <w:spacing w:val="-3"/>
                <w:sz w:val="21"/>
                <w:szCs w:val="21"/>
              </w:rPr>
              <w:t>70W</w:t>
            </w:r>
          </w:p>
        </w:tc>
        <w:tc>
          <w:tcPr>
            <w:tcW w:w="2489" w:type="dxa"/>
            <w:gridSpan w:val="2"/>
            <w:tcBorders>
              <w:left w:val="nil"/>
              <w:right w:val="nil"/>
            </w:tcBorders>
            <w:shd w:val="clear" w:color="auto" w:fill="E9E9E9"/>
            <w:vAlign w:val="top"/>
          </w:tcPr>
          <w:p w14:paraId="4325E84D">
            <w:pPr>
              <w:spacing w:before="81" w:line="219" w:lineRule="auto"/>
              <w:ind w:left="55"/>
              <w:rPr>
                <w:rFonts w:ascii="宋体" w:hAnsi="宋体" w:eastAsia="宋体" w:cs="宋体"/>
                <w:sz w:val="21"/>
                <w:szCs w:val="21"/>
              </w:rPr>
            </w:pPr>
            <w:r>
              <w:rPr>
                <w:rFonts w:ascii="宋体" w:hAnsi="宋体" w:eastAsia="宋体" w:cs="宋体"/>
                <w:position w:val="-1"/>
                <w:sz w:val="21"/>
                <w:szCs w:val="21"/>
              </w:rPr>
              <w:t>AC85-265V</w:t>
            </w:r>
            <w:r>
              <w:rPr>
                <w:rFonts w:ascii="宋体" w:hAnsi="宋体" w:eastAsia="宋体" w:cs="宋体"/>
                <w:spacing w:val="98"/>
                <w:position w:val="-1"/>
                <w:sz w:val="21"/>
                <w:szCs w:val="21"/>
              </w:rPr>
              <w:t xml:space="preserve"> </w:t>
            </w:r>
            <w:r>
              <w:rPr>
                <w:rFonts w:ascii="宋体" w:hAnsi="宋体" w:eastAsia="宋体" w:cs="宋体"/>
                <w:sz w:val="21"/>
                <w:szCs w:val="21"/>
              </w:rPr>
              <w:t>3030进口光源</w:t>
            </w:r>
          </w:p>
        </w:tc>
        <w:tc>
          <w:tcPr>
            <w:tcW w:w="1919" w:type="dxa"/>
            <w:gridSpan w:val="2"/>
            <w:tcBorders>
              <w:left w:val="nil"/>
              <w:right w:val="nil"/>
            </w:tcBorders>
            <w:shd w:val="clear" w:color="auto" w:fill="E8E8E8"/>
            <w:vAlign w:val="top"/>
          </w:tcPr>
          <w:p w14:paraId="4FFCEDB9">
            <w:pPr>
              <w:spacing w:before="81" w:line="226" w:lineRule="auto"/>
              <w:ind w:left="162"/>
              <w:rPr>
                <w:rFonts w:ascii="宋体" w:hAnsi="宋体" w:eastAsia="宋体" w:cs="宋体"/>
                <w:sz w:val="21"/>
                <w:szCs w:val="21"/>
              </w:rPr>
            </w:pPr>
            <w:r>
              <w:rPr>
                <w:rFonts w:ascii="宋体" w:hAnsi="宋体" w:eastAsia="宋体" w:cs="宋体"/>
                <w:spacing w:val="-2"/>
                <w:position w:val="1"/>
                <w:sz w:val="21"/>
                <w:szCs w:val="21"/>
              </w:rPr>
              <w:t>茂硕电源</w:t>
            </w:r>
            <w:r>
              <w:rPr>
                <w:rFonts w:ascii="宋体" w:hAnsi="宋体" w:eastAsia="宋体" w:cs="宋体"/>
                <w:spacing w:val="-20"/>
                <w:position w:val="1"/>
                <w:sz w:val="21"/>
                <w:szCs w:val="21"/>
              </w:rPr>
              <w:t xml:space="preserve"> </w:t>
            </w:r>
            <w:r>
              <w:rPr>
                <w:rFonts w:ascii="宋体" w:hAnsi="宋体" w:eastAsia="宋体" w:cs="宋体"/>
                <w:spacing w:val="-2"/>
                <w:sz w:val="21"/>
                <w:szCs w:val="21"/>
              </w:rPr>
              <w:t>Ra≥80</w:t>
            </w:r>
          </w:p>
        </w:tc>
        <w:tc>
          <w:tcPr>
            <w:tcW w:w="1039" w:type="dxa"/>
            <w:tcBorders>
              <w:left w:val="nil"/>
              <w:right w:val="nil"/>
            </w:tcBorders>
            <w:shd w:val="clear" w:color="auto" w:fill="E9E9E9"/>
            <w:vAlign w:val="top"/>
          </w:tcPr>
          <w:p w14:paraId="6C5DC932">
            <w:pPr>
              <w:spacing w:before="87" w:line="224" w:lineRule="auto"/>
              <w:ind w:left="147"/>
              <w:rPr>
                <w:rFonts w:ascii="宋体" w:hAnsi="宋体" w:eastAsia="宋体" w:cs="宋体"/>
                <w:sz w:val="21"/>
                <w:szCs w:val="21"/>
              </w:rPr>
            </w:pPr>
            <w:r>
              <w:rPr>
                <w:rFonts w:ascii="宋体" w:hAnsi="宋体" w:eastAsia="宋体" w:cs="宋体"/>
                <w:spacing w:val="-3"/>
                <w:sz w:val="21"/>
                <w:szCs w:val="21"/>
              </w:rPr>
              <w:t>140LM/W</w:t>
            </w:r>
          </w:p>
        </w:tc>
        <w:tc>
          <w:tcPr>
            <w:tcW w:w="1110" w:type="dxa"/>
            <w:tcBorders>
              <w:left w:val="nil"/>
              <w:right w:val="nil"/>
            </w:tcBorders>
            <w:shd w:val="clear" w:color="auto" w:fill="E9E9E9"/>
            <w:vAlign w:val="top"/>
          </w:tcPr>
          <w:p w14:paraId="56F450DD">
            <w:pPr>
              <w:spacing w:before="102" w:line="217" w:lineRule="auto"/>
              <w:ind w:left="128"/>
              <w:rPr>
                <w:rFonts w:ascii="宋体" w:hAnsi="宋体" w:eastAsia="宋体" w:cs="宋体"/>
                <w:sz w:val="21"/>
                <w:szCs w:val="21"/>
              </w:rPr>
            </w:pPr>
            <w:r>
              <w:rPr>
                <w:rFonts w:ascii="宋体" w:hAnsi="宋体" w:eastAsia="宋体" w:cs="宋体"/>
                <w:spacing w:val="-2"/>
                <w:sz w:val="21"/>
                <w:szCs w:val="21"/>
              </w:rPr>
              <w:t>22×28cm</w:t>
            </w:r>
          </w:p>
        </w:tc>
        <w:tc>
          <w:tcPr>
            <w:tcW w:w="779" w:type="dxa"/>
            <w:gridSpan w:val="2"/>
            <w:tcBorders>
              <w:left w:val="nil"/>
              <w:right w:val="nil"/>
            </w:tcBorders>
            <w:shd w:val="clear" w:color="auto" w:fill="E9E9E9"/>
            <w:vAlign w:val="top"/>
          </w:tcPr>
          <w:p w14:paraId="35DFBCD4">
            <w:pPr>
              <w:spacing w:before="74" w:line="214" w:lineRule="auto"/>
              <w:ind w:left="118"/>
              <w:rPr>
                <w:rFonts w:ascii="宋体" w:hAnsi="宋体" w:eastAsia="宋体" w:cs="宋体"/>
                <w:sz w:val="21"/>
                <w:szCs w:val="21"/>
              </w:rPr>
            </w:pPr>
            <w:r>
              <w:rPr>
                <w:rFonts w:ascii="宋体" w:hAnsi="宋体" w:eastAsia="宋体" w:cs="宋体"/>
                <w:spacing w:val="-2"/>
                <w:sz w:val="21"/>
                <w:szCs w:val="21"/>
              </w:rPr>
              <w:t>4.4kg</w:t>
            </w:r>
          </w:p>
        </w:tc>
        <w:tc>
          <w:tcPr>
            <w:tcW w:w="900" w:type="dxa"/>
            <w:tcBorders>
              <w:left w:val="nil"/>
              <w:right w:val="nil"/>
            </w:tcBorders>
            <w:shd w:val="clear" w:color="auto" w:fill="E8E8E8"/>
            <w:vAlign w:val="top"/>
          </w:tcPr>
          <w:p w14:paraId="4AAD5ECF">
            <w:pPr>
              <w:spacing w:before="134" w:line="184" w:lineRule="auto"/>
              <w:ind w:left="120"/>
              <w:rPr>
                <w:rFonts w:ascii="宋体" w:hAnsi="宋体" w:eastAsia="宋体" w:cs="宋体"/>
                <w:sz w:val="21"/>
                <w:szCs w:val="21"/>
              </w:rPr>
            </w:pPr>
            <w:r>
              <w:rPr>
                <w:rFonts w:ascii="宋体" w:hAnsi="宋体" w:eastAsia="宋体" w:cs="宋体"/>
                <w:spacing w:val="-5"/>
                <w:sz w:val="21"/>
                <w:szCs w:val="21"/>
              </w:rPr>
              <w:t>1PCS</w:t>
            </w:r>
          </w:p>
        </w:tc>
      </w:tr>
      <w:tr w14:paraId="1C2F375F">
        <w:trPr>
          <w:trHeight w:val="409" w:hRule="atLeast"/>
        </w:trPr>
        <w:tc>
          <w:tcPr>
            <w:tcW w:w="1524" w:type="dxa"/>
            <w:tcBorders>
              <w:right w:val="nil"/>
            </w:tcBorders>
            <w:vAlign w:val="top"/>
          </w:tcPr>
          <w:p w14:paraId="3FB6C482">
            <w:pPr>
              <w:spacing w:before="123"/>
              <w:ind w:left="175"/>
              <w:rPr>
                <w:rFonts w:ascii="宋体" w:hAnsi="宋体" w:eastAsia="宋体" w:cs="宋体"/>
                <w:sz w:val="21"/>
                <w:szCs w:val="21"/>
              </w:rPr>
            </w:pPr>
            <w:r>
              <w:rPr>
                <w:rFonts w:ascii="宋体" w:hAnsi="宋体" w:eastAsia="宋体" w:cs="宋体"/>
                <w:spacing w:val="-1"/>
                <w:sz w:val="21"/>
                <w:szCs w:val="21"/>
              </w:rPr>
              <w:t>FBGKDGBK-80</w:t>
            </w:r>
          </w:p>
        </w:tc>
        <w:tc>
          <w:tcPr>
            <w:tcW w:w="720" w:type="dxa"/>
            <w:tcBorders>
              <w:left w:val="nil"/>
              <w:right w:val="nil"/>
            </w:tcBorders>
            <w:vAlign w:val="top"/>
          </w:tcPr>
          <w:p w14:paraId="23FF1B00">
            <w:pPr>
              <w:spacing w:before="156" w:line="183" w:lineRule="auto"/>
              <w:ind w:left="195"/>
              <w:rPr>
                <w:rFonts w:ascii="宋体" w:hAnsi="宋体" w:eastAsia="宋体" w:cs="宋体"/>
                <w:sz w:val="21"/>
                <w:szCs w:val="21"/>
              </w:rPr>
            </w:pPr>
            <w:r>
              <w:rPr>
                <w:rFonts w:ascii="宋体" w:hAnsi="宋体" w:eastAsia="宋体" w:cs="宋体"/>
                <w:spacing w:val="-3"/>
                <w:sz w:val="21"/>
                <w:szCs w:val="21"/>
              </w:rPr>
              <w:t>80W</w:t>
            </w:r>
          </w:p>
        </w:tc>
        <w:tc>
          <w:tcPr>
            <w:tcW w:w="2489" w:type="dxa"/>
            <w:gridSpan w:val="2"/>
            <w:tcBorders>
              <w:left w:val="nil"/>
              <w:right w:val="nil"/>
            </w:tcBorders>
            <w:vAlign w:val="top"/>
          </w:tcPr>
          <w:p w14:paraId="10C2950E">
            <w:pPr>
              <w:spacing w:before="102" w:line="219" w:lineRule="auto"/>
              <w:ind w:left="55"/>
              <w:rPr>
                <w:rFonts w:ascii="宋体" w:hAnsi="宋体" w:eastAsia="宋体" w:cs="宋体"/>
                <w:sz w:val="21"/>
                <w:szCs w:val="21"/>
              </w:rPr>
            </w:pPr>
            <w:r>
              <w:rPr>
                <w:rFonts w:ascii="宋体" w:hAnsi="宋体" w:eastAsia="宋体" w:cs="宋体"/>
                <w:spacing w:val="-4"/>
                <w:position w:val="-1"/>
                <w:sz w:val="21"/>
                <w:szCs w:val="21"/>
              </w:rPr>
              <w:t>AC85-265V</w:t>
            </w:r>
            <w:r>
              <w:rPr>
                <w:rFonts w:ascii="宋体" w:hAnsi="宋体" w:eastAsia="宋体" w:cs="宋体"/>
                <w:spacing w:val="91"/>
                <w:position w:val="-1"/>
                <w:sz w:val="21"/>
                <w:szCs w:val="21"/>
              </w:rPr>
              <w:t xml:space="preserve"> </w:t>
            </w:r>
            <w:r>
              <w:rPr>
                <w:rFonts w:ascii="宋体" w:hAnsi="宋体" w:eastAsia="宋体" w:cs="宋体"/>
                <w:spacing w:val="-4"/>
                <w:sz w:val="21"/>
                <w:szCs w:val="21"/>
              </w:rPr>
              <w:t>3030进口光源</w:t>
            </w:r>
          </w:p>
        </w:tc>
        <w:tc>
          <w:tcPr>
            <w:tcW w:w="1919" w:type="dxa"/>
            <w:gridSpan w:val="2"/>
            <w:tcBorders>
              <w:left w:val="nil"/>
              <w:right w:val="nil"/>
            </w:tcBorders>
            <w:vAlign w:val="top"/>
          </w:tcPr>
          <w:p w14:paraId="0EC20EF2">
            <w:pPr>
              <w:spacing w:before="102" w:line="237" w:lineRule="auto"/>
              <w:ind w:left="120"/>
              <w:rPr>
                <w:rFonts w:ascii="宋体" w:hAnsi="宋体" w:eastAsia="宋体" w:cs="宋体"/>
                <w:sz w:val="21"/>
                <w:szCs w:val="21"/>
              </w:rPr>
            </w:pPr>
            <w:r>
              <w:rPr>
                <w:rFonts w:ascii="宋体" w:hAnsi="宋体" w:eastAsia="宋体" w:cs="宋体"/>
                <w:spacing w:val="-12"/>
                <w:position w:val="1"/>
                <w:sz w:val="21"/>
                <w:szCs w:val="21"/>
              </w:rPr>
              <w:t>茂硕电源</w:t>
            </w:r>
            <w:r>
              <w:rPr>
                <w:rFonts w:ascii="宋体" w:hAnsi="宋体" w:eastAsia="宋体" w:cs="宋体"/>
                <w:spacing w:val="4"/>
                <w:position w:val="1"/>
                <w:sz w:val="21"/>
                <w:szCs w:val="21"/>
              </w:rPr>
              <w:t xml:space="preserve">  </w:t>
            </w:r>
            <w:r>
              <w:rPr>
                <w:rFonts w:ascii="宋体" w:hAnsi="宋体" w:eastAsia="宋体" w:cs="宋体"/>
                <w:spacing w:val="-12"/>
                <w:sz w:val="21"/>
                <w:szCs w:val="21"/>
              </w:rPr>
              <w:t>Ra≥80</w:t>
            </w:r>
          </w:p>
        </w:tc>
        <w:tc>
          <w:tcPr>
            <w:tcW w:w="1039" w:type="dxa"/>
            <w:tcBorders>
              <w:left w:val="nil"/>
              <w:right w:val="nil"/>
            </w:tcBorders>
            <w:vAlign w:val="top"/>
          </w:tcPr>
          <w:p w14:paraId="4229F8B3">
            <w:pPr>
              <w:spacing w:before="108" w:line="224" w:lineRule="auto"/>
              <w:ind w:left="147"/>
              <w:rPr>
                <w:rFonts w:ascii="宋体" w:hAnsi="宋体" w:eastAsia="宋体" w:cs="宋体"/>
                <w:sz w:val="21"/>
                <w:szCs w:val="21"/>
              </w:rPr>
            </w:pPr>
            <w:r>
              <w:rPr>
                <w:rFonts w:ascii="宋体" w:hAnsi="宋体" w:eastAsia="宋体" w:cs="宋体"/>
                <w:spacing w:val="-3"/>
                <w:sz w:val="21"/>
                <w:szCs w:val="21"/>
              </w:rPr>
              <w:t>140LM/W</w:t>
            </w:r>
          </w:p>
        </w:tc>
        <w:tc>
          <w:tcPr>
            <w:tcW w:w="1110" w:type="dxa"/>
            <w:tcBorders>
              <w:left w:val="nil"/>
              <w:right w:val="nil"/>
            </w:tcBorders>
            <w:vAlign w:val="top"/>
          </w:tcPr>
          <w:p w14:paraId="31C1C7DA">
            <w:pPr>
              <w:spacing w:before="123"/>
              <w:ind w:left="128"/>
              <w:rPr>
                <w:rFonts w:ascii="宋体" w:hAnsi="宋体" w:eastAsia="宋体" w:cs="宋体"/>
                <w:sz w:val="21"/>
                <w:szCs w:val="21"/>
              </w:rPr>
            </w:pPr>
            <w:r>
              <w:rPr>
                <w:rFonts w:ascii="宋体" w:hAnsi="宋体" w:eastAsia="宋体" w:cs="宋体"/>
                <w:spacing w:val="-2"/>
                <w:sz w:val="21"/>
                <w:szCs w:val="21"/>
              </w:rPr>
              <w:t>22×28cm</w:t>
            </w:r>
          </w:p>
        </w:tc>
        <w:tc>
          <w:tcPr>
            <w:tcW w:w="779" w:type="dxa"/>
            <w:gridSpan w:val="2"/>
            <w:tcBorders>
              <w:left w:val="nil"/>
              <w:right w:val="nil"/>
            </w:tcBorders>
            <w:vAlign w:val="top"/>
          </w:tcPr>
          <w:p w14:paraId="50D0A8CB">
            <w:pPr>
              <w:spacing w:before="95" w:line="214" w:lineRule="auto"/>
              <w:ind w:left="118"/>
              <w:rPr>
                <w:rFonts w:ascii="宋体" w:hAnsi="宋体" w:eastAsia="宋体" w:cs="宋体"/>
                <w:sz w:val="21"/>
                <w:szCs w:val="21"/>
              </w:rPr>
            </w:pPr>
            <w:r>
              <w:rPr>
                <w:rFonts w:ascii="宋体" w:hAnsi="宋体" w:eastAsia="宋体" w:cs="宋体"/>
                <w:spacing w:val="-2"/>
                <w:sz w:val="21"/>
                <w:szCs w:val="21"/>
              </w:rPr>
              <w:t>4.4kg</w:t>
            </w:r>
          </w:p>
        </w:tc>
        <w:tc>
          <w:tcPr>
            <w:tcW w:w="900" w:type="dxa"/>
            <w:tcBorders>
              <w:left w:val="nil"/>
              <w:right w:val="nil"/>
            </w:tcBorders>
            <w:vAlign w:val="top"/>
          </w:tcPr>
          <w:p w14:paraId="52EB4E5F">
            <w:pPr>
              <w:spacing w:before="155" w:line="184" w:lineRule="auto"/>
              <w:ind w:left="120"/>
              <w:rPr>
                <w:rFonts w:ascii="宋体" w:hAnsi="宋体" w:eastAsia="宋体" w:cs="宋体"/>
                <w:sz w:val="21"/>
                <w:szCs w:val="21"/>
              </w:rPr>
            </w:pPr>
            <w:r>
              <w:rPr>
                <w:rFonts w:ascii="宋体" w:hAnsi="宋体" w:eastAsia="宋体" w:cs="宋体"/>
                <w:spacing w:val="-5"/>
                <w:sz w:val="21"/>
                <w:szCs w:val="21"/>
              </w:rPr>
              <w:t>1PCS</w:t>
            </w:r>
          </w:p>
        </w:tc>
      </w:tr>
      <w:tr w14:paraId="5D4F79C1">
        <w:trPr>
          <w:trHeight w:val="369" w:hRule="atLeast"/>
        </w:trPr>
        <w:tc>
          <w:tcPr>
            <w:tcW w:w="1524" w:type="dxa"/>
            <w:tcBorders>
              <w:right w:val="nil"/>
            </w:tcBorders>
            <w:shd w:val="clear" w:color="auto" w:fill="E8E8E8"/>
            <w:vAlign w:val="top"/>
          </w:tcPr>
          <w:p w14:paraId="0E5A2AEF">
            <w:pPr>
              <w:spacing w:before="104" w:line="224" w:lineRule="auto"/>
              <w:ind w:left="125"/>
              <w:rPr>
                <w:rFonts w:ascii="宋体" w:hAnsi="宋体" w:eastAsia="宋体" w:cs="宋体"/>
                <w:sz w:val="21"/>
                <w:szCs w:val="21"/>
              </w:rPr>
            </w:pPr>
            <w:r>
              <w:rPr>
                <w:rFonts w:ascii="宋体" w:hAnsi="宋体" w:eastAsia="宋体" w:cs="宋体"/>
                <w:spacing w:val="-1"/>
                <w:sz w:val="21"/>
                <w:szCs w:val="21"/>
              </w:rPr>
              <w:t>FBGKDGBK-100</w:t>
            </w:r>
          </w:p>
        </w:tc>
        <w:tc>
          <w:tcPr>
            <w:tcW w:w="720" w:type="dxa"/>
            <w:tcBorders>
              <w:left w:val="nil"/>
              <w:right w:val="nil"/>
            </w:tcBorders>
            <w:shd w:val="clear" w:color="auto" w:fill="E8E8E8"/>
            <w:vAlign w:val="top"/>
          </w:tcPr>
          <w:p w14:paraId="2B6C4042">
            <w:pPr>
              <w:spacing w:before="136" w:line="184" w:lineRule="auto"/>
              <w:ind w:left="85"/>
              <w:rPr>
                <w:rFonts w:ascii="宋体" w:hAnsi="宋体" w:eastAsia="宋体" w:cs="宋体"/>
                <w:sz w:val="21"/>
                <w:szCs w:val="21"/>
              </w:rPr>
            </w:pPr>
            <w:r>
              <w:rPr>
                <w:rFonts w:ascii="宋体" w:hAnsi="宋体" w:eastAsia="宋体" w:cs="宋体"/>
                <w:spacing w:val="-5"/>
                <w:sz w:val="21"/>
                <w:szCs w:val="21"/>
              </w:rPr>
              <w:t>100W</w:t>
            </w:r>
          </w:p>
        </w:tc>
        <w:tc>
          <w:tcPr>
            <w:tcW w:w="2489" w:type="dxa"/>
            <w:gridSpan w:val="2"/>
            <w:tcBorders>
              <w:left w:val="nil"/>
              <w:right w:val="nil"/>
            </w:tcBorders>
            <w:shd w:val="clear" w:color="auto" w:fill="E8E8E8"/>
            <w:vAlign w:val="top"/>
          </w:tcPr>
          <w:p w14:paraId="56C92EA4">
            <w:pPr>
              <w:spacing w:before="83" w:line="219" w:lineRule="auto"/>
              <w:ind w:left="55"/>
              <w:rPr>
                <w:rFonts w:ascii="宋体" w:hAnsi="宋体" w:eastAsia="宋体" w:cs="宋体"/>
                <w:sz w:val="21"/>
                <w:szCs w:val="21"/>
              </w:rPr>
            </w:pPr>
            <w:r>
              <w:rPr>
                <w:rFonts w:ascii="宋体" w:hAnsi="宋体" w:eastAsia="宋体" w:cs="宋体"/>
                <w:spacing w:val="-4"/>
                <w:position w:val="-1"/>
                <w:sz w:val="21"/>
                <w:szCs w:val="21"/>
              </w:rPr>
              <w:t>AC85-265V</w:t>
            </w:r>
            <w:r>
              <w:rPr>
                <w:rFonts w:ascii="宋体" w:hAnsi="宋体" w:eastAsia="宋体" w:cs="宋体"/>
                <w:spacing w:val="91"/>
                <w:position w:val="-1"/>
                <w:sz w:val="21"/>
                <w:szCs w:val="21"/>
              </w:rPr>
              <w:t xml:space="preserve"> </w:t>
            </w:r>
            <w:r>
              <w:rPr>
                <w:rFonts w:ascii="宋体" w:hAnsi="宋体" w:eastAsia="宋体" w:cs="宋体"/>
                <w:spacing w:val="-4"/>
                <w:sz w:val="21"/>
                <w:szCs w:val="21"/>
              </w:rPr>
              <w:t>3030进口光源</w:t>
            </w:r>
          </w:p>
        </w:tc>
        <w:tc>
          <w:tcPr>
            <w:tcW w:w="1919" w:type="dxa"/>
            <w:gridSpan w:val="2"/>
            <w:tcBorders>
              <w:left w:val="nil"/>
              <w:right w:val="nil"/>
            </w:tcBorders>
            <w:shd w:val="clear" w:color="auto" w:fill="E8E8E8"/>
            <w:vAlign w:val="top"/>
          </w:tcPr>
          <w:p w14:paraId="205384F3">
            <w:pPr>
              <w:spacing w:before="83" w:line="233" w:lineRule="auto"/>
              <w:ind w:left="132"/>
              <w:rPr>
                <w:rFonts w:ascii="宋体" w:hAnsi="宋体" w:eastAsia="宋体" w:cs="宋体"/>
                <w:sz w:val="21"/>
                <w:szCs w:val="21"/>
              </w:rPr>
            </w:pPr>
            <w:r>
              <w:rPr>
                <w:rFonts w:ascii="宋体" w:hAnsi="宋体" w:eastAsia="宋体" w:cs="宋体"/>
                <w:spacing w:val="-2"/>
                <w:position w:val="1"/>
                <w:sz w:val="21"/>
                <w:szCs w:val="21"/>
              </w:rPr>
              <w:t>茂硕电源</w:t>
            </w:r>
            <w:r>
              <w:rPr>
                <w:rFonts w:ascii="宋体" w:hAnsi="宋体" w:eastAsia="宋体" w:cs="宋体"/>
                <w:spacing w:val="8"/>
                <w:position w:val="1"/>
                <w:sz w:val="21"/>
                <w:szCs w:val="21"/>
              </w:rPr>
              <w:t xml:space="preserve">  </w:t>
            </w:r>
            <w:r>
              <w:rPr>
                <w:rFonts w:ascii="宋体" w:hAnsi="宋体" w:eastAsia="宋体" w:cs="宋体"/>
                <w:spacing w:val="-2"/>
                <w:sz w:val="21"/>
                <w:szCs w:val="21"/>
              </w:rPr>
              <w:t>Ra≥80</w:t>
            </w:r>
          </w:p>
        </w:tc>
        <w:tc>
          <w:tcPr>
            <w:tcW w:w="1039" w:type="dxa"/>
            <w:tcBorders>
              <w:left w:val="nil"/>
              <w:right w:val="nil"/>
            </w:tcBorders>
            <w:shd w:val="clear" w:color="auto" w:fill="E9E9E9"/>
            <w:vAlign w:val="top"/>
          </w:tcPr>
          <w:p w14:paraId="32C95023">
            <w:pPr>
              <w:spacing w:before="89" w:line="224" w:lineRule="auto"/>
              <w:ind w:left="147"/>
              <w:rPr>
                <w:rFonts w:ascii="宋体" w:hAnsi="宋体" w:eastAsia="宋体" w:cs="宋体"/>
                <w:sz w:val="21"/>
                <w:szCs w:val="21"/>
              </w:rPr>
            </w:pPr>
            <w:r>
              <w:rPr>
                <w:rFonts w:ascii="宋体" w:hAnsi="宋体" w:eastAsia="宋体" w:cs="宋体"/>
                <w:spacing w:val="-3"/>
                <w:sz w:val="21"/>
                <w:szCs w:val="21"/>
              </w:rPr>
              <w:t>140LM/W</w:t>
            </w:r>
          </w:p>
        </w:tc>
        <w:tc>
          <w:tcPr>
            <w:tcW w:w="1110" w:type="dxa"/>
            <w:tcBorders>
              <w:left w:val="nil"/>
              <w:right w:val="nil"/>
            </w:tcBorders>
            <w:shd w:val="clear" w:color="auto" w:fill="E9E9E9"/>
            <w:vAlign w:val="top"/>
          </w:tcPr>
          <w:p w14:paraId="531125B9">
            <w:pPr>
              <w:spacing w:before="104" w:line="224" w:lineRule="auto"/>
              <w:ind w:left="128"/>
              <w:rPr>
                <w:rFonts w:ascii="宋体" w:hAnsi="宋体" w:eastAsia="宋体" w:cs="宋体"/>
                <w:sz w:val="21"/>
                <w:szCs w:val="21"/>
              </w:rPr>
            </w:pPr>
            <w:r>
              <w:rPr>
                <w:rFonts w:ascii="宋体" w:hAnsi="宋体" w:eastAsia="宋体" w:cs="宋体"/>
                <w:spacing w:val="-2"/>
                <w:sz w:val="21"/>
                <w:szCs w:val="21"/>
              </w:rPr>
              <w:t>27×29cm</w:t>
            </w:r>
          </w:p>
        </w:tc>
        <w:tc>
          <w:tcPr>
            <w:tcW w:w="779" w:type="dxa"/>
            <w:gridSpan w:val="2"/>
            <w:tcBorders>
              <w:left w:val="nil"/>
              <w:right w:val="nil"/>
            </w:tcBorders>
            <w:shd w:val="clear" w:color="auto" w:fill="E8E8E8"/>
            <w:vAlign w:val="top"/>
          </w:tcPr>
          <w:p w14:paraId="39D64B79">
            <w:pPr>
              <w:spacing w:before="76" w:line="214" w:lineRule="auto"/>
              <w:ind w:left="118"/>
              <w:rPr>
                <w:rFonts w:ascii="宋体" w:hAnsi="宋体" w:eastAsia="宋体" w:cs="宋体"/>
                <w:sz w:val="21"/>
                <w:szCs w:val="21"/>
              </w:rPr>
            </w:pPr>
            <w:r>
              <w:rPr>
                <w:rFonts w:ascii="宋体" w:hAnsi="宋体" w:eastAsia="宋体" w:cs="宋体"/>
                <w:spacing w:val="-2"/>
                <w:sz w:val="21"/>
                <w:szCs w:val="21"/>
              </w:rPr>
              <w:t>5.5kg</w:t>
            </w:r>
          </w:p>
        </w:tc>
        <w:tc>
          <w:tcPr>
            <w:tcW w:w="900" w:type="dxa"/>
            <w:tcBorders>
              <w:left w:val="nil"/>
              <w:right w:val="nil"/>
            </w:tcBorders>
            <w:shd w:val="clear" w:color="auto" w:fill="E8E8E8"/>
            <w:vAlign w:val="top"/>
          </w:tcPr>
          <w:p w14:paraId="6BE33527">
            <w:pPr>
              <w:spacing w:before="136" w:line="184" w:lineRule="auto"/>
              <w:ind w:left="120"/>
              <w:rPr>
                <w:rFonts w:ascii="宋体" w:hAnsi="宋体" w:eastAsia="宋体" w:cs="宋体"/>
                <w:sz w:val="21"/>
                <w:szCs w:val="21"/>
              </w:rPr>
            </w:pPr>
            <w:r>
              <w:rPr>
                <w:rFonts w:ascii="宋体" w:hAnsi="宋体" w:eastAsia="宋体" w:cs="宋体"/>
                <w:spacing w:val="-5"/>
                <w:sz w:val="21"/>
                <w:szCs w:val="21"/>
              </w:rPr>
              <w:t>1PCS</w:t>
            </w:r>
          </w:p>
        </w:tc>
      </w:tr>
      <w:tr w14:paraId="2FD64470">
        <w:trPr>
          <w:trHeight w:val="409" w:hRule="atLeast"/>
        </w:trPr>
        <w:tc>
          <w:tcPr>
            <w:tcW w:w="1524" w:type="dxa"/>
            <w:tcBorders>
              <w:right w:val="nil"/>
            </w:tcBorders>
            <w:vAlign w:val="top"/>
          </w:tcPr>
          <w:p w14:paraId="35BB5BC5">
            <w:pPr>
              <w:spacing w:before="124"/>
              <w:ind w:left="125"/>
              <w:rPr>
                <w:rFonts w:ascii="宋体" w:hAnsi="宋体" w:eastAsia="宋体" w:cs="宋体"/>
                <w:sz w:val="21"/>
                <w:szCs w:val="21"/>
              </w:rPr>
            </w:pPr>
            <w:r>
              <w:rPr>
                <w:rFonts w:ascii="宋体" w:hAnsi="宋体" w:eastAsia="宋体" w:cs="宋体"/>
                <w:spacing w:val="-1"/>
                <w:sz w:val="21"/>
                <w:szCs w:val="21"/>
              </w:rPr>
              <w:t>FBGKDGBK-150</w:t>
            </w:r>
          </w:p>
        </w:tc>
        <w:tc>
          <w:tcPr>
            <w:tcW w:w="720" w:type="dxa"/>
            <w:tcBorders>
              <w:left w:val="nil"/>
              <w:right w:val="nil"/>
            </w:tcBorders>
            <w:vAlign w:val="top"/>
          </w:tcPr>
          <w:p w14:paraId="63B2D8AA">
            <w:pPr>
              <w:spacing w:before="157" w:line="184" w:lineRule="auto"/>
              <w:ind w:left="85"/>
              <w:rPr>
                <w:rFonts w:ascii="宋体" w:hAnsi="宋体" w:eastAsia="宋体" w:cs="宋体"/>
                <w:sz w:val="21"/>
                <w:szCs w:val="21"/>
              </w:rPr>
            </w:pPr>
            <w:r>
              <w:rPr>
                <w:rFonts w:ascii="宋体" w:hAnsi="宋体" w:eastAsia="宋体" w:cs="宋体"/>
                <w:spacing w:val="-5"/>
                <w:sz w:val="21"/>
                <w:szCs w:val="21"/>
              </w:rPr>
              <w:t>150W</w:t>
            </w:r>
          </w:p>
        </w:tc>
        <w:tc>
          <w:tcPr>
            <w:tcW w:w="2489" w:type="dxa"/>
            <w:gridSpan w:val="2"/>
            <w:tcBorders>
              <w:left w:val="nil"/>
              <w:right w:val="nil"/>
            </w:tcBorders>
            <w:vAlign w:val="top"/>
          </w:tcPr>
          <w:p w14:paraId="5B9A1928">
            <w:pPr>
              <w:spacing w:before="104" w:line="219" w:lineRule="auto"/>
              <w:ind w:left="55"/>
              <w:rPr>
                <w:rFonts w:ascii="宋体" w:hAnsi="宋体" w:eastAsia="宋体" w:cs="宋体"/>
                <w:sz w:val="21"/>
                <w:szCs w:val="21"/>
              </w:rPr>
            </w:pPr>
            <w:r>
              <w:rPr>
                <w:rFonts w:ascii="宋体" w:hAnsi="宋体" w:eastAsia="宋体" w:cs="宋体"/>
                <w:spacing w:val="-4"/>
                <w:position w:val="-1"/>
                <w:sz w:val="21"/>
                <w:szCs w:val="21"/>
              </w:rPr>
              <w:t>AC85-265V</w:t>
            </w:r>
            <w:r>
              <w:rPr>
                <w:rFonts w:ascii="宋体" w:hAnsi="宋体" w:eastAsia="宋体" w:cs="宋体"/>
                <w:spacing w:val="91"/>
                <w:position w:val="-1"/>
                <w:sz w:val="21"/>
                <w:szCs w:val="21"/>
              </w:rPr>
              <w:t xml:space="preserve"> </w:t>
            </w:r>
            <w:r>
              <w:rPr>
                <w:rFonts w:ascii="宋体" w:hAnsi="宋体" w:eastAsia="宋体" w:cs="宋体"/>
                <w:spacing w:val="-4"/>
                <w:sz w:val="21"/>
                <w:szCs w:val="21"/>
              </w:rPr>
              <w:t>3030进口光源</w:t>
            </w:r>
          </w:p>
        </w:tc>
        <w:tc>
          <w:tcPr>
            <w:tcW w:w="1919" w:type="dxa"/>
            <w:gridSpan w:val="2"/>
            <w:tcBorders>
              <w:left w:val="nil"/>
              <w:right w:val="nil"/>
            </w:tcBorders>
            <w:vAlign w:val="top"/>
          </w:tcPr>
          <w:p w14:paraId="64E52A01">
            <w:pPr>
              <w:spacing w:before="104" w:line="237" w:lineRule="auto"/>
              <w:ind w:left="132"/>
              <w:rPr>
                <w:rFonts w:ascii="宋体" w:hAnsi="宋体" w:eastAsia="宋体" w:cs="宋体"/>
                <w:sz w:val="21"/>
                <w:szCs w:val="21"/>
              </w:rPr>
            </w:pPr>
            <w:r>
              <w:rPr>
                <w:rFonts w:ascii="宋体" w:hAnsi="宋体" w:eastAsia="宋体" w:cs="宋体"/>
                <w:spacing w:val="-2"/>
                <w:position w:val="1"/>
                <w:sz w:val="21"/>
                <w:szCs w:val="21"/>
              </w:rPr>
              <w:t>茂硕电源</w:t>
            </w:r>
            <w:r>
              <w:rPr>
                <w:rFonts w:ascii="宋体" w:hAnsi="宋体" w:eastAsia="宋体" w:cs="宋体"/>
                <w:spacing w:val="8"/>
                <w:position w:val="1"/>
                <w:sz w:val="21"/>
                <w:szCs w:val="21"/>
              </w:rPr>
              <w:t xml:space="preserve">  </w:t>
            </w:r>
            <w:r>
              <w:rPr>
                <w:rFonts w:ascii="宋体" w:hAnsi="宋体" w:eastAsia="宋体" w:cs="宋体"/>
                <w:spacing w:val="-2"/>
                <w:sz w:val="21"/>
                <w:szCs w:val="21"/>
              </w:rPr>
              <w:t>Ra≥80</w:t>
            </w:r>
          </w:p>
        </w:tc>
        <w:tc>
          <w:tcPr>
            <w:tcW w:w="1039" w:type="dxa"/>
            <w:tcBorders>
              <w:left w:val="nil"/>
              <w:right w:val="nil"/>
            </w:tcBorders>
            <w:vAlign w:val="top"/>
          </w:tcPr>
          <w:p w14:paraId="62F82F8D">
            <w:pPr>
              <w:spacing w:before="110" w:line="224" w:lineRule="auto"/>
              <w:ind w:left="147"/>
              <w:rPr>
                <w:rFonts w:ascii="宋体" w:hAnsi="宋体" w:eastAsia="宋体" w:cs="宋体"/>
                <w:sz w:val="21"/>
                <w:szCs w:val="21"/>
              </w:rPr>
            </w:pPr>
            <w:r>
              <w:rPr>
                <w:rFonts w:ascii="宋体" w:hAnsi="宋体" w:eastAsia="宋体" w:cs="宋体"/>
                <w:spacing w:val="-3"/>
                <w:sz w:val="21"/>
                <w:szCs w:val="21"/>
              </w:rPr>
              <w:t>140LM/W</w:t>
            </w:r>
          </w:p>
        </w:tc>
        <w:tc>
          <w:tcPr>
            <w:tcW w:w="1110" w:type="dxa"/>
            <w:tcBorders>
              <w:left w:val="nil"/>
              <w:right w:val="nil"/>
            </w:tcBorders>
            <w:vAlign w:val="top"/>
          </w:tcPr>
          <w:p w14:paraId="19C3961F">
            <w:pPr>
              <w:spacing w:before="124"/>
              <w:ind w:left="128"/>
              <w:rPr>
                <w:rFonts w:ascii="宋体" w:hAnsi="宋体" w:eastAsia="宋体" w:cs="宋体"/>
                <w:sz w:val="21"/>
                <w:szCs w:val="21"/>
              </w:rPr>
            </w:pPr>
            <w:r>
              <w:rPr>
                <w:rFonts w:ascii="宋体" w:hAnsi="宋体" w:eastAsia="宋体" w:cs="宋体"/>
                <w:spacing w:val="-2"/>
                <w:sz w:val="21"/>
                <w:szCs w:val="21"/>
              </w:rPr>
              <w:t>27×29cm</w:t>
            </w:r>
          </w:p>
        </w:tc>
        <w:tc>
          <w:tcPr>
            <w:tcW w:w="779" w:type="dxa"/>
            <w:gridSpan w:val="2"/>
            <w:tcBorders>
              <w:left w:val="nil"/>
              <w:right w:val="nil"/>
            </w:tcBorders>
            <w:vAlign w:val="top"/>
          </w:tcPr>
          <w:p w14:paraId="06539E85">
            <w:pPr>
              <w:spacing w:before="97" w:line="214" w:lineRule="auto"/>
              <w:ind w:left="118"/>
              <w:rPr>
                <w:rFonts w:ascii="宋体" w:hAnsi="宋体" w:eastAsia="宋体" w:cs="宋体"/>
                <w:sz w:val="21"/>
                <w:szCs w:val="21"/>
              </w:rPr>
            </w:pPr>
            <w:r>
              <w:rPr>
                <w:rFonts w:ascii="宋体" w:hAnsi="宋体" w:eastAsia="宋体" w:cs="宋体"/>
                <w:spacing w:val="-2"/>
                <w:sz w:val="21"/>
                <w:szCs w:val="21"/>
              </w:rPr>
              <w:t>5.5kg</w:t>
            </w:r>
          </w:p>
        </w:tc>
        <w:tc>
          <w:tcPr>
            <w:tcW w:w="900" w:type="dxa"/>
            <w:tcBorders>
              <w:left w:val="nil"/>
              <w:right w:val="nil"/>
            </w:tcBorders>
            <w:vAlign w:val="top"/>
          </w:tcPr>
          <w:p w14:paraId="7061CB70">
            <w:pPr>
              <w:spacing w:before="157" w:line="184" w:lineRule="auto"/>
              <w:ind w:left="120"/>
              <w:rPr>
                <w:rFonts w:ascii="宋体" w:hAnsi="宋体" w:eastAsia="宋体" w:cs="宋体"/>
                <w:sz w:val="21"/>
                <w:szCs w:val="21"/>
              </w:rPr>
            </w:pPr>
            <w:r>
              <w:rPr>
                <w:rFonts w:ascii="宋体" w:hAnsi="宋体" w:eastAsia="宋体" w:cs="宋体"/>
                <w:spacing w:val="-5"/>
                <w:sz w:val="21"/>
                <w:szCs w:val="21"/>
              </w:rPr>
              <w:t>1PCS</w:t>
            </w:r>
          </w:p>
        </w:tc>
      </w:tr>
      <w:tr w14:paraId="03E817B0">
        <w:trPr>
          <w:trHeight w:val="369" w:hRule="atLeast"/>
        </w:trPr>
        <w:tc>
          <w:tcPr>
            <w:tcW w:w="1524" w:type="dxa"/>
            <w:tcBorders>
              <w:right w:val="nil"/>
            </w:tcBorders>
            <w:shd w:val="clear" w:color="auto" w:fill="E8E8E8"/>
            <w:vAlign w:val="top"/>
          </w:tcPr>
          <w:p w14:paraId="26039423">
            <w:pPr>
              <w:spacing w:before="106" w:line="222" w:lineRule="auto"/>
              <w:ind w:left="125"/>
              <w:rPr>
                <w:rFonts w:ascii="宋体" w:hAnsi="宋体" w:eastAsia="宋体" w:cs="宋体"/>
                <w:sz w:val="21"/>
                <w:szCs w:val="21"/>
              </w:rPr>
            </w:pPr>
            <w:r>
              <w:rPr>
                <w:rFonts w:ascii="宋体" w:hAnsi="宋体" w:eastAsia="宋体" w:cs="宋体"/>
                <w:spacing w:val="-1"/>
                <w:sz w:val="21"/>
                <w:szCs w:val="21"/>
              </w:rPr>
              <w:t>FBGKDGBK-180</w:t>
            </w:r>
          </w:p>
        </w:tc>
        <w:tc>
          <w:tcPr>
            <w:tcW w:w="720" w:type="dxa"/>
            <w:tcBorders>
              <w:left w:val="nil"/>
              <w:right w:val="nil"/>
            </w:tcBorders>
            <w:shd w:val="clear" w:color="auto" w:fill="E8E8E8"/>
            <w:vAlign w:val="top"/>
          </w:tcPr>
          <w:p w14:paraId="60FF9FBD">
            <w:pPr>
              <w:spacing w:before="138" w:line="184" w:lineRule="auto"/>
              <w:ind w:left="145"/>
              <w:rPr>
                <w:rFonts w:ascii="宋体" w:hAnsi="宋体" w:eastAsia="宋体" w:cs="宋体"/>
                <w:sz w:val="21"/>
                <w:szCs w:val="21"/>
              </w:rPr>
            </w:pPr>
            <w:r>
              <w:rPr>
                <w:rFonts w:ascii="宋体" w:hAnsi="宋体" w:eastAsia="宋体" w:cs="宋体"/>
                <w:spacing w:val="-5"/>
                <w:sz w:val="21"/>
                <w:szCs w:val="21"/>
              </w:rPr>
              <w:t>180W</w:t>
            </w:r>
          </w:p>
        </w:tc>
        <w:tc>
          <w:tcPr>
            <w:tcW w:w="2489" w:type="dxa"/>
            <w:gridSpan w:val="2"/>
            <w:tcBorders>
              <w:left w:val="nil"/>
              <w:right w:val="nil"/>
            </w:tcBorders>
            <w:shd w:val="clear" w:color="auto" w:fill="E9E9E9"/>
            <w:vAlign w:val="top"/>
          </w:tcPr>
          <w:p w14:paraId="066665EF">
            <w:pPr>
              <w:spacing w:before="85" w:line="219" w:lineRule="auto"/>
              <w:ind w:left="55"/>
              <w:rPr>
                <w:rFonts w:ascii="宋体" w:hAnsi="宋体" w:eastAsia="宋体" w:cs="宋体"/>
                <w:sz w:val="21"/>
                <w:szCs w:val="21"/>
              </w:rPr>
            </w:pPr>
            <w:r>
              <w:rPr>
                <w:rFonts w:ascii="宋体" w:hAnsi="宋体" w:eastAsia="宋体" w:cs="宋体"/>
                <w:position w:val="-1"/>
                <w:sz w:val="21"/>
                <w:szCs w:val="21"/>
              </w:rPr>
              <w:t>AC85-265V</w:t>
            </w:r>
            <w:r>
              <w:rPr>
                <w:rFonts w:ascii="宋体" w:hAnsi="宋体" w:eastAsia="宋体" w:cs="宋体"/>
                <w:spacing w:val="98"/>
                <w:position w:val="-1"/>
                <w:sz w:val="21"/>
                <w:szCs w:val="21"/>
              </w:rPr>
              <w:t xml:space="preserve"> </w:t>
            </w:r>
            <w:r>
              <w:rPr>
                <w:rFonts w:ascii="宋体" w:hAnsi="宋体" w:eastAsia="宋体" w:cs="宋体"/>
                <w:sz w:val="21"/>
                <w:szCs w:val="21"/>
              </w:rPr>
              <w:t>3030进口光源</w:t>
            </w:r>
          </w:p>
        </w:tc>
        <w:tc>
          <w:tcPr>
            <w:tcW w:w="1919" w:type="dxa"/>
            <w:gridSpan w:val="2"/>
            <w:tcBorders>
              <w:left w:val="nil"/>
              <w:right w:val="nil"/>
            </w:tcBorders>
            <w:shd w:val="clear" w:color="auto" w:fill="E8E8E8"/>
            <w:vAlign w:val="top"/>
          </w:tcPr>
          <w:p w14:paraId="6CC2A860">
            <w:pPr>
              <w:spacing w:before="85" w:line="232" w:lineRule="auto"/>
              <w:ind w:left="132"/>
              <w:rPr>
                <w:rFonts w:ascii="宋体" w:hAnsi="宋体" w:eastAsia="宋体" w:cs="宋体"/>
                <w:sz w:val="21"/>
                <w:szCs w:val="21"/>
              </w:rPr>
            </w:pPr>
            <w:r>
              <w:rPr>
                <w:rFonts w:ascii="宋体" w:hAnsi="宋体" w:eastAsia="宋体" w:cs="宋体"/>
                <w:spacing w:val="-2"/>
                <w:position w:val="1"/>
                <w:sz w:val="21"/>
                <w:szCs w:val="21"/>
              </w:rPr>
              <w:t>茂硕电源</w:t>
            </w:r>
            <w:r>
              <w:rPr>
                <w:rFonts w:ascii="宋体" w:hAnsi="宋体" w:eastAsia="宋体" w:cs="宋体"/>
                <w:spacing w:val="8"/>
                <w:position w:val="1"/>
                <w:sz w:val="21"/>
                <w:szCs w:val="21"/>
              </w:rPr>
              <w:t xml:space="preserve">  </w:t>
            </w:r>
            <w:r>
              <w:rPr>
                <w:rFonts w:ascii="宋体" w:hAnsi="宋体" w:eastAsia="宋体" w:cs="宋体"/>
                <w:spacing w:val="-2"/>
                <w:sz w:val="21"/>
                <w:szCs w:val="21"/>
              </w:rPr>
              <w:t>Ra≥80</w:t>
            </w:r>
          </w:p>
        </w:tc>
        <w:tc>
          <w:tcPr>
            <w:tcW w:w="1039" w:type="dxa"/>
            <w:tcBorders>
              <w:left w:val="nil"/>
              <w:right w:val="nil"/>
            </w:tcBorders>
            <w:shd w:val="clear" w:color="auto" w:fill="E9E9E9"/>
            <w:vAlign w:val="top"/>
          </w:tcPr>
          <w:p w14:paraId="74CF3A92">
            <w:pPr>
              <w:spacing w:before="91" w:line="224" w:lineRule="auto"/>
              <w:ind w:left="147"/>
              <w:rPr>
                <w:rFonts w:ascii="宋体" w:hAnsi="宋体" w:eastAsia="宋体" w:cs="宋体"/>
                <w:sz w:val="21"/>
                <w:szCs w:val="21"/>
              </w:rPr>
            </w:pPr>
            <w:r>
              <w:rPr>
                <w:rFonts w:ascii="宋体" w:hAnsi="宋体" w:eastAsia="宋体" w:cs="宋体"/>
                <w:spacing w:val="-3"/>
                <w:sz w:val="21"/>
                <w:szCs w:val="21"/>
              </w:rPr>
              <w:t>140LM/W</w:t>
            </w:r>
          </w:p>
        </w:tc>
        <w:tc>
          <w:tcPr>
            <w:tcW w:w="1110" w:type="dxa"/>
            <w:tcBorders>
              <w:left w:val="nil"/>
              <w:right w:val="nil"/>
            </w:tcBorders>
            <w:shd w:val="clear" w:color="auto" w:fill="E9E9E9"/>
            <w:vAlign w:val="top"/>
          </w:tcPr>
          <w:p w14:paraId="5D15F317">
            <w:pPr>
              <w:spacing w:before="106" w:line="222" w:lineRule="auto"/>
              <w:ind w:left="128"/>
              <w:rPr>
                <w:rFonts w:ascii="宋体" w:hAnsi="宋体" w:eastAsia="宋体" w:cs="宋体"/>
                <w:sz w:val="21"/>
                <w:szCs w:val="21"/>
              </w:rPr>
            </w:pPr>
            <w:r>
              <w:rPr>
                <w:rFonts w:ascii="宋体" w:hAnsi="宋体" w:eastAsia="宋体" w:cs="宋体"/>
                <w:spacing w:val="-2"/>
                <w:sz w:val="21"/>
                <w:szCs w:val="21"/>
              </w:rPr>
              <w:t>27×29cm</w:t>
            </w:r>
          </w:p>
        </w:tc>
        <w:tc>
          <w:tcPr>
            <w:tcW w:w="779" w:type="dxa"/>
            <w:gridSpan w:val="2"/>
            <w:tcBorders>
              <w:left w:val="nil"/>
              <w:right w:val="nil"/>
            </w:tcBorders>
            <w:shd w:val="clear" w:color="auto" w:fill="E9E9E9"/>
            <w:vAlign w:val="top"/>
          </w:tcPr>
          <w:p w14:paraId="49EDAFC9">
            <w:pPr>
              <w:spacing w:before="78" w:line="214" w:lineRule="auto"/>
              <w:ind w:left="118"/>
              <w:rPr>
                <w:rFonts w:ascii="宋体" w:hAnsi="宋体" w:eastAsia="宋体" w:cs="宋体"/>
                <w:sz w:val="21"/>
                <w:szCs w:val="21"/>
              </w:rPr>
            </w:pPr>
            <w:r>
              <w:rPr>
                <w:rFonts w:ascii="宋体" w:hAnsi="宋体" w:eastAsia="宋体" w:cs="宋体"/>
                <w:spacing w:val="-2"/>
                <w:sz w:val="21"/>
                <w:szCs w:val="21"/>
              </w:rPr>
              <w:t>5.5kg</w:t>
            </w:r>
          </w:p>
        </w:tc>
        <w:tc>
          <w:tcPr>
            <w:tcW w:w="900" w:type="dxa"/>
            <w:tcBorders>
              <w:left w:val="nil"/>
              <w:right w:val="nil"/>
            </w:tcBorders>
            <w:shd w:val="clear" w:color="auto" w:fill="E8E8E8"/>
            <w:vAlign w:val="top"/>
          </w:tcPr>
          <w:p w14:paraId="51A7A072">
            <w:pPr>
              <w:spacing w:before="138" w:line="184" w:lineRule="auto"/>
              <w:ind w:left="120"/>
              <w:rPr>
                <w:rFonts w:ascii="宋体" w:hAnsi="宋体" w:eastAsia="宋体" w:cs="宋体"/>
                <w:sz w:val="21"/>
                <w:szCs w:val="21"/>
              </w:rPr>
            </w:pPr>
            <w:r>
              <w:rPr>
                <w:rFonts w:ascii="宋体" w:hAnsi="宋体" w:eastAsia="宋体" w:cs="宋体"/>
                <w:spacing w:val="-5"/>
                <w:sz w:val="21"/>
                <w:szCs w:val="21"/>
              </w:rPr>
              <w:t>1PCS</w:t>
            </w:r>
          </w:p>
        </w:tc>
      </w:tr>
      <w:tr w14:paraId="59B8F12B">
        <w:trPr>
          <w:trHeight w:val="409" w:hRule="atLeast"/>
        </w:trPr>
        <w:tc>
          <w:tcPr>
            <w:tcW w:w="1524" w:type="dxa"/>
            <w:tcBorders>
              <w:right w:val="nil"/>
            </w:tcBorders>
            <w:vAlign w:val="top"/>
          </w:tcPr>
          <w:p w14:paraId="1524A224">
            <w:pPr>
              <w:spacing w:before="127" w:line="239" w:lineRule="auto"/>
              <w:ind w:left="125"/>
              <w:rPr>
                <w:rFonts w:ascii="宋体" w:hAnsi="宋体" w:eastAsia="宋体" w:cs="宋体"/>
                <w:sz w:val="21"/>
                <w:szCs w:val="21"/>
              </w:rPr>
            </w:pPr>
            <w:r>
              <w:rPr>
                <w:rFonts w:ascii="宋体" w:hAnsi="宋体" w:eastAsia="宋体" w:cs="宋体"/>
                <w:spacing w:val="-1"/>
                <w:sz w:val="21"/>
                <w:szCs w:val="21"/>
              </w:rPr>
              <w:t>FBGKDGBK-200</w:t>
            </w:r>
          </w:p>
        </w:tc>
        <w:tc>
          <w:tcPr>
            <w:tcW w:w="720" w:type="dxa"/>
            <w:tcBorders>
              <w:left w:val="nil"/>
              <w:right w:val="nil"/>
            </w:tcBorders>
            <w:vAlign w:val="top"/>
          </w:tcPr>
          <w:p w14:paraId="27CD623B">
            <w:pPr>
              <w:spacing w:before="160" w:line="183" w:lineRule="auto"/>
              <w:ind w:left="85"/>
              <w:rPr>
                <w:rFonts w:ascii="宋体" w:hAnsi="宋体" w:eastAsia="宋体" w:cs="宋体"/>
                <w:sz w:val="21"/>
                <w:szCs w:val="21"/>
              </w:rPr>
            </w:pPr>
            <w:r>
              <w:rPr>
                <w:rFonts w:ascii="宋体" w:hAnsi="宋体" w:eastAsia="宋体" w:cs="宋体"/>
                <w:spacing w:val="-3"/>
                <w:sz w:val="21"/>
                <w:szCs w:val="21"/>
              </w:rPr>
              <w:t>200W</w:t>
            </w:r>
          </w:p>
        </w:tc>
        <w:tc>
          <w:tcPr>
            <w:tcW w:w="2489" w:type="dxa"/>
            <w:gridSpan w:val="2"/>
            <w:tcBorders>
              <w:left w:val="nil"/>
              <w:right w:val="nil"/>
            </w:tcBorders>
            <w:vAlign w:val="top"/>
          </w:tcPr>
          <w:p w14:paraId="2AC83BF5">
            <w:pPr>
              <w:spacing w:before="106" w:line="219" w:lineRule="auto"/>
              <w:ind w:left="55"/>
              <w:rPr>
                <w:rFonts w:ascii="宋体" w:hAnsi="宋体" w:eastAsia="宋体" w:cs="宋体"/>
                <w:sz w:val="21"/>
                <w:szCs w:val="21"/>
              </w:rPr>
            </w:pPr>
            <w:r>
              <w:rPr>
                <w:rFonts w:ascii="宋体" w:hAnsi="宋体" w:eastAsia="宋体" w:cs="宋体"/>
                <w:spacing w:val="-4"/>
                <w:position w:val="-1"/>
                <w:sz w:val="21"/>
                <w:szCs w:val="21"/>
              </w:rPr>
              <w:t>AC85-265V</w:t>
            </w:r>
            <w:r>
              <w:rPr>
                <w:rFonts w:ascii="宋体" w:hAnsi="宋体" w:eastAsia="宋体" w:cs="宋体"/>
                <w:spacing w:val="91"/>
                <w:position w:val="-1"/>
                <w:sz w:val="21"/>
                <w:szCs w:val="21"/>
              </w:rPr>
              <w:t xml:space="preserve"> </w:t>
            </w:r>
            <w:r>
              <w:rPr>
                <w:rFonts w:ascii="宋体" w:hAnsi="宋体" w:eastAsia="宋体" w:cs="宋体"/>
                <w:spacing w:val="-4"/>
                <w:sz w:val="21"/>
                <w:szCs w:val="21"/>
              </w:rPr>
              <w:t>3030进口光源</w:t>
            </w:r>
          </w:p>
        </w:tc>
        <w:tc>
          <w:tcPr>
            <w:tcW w:w="1919" w:type="dxa"/>
            <w:gridSpan w:val="2"/>
            <w:tcBorders>
              <w:left w:val="nil"/>
              <w:right w:val="nil"/>
            </w:tcBorders>
            <w:vAlign w:val="top"/>
          </w:tcPr>
          <w:p w14:paraId="745AC346">
            <w:pPr>
              <w:spacing w:before="106" w:line="237" w:lineRule="auto"/>
              <w:ind w:left="132"/>
              <w:rPr>
                <w:rFonts w:ascii="宋体" w:hAnsi="宋体" w:eastAsia="宋体" w:cs="宋体"/>
                <w:sz w:val="21"/>
                <w:szCs w:val="21"/>
              </w:rPr>
            </w:pPr>
            <w:r>
              <w:rPr>
                <w:rFonts w:ascii="宋体" w:hAnsi="宋体" w:eastAsia="宋体" w:cs="宋体"/>
                <w:spacing w:val="-2"/>
                <w:position w:val="1"/>
                <w:sz w:val="21"/>
                <w:szCs w:val="21"/>
              </w:rPr>
              <w:t>茂硕电源</w:t>
            </w:r>
            <w:r>
              <w:rPr>
                <w:rFonts w:ascii="宋体" w:hAnsi="宋体" w:eastAsia="宋体" w:cs="宋体"/>
                <w:spacing w:val="8"/>
                <w:position w:val="1"/>
                <w:sz w:val="21"/>
                <w:szCs w:val="21"/>
              </w:rPr>
              <w:t xml:space="preserve">  </w:t>
            </w:r>
            <w:r>
              <w:rPr>
                <w:rFonts w:ascii="宋体" w:hAnsi="宋体" w:eastAsia="宋体" w:cs="宋体"/>
                <w:spacing w:val="-2"/>
                <w:sz w:val="21"/>
                <w:szCs w:val="21"/>
              </w:rPr>
              <w:t>Ra≥80</w:t>
            </w:r>
          </w:p>
        </w:tc>
        <w:tc>
          <w:tcPr>
            <w:tcW w:w="1039" w:type="dxa"/>
            <w:tcBorders>
              <w:left w:val="nil"/>
              <w:right w:val="nil"/>
            </w:tcBorders>
            <w:vAlign w:val="top"/>
          </w:tcPr>
          <w:p w14:paraId="3FB11563">
            <w:pPr>
              <w:spacing w:before="112" w:line="224" w:lineRule="auto"/>
              <w:ind w:left="147"/>
              <w:rPr>
                <w:rFonts w:ascii="宋体" w:hAnsi="宋体" w:eastAsia="宋体" w:cs="宋体"/>
                <w:sz w:val="21"/>
                <w:szCs w:val="21"/>
              </w:rPr>
            </w:pPr>
            <w:r>
              <w:rPr>
                <w:rFonts w:ascii="宋体" w:hAnsi="宋体" w:eastAsia="宋体" w:cs="宋体"/>
                <w:spacing w:val="-3"/>
                <w:sz w:val="21"/>
                <w:szCs w:val="21"/>
              </w:rPr>
              <w:t>140LM/W</w:t>
            </w:r>
          </w:p>
        </w:tc>
        <w:tc>
          <w:tcPr>
            <w:tcW w:w="1110" w:type="dxa"/>
            <w:tcBorders>
              <w:left w:val="nil"/>
              <w:right w:val="nil"/>
            </w:tcBorders>
            <w:vAlign w:val="top"/>
          </w:tcPr>
          <w:p w14:paraId="5C659036">
            <w:pPr>
              <w:spacing w:before="127" w:line="239" w:lineRule="auto"/>
              <w:ind w:left="178"/>
              <w:rPr>
                <w:rFonts w:ascii="宋体" w:hAnsi="宋体" w:eastAsia="宋体" w:cs="宋体"/>
                <w:sz w:val="21"/>
                <w:szCs w:val="21"/>
              </w:rPr>
            </w:pPr>
            <w:r>
              <w:rPr>
                <w:rFonts w:ascii="宋体" w:hAnsi="宋体" w:eastAsia="宋体" w:cs="宋体"/>
                <w:spacing w:val="-2"/>
                <w:sz w:val="21"/>
                <w:szCs w:val="21"/>
              </w:rPr>
              <w:t>32x29cm</w:t>
            </w:r>
          </w:p>
        </w:tc>
        <w:tc>
          <w:tcPr>
            <w:tcW w:w="779" w:type="dxa"/>
            <w:gridSpan w:val="2"/>
            <w:tcBorders>
              <w:left w:val="nil"/>
              <w:right w:val="nil"/>
            </w:tcBorders>
            <w:vAlign w:val="top"/>
          </w:tcPr>
          <w:p w14:paraId="5AFAC901">
            <w:pPr>
              <w:spacing w:before="99" w:line="214" w:lineRule="auto"/>
              <w:ind w:left="228"/>
              <w:rPr>
                <w:rFonts w:ascii="宋体" w:hAnsi="宋体" w:eastAsia="宋体" w:cs="宋体"/>
                <w:sz w:val="21"/>
                <w:szCs w:val="21"/>
              </w:rPr>
            </w:pPr>
            <w:r>
              <w:rPr>
                <w:rFonts w:ascii="宋体" w:hAnsi="宋体" w:eastAsia="宋体" w:cs="宋体"/>
                <w:spacing w:val="-3"/>
                <w:sz w:val="21"/>
                <w:szCs w:val="21"/>
              </w:rPr>
              <w:t>7kg</w:t>
            </w:r>
          </w:p>
        </w:tc>
        <w:tc>
          <w:tcPr>
            <w:tcW w:w="900" w:type="dxa"/>
            <w:tcBorders>
              <w:left w:val="nil"/>
              <w:right w:val="nil"/>
            </w:tcBorders>
            <w:vAlign w:val="top"/>
          </w:tcPr>
          <w:p w14:paraId="303BA161">
            <w:pPr>
              <w:spacing w:before="159" w:line="184" w:lineRule="auto"/>
              <w:ind w:left="120"/>
              <w:rPr>
                <w:rFonts w:ascii="宋体" w:hAnsi="宋体" w:eastAsia="宋体" w:cs="宋体"/>
                <w:sz w:val="21"/>
                <w:szCs w:val="21"/>
              </w:rPr>
            </w:pPr>
            <w:r>
              <w:rPr>
                <w:rFonts w:ascii="宋体" w:hAnsi="宋体" w:eastAsia="宋体" w:cs="宋体"/>
                <w:spacing w:val="-5"/>
                <w:sz w:val="21"/>
                <w:szCs w:val="21"/>
              </w:rPr>
              <w:t>1PCS</w:t>
            </w:r>
          </w:p>
        </w:tc>
      </w:tr>
      <w:tr w14:paraId="610B57E6">
        <w:trPr>
          <w:trHeight w:val="364" w:hRule="atLeast"/>
        </w:trPr>
        <w:tc>
          <w:tcPr>
            <w:tcW w:w="1524" w:type="dxa"/>
            <w:tcBorders>
              <w:right w:val="nil"/>
            </w:tcBorders>
            <w:shd w:val="clear" w:color="auto" w:fill="E8E8E8"/>
            <w:vAlign w:val="top"/>
          </w:tcPr>
          <w:p w14:paraId="29F29299">
            <w:pPr>
              <w:spacing w:before="108" w:line="216" w:lineRule="auto"/>
              <w:ind w:left="125"/>
              <w:rPr>
                <w:rFonts w:ascii="宋体" w:hAnsi="宋体" w:eastAsia="宋体" w:cs="宋体"/>
                <w:sz w:val="21"/>
                <w:szCs w:val="21"/>
              </w:rPr>
            </w:pPr>
            <w:r>
              <w:rPr>
                <w:rFonts w:ascii="宋体" w:hAnsi="宋体" w:eastAsia="宋体" w:cs="宋体"/>
                <w:spacing w:val="-1"/>
                <w:sz w:val="21"/>
                <w:szCs w:val="21"/>
              </w:rPr>
              <w:t>FBGKDGBK-250</w:t>
            </w:r>
          </w:p>
        </w:tc>
        <w:tc>
          <w:tcPr>
            <w:tcW w:w="720" w:type="dxa"/>
            <w:tcBorders>
              <w:left w:val="nil"/>
              <w:right w:val="nil"/>
            </w:tcBorders>
            <w:shd w:val="clear" w:color="auto" w:fill="E8E8E8"/>
            <w:vAlign w:val="top"/>
          </w:tcPr>
          <w:p w14:paraId="7D423D0F">
            <w:pPr>
              <w:spacing w:before="141" w:line="183" w:lineRule="auto"/>
              <w:ind w:left="85"/>
              <w:rPr>
                <w:rFonts w:ascii="宋体" w:hAnsi="宋体" w:eastAsia="宋体" w:cs="宋体"/>
                <w:sz w:val="21"/>
                <w:szCs w:val="21"/>
              </w:rPr>
            </w:pPr>
            <w:r>
              <w:rPr>
                <w:rFonts w:ascii="宋体" w:hAnsi="宋体" w:eastAsia="宋体" w:cs="宋体"/>
                <w:spacing w:val="-3"/>
                <w:sz w:val="21"/>
                <w:szCs w:val="21"/>
              </w:rPr>
              <w:t>250W</w:t>
            </w:r>
          </w:p>
        </w:tc>
        <w:tc>
          <w:tcPr>
            <w:tcW w:w="2489" w:type="dxa"/>
            <w:gridSpan w:val="2"/>
            <w:tcBorders>
              <w:left w:val="nil"/>
              <w:right w:val="nil"/>
            </w:tcBorders>
            <w:shd w:val="clear" w:color="auto" w:fill="E8E8E8"/>
            <w:vAlign w:val="top"/>
          </w:tcPr>
          <w:p w14:paraId="25F826B4">
            <w:pPr>
              <w:spacing w:before="86" w:line="226" w:lineRule="auto"/>
              <w:ind w:left="5"/>
              <w:rPr>
                <w:rFonts w:ascii="宋体" w:hAnsi="宋体" w:eastAsia="宋体" w:cs="宋体"/>
                <w:sz w:val="21"/>
                <w:szCs w:val="21"/>
              </w:rPr>
            </w:pPr>
            <w:r>
              <w:rPr>
                <w:rFonts w:ascii="宋体" w:hAnsi="宋体" w:eastAsia="宋体" w:cs="宋体"/>
                <w:spacing w:val="-2"/>
                <w:position w:val="-1"/>
                <w:sz w:val="21"/>
                <w:szCs w:val="21"/>
              </w:rPr>
              <w:t xml:space="preserve">AC85-265V </w:t>
            </w:r>
            <w:r>
              <w:rPr>
                <w:rFonts w:ascii="宋体" w:hAnsi="宋体" w:eastAsia="宋体" w:cs="宋体"/>
                <w:spacing w:val="-2"/>
                <w:sz w:val="21"/>
                <w:szCs w:val="21"/>
              </w:rPr>
              <w:t>3030进口光源</w:t>
            </w:r>
          </w:p>
        </w:tc>
        <w:tc>
          <w:tcPr>
            <w:tcW w:w="1919" w:type="dxa"/>
            <w:gridSpan w:val="2"/>
            <w:tcBorders>
              <w:left w:val="nil"/>
              <w:right w:val="nil"/>
            </w:tcBorders>
            <w:shd w:val="clear" w:color="auto" w:fill="E8E8E8"/>
            <w:vAlign w:val="top"/>
          </w:tcPr>
          <w:p w14:paraId="65CC17F4">
            <w:pPr>
              <w:spacing w:before="86" w:line="226" w:lineRule="auto"/>
              <w:ind w:left="16"/>
              <w:rPr>
                <w:rFonts w:ascii="宋体" w:hAnsi="宋体" w:eastAsia="宋体" w:cs="宋体"/>
                <w:sz w:val="21"/>
                <w:szCs w:val="21"/>
              </w:rPr>
            </w:pPr>
            <w:r>
              <w:rPr>
                <w:rFonts w:ascii="宋体" w:hAnsi="宋体" w:eastAsia="宋体" w:cs="宋体"/>
                <w:spacing w:val="-2"/>
                <w:position w:val="1"/>
                <w:sz w:val="21"/>
                <w:szCs w:val="21"/>
              </w:rPr>
              <w:t>茂硕电源</w:t>
            </w:r>
            <w:r>
              <w:rPr>
                <w:rFonts w:ascii="宋体" w:hAnsi="宋体" w:eastAsia="宋体" w:cs="宋体"/>
                <w:spacing w:val="9"/>
                <w:position w:val="1"/>
                <w:sz w:val="21"/>
                <w:szCs w:val="21"/>
              </w:rPr>
              <w:t xml:space="preserve">   </w:t>
            </w:r>
            <w:r>
              <w:rPr>
                <w:rFonts w:ascii="宋体" w:hAnsi="宋体" w:eastAsia="宋体" w:cs="宋体"/>
                <w:spacing w:val="-2"/>
                <w:sz w:val="21"/>
                <w:szCs w:val="21"/>
              </w:rPr>
              <w:t>Ra≥80</w:t>
            </w:r>
          </w:p>
        </w:tc>
        <w:tc>
          <w:tcPr>
            <w:tcW w:w="1039" w:type="dxa"/>
            <w:tcBorders>
              <w:left w:val="nil"/>
              <w:right w:val="nil"/>
            </w:tcBorders>
            <w:shd w:val="clear" w:color="auto" w:fill="E8E8E8"/>
            <w:vAlign w:val="top"/>
          </w:tcPr>
          <w:p w14:paraId="7E283E6D">
            <w:pPr>
              <w:spacing w:before="93" w:line="224" w:lineRule="auto"/>
              <w:ind w:left="147"/>
              <w:rPr>
                <w:rFonts w:ascii="宋体" w:hAnsi="宋体" w:eastAsia="宋体" w:cs="宋体"/>
                <w:sz w:val="21"/>
                <w:szCs w:val="21"/>
              </w:rPr>
            </w:pPr>
            <w:r>
              <w:rPr>
                <w:rFonts w:ascii="宋体" w:hAnsi="宋体" w:eastAsia="宋体" w:cs="宋体"/>
                <w:spacing w:val="-3"/>
                <w:sz w:val="21"/>
                <w:szCs w:val="21"/>
              </w:rPr>
              <w:t>140LM/W</w:t>
            </w:r>
          </w:p>
        </w:tc>
        <w:tc>
          <w:tcPr>
            <w:tcW w:w="1110" w:type="dxa"/>
            <w:tcBorders>
              <w:left w:val="nil"/>
              <w:right w:val="nil"/>
            </w:tcBorders>
            <w:shd w:val="clear" w:color="auto" w:fill="E8E8E8"/>
            <w:vAlign w:val="top"/>
          </w:tcPr>
          <w:p w14:paraId="551639D4">
            <w:pPr>
              <w:spacing w:before="108" w:line="216" w:lineRule="auto"/>
              <w:ind w:left="178"/>
              <w:rPr>
                <w:rFonts w:ascii="宋体" w:hAnsi="宋体" w:eastAsia="宋体" w:cs="宋体"/>
                <w:sz w:val="21"/>
                <w:szCs w:val="21"/>
              </w:rPr>
            </w:pPr>
            <w:r>
              <w:rPr>
                <w:rFonts w:ascii="宋体" w:hAnsi="宋体" w:eastAsia="宋体" w:cs="宋体"/>
                <w:spacing w:val="-2"/>
                <w:sz w:val="21"/>
                <w:szCs w:val="21"/>
              </w:rPr>
              <w:t>32x29cm</w:t>
            </w:r>
          </w:p>
        </w:tc>
        <w:tc>
          <w:tcPr>
            <w:tcW w:w="779" w:type="dxa"/>
            <w:gridSpan w:val="2"/>
            <w:tcBorders>
              <w:left w:val="nil"/>
              <w:right w:val="nil"/>
            </w:tcBorders>
            <w:shd w:val="clear" w:color="auto" w:fill="E8E8E8"/>
            <w:vAlign w:val="top"/>
          </w:tcPr>
          <w:p w14:paraId="7D16B39A">
            <w:pPr>
              <w:spacing w:before="80" w:line="214" w:lineRule="auto"/>
              <w:ind w:left="228"/>
              <w:rPr>
                <w:rFonts w:ascii="宋体" w:hAnsi="宋体" w:eastAsia="宋体" w:cs="宋体"/>
                <w:sz w:val="21"/>
                <w:szCs w:val="21"/>
              </w:rPr>
            </w:pPr>
            <w:r>
              <w:rPr>
                <w:rFonts w:ascii="宋体" w:hAnsi="宋体" w:eastAsia="宋体" w:cs="宋体"/>
                <w:spacing w:val="-3"/>
                <w:sz w:val="21"/>
                <w:szCs w:val="21"/>
              </w:rPr>
              <w:t>7kg</w:t>
            </w:r>
          </w:p>
        </w:tc>
        <w:tc>
          <w:tcPr>
            <w:tcW w:w="900" w:type="dxa"/>
            <w:tcBorders>
              <w:left w:val="nil"/>
              <w:right w:val="nil"/>
            </w:tcBorders>
            <w:shd w:val="clear" w:color="auto" w:fill="E8E8E8"/>
            <w:vAlign w:val="top"/>
          </w:tcPr>
          <w:p w14:paraId="72EA6F26">
            <w:pPr>
              <w:spacing w:before="140" w:line="184" w:lineRule="auto"/>
              <w:ind w:left="120"/>
              <w:rPr>
                <w:rFonts w:ascii="宋体" w:hAnsi="宋体" w:eastAsia="宋体" w:cs="宋体"/>
                <w:sz w:val="21"/>
                <w:szCs w:val="21"/>
              </w:rPr>
            </w:pPr>
            <w:r>
              <w:rPr>
                <w:rFonts w:ascii="宋体" w:hAnsi="宋体" w:eastAsia="宋体" w:cs="宋体"/>
                <w:spacing w:val="-5"/>
                <w:sz w:val="21"/>
                <w:szCs w:val="21"/>
              </w:rPr>
              <w:t>1PCS</w:t>
            </w:r>
          </w:p>
        </w:tc>
      </w:tr>
    </w:tbl>
    <w:p w14:paraId="41B44740">
      <w:pPr>
        <w:pStyle w:val="2"/>
        <w:spacing w:line="47" w:lineRule="exact"/>
        <w:rPr>
          <w:sz w:val="4"/>
        </w:rPr>
      </w:pPr>
    </w:p>
    <w:p w14:paraId="2159271A">
      <w:pPr>
        <w:spacing w:line="47" w:lineRule="exact"/>
        <w:rPr>
          <w:sz w:val="4"/>
          <w:szCs w:val="4"/>
        </w:rPr>
        <w:sectPr>
          <w:headerReference r:id="rId9" w:type="default"/>
          <w:pgSz w:w="24490" w:h="16830"/>
          <w:pgMar w:top="169" w:right="885" w:bottom="0" w:left="130" w:header="0" w:footer="0" w:gutter="0"/>
          <w:cols w:equalWidth="0" w:num="2">
            <w:col w:w="12811" w:space="100"/>
            <w:col w:w="10564"/>
          </w:cols>
        </w:sectPr>
      </w:pPr>
    </w:p>
    <w:p w14:paraId="54345BA8">
      <w:pPr>
        <w:spacing w:before="43"/>
      </w:pPr>
    </w:p>
    <w:p w14:paraId="3D5401BB">
      <w:pPr>
        <w:spacing w:before="43"/>
      </w:pPr>
    </w:p>
    <w:p w14:paraId="41498198">
      <w:pPr>
        <w:spacing w:before="43"/>
      </w:pPr>
    </w:p>
    <w:p w14:paraId="4D34F176">
      <w:pPr>
        <w:sectPr>
          <w:type w:val="continuous"/>
          <w:pgSz w:w="24490" w:h="16830"/>
          <w:pgMar w:top="169" w:right="885" w:bottom="0" w:left="130" w:header="0" w:footer="0" w:gutter="0"/>
          <w:cols w:equalWidth="0" w:num="1">
            <w:col w:w="23475"/>
          </w:cols>
        </w:sectPr>
      </w:pPr>
    </w:p>
    <w:p w14:paraId="55EE82A6">
      <w:pPr>
        <w:pStyle w:val="2"/>
        <w:spacing w:line="244" w:lineRule="auto"/>
      </w:pPr>
    </w:p>
    <w:p w14:paraId="56808E80">
      <w:pPr>
        <w:pStyle w:val="2"/>
        <w:spacing w:line="244" w:lineRule="auto"/>
      </w:pPr>
    </w:p>
    <w:p w14:paraId="11FB07E2">
      <w:pPr>
        <w:pStyle w:val="2"/>
        <w:spacing w:line="244" w:lineRule="auto"/>
      </w:pPr>
    </w:p>
    <w:p w14:paraId="7ADCC8B9">
      <w:pPr>
        <w:pStyle w:val="2"/>
        <w:spacing w:line="244" w:lineRule="auto"/>
      </w:pPr>
    </w:p>
    <w:p w14:paraId="09EFDCF6">
      <w:pPr>
        <w:pStyle w:val="2"/>
        <w:spacing w:line="244" w:lineRule="auto"/>
      </w:pPr>
    </w:p>
    <w:p w14:paraId="0B7D371C">
      <w:pPr>
        <w:pStyle w:val="2"/>
        <w:spacing w:line="244" w:lineRule="auto"/>
      </w:pPr>
    </w:p>
    <w:p w14:paraId="622A6A3B">
      <w:pPr>
        <w:pStyle w:val="2"/>
        <w:spacing w:line="244" w:lineRule="auto"/>
      </w:pPr>
    </w:p>
    <w:p w14:paraId="52735AED">
      <w:pPr>
        <w:pStyle w:val="2"/>
        <w:spacing w:line="244" w:lineRule="auto"/>
      </w:pPr>
    </w:p>
    <w:p w14:paraId="31671D2A">
      <w:pPr>
        <w:pStyle w:val="2"/>
        <w:spacing w:line="244" w:lineRule="auto"/>
      </w:pPr>
    </w:p>
    <w:p w14:paraId="7910B356">
      <w:pPr>
        <w:pStyle w:val="2"/>
        <w:spacing w:line="244" w:lineRule="auto"/>
      </w:pPr>
    </w:p>
    <w:p w14:paraId="7C2979C1">
      <w:pPr>
        <w:pStyle w:val="2"/>
        <w:spacing w:line="244" w:lineRule="auto"/>
      </w:pPr>
    </w:p>
    <w:p w14:paraId="73F98FF5">
      <w:pPr>
        <w:pStyle w:val="2"/>
        <w:spacing w:line="244" w:lineRule="auto"/>
      </w:pPr>
    </w:p>
    <w:p w14:paraId="5B6FE424">
      <w:pPr>
        <w:pStyle w:val="2"/>
        <w:spacing w:line="244" w:lineRule="auto"/>
      </w:pPr>
    </w:p>
    <w:p w14:paraId="55A5B179">
      <w:pPr>
        <w:pStyle w:val="2"/>
        <w:spacing w:line="244" w:lineRule="auto"/>
      </w:pPr>
    </w:p>
    <w:p w14:paraId="1A82C703">
      <w:pPr>
        <w:pStyle w:val="2"/>
        <w:spacing w:line="244" w:lineRule="auto"/>
      </w:pPr>
    </w:p>
    <w:p w14:paraId="1E7F1921">
      <w:pPr>
        <w:pStyle w:val="2"/>
        <w:spacing w:line="244" w:lineRule="auto"/>
      </w:pPr>
    </w:p>
    <w:p w14:paraId="13423DBE">
      <w:pPr>
        <w:pStyle w:val="2"/>
        <w:spacing w:line="244" w:lineRule="auto"/>
      </w:pPr>
    </w:p>
    <w:p w14:paraId="6477C7D2">
      <w:pPr>
        <w:pStyle w:val="2"/>
        <w:spacing w:line="244" w:lineRule="auto"/>
      </w:pPr>
    </w:p>
    <w:p w14:paraId="4DFABAA3">
      <w:pPr>
        <w:pStyle w:val="2"/>
        <w:spacing w:line="244" w:lineRule="auto"/>
      </w:pPr>
    </w:p>
    <w:p w14:paraId="7661BCF7">
      <w:pPr>
        <w:pStyle w:val="2"/>
        <w:spacing w:line="244" w:lineRule="auto"/>
      </w:pPr>
    </w:p>
    <w:p w14:paraId="41A700DE">
      <w:pPr>
        <w:pStyle w:val="2"/>
        <w:spacing w:line="244" w:lineRule="auto"/>
      </w:pPr>
    </w:p>
    <w:p w14:paraId="6CEA807C">
      <w:pPr>
        <w:pStyle w:val="2"/>
        <w:spacing w:line="245" w:lineRule="auto"/>
      </w:pPr>
    </w:p>
    <w:p w14:paraId="618E71C1">
      <w:pPr>
        <w:pStyle w:val="2"/>
        <w:spacing w:line="245" w:lineRule="auto"/>
      </w:pPr>
    </w:p>
    <w:p w14:paraId="2520935D">
      <w:pPr>
        <w:pStyle w:val="2"/>
        <w:spacing w:line="245" w:lineRule="auto"/>
      </w:pPr>
    </w:p>
    <w:p w14:paraId="1DC47F92">
      <w:pPr>
        <w:pStyle w:val="2"/>
        <w:spacing w:line="14" w:lineRule="auto"/>
        <w:rPr>
          <w:sz w:val="2"/>
        </w:rPr>
      </w:pPr>
      <w:r>
        <w:rPr>
          <w:sz w:val="2"/>
          <w:szCs w:val="2"/>
        </w:rPr>
        <w:br w:type="column"/>
      </w:r>
    </w:p>
    <w:p w14:paraId="211FCAB5">
      <w:pPr>
        <w:pStyle w:val="2"/>
        <w:spacing w:line="241" w:lineRule="auto"/>
      </w:pPr>
    </w:p>
    <w:p w14:paraId="5C43B8E7">
      <w:pPr>
        <w:pStyle w:val="2"/>
        <w:spacing w:line="241" w:lineRule="auto"/>
      </w:pPr>
    </w:p>
    <w:p w14:paraId="4B9AB91E">
      <w:pPr>
        <w:pStyle w:val="2"/>
        <w:spacing w:line="241" w:lineRule="auto"/>
      </w:pPr>
    </w:p>
    <w:p w14:paraId="551306E9">
      <w:pPr>
        <w:pStyle w:val="2"/>
        <w:spacing w:line="241" w:lineRule="auto"/>
      </w:pPr>
    </w:p>
    <w:p w14:paraId="0F440B9C">
      <w:pPr>
        <w:pStyle w:val="2"/>
        <w:spacing w:line="241" w:lineRule="auto"/>
      </w:pPr>
    </w:p>
    <w:p w14:paraId="119B2A1E">
      <w:pPr>
        <w:pStyle w:val="2"/>
        <w:spacing w:line="241" w:lineRule="auto"/>
      </w:pPr>
    </w:p>
    <w:p w14:paraId="5FADA816">
      <w:pPr>
        <w:pStyle w:val="2"/>
        <w:spacing w:line="241" w:lineRule="auto"/>
      </w:pPr>
    </w:p>
    <w:p w14:paraId="5BFF205C">
      <w:pPr>
        <w:pStyle w:val="2"/>
        <w:spacing w:line="241" w:lineRule="auto"/>
      </w:pPr>
    </w:p>
    <w:p w14:paraId="6F3BFEA8">
      <w:pPr>
        <w:pStyle w:val="2"/>
        <w:spacing w:line="241" w:lineRule="auto"/>
      </w:pPr>
    </w:p>
    <w:p w14:paraId="478B71CD">
      <w:pPr>
        <w:pStyle w:val="2"/>
        <w:spacing w:line="241" w:lineRule="auto"/>
      </w:pPr>
    </w:p>
    <w:p w14:paraId="0333477F">
      <w:pPr>
        <w:pStyle w:val="2"/>
        <w:spacing w:line="242" w:lineRule="auto"/>
      </w:pPr>
    </w:p>
    <w:p w14:paraId="1DFD1394">
      <w:pPr>
        <w:pStyle w:val="2"/>
        <w:spacing w:line="242" w:lineRule="auto"/>
      </w:pPr>
    </w:p>
    <w:p w14:paraId="3AE10992">
      <w:pPr>
        <w:pStyle w:val="2"/>
        <w:spacing w:line="242" w:lineRule="auto"/>
      </w:pPr>
    </w:p>
    <w:p w14:paraId="57A4946C">
      <w:pPr>
        <w:pStyle w:val="2"/>
        <w:spacing w:line="242" w:lineRule="auto"/>
      </w:pPr>
    </w:p>
    <w:p w14:paraId="31CE5CD5">
      <w:pPr>
        <w:pStyle w:val="2"/>
        <w:spacing w:line="242" w:lineRule="auto"/>
      </w:pPr>
    </w:p>
    <w:p w14:paraId="1073E2D5">
      <w:pPr>
        <w:pStyle w:val="2"/>
        <w:spacing w:line="242" w:lineRule="auto"/>
      </w:pPr>
    </w:p>
    <w:p w14:paraId="5D4824EF">
      <w:pPr>
        <w:pStyle w:val="2"/>
        <w:spacing w:line="242" w:lineRule="auto"/>
      </w:pPr>
    </w:p>
    <w:p w14:paraId="01C23302">
      <w:pPr>
        <w:pStyle w:val="2"/>
        <w:spacing w:line="242" w:lineRule="auto"/>
      </w:pPr>
    </w:p>
    <w:p w14:paraId="0852B4CC">
      <w:pPr>
        <w:pStyle w:val="2"/>
        <w:spacing w:line="242" w:lineRule="auto"/>
      </w:pPr>
    </w:p>
    <w:p w14:paraId="3B8C41F0">
      <w:pPr>
        <w:pStyle w:val="2"/>
        <w:spacing w:line="242" w:lineRule="auto"/>
      </w:pPr>
    </w:p>
    <w:p w14:paraId="0E4CF72B">
      <w:pPr>
        <w:pStyle w:val="2"/>
        <w:spacing w:line="242" w:lineRule="auto"/>
      </w:pPr>
    </w:p>
    <w:p w14:paraId="104C240E">
      <w:pPr>
        <w:spacing w:line="680" w:lineRule="exact"/>
      </w:pPr>
    </w:p>
    <w:p w14:paraId="457A21A8">
      <w:pPr>
        <w:pStyle w:val="2"/>
        <w:spacing w:line="14" w:lineRule="auto"/>
        <w:rPr>
          <w:sz w:val="2"/>
        </w:rPr>
      </w:pPr>
      <w:r>
        <w:rPr>
          <w:sz w:val="2"/>
          <w:szCs w:val="2"/>
        </w:rPr>
        <w:br w:type="column"/>
      </w:r>
    </w:p>
    <w:p w14:paraId="4117E5F8">
      <w:pPr>
        <w:pStyle w:val="2"/>
        <w:spacing w:before="90" w:line="212" w:lineRule="auto"/>
        <w:ind w:left="10"/>
        <w:rPr>
          <w:sz w:val="23"/>
          <w:szCs w:val="23"/>
        </w:rPr>
      </w:pPr>
      <w:r>
        <w:rPr>
          <w:rFonts w:ascii="宋体" w:hAnsi="宋体" w:eastAsia="宋体" w:cs="宋体"/>
          <w:spacing w:val="-9"/>
          <w:sz w:val="23"/>
          <w:szCs w:val="23"/>
          <w:u w:val="single" w:color="auto"/>
        </w:rPr>
        <w:t>应</w:t>
      </w:r>
      <w:r>
        <w:rPr>
          <w:rFonts w:ascii="宋体" w:hAnsi="宋体" w:eastAsia="宋体" w:cs="宋体"/>
          <w:spacing w:val="-31"/>
          <w:sz w:val="23"/>
          <w:szCs w:val="23"/>
          <w:u w:val="single" w:color="auto"/>
        </w:rPr>
        <w:t xml:space="preserve"> </w:t>
      </w:r>
      <w:r>
        <w:rPr>
          <w:rFonts w:ascii="宋体" w:hAnsi="宋体" w:eastAsia="宋体" w:cs="宋体"/>
          <w:spacing w:val="-9"/>
          <w:sz w:val="23"/>
          <w:szCs w:val="23"/>
          <w:u w:val="single" w:color="auto"/>
        </w:rPr>
        <w:t>用</w:t>
      </w:r>
      <w:r>
        <w:rPr>
          <w:rFonts w:ascii="宋体" w:hAnsi="宋体" w:eastAsia="宋体" w:cs="宋体"/>
          <w:spacing w:val="-52"/>
          <w:sz w:val="23"/>
          <w:szCs w:val="23"/>
          <w:u w:val="single" w:color="auto"/>
        </w:rPr>
        <w:t xml:space="preserve"> </w:t>
      </w:r>
      <w:r>
        <w:rPr>
          <w:rFonts w:ascii="宋体" w:hAnsi="宋体" w:eastAsia="宋体" w:cs="宋体"/>
          <w:spacing w:val="-9"/>
          <w:sz w:val="23"/>
          <w:szCs w:val="23"/>
          <w:u w:val="single" w:color="auto"/>
        </w:rPr>
        <w:t>场</w:t>
      </w:r>
      <w:r>
        <w:rPr>
          <w:rFonts w:ascii="宋体" w:hAnsi="宋体" w:eastAsia="宋体" w:cs="宋体"/>
          <w:spacing w:val="-48"/>
          <w:sz w:val="23"/>
          <w:szCs w:val="23"/>
          <w:u w:val="single" w:color="auto"/>
        </w:rPr>
        <w:t xml:space="preserve"> </w:t>
      </w:r>
      <w:r>
        <w:rPr>
          <w:rFonts w:ascii="宋体" w:hAnsi="宋体" w:eastAsia="宋体" w:cs="宋体"/>
          <w:spacing w:val="-9"/>
          <w:sz w:val="23"/>
          <w:szCs w:val="23"/>
          <w:u w:val="single" w:color="auto"/>
        </w:rPr>
        <w:t>景</w:t>
      </w:r>
      <w:r>
        <w:rPr>
          <w:spacing w:val="-9"/>
          <w:sz w:val="23"/>
          <w:szCs w:val="23"/>
          <w:u w:val="single" w:color="auto"/>
        </w:rPr>
        <w:t>I A p p l</w:t>
      </w:r>
      <w:r>
        <w:rPr>
          <w:spacing w:val="6"/>
          <w:sz w:val="23"/>
          <w:szCs w:val="23"/>
          <w:u w:val="single" w:color="auto"/>
        </w:rPr>
        <w:t xml:space="preserve"> </w:t>
      </w:r>
      <w:r>
        <w:rPr>
          <w:spacing w:val="-9"/>
          <w:sz w:val="23"/>
          <w:szCs w:val="23"/>
          <w:u w:val="single" w:color="auto"/>
        </w:rPr>
        <w:t>i</w:t>
      </w:r>
      <w:r>
        <w:rPr>
          <w:sz w:val="23"/>
          <w:szCs w:val="23"/>
          <w:u w:val="single" w:color="auto"/>
        </w:rPr>
        <w:t xml:space="preserve"> </w:t>
      </w:r>
      <w:r>
        <w:rPr>
          <w:spacing w:val="-9"/>
          <w:sz w:val="23"/>
          <w:szCs w:val="23"/>
          <w:u w:val="single" w:color="auto"/>
        </w:rPr>
        <w:t>c</w:t>
      </w:r>
      <w:r>
        <w:rPr>
          <w:spacing w:val="-1"/>
          <w:sz w:val="23"/>
          <w:szCs w:val="23"/>
          <w:u w:val="single" w:color="auto"/>
        </w:rPr>
        <w:t xml:space="preserve"> </w:t>
      </w:r>
      <w:r>
        <w:rPr>
          <w:spacing w:val="-9"/>
          <w:sz w:val="23"/>
          <w:szCs w:val="23"/>
          <w:u w:val="single" w:color="auto"/>
        </w:rPr>
        <w:t>a t</w:t>
      </w:r>
      <w:r>
        <w:rPr>
          <w:spacing w:val="6"/>
          <w:sz w:val="23"/>
          <w:szCs w:val="23"/>
          <w:u w:val="single" w:color="auto"/>
        </w:rPr>
        <w:t xml:space="preserve"> </w:t>
      </w:r>
      <w:r>
        <w:rPr>
          <w:spacing w:val="-9"/>
          <w:sz w:val="23"/>
          <w:szCs w:val="23"/>
          <w:u w:val="single" w:color="auto"/>
        </w:rPr>
        <w:t>i</w:t>
      </w:r>
      <w:r>
        <w:rPr>
          <w:spacing w:val="-1"/>
          <w:sz w:val="23"/>
          <w:szCs w:val="23"/>
          <w:u w:val="single" w:color="auto"/>
        </w:rPr>
        <w:t xml:space="preserve"> </w:t>
      </w:r>
      <w:r>
        <w:rPr>
          <w:spacing w:val="-9"/>
          <w:sz w:val="23"/>
          <w:szCs w:val="23"/>
          <w:u w:val="single" w:color="auto"/>
        </w:rPr>
        <w:t>o</w:t>
      </w:r>
      <w:r>
        <w:rPr>
          <w:spacing w:val="6"/>
          <w:sz w:val="23"/>
          <w:szCs w:val="23"/>
          <w:u w:val="single" w:color="auto"/>
        </w:rPr>
        <w:t xml:space="preserve"> </w:t>
      </w:r>
      <w:r>
        <w:rPr>
          <w:spacing w:val="-9"/>
          <w:sz w:val="23"/>
          <w:szCs w:val="23"/>
          <w:u w:val="single" w:color="auto"/>
        </w:rPr>
        <w:t>n</w:t>
      </w:r>
      <w:r>
        <w:rPr>
          <w:spacing w:val="28"/>
          <w:sz w:val="23"/>
          <w:szCs w:val="23"/>
          <w:u w:val="single" w:color="auto"/>
        </w:rPr>
        <w:t xml:space="preserve">  </w:t>
      </w:r>
      <w:r>
        <w:rPr>
          <w:spacing w:val="-9"/>
          <w:sz w:val="23"/>
          <w:szCs w:val="23"/>
          <w:u w:val="single" w:color="auto"/>
        </w:rPr>
        <w:t>S</w:t>
      </w:r>
      <w:r>
        <w:rPr>
          <w:sz w:val="23"/>
          <w:szCs w:val="23"/>
          <w:u w:val="single" w:color="auto"/>
        </w:rPr>
        <w:t xml:space="preserve"> </w:t>
      </w:r>
      <w:r>
        <w:rPr>
          <w:spacing w:val="-9"/>
          <w:sz w:val="23"/>
          <w:szCs w:val="23"/>
          <w:u w:val="single" w:color="auto"/>
        </w:rPr>
        <w:t>c</w:t>
      </w:r>
      <w:r>
        <w:rPr>
          <w:spacing w:val="-1"/>
          <w:sz w:val="23"/>
          <w:szCs w:val="23"/>
          <w:u w:val="single" w:color="auto"/>
        </w:rPr>
        <w:t xml:space="preserve"> </w:t>
      </w:r>
      <w:r>
        <w:rPr>
          <w:spacing w:val="-9"/>
          <w:sz w:val="23"/>
          <w:szCs w:val="23"/>
          <w:u w:val="single" w:color="auto"/>
        </w:rPr>
        <w:t>e</w:t>
      </w:r>
      <w:r>
        <w:rPr>
          <w:spacing w:val="6"/>
          <w:sz w:val="23"/>
          <w:szCs w:val="23"/>
          <w:u w:val="single" w:color="auto"/>
        </w:rPr>
        <w:t xml:space="preserve"> </w:t>
      </w:r>
      <w:r>
        <w:rPr>
          <w:spacing w:val="-9"/>
          <w:sz w:val="23"/>
          <w:szCs w:val="23"/>
          <w:u w:val="single" w:color="auto"/>
        </w:rPr>
        <w:t>n</w:t>
      </w:r>
      <w:r>
        <w:rPr>
          <w:spacing w:val="-1"/>
          <w:sz w:val="23"/>
          <w:szCs w:val="23"/>
          <w:u w:val="single" w:color="auto"/>
        </w:rPr>
        <w:t xml:space="preserve"> </w:t>
      </w:r>
      <w:r>
        <w:rPr>
          <w:spacing w:val="-9"/>
          <w:sz w:val="23"/>
          <w:szCs w:val="23"/>
          <w:u w:val="single" w:color="auto"/>
        </w:rPr>
        <w:t>a</w:t>
      </w:r>
      <w:r>
        <w:rPr>
          <w:spacing w:val="6"/>
          <w:sz w:val="23"/>
          <w:szCs w:val="23"/>
          <w:u w:val="single" w:color="auto"/>
        </w:rPr>
        <w:t xml:space="preserve"> </w:t>
      </w:r>
      <w:r>
        <w:rPr>
          <w:spacing w:val="-9"/>
          <w:sz w:val="23"/>
          <w:szCs w:val="23"/>
          <w:u w:val="single" w:color="auto"/>
        </w:rPr>
        <w:t>r</w:t>
      </w:r>
      <w:r>
        <w:rPr>
          <w:spacing w:val="3"/>
          <w:sz w:val="23"/>
          <w:szCs w:val="23"/>
          <w:u w:val="single" w:color="auto"/>
        </w:rPr>
        <w:t xml:space="preserve"> </w:t>
      </w:r>
      <w:r>
        <w:rPr>
          <w:spacing w:val="-9"/>
          <w:sz w:val="23"/>
          <w:szCs w:val="23"/>
          <w:u w:val="single" w:color="auto"/>
        </w:rPr>
        <w:t>i</w:t>
      </w:r>
      <w:r>
        <w:rPr>
          <w:spacing w:val="-1"/>
          <w:sz w:val="23"/>
          <w:szCs w:val="23"/>
          <w:u w:val="single" w:color="auto"/>
        </w:rPr>
        <w:t xml:space="preserve"> </w:t>
      </w:r>
      <w:r>
        <w:rPr>
          <w:spacing w:val="-9"/>
          <w:sz w:val="23"/>
          <w:szCs w:val="23"/>
          <w:u w:val="single" w:color="auto"/>
        </w:rPr>
        <w:t>o</w:t>
      </w:r>
      <w:r>
        <w:rPr>
          <w:spacing w:val="-2"/>
          <w:sz w:val="23"/>
          <w:szCs w:val="23"/>
          <w:u w:val="single" w:color="auto"/>
        </w:rPr>
        <w:t xml:space="preserve"> </w:t>
      </w:r>
      <w:r>
        <w:rPr>
          <w:spacing w:val="-9"/>
          <w:sz w:val="23"/>
          <w:szCs w:val="23"/>
          <w:u w:val="single" w:color="auto"/>
        </w:rPr>
        <w:t>s</w:t>
      </w:r>
      <w:r>
        <w:rPr>
          <w:sz w:val="23"/>
          <w:szCs w:val="23"/>
          <w:u w:val="single" w:color="auto"/>
        </w:rPr>
        <w:t xml:space="preserve">        </w:t>
      </w:r>
    </w:p>
    <w:p w14:paraId="5A59BFCC">
      <w:pPr>
        <w:spacing w:before="169" w:line="4770" w:lineRule="exact"/>
      </w:pPr>
      <w:r>
        <w:rPr>
          <w:position w:val="-95"/>
        </w:rPr>
        <w:drawing>
          <wp:inline distT="0" distB="0" distL="0" distR="0">
            <wp:extent cx="3225165" cy="3028315"/>
            <wp:effectExtent l="0" t="0" r="0" b="0"/>
            <wp:docPr id="58" name="IM 58"/>
            <wp:cNvGraphicFramePr/>
            <a:graphic xmlns:a="http://schemas.openxmlformats.org/drawingml/2006/main">
              <a:graphicData uri="http://schemas.openxmlformats.org/drawingml/2006/picture">
                <pic:pic xmlns:pic="http://schemas.openxmlformats.org/drawingml/2006/picture">
                  <pic:nvPicPr>
                    <pic:cNvPr id="58" name="IM 58"/>
                    <pic:cNvPicPr/>
                  </pic:nvPicPr>
                  <pic:blipFill>
                    <a:blip r:embed="rId98"/>
                    <a:stretch>
                      <a:fillRect/>
                    </a:stretch>
                  </pic:blipFill>
                  <pic:spPr>
                    <a:xfrm>
                      <a:off x="0" y="0"/>
                      <a:ext cx="3225775" cy="3028923"/>
                    </a:xfrm>
                    <a:prstGeom prst="rect">
                      <a:avLst/>
                    </a:prstGeom>
                  </pic:spPr>
                </pic:pic>
              </a:graphicData>
            </a:graphic>
          </wp:inline>
        </w:drawing>
      </w:r>
    </w:p>
    <w:p w14:paraId="4229DD42">
      <w:pPr>
        <w:spacing w:before="273" w:line="221" w:lineRule="auto"/>
        <w:ind w:left="12"/>
        <w:rPr>
          <w:rFonts w:ascii="黑体" w:hAnsi="黑体" w:eastAsia="黑体" w:cs="黑体"/>
          <w:sz w:val="17"/>
          <w:szCs w:val="17"/>
        </w:rPr>
      </w:pPr>
      <w:r>
        <w:rPr>
          <w:rFonts w:ascii="黑体" w:hAnsi="黑体" w:eastAsia="黑体" w:cs="黑体"/>
          <w:b/>
          <w:bCs/>
          <w:spacing w:val="-12"/>
          <w:sz w:val="17"/>
          <w:szCs w:val="17"/>
        </w:rPr>
        <w:t>应用场所：化工厂、冶炼厂、矿井、码头、加油站、等特种行业及场所。</w:t>
      </w:r>
    </w:p>
    <w:p w14:paraId="6FFA3D43">
      <w:pPr>
        <w:pStyle w:val="2"/>
        <w:spacing w:line="14" w:lineRule="auto"/>
        <w:rPr>
          <w:sz w:val="2"/>
        </w:rPr>
      </w:pPr>
      <w:r>
        <w:rPr>
          <w:sz w:val="2"/>
          <w:szCs w:val="2"/>
        </w:rPr>
        <w:br w:type="column"/>
      </w:r>
    </w:p>
    <w:p w14:paraId="1A898CD8">
      <w:pPr>
        <w:pStyle w:val="2"/>
        <w:spacing w:before="47" w:line="231" w:lineRule="auto"/>
        <w:ind w:left="31"/>
        <w:rPr>
          <w:sz w:val="23"/>
          <w:szCs w:val="23"/>
        </w:rPr>
      </w:pPr>
      <w:r>
        <w:drawing>
          <wp:anchor distT="0" distB="0" distL="0" distR="0" simplePos="0" relativeHeight="251687936" behindDoc="0" locked="0" layoutInCell="1" allowOverlap="1">
            <wp:simplePos x="0" y="0"/>
            <wp:positionH relativeFrom="column">
              <wp:posOffset>4445</wp:posOffset>
            </wp:positionH>
            <wp:positionV relativeFrom="paragraph">
              <wp:posOffset>224155</wp:posOffset>
            </wp:positionV>
            <wp:extent cx="3162300" cy="6350"/>
            <wp:effectExtent l="0" t="0" r="0" b="0"/>
            <wp:wrapNone/>
            <wp:docPr id="60" name="IM 60"/>
            <wp:cNvGraphicFramePr/>
            <a:graphic xmlns:a="http://schemas.openxmlformats.org/drawingml/2006/main">
              <a:graphicData uri="http://schemas.openxmlformats.org/drawingml/2006/picture">
                <pic:pic xmlns:pic="http://schemas.openxmlformats.org/drawingml/2006/picture">
                  <pic:nvPicPr>
                    <pic:cNvPr id="60" name="IM 60"/>
                    <pic:cNvPicPr/>
                  </pic:nvPicPr>
                  <pic:blipFill>
                    <a:blip r:embed="rId99"/>
                    <a:stretch>
                      <a:fillRect/>
                    </a:stretch>
                  </pic:blipFill>
                  <pic:spPr>
                    <a:xfrm>
                      <a:off x="0" y="0"/>
                      <a:ext cx="3162326" cy="6412"/>
                    </a:xfrm>
                    <a:prstGeom prst="rect">
                      <a:avLst/>
                    </a:prstGeom>
                  </pic:spPr>
                </pic:pic>
              </a:graphicData>
            </a:graphic>
          </wp:anchor>
        </w:drawing>
      </w:r>
      <w:r>
        <w:rPr>
          <w:rFonts w:ascii="黑体" w:hAnsi="黑体" w:eastAsia="黑体" w:cs="黑体"/>
          <w:b/>
          <w:bCs/>
          <w:color w:val="E06020"/>
          <w:spacing w:val="-1"/>
          <w:sz w:val="23"/>
          <w:szCs w:val="23"/>
        </w:rPr>
        <w:t>安装方式</w:t>
      </w:r>
      <w:r>
        <w:rPr>
          <w:b/>
          <w:bCs/>
          <w:spacing w:val="-1"/>
          <w:sz w:val="23"/>
          <w:szCs w:val="23"/>
        </w:rPr>
        <w:t xml:space="preserve">/Installation </w:t>
      </w:r>
      <w:r>
        <w:rPr>
          <w:b/>
          <w:bCs/>
          <w:spacing w:val="-1"/>
          <w:position w:val="-1"/>
          <w:sz w:val="23"/>
          <w:szCs w:val="23"/>
        </w:rPr>
        <w:t>Method</w:t>
      </w:r>
    </w:p>
    <w:p w14:paraId="6365FB7A">
      <w:pPr>
        <w:spacing w:before="42"/>
      </w:pPr>
    </w:p>
    <w:tbl>
      <w:tblPr>
        <w:tblStyle w:val="6"/>
        <w:tblW w:w="4369" w:type="dxa"/>
        <w:tblInd w:w="1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13"/>
        <w:gridCol w:w="469"/>
        <w:gridCol w:w="449"/>
        <w:gridCol w:w="259"/>
        <w:gridCol w:w="648"/>
        <w:gridCol w:w="1631"/>
      </w:tblGrid>
      <w:tr w14:paraId="17788E2D">
        <w:trPr>
          <w:trHeight w:val="1043" w:hRule="atLeast"/>
        </w:trPr>
        <w:tc>
          <w:tcPr>
            <w:tcW w:w="1382" w:type="dxa"/>
            <w:gridSpan w:val="2"/>
            <w:vAlign w:val="top"/>
          </w:tcPr>
          <w:p w14:paraId="4A278C22">
            <w:pPr>
              <w:spacing w:before="8" w:line="219" w:lineRule="auto"/>
              <w:jc w:val="right"/>
              <w:rPr>
                <w:rFonts w:ascii="宋体" w:hAnsi="宋体" w:eastAsia="宋体" w:cs="宋体"/>
                <w:sz w:val="11"/>
                <w:szCs w:val="11"/>
              </w:rPr>
            </w:pPr>
            <w:r>
              <w:rPr>
                <w:rFonts w:ascii="宋体" w:hAnsi="宋体" w:eastAsia="宋体" w:cs="宋体"/>
                <w:spacing w:val="-2"/>
                <w:sz w:val="11"/>
                <w:szCs w:val="11"/>
              </w:rPr>
              <w:t>A.坐式(U型支架可调节角度)</w:t>
            </w:r>
          </w:p>
          <w:p w14:paraId="5D54223A">
            <w:pPr>
              <w:spacing w:before="155" w:line="610" w:lineRule="exact"/>
              <w:ind w:firstLine="385"/>
            </w:pPr>
            <w:r>
              <w:rPr>
                <w:position w:val="-12"/>
              </w:rPr>
              <w:drawing>
                <wp:inline distT="0" distB="0" distL="0" distR="0">
                  <wp:extent cx="418465" cy="387350"/>
                  <wp:effectExtent l="0" t="0" r="0" b="0"/>
                  <wp:docPr id="62" name="IM 62"/>
                  <wp:cNvGraphicFramePr/>
                  <a:graphic xmlns:a="http://schemas.openxmlformats.org/drawingml/2006/main">
                    <a:graphicData uri="http://schemas.openxmlformats.org/drawingml/2006/picture">
                      <pic:pic xmlns:pic="http://schemas.openxmlformats.org/drawingml/2006/picture">
                        <pic:nvPicPr>
                          <pic:cNvPr id="62" name="IM 62"/>
                          <pic:cNvPicPr/>
                        </pic:nvPicPr>
                        <pic:blipFill>
                          <a:blip r:embed="rId100"/>
                          <a:stretch>
                            <a:fillRect/>
                          </a:stretch>
                        </pic:blipFill>
                        <pic:spPr>
                          <a:xfrm>
                            <a:off x="0" y="0"/>
                            <a:ext cx="418948" cy="387405"/>
                          </a:xfrm>
                          <a:prstGeom prst="rect">
                            <a:avLst/>
                          </a:prstGeom>
                        </pic:spPr>
                      </pic:pic>
                    </a:graphicData>
                  </a:graphic>
                </wp:inline>
              </w:drawing>
            </w:r>
          </w:p>
        </w:tc>
        <w:tc>
          <w:tcPr>
            <w:tcW w:w="1356" w:type="dxa"/>
            <w:gridSpan w:val="3"/>
            <w:vAlign w:val="top"/>
          </w:tcPr>
          <w:p w14:paraId="38B0BFEA">
            <w:pPr>
              <w:spacing w:before="9" w:line="219" w:lineRule="auto"/>
              <w:ind w:left="13"/>
              <w:rPr>
                <w:rFonts w:ascii="宋体" w:hAnsi="宋体" w:eastAsia="宋体" w:cs="宋体"/>
                <w:sz w:val="11"/>
                <w:szCs w:val="11"/>
              </w:rPr>
            </w:pPr>
            <w:r>
              <w:rPr>
                <w:rFonts w:ascii="宋体" w:hAnsi="宋体" w:eastAsia="宋体" w:cs="宋体"/>
                <w:sz w:val="11"/>
                <w:szCs w:val="11"/>
              </w:rPr>
              <w:t>B1.吸顶式</w:t>
            </w:r>
          </w:p>
          <w:p w14:paraId="0C87B9D2">
            <w:pPr>
              <w:spacing w:before="84" w:line="650" w:lineRule="exact"/>
              <w:ind w:firstLine="413"/>
            </w:pPr>
            <w:r>
              <w:rPr>
                <w:position w:val="-12"/>
              </w:rPr>
              <w:drawing>
                <wp:inline distT="0" distB="0" distL="0" distR="0">
                  <wp:extent cx="393700" cy="412115"/>
                  <wp:effectExtent l="0" t="0" r="0" b="0"/>
                  <wp:docPr id="64" name="IM 64"/>
                  <wp:cNvGraphicFramePr/>
                  <a:graphic xmlns:a="http://schemas.openxmlformats.org/drawingml/2006/main">
                    <a:graphicData uri="http://schemas.openxmlformats.org/drawingml/2006/picture">
                      <pic:pic xmlns:pic="http://schemas.openxmlformats.org/drawingml/2006/picture">
                        <pic:nvPicPr>
                          <pic:cNvPr id="64" name="IM 64"/>
                          <pic:cNvPicPr/>
                        </pic:nvPicPr>
                        <pic:blipFill>
                          <a:blip r:embed="rId101"/>
                          <a:stretch>
                            <a:fillRect/>
                          </a:stretch>
                        </pic:blipFill>
                        <pic:spPr>
                          <a:xfrm>
                            <a:off x="0" y="0"/>
                            <a:ext cx="393754" cy="412734"/>
                          </a:xfrm>
                          <a:prstGeom prst="rect">
                            <a:avLst/>
                          </a:prstGeom>
                        </pic:spPr>
                      </pic:pic>
                    </a:graphicData>
                  </a:graphic>
                </wp:inline>
              </w:drawing>
            </w:r>
          </w:p>
        </w:tc>
        <w:tc>
          <w:tcPr>
            <w:tcW w:w="1631" w:type="dxa"/>
            <w:vAlign w:val="top"/>
          </w:tcPr>
          <w:p w14:paraId="04718BDB">
            <w:pPr>
              <w:spacing w:before="8" w:line="219" w:lineRule="auto"/>
              <w:ind w:left="37"/>
              <w:rPr>
                <w:rFonts w:ascii="宋体" w:hAnsi="宋体" w:eastAsia="宋体" w:cs="宋体"/>
                <w:sz w:val="11"/>
                <w:szCs w:val="11"/>
              </w:rPr>
            </w:pPr>
            <w:r>
              <w:rPr>
                <w:rFonts w:ascii="宋体" w:hAnsi="宋体" w:eastAsia="宋体" w:cs="宋体"/>
                <w:spacing w:val="1"/>
                <w:sz w:val="11"/>
                <w:szCs w:val="11"/>
              </w:rPr>
              <w:t>B2.吸顶式(U型支架可调节角度)</w:t>
            </w:r>
          </w:p>
          <w:p w14:paraId="5917730A">
            <w:pPr>
              <w:spacing w:before="175" w:line="550" w:lineRule="exact"/>
              <w:ind w:firstLine="406"/>
            </w:pPr>
            <w:r>
              <w:rPr>
                <w:position w:val="-11"/>
              </w:rPr>
              <w:drawing>
                <wp:inline distT="0" distB="0" distL="0" distR="0">
                  <wp:extent cx="374650" cy="349250"/>
                  <wp:effectExtent l="0" t="0" r="0" b="0"/>
                  <wp:docPr id="66" name="IM 66"/>
                  <wp:cNvGraphicFramePr/>
                  <a:graphic xmlns:a="http://schemas.openxmlformats.org/drawingml/2006/main">
                    <a:graphicData uri="http://schemas.openxmlformats.org/drawingml/2006/picture">
                      <pic:pic xmlns:pic="http://schemas.openxmlformats.org/drawingml/2006/picture">
                        <pic:nvPicPr>
                          <pic:cNvPr id="66" name="IM 66"/>
                          <pic:cNvPicPr/>
                        </pic:nvPicPr>
                        <pic:blipFill>
                          <a:blip r:embed="rId102"/>
                          <a:stretch>
                            <a:fillRect/>
                          </a:stretch>
                        </pic:blipFill>
                        <pic:spPr>
                          <a:xfrm>
                            <a:off x="0" y="0"/>
                            <a:ext cx="374783" cy="349252"/>
                          </a:xfrm>
                          <a:prstGeom prst="rect">
                            <a:avLst/>
                          </a:prstGeom>
                        </pic:spPr>
                      </pic:pic>
                    </a:graphicData>
                  </a:graphic>
                </wp:inline>
              </w:drawing>
            </w:r>
          </w:p>
        </w:tc>
      </w:tr>
      <w:tr w14:paraId="119394EB">
        <w:trPr>
          <w:trHeight w:val="1027" w:hRule="atLeast"/>
        </w:trPr>
        <w:tc>
          <w:tcPr>
            <w:tcW w:w="913" w:type="dxa"/>
            <w:vAlign w:val="top"/>
          </w:tcPr>
          <w:p w14:paraId="35AF99DF">
            <w:pPr>
              <w:spacing w:before="36" w:line="219" w:lineRule="auto"/>
              <w:ind w:left="15"/>
              <w:rPr>
                <w:rFonts w:ascii="宋体" w:hAnsi="宋体" w:eastAsia="宋体" w:cs="宋体"/>
                <w:sz w:val="11"/>
                <w:szCs w:val="11"/>
              </w:rPr>
            </w:pPr>
            <w:r>
              <w:rPr>
                <w:rFonts w:ascii="宋体" w:hAnsi="宋体" w:eastAsia="宋体" w:cs="宋体"/>
                <w:spacing w:val="-1"/>
                <w:sz w:val="11"/>
                <w:szCs w:val="11"/>
              </w:rPr>
              <w:t>C.管吊式</w:t>
            </w:r>
          </w:p>
          <w:p w14:paraId="5BEB93E4">
            <w:pPr>
              <w:spacing w:before="34" w:line="720" w:lineRule="exact"/>
              <w:ind w:firstLine="145"/>
            </w:pPr>
            <w:r>
              <w:rPr>
                <w:position w:val="-14"/>
              </w:rPr>
              <w:drawing>
                <wp:inline distT="0" distB="0" distL="0" distR="0">
                  <wp:extent cx="323215" cy="456565"/>
                  <wp:effectExtent l="0" t="0" r="0" b="0"/>
                  <wp:docPr id="68" name="IM 68"/>
                  <wp:cNvGraphicFramePr/>
                  <a:graphic xmlns:a="http://schemas.openxmlformats.org/drawingml/2006/main">
                    <a:graphicData uri="http://schemas.openxmlformats.org/drawingml/2006/picture">
                      <pic:pic xmlns:pic="http://schemas.openxmlformats.org/drawingml/2006/picture">
                        <pic:nvPicPr>
                          <pic:cNvPr id="68" name="IM 68"/>
                          <pic:cNvPicPr/>
                        </pic:nvPicPr>
                        <pic:blipFill>
                          <a:blip r:embed="rId103"/>
                          <a:stretch>
                            <a:fillRect/>
                          </a:stretch>
                        </pic:blipFill>
                        <pic:spPr>
                          <a:xfrm>
                            <a:off x="0" y="0"/>
                            <a:ext cx="323774" cy="457192"/>
                          </a:xfrm>
                          <a:prstGeom prst="rect">
                            <a:avLst/>
                          </a:prstGeom>
                        </pic:spPr>
                      </pic:pic>
                    </a:graphicData>
                  </a:graphic>
                </wp:inline>
              </w:drawing>
            </w:r>
          </w:p>
        </w:tc>
        <w:tc>
          <w:tcPr>
            <w:tcW w:w="918" w:type="dxa"/>
            <w:gridSpan w:val="2"/>
            <w:vAlign w:val="top"/>
          </w:tcPr>
          <w:p w14:paraId="53A76B17">
            <w:pPr>
              <w:spacing w:before="36" w:line="220" w:lineRule="auto"/>
              <w:ind w:left="12"/>
              <w:rPr>
                <w:rFonts w:ascii="宋体" w:hAnsi="宋体" w:eastAsia="宋体" w:cs="宋体"/>
                <w:sz w:val="11"/>
                <w:szCs w:val="11"/>
              </w:rPr>
            </w:pPr>
            <w:r>
              <w:rPr>
                <w:rFonts w:ascii="宋体" w:hAnsi="宋体" w:eastAsia="宋体" w:cs="宋体"/>
                <w:sz w:val="11"/>
                <w:szCs w:val="11"/>
              </w:rPr>
              <w:t>D1.吸壁式</w:t>
            </w:r>
          </w:p>
          <w:p w14:paraId="3132CEEA">
            <w:pPr>
              <w:spacing w:before="33" w:line="731" w:lineRule="exact"/>
              <w:ind w:firstLine="91"/>
            </w:pPr>
            <w:r>
              <w:rPr>
                <w:position w:val="-14"/>
              </w:rPr>
              <w:drawing>
                <wp:inline distT="0" distB="0" distL="0" distR="0">
                  <wp:extent cx="387350" cy="463550"/>
                  <wp:effectExtent l="0" t="0" r="0" b="0"/>
                  <wp:docPr id="70" name="IM 70"/>
                  <wp:cNvGraphicFramePr/>
                  <a:graphic xmlns:a="http://schemas.openxmlformats.org/drawingml/2006/main">
                    <a:graphicData uri="http://schemas.openxmlformats.org/drawingml/2006/picture">
                      <pic:pic xmlns:pic="http://schemas.openxmlformats.org/drawingml/2006/picture">
                        <pic:nvPicPr>
                          <pic:cNvPr id="70" name="IM 70"/>
                          <pic:cNvPicPr/>
                        </pic:nvPicPr>
                        <pic:blipFill>
                          <a:blip r:embed="rId104"/>
                          <a:stretch>
                            <a:fillRect/>
                          </a:stretch>
                        </pic:blipFill>
                        <pic:spPr>
                          <a:xfrm>
                            <a:off x="0" y="0"/>
                            <a:ext cx="387378" cy="463604"/>
                          </a:xfrm>
                          <a:prstGeom prst="rect">
                            <a:avLst/>
                          </a:prstGeom>
                        </pic:spPr>
                      </pic:pic>
                    </a:graphicData>
                  </a:graphic>
                </wp:inline>
              </w:drawing>
            </w:r>
          </w:p>
        </w:tc>
        <w:tc>
          <w:tcPr>
            <w:tcW w:w="907" w:type="dxa"/>
            <w:gridSpan w:val="2"/>
            <w:vAlign w:val="top"/>
          </w:tcPr>
          <w:p w14:paraId="360AC682">
            <w:pPr>
              <w:spacing w:before="36" w:line="220" w:lineRule="auto"/>
              <w:ind w:left="13"/>
              <w:rPr>
                <w:rFonts w:ascii="宋体" w:hAnsi="宋体" w:eastAsia="宋体" w:cs="宋体"/>
                <w:sz w:val="11"/>
                <w:szCs w:val="11"/>
              </w:rPr>
            </w:pPr>
            <w:r>
              <w:rPr>
                <w:rFonts w:ascii="宋体" w:hAnsi="宋体" w:eastAsia="宋体" w:cs="宋体"/>
                <w:sz w:val="11"/>
                <w:szCs w:val="11"/>
              </w:rPr>
              <w:t>D2.吸壁式</w:t>
            </w:r>
          </w:p>
          <w:p w14:paraId="3E60FBE1">
            <w:pPr>
              <w:spacing w:before="33" w:line="740" w:lineRule="exact"/>
              <w:ind w:firstLine="53"/>
            </w:pPr>
            <w:r>
              <w:rPr>
                <w:position w:val="-14"/>
              </w:rPr>
              <w:drawing>
                <wp:inline distT="0" distB="0" distL="0" distR="0">
                  <wp:extent cx="463550" cy="469900"/>
                  <wp:effectExtent l="0" t="0" r="0" b="0"/>
                  <wp:docPr id="72" name="IM 72"/>
                  <wp:cNvGraphicFramePr/>
                  <a:graphic xmlns:a="http://schemas.openxmlformats.org/drawingml/2006/main">
                    <a:graphicData uri="http://schemas.openxmlformats.org/drawingml/2006/picture">
                      <pic:pic xmlns:pic="http://schemas.openxmlformats.org/drawingml/2006/picture">
                        <pic:nvPicPr>
                          <pic:cNvPr id="72" name="IM 72"/>
                          <pic:cNvPicPr/>
                        </pic:nvPicPr>
                        <pic:blipFill>
                          <a:blip r:embed="rId105"/>
                          <a:stretch>
                            <a:fillRect/>
                          </a:stretch>
                        </pic:blipFill>
                        <pic:spPr>
                          <a:xfrm>
                            <a:off x="0" y="0"/>
                            <a:ext cx="463579" cy="469909"/>
                          </a:xfrm>
                          <a:prstGeom prst="rect">
                            <a:avLst/>
                          </a:prstGeom>
                        </pic:spPr>
                      </pic:pic>
                    </a:graphicData>
                  </a:graphic>
                </wp:inline>
              </w:drawing>
            </w:r>
          </w:p>
        </w:tc>
        <w:tc>
          <w:tcPr>
            <w:tcW w:w="1631" w:type="dxa"/>
            <w:vAlign w:val="top"/>
          </w:tcPr>
          <w:p w14:paraId="0ACB4E28">
            <w:pPr>
              <w:spacing w:before="35" w:line="219" w:lineRule="auto"/>
              <w:ind w:left="37"/>
              <w:rPr>
                <w:rFonts w:ascii="宋体" w:hAnsi="宋体" w:eastAsia="宋体" w:cs="宋体"/>
                <w:sz w:val="11"/>
                <w:szCs w:val="11"/>
              </w:rPr>
            </w:pPr>
            <w:r>
              <w:rPr>
                <w:rFonts w:ascii="宋体" w:hAnsi="宋体" w:eastAsia="宋体" w:cs="宋体"/>
                <w:spacing w:val="1"/>
                <w:sz w:val="11"/>
                <w:szCs w:val="11"/>
              </w:rPr>
              <w:t>D3.吸壁式(U型支架可调节角度)</w:t>
            </w:r>
          </w:p>
          <w:p w14:paraId="0EF58D25">
            <w:pPr>
              <w:spacing w:before="85" w:line="670" w:lineRule="exact"/>
              <w:ind w:firstLine="486"/>
            </w:pPr>
            <w:r>
              <w:rPr>
                <w:position w:val="-13"/>
              </w:rPr>
              <w:drawing>
                <wp:inline distT="0" distB="0" distL="0" distR="0">
                  <wp:extent cx="367665" cy="425450"/>
                  <wp:effectExtent l="0" t="0" r="0" b="0"/>
                  <wp:docPr id="74" name="IM 74"/>
                  <wp:cNvGraphicFramePr/>
                  <a:graphic xmlns:a="http://schemas.openxmlformats.org/drawingml/2006/main">
                    <a:graphicData uri="http://schemas.openxmlformats.org/drawingml/2006/picture">
                      <pic:pic xmlns:pic="http://schemas.openxmlformats.org/drawingml/2006/picture">
                        <pic:nvPicPr>
                          <pic:cNvPr id="74" name="IM 74"/>
                          <pic:cNvPicPr/>
                        </pic:nvPicPr>
                        <pic:blipFill>
                          <a:blip r:embed="rId106"/>
                          <a:stretch>
                            <a:fillRect/>
                          </a:stretch>
                        </pic:blipFill>
                        <pic:spPr>
                          <a:xfrm>
                            <a:off x="0" y="0"/>
                            <a:ext cx="368251" cy="425451"/>
                          </a:xfrm>
                          <a:prstGeom prst="rect">
                            <a:avLst/>
                          </a:prstGeom>
                        </pic:spPr>
                      </pic:pic>
                    </a:graphicData>
                  </a:graphic>
                </wp:inline>
              </w:drawing>
            </w:r>
          </w:p>
        </w:tc>
      </w:tr>
      <w:tr w14:paraId="59ACD7C6">
        <w:trPr>
          <w:trHeight w:val="2549" w:hRule="atLeast"/>
        </w:trPr>
        <w:tc>
          <w:tcPr>
            <w:tcW w:w="2090" w:type="dxa"/>
            <w:gridSpan w:val="4"/>
            <w:vAlign w:val="top"/>
          </w:tcPr>
          <w:p w14:paraId="42F50D70">
            <w:pPr>
              <w:spacing w:before="49" w:line="219" w:lineRule="auto"/>
              <w:ind w:left="15"/>
              <w:rPr>
                <w:rFonts w:ascii="宋体" w:hAnsi="宋体" w:eastAsia="宋体" w:cs="宋体"/>
                <w:sz w:val="11"/>
                <w:szCs w:val="11"/>
              </w:rPr>
            </w:pPr>
            <w:r>
              <w:rPr>
                <w:rFonts w:ascii="宋体" w:hAnsi="宋体" w:eastAsia="宋体" w:cs="宋体"/>
                <w:spacing w:val="-1"/>
                <w:sz w:val="11"/>
                <w:szCs w:val="11"/>
              </w:rPr>
              <w:t>D.法兰立杆</w:t>
            </w:r>
            <w:r>
              <w:rPr>
                <w:rFonts w:ascii="宋体" w:hAnsi="宋体" w:eastAsia="宋体" w:cs="宋体"/>
                <w:spacing w:val="-1"/>
                <w:sz w:val="11"/>
                <w:szCs w:val="11"/>
                <w:u w:val="single" w:color="auto"/>
              </w:rPr>
              <w:t>式</w:t>
            </w:r>
          </w:p>
          <w:p w14:paraId="196AAD4F">
            <w:pPr>
              <w:spacing w:before="114" w:line="2100" w:lineRule="exact"/>
              <w:ind w:firstLine="524"/>
            </w:pPr>
            <w:r>
              <w:rPr>
                <w:position w:val="-41"/>
              </w:rPr>
              <w:drawing>
                <wp:inline distT="0" distB="0" distL="0" distR="0">
                  <wp:extent cx="786765" cy="1332865"/>
                  <wp:effectExtent l="0" t="0" r="0" b="0"/>
                  <wp:docPr id="76" name="IM 76"/>
                  <wp:cNvGraphicFramePr/>
                  <a:graphic xmlns:a="http://schemas.openxmlformats.org/drawingml/2006/main">
                    <a:graphicData uri="http://schemas.openxmlformats.org/drawingml/2006/picture">
                      <pic:pic xmlns:pic="http://schemas.openxmlformats.org/drawingml/2006/picture">
                        <pic:nvPicPr>
                          <pic:cNvPr id="76" name="IM 76"/>
                          <pic:cNvPicPr/>
                        </pic:nvPicPr>
                        <pic:blipFill>
                          <a:blip r:embed="rId107"/>
                          <a:stretch>
                            <a:fillRect/>
                          </a:stretch>
                        </pic:blipFill>
                        <pic:spPr>
                          <a:xfrm>
                            <a:off x="0" y="0"/>
                            <a:ext cx="787354" cy="1333423"/>
                          </a:xfrm>
                          <a:prstGeom prst="rect">
                            <a:avLst/>
                          </a:prstGeom>
                        </pic:spPr>
                      </pic:pic>
                    </a:graphicData>
                  </a:graphic>
                </wp:inline>
              </w:drawing>
            </w:r>
          </w:p>
        </w:tc>
        <w:tc>
          <w:tcPr>
            <w:tcW w:w="2279" w:type="dxa"/>
            <w:gridSpan w:val="2"/>
            <w:vAlign w:val="top"/>
          </w:tcPr>
          <w:p w14:paraId="203A406C">
            <w:pPr>
              <w:spacing w:before="16" w:line="219" w:lineRule="auto"/>
              <w:ind w:left="15"/>
              <w:rPr>
                <w:rFonts w:ascii="宋体" w:hAnsi="宋体" w:eastAsia="宋体" w:cs="宋体"/>
                <w:sz w:val="27"/>
                <w:szCs w:val="27"/>
              </w:rPr>
            </w:pPr>
            <w:r>
              <w:drawing>
                <wp:anchor distT="0" distB="0" distL="0" distR="0" simplePos="0" relativeHeight="251688960" behindDoc="0" locked="0" layoutInCell="1" allowOverlap="1">
                  <wp:simplePos x="0" y="0"/>
                  <wp:positionH relativeFrom="column">
                    <wp:posOffset>581025</wp:posOffset>
                  </wp:positionH>
                  <wp:positionV relativeFrom="paragraph">
                    <wp:posOffset>149225</wp:posOffset>
                  </wp:positionV>
                  <wp:extent cx="546100" cy="355600"/>
                  <wp:effectExtent l="0" t="0" r="0" b="0"/>
                  <wp:wrapNone/>
                  <wp:docPr id="78" name="IM 78"/>
                  <wp:cNvGraphicFramePr/>
                  <a:graphic xmlns:a="http://schemas.openxmlformats.org/drawingml/2006/main">
                    <a:graphicData uri="http://schemas.openxmlformats.org/drawingml/2006/picture">
                      <pic:pic xmlns:pic="http://schemas.openxmlformats.org/drawingml/2006/picture">
                        <pic:nvPicPr>
                          <pic:cNvPr id="78" name="IM 78"/>
                          <pic:cNvPicPr/>
                        </pic:nvPicPr>
                        <pic:blipFill>
                          <a:blip r:embed="rId108"/>
                          <a:stretch>
                            <a:fillRect/>
                          </a:stretch>
                        </pic:blipFill>
                        <pic:spPr>
                          <a:xfrm>
                            <a:off x="0" y="0"/>
                            <a:ext cx="546000" cy="355558"/>
                          </a:xfrm>
                          <a:prstGeom prst="rect">
                            <a:avLst/>
                          </a:prstGeom>
                        </pic:spPr>
                      </pic:pic>
                    </a:graphicData>
                  </a:graphic>
                </wp:anchor>
              </w:drawing>
            </w:r>
            <w:r>
              <w:rPr>
                <w:rFonts w:ascii="宋体" w:hAnsi="宋体" w:eastAsia="宋体" w:cs="宋体"/>
                <w:spacing w:val="-2"/>
                <w:sz w:val="27"/>
                <w:szCs w:val="27"/>
              </w:rPr>
              <w:t>E.护栏立杆式</w:t>
            </w:r>
          </w:p>
        </w:tc>
      </w:tr>
    </w:tbl>
    <w:p w14:paraId="6957D64C">
      <w:pPr>
        <w:spacing w:before="281" w:line="213" w:lineRule="auto"/>
        <w:rPr>
          <w:rFonts w:ascii="黑体" w:hAnsi="黑体" w:eastAsia="黑体" w:cs="黑体"/>
          <w:sz w:val="17"/>
          <w:szCs w:val="17"/>
        </w:rPr>
      </w:pPr>
      <w:r>
        <w:rPr>
          <w:rFonts w:ascii="黑体" w:hAnsi="黑体" w:eastAsia="黑体" w:cs="黑体"/>
          <w:b/>
          <w:bCs/>
          <w:spacing w:val="-18"/>
          <w:sz w:val="17"/>
          <w:szCs w:val="17"/>
        </w:rPr>
        <w:t>注意：安装前务必切断电源，以防触电。</w:t>
      </w:r>
    </w:p>
    <w:p w14:paraId="15BC9D90">
      <w:pPr>
        <w:spacing w:before="203" w:line="165" w:lineRule="exact"/>
        <w:ind w:left="4387"/>
        <w:rPr>
          <w:rFonts w:ascii="Times New Roman" w:hAnsi="Times New Roman" w:eastAsia="Times New Roman" w:cs="Times New Roman"/>
          <w:sz w:val="23"/>
          <w:szCs w:val="23"/>
        </w:rPr>
      </w:pPr>
      <w:r>
        <w:rPr>
          <w:rFonts w:ascii="Times New Roman" w:hAnsi="Times New Roman" w:eastAsia="Times New Roman" w:cs="Times New Roman"/>
          <w:spacing w:val="-2"/>
          <w:position w:val="-3"/>
          <w:sz w:val="23"/>
          <w:szCs w:val="23"/>
        </w:rPr>
        <w:t>03/04</w:t>
      </w:r>
    </w:p>
    <w:p w14:paraId="6C8E9A35">
      <w:pPr>
        <w:spacing w:line="165" w:lineRule="exact"/>
        <w:rPr>
          <w:rFonts w:ascii="Times New Roman" w:hAnsi="Times New Roman" w:eastAsia="Times New Roman" w:cs="Times New Roman"/>
          <w:sz w:val="23"/>
          <w:szCs w:val="23"/>
        </w:rPr>
        <w:sectPr>
          <w:type w:val="continuous"/>
          <w:pgSz w:w="24490" w:h="16830"/>
          <w:pgMar w:top="169" w:right="885" w:bottom="0" w:left="130" w:header="0" w:footer="0" w:gutter="0"/>
          <w:cols w:equalWidth="0" w:num="4">
            <w:col w:w="7180" w:space="100"/>
            <w:col w:w="5531" w:space="100"/>
            <w:col w:w="5463" w:space="100"/>
            <w:col w:w="5003"/>
          </w:cols>
        </w:sectPr>
      </w:pPr>
    </w:p>
    <w:p w14:paraId="2740E8ED">
      <w:pPr>
        <w:pStyle w:val="2"/>
        <w:spacing w:line="14129" w:lineRule="exact"/>
        <w:ind w:firstLine="140"/>
      </w:pPr>
      <w:r>
        <w:rPr>
          <w:position w:val="-282"/>
        </w:rPr>
        <w:pict>
          <v:group id="_x0000_s1087" o:spid="_x0000_s1087" o:spt="203" style="height:706.5pt;width:607pt;" coordsize="12140,14130">
            <o:lock v:ext="edit"/>
            <v:shape id="_x0000_s1088" o:spid="_x0000_s1088" o:spt="75" type="#_x0000_t75" style="position:absolute;left:0;top:0;height:14130;width:12140;" filled="f" stroked="f" coordsize="21600,21600">
              <v:path/>
              <v:fill on="f" focussize="0,0"/>
              <v:stroke on="f"/>
              <v:imagedata r:id="rId109" o:title=""/>
              <o:lock v:ext="edit" aspectratio="t"/>
            </v:shape>
            <v:shape id="_x0000_s1089" o:spid="_x0000_s1089" o:spt="202" type="#_x0000_t202" style="position:absolute;left:-20;top:-20;height:14170;width:12180;" filled="f" stroked="f" coordsize="21600,21600">
              <v:path/>
              <v:fill on="f" focussize="0,0"/>
              <v:stroke on="f"/>
              <v:imagedata o:title=""/>
              <o:lock v:ext="edit" aspectratio="f"/>
              <v:textbox inset="0mm,0mm,0mm,0mm">
                <w:txbxContent>
                  <w:p w14:paraId="12CA7D4B">
                    <w:pPr>
                      <w:spacing w:line="286" w:lineRule="auto"/>
                      <w:rPr>
                        <w:rFonts w:ascii="Arial"/>
                        <w:sz w:val="21"/>
                      </w:rPr>
                    </w:pPr>
                  </w:p>
                  <w:p w14:paraId="2C556BE3">
                    <w:pPr>
                      <w:spacing w:line="286" w:lineRule="auto"/>
                      <w:rPr>
                        <w:rFonts w:ascii="Arial"/>
                        <w:sz w:val="21"/>
                      </w:rPr>
                    </w:pPr>
                  </w:p>
                  <w:p w14:paraId="2CD203FD">
                    <w:pPr>
                      <w:spacing w:before="152" w:line="221" w:lineRule="auto"/>
                      <w:ind w:left="1256"/>
                      <w:rPr>
                        <w:rFonts w:hint="eastAsia" w:ascii="黑体" w:hAnsi="黑体" w:eastAsia="黑体" w:cs="黑体"/>
                        <w:sz w:val="47"/>
                        <w:szCs w:val="47"/>
                        <w:lang w:val="en-US" w:eastAsia="zh-CN"/>
                      </w:rPr>
                    </w:pPr>
                    <w:r>
                      <w:rPr>
                        <w:rFonts w:hint="eastAsia" w:ascii="宋体" w:hAnsi="宋体" w:eastAsia="宋体" w:cs="宋体"/>
                        <w:b/>
                        <w:bCs/>
                        <w:color w:val="FFFFFF"/>
                        <w:spacing w:val="-10"/>
                        <w:sz w:val="47"/>
                        <w:szCs w:val="47"/>
                        <w:lang w:val="en-US" w:eastAsia="zh-CN"/>
                      </w:rPr>
                      <w:t>GREEN</w:t>
                    </w:r>
                    <w:r>
                      <w:rPr>
                        <w:rFonts w:ascii="宋体" w:hAnsi="宋体" w:eastAsia="宋体" w:cs="宋体"/>
                        <w:color w:val="FFFFFF"/>
                        <w:spacing w:val="-128"/>
                        <w:sz w:val="47"/>
                        <w:szCs w:val="47"/>
                      </w:rPr>
                      <w:t xml:space="preserve"> </w:t>
                    </w:r>
                    <w:r>
                      <w:rPr>
                        <w:rFonts w:hint="eastAsia" w:ascii="黑体" w:hAnsi="黑体" w:eastAsia="黑体" w:cs="黑体"/>
                        <w:b/>
                        <w:bCs/>
                        <w:color w:val="FFFFFF"/>
                        <w:spacing w:val="-10"/>
                        <w:sz w:val="47"/>
                        <w:szCs w:val="47"/>
                        <w:lang w:eastAsia="zh-CN"/>
                      </w:rPr>
                      <w:t>绿色点亮</w:t>
                    </w:r>
                  </w:p>
                  <w:p w14:paraId="14C5FFDA">
                    <w:pPr>
                      <w:spacing w:line="372" w:lineRule="auto"/>
                      <w:rPr>
                        <w:rFonts w:ascii="Arial"/>
                        <w:sz w:val="21"/>
                      </w:rPr>
                    </w:pPr>
                  </w:p>
                  <w:p w14:paraId="27DAACD0">
                    <w:pPr>
                      <w:spacing w:before="92" w:line="232" w:lineRule="auto"/>
                      <w:ind w:left="1129" w:right="7984"/>
                      <w:rPr>
                        <w:rFonts w:ascii="Arial" w:hAnsi="Arial" w:eastAsia="Arial" w:cs="Arial"/>
                        <w:sz w:val="32"/>
                        <w:szCs w:val="32"/>
                      </w:rPr>
                    </w:pPr>
                    <w:r>
                      <w:rPr>
                        <w:rFonts w:ascii="Arial" w:hAnsi="Arial" w:eastAsia="Arial" w:cs="Arial"/>
                        <w:spacing w:val="-2"/>
                        <w:sz w:val="32"/>
                        <w:szCs w:val="32"/>
                      </w:rPr>
                      <w:t>EXPLOSION-PROOF</w:t>
                    </w:r>
                    <w:r>
                      <w:rPr>
                        <w:rFonts w:ascii="Arial" w:hAnsi="Arial" w:eastAsia="Arial" w:cs="Arial"/>
                        <w:sz w:val="32"/>
                        <w:szCs w:val="32"/>
                      </w:rPr>
                      <w:t xml:space="preserve"> </w:t>
                    </w:r>
                    <w:r>
                      <w:rPr>
                        <w:rFonts w:ascii="Arial" w:hAnsi="Arial" w:eastAsia="Arial" w:cs="Arial"/>
                        <w:spacing w:val="-5"/>
                        <w:sz w:val="32"/>
                        <w:szCs w:val="32"/>
                      </w:rPr>
                      <w:t>LED</w:t>
                    </w:r>
                    <w:r>
                      <w:rPr>
                        <w:rFonts w:ascii="Arial" w:hAnsi="Arial" w:eastAsia="Arial" w:cs="Arial"/>
                        <w:spacing w:val="27"/>
                        <w:sz w:val="32"/>
                        <w:szCs w:val="32"/>
                      </w:rPr>
                      <w:t xml:space="preserve"> </w:t>
                    </w:r>
                    <w:r>
                      <w:rPr>
                        <w:rFonts w:ascii="Arial" w:hAnsi="Arial" w:eastAsia="Arial" w:cs="Arial"/>
                        <w:spacing w:val="-5"/>
                        <w:sz w:val="32"/>
                        <w:szCs w:val="32"/>
                      </w:rPr>
                      <w:t>PROFILE</w:t>
                    </w:r>
                  </w:p>
                  <w:p w14:paraId="4D03F3AA">
                    <w:pPr>
                      <w:spacing w:line="198" w:lineRule="auto"/>
                      <w:ind w:left="1129"/>
                      <w:rPr>
                        <w:rFonts w:ascii="Arial" w:hAnsi="Arial" w:eastAsia="Arial" w:cs="Arial"/>
                        <w:sz w:val="32"/>
                        <w:szCs w:val="32"/>
                      </w:rPr>
                    </w:pPr>
                    <w:r>
                      <w:rPr>
                        <w:rFonts w:ascii="Arial" w:hAnsi="Arial" w:eastAsia="Arial" w:cs="Arial"/>
                        <w:spacing w:val="-3"/>
                        <w:sz w:val="32"/>
                        <w:szCs w:val="32"/>
                      </w:rPr>
                      <w:t>FLUORESCENT</w:t>
                    </w:r>
                  </w:p>
                  <w:p w14:paraId="25159E57">
                    <w:pPr>
                      <w:spacing w:before="36" w:line="198" w:lineRule="auto"/>
                      <w:ind w:left="1129"/>
                      <w:rPr>
                        <w:rFonts w:ascii="Arial" w:hAnsi="Arial" w:eastAsia="Arial" w:cs="Arial"/>
                        <w:sz w:val="32"/>
                        <w:szCs w:val="32"/>
                      </w:rPr>
                    </w:pPr>
                    <w:r>
                      <w:rPr>
                        <w:rFonts w:ascii="Arial" w:hAnsi="Arial" w:eastAsia="Arial" w:cs="Arial"/>
                        <w:spacing w:val="-4"/>
                        <w:sz w:val="32"/>
                        <w:szCs w:val="32"/>
                      </w:rPr>
                      <w:t>LAMP</w:t>
                    </w:r>
                    <w:r>
                      <w:rPr>
                        <w:rFonts w:ascii="Arial" w:hAnsi="Arial" w:eastAsia="Arial" w:cs="Arial"/>
                        <w:spacing w:val="10"/>
                        <w:sz w:val="32"/>
                        <w:szCs w:val="32"/>
                      </w:rPr>
                      <w:t xml:space="preserve">  </w:t>
                    </w:r>
                    <w:r>
                      <w:rPr>
                        <w:rFonts w:ascii="Arial" w:hAnsi="Arial" w:eastAsia="Arial" w:cs="Arial"/>
                        <w:spacing w:val="-4"/>
                        <w:sz w:val="32"/>
                        <w:szCs w:val="32"/>
                      </w:rPr>
                      <w:t>NATIONAL</w:t>
                    </w:r>
                  </w:p>
                  <w:p w14:paraId="5496911E">
                    <w:pPr>
                      <w:spacing w:before="57" w:line="198" w:lineRule="auto"/>
                      <w:ind w:left="1129"/>
                      <w:rPr>
                        <w:rFonts w:ascii="Arial" w:hAnsi="Arial" w:eastAsia="Arial" w:cs="Arial"/>
                        <w:sz w:val="32"/>
                        <w:szCs w:val="32"/>
                      </w:rPr>
                    </w:pPr>
                    <w:r>
                      <w:rPr>
                        <w:rFonts w:ascii="Arial" w:hAnsi="Arial" w:eastAsia="Arial" w:cs="Arial"/>
                        <w:spacing w:val="-2"/>
                        <w:sz w:val="32"/>
                        <w:szCs w:val="32"/>
                      </w:rPr>
                      <w:t>STANDARD STYLE</w:t>
                    </w:r>
                  </w:p>
                  <w:p w14:paraId="3719ED69">
                    <w:pPr>
                      <w:rPr>
                        <w:rFonts w:ascii="Arial"/>
                        <w:sz w:val="21"/>
                      </w:rPr>
                    </w:pPr>
                  </w:p>
                  <w:p w14:paraId="36D29D42">
                    <w:pPr>
                      <w:spacing w:before="105" w:line="257" w:lineRule="auto"/>
                      <w:ind w:left="1129" w:right="7776"/>
                      <w:rPr>
                        <w:rFonts w:ascii="黑体" w:hAnsi="黑体" w:eastAsia="黑体" w:cs="黑体"/>
                        <w:sz w:val="32"/>
                        <w:szCs w:val="32"/>
                      </w:rPr>
                    </w:pPr>
                    <w:r>
                      <w:rPr>
                        <w:rFonts w:ascii="宋体" w:hAnsi="宋体" w:eastAsia="宋体" w:cs="宋体"/>
                        <w:color w:val="E06020"/>
                        <w:sz w:val="32"/>
                        <w:szCs w:val="32"/>
                      </w:rPr>
                      <w:t>LED</w:t>
                    </w:r>
                    <w:r>
                      <w:rPr>
                        <w:rFonts w:ascii="宋体" w:hAnsi="宋体" w:eastAsia="宋体" w:cs="宋体"/>
                        <w:color w:val="E06020"/>
                        <w:spacing w:val="23"/>
                        <w:sz w:val="32"/>
                        <w:szCs w:val="32"/>
                      </w:rPr>
                      <w:t>-</w:t>
                    </w:r>
                    <w:r>
                      <w:rPr>
                        <w:rFonts w:ascii="宋体" w:hAnsi="宋体" w:eastAsia="宋体" w:cs="宋体"/>
                        <w:color w:val="E06020"/>
                        <w:spacing w:val="49"/>
                        <w:sz w:val="32"/>
                        <w:szCs w:val="32"/>
                      </w:rPr>
                      <w:t xml:space="preserve"> </w:t>
                    </w:r>
                    <w:r>
                      <w:rPr>
                        <w:rFonts w:ascii="黑体" w:hAnsi="黑体" w:eastAsia="黑体" w:cs="黑体"/>
                        <w:color w:val="E06020"/>
                        <w:spacing w:val="23"/>
                        <w:sz w:val="32"/>
                        <w:szCs w:val="32"/>
                      </w:rPr>
                      <w:t>防爆型材荧光灯</w:t>
                    </w:r>
                    <w:r>
                      <w:rPr>
                        <w:rFonts w:ascii="黑体" w:hAnsi="黑体" w:eastAsia="黑体" w:cs="黑体"/>
                        <w:color w:val="E06020"/>
                        <w:sz w:val="32"/>
                        <w:szCs w:val="32"/>
                      </w:rPr>
                      <w:t xml:space="preserve"> </w:t>
                    </w:r>
                    <w:r>
                      <w:rPr>
                        <w:rFonts w:ascii="黑体" w:hAnsi="黑体" w:eastAsia="黑体" w:cs="黑体"/>
                        <w:color w:val="E06020"/>
                        <w:spacing w:val="23"/>
                        <w:sz w:val="32"/>
                        <w:szCs w:val="32"/>
                      </w:rPr>
                      <w:t>国标款</w:t>
                    </w:r>
                  </w:p>
                  <w:p w14:paraId="398A7841">
                    <w:pPr>
                      <w:spacing w:before="306" w:line="213" w:lineRule="auto"/>
                      <w:ind w:left="749"/>
                      <w:rPr>
                        <w:rFonts w:ascii="黑体" w:hAnsi="黑体" w:eastAsia="黑体" w:cs="黑体"/>
                        <w:sz w:val="23"/>
                        <w:szCs w:val="23"/>
                      </w:rPr>
                    </w:pPr>
                    <w:r>
                      <w:rPr>
                        <w:rFonts w:ascii="黑体" w:hAnsi="黑体" w:eastAsia="黑体" w:cs="黑体"/>
                        <w:color w:val="FFFFFF"/>
                        <w:spacing w:val="12"/>
                        <w:sz w:val="23"/>
                        <w:szCs w:val="23"/>
                      </w:rPr>
                      <w:t>散热面积大，空气对流好，使用寿命长</w:t>
                    </w:r>
                  </w:p>
                </w:txbxContent>
              </v:textbox>
            </v:shape>
            <w10:wrap type="none"/>
            <w10:anchorlock/>
          </v:group>
        </w:pict>
      </w:r>
    </w:p>
    <w:p w14:paraId="36C0C56A">
      <w:pPr>
        <w:pStyle w:val="2"/>
        <w:spacing w:line="285" w:lineRule="auto"/>
      </w:pPr>
    </w:p>
    <w:p w14:paraId="09A42CEA">
      <w:pPr>
        <w:pStyle w:val="2"/>
        <w:spacing w:line="285" w:lineRule="auto"/>
      </w:pPr>
    </w:p>
    <w:p w14:paraId="2B844A98">
      <w:pPr>
        <w:pStyle w:val="2"/>
        <w:spacing w:line="286" w:lineRule="auto"/>
      </w:pPr>
    </w:p>
    <w:p w14:paraId="67BBFDCF">
      <w:pPr>
        <w:spacing w:before="153" w:line="223" w:lineRule="auto"/>
        <w:ind w:left="7550"/>
        <w:rPr>
          <w:rFonts w:ascii="黑体" w:hAnsi="黑体" w:eastAsia="黑体" w:cs="黑体"/>
          <w:sz w:val="17"/>
          <w:szCs w:val="17"/>
        </w:rPr>
      </w:pPr>
      <w:r>
        <w:rPr>
          <w:rFonts w:ascii="宋体" w:hAnsi="宋体" w:eastAsia="宋体" w:cs="宋体"/>
          <w:spacing w:val="-23"/>
          <w:position w:val="-1"/>
          <w:sz w:val="32"/>
          <w:szCs w:val="32"/>
        </w:rPr>
        <w:t xml:space="preserve">价 </w:t>
      </w:r>
      <w:r>
        <w:rPr>
          <w:rFonts w:ascii="宋体" w:hAnsi="宋体" w:eastAsia="宋体" w:cs="宋体"/>
          <w:spacing w:val="-23"/>
          <w:position w:val="-2"/>
          <w:sz w:val="32"/>
          <w:szCs w:val="32"/>
        </w:rPr>
        <w:t>会</w:t>
      </w:r>
      <w:r>
        <w:rPr>
          <w:rFonts w:ascii="宋体" w:hAnsi="宋体" w:eastAsia="宋体" w:cs="宋体"/>
          <w:spacing w:val="6"/>
          <w:position w:val="-2"/>
          <w:sz w:val="32"/>
          <w:szCs w:val="32"/>
        </w:rPr>
        <w:t xml:space="preserve">     </w:t>
      </w:r>
      <w:r>
        <w:rPr>
          <w:rFonts w:ascii="宋体" w:hAnsi="宋体" w:eastAsia="宋体" w:cs="宋体"/>
          <w:spacing w:val="-23"/>
          <w:position w:val="-1"/>
          <w:sz w:val="47"/>
          <w:szCs w:val="47"/>
        </w:rPr>
        <w:t>吉</w:t>
      </w:r>
      <w:r>
        <w:rPr>
          <w:rFonts w:ascii="宋体" w:hAnsi="宋体" w:eastAsia="宋体" w:cs="宋体"/>
          <w:spacing w:val="-108"/>
          <w:position w:val="-1"/>
          <w:sz w:val="47"/>
          <w:szCs w:val="47"/>
        </w:rPr>
        <w:t xml:space="preserve"> </w:t>
      </w:r>
      <w:r>
        <w:rPr>
          <w:rFonts w:ascii="宋体" w:hAnsi="宋体" w:eastAsia="宋体" w:cs="宋体"/>
          <w:spacing w:val="-23"/>
          <w:position w:val="-2"/>
          <w:sz w:val="39"/>
          <w:szCs w:val="39"/>
        </w:rPr>
        <w:t>忽</w:t>
      </w:r>
      <w:r>
        <w:rPr>
          <w:rFonts w:ascii="宋体" w:hAnsi="宋体" w:eastAsia="宋体" w:cs="宋体"/>
          <w:spacing w:val="192"/>
          <w:position w:val="-2"/>
          <w:sz w:val="39"/>
          <w:szCs w:val="39"/>
        </w:rPr>
        <w:t xml:space="preserve"> </w:t>
      </w:r>
      <w:r>
        <w:rPr>
          <w:rFonts w:ascii="Times New Roman" w:hAnsi="Times New Roman" w:eastAsia="Times New Roman" w:cs="Times New Roman"/>
          <w:b/>
          <w:bCs/>
          <w:spacing w:val="-23"/>
          <w:position w:val="8"/>
          <w:sz w:val="32"/>
          <w:szCs w:val="32"/>
        </w:rPr>
        <w:t xml:space="preserve">80    </w:t>
      </w:r>
      <w:r>
        <w:rPr>
          <w:rFonts w:ascii="黑体" w:hAnsi="黑体" w:eastAsia="黑体" w:cs="黑体"/>
          <w:b/>
          <w:bCs/>
          <w:spacing w:val="-13"/>
          <w:position w:val="2"/>
          <w:sz w:val="17"/>
          <w:szCs w:val="17"/>
        </w:rPr>
        <w:t>无频闪</w:t>
      </w:r>
    </w:p>
    <w:p w14:paraId="494E2F7D">
      <w:pPr>
        <w:pStyle w:val="2"/>
        <w:spacing w:line="14" w:lineRule="auto"/>
        <w:rPr>
          <w:sz w:val="2"/>
        </w:rPr>
      </w:pPr>
      <w:r>
        <w:rPr>
          <w:sz w:val="2"/>
          <w:szCs w:val="2"/>
        </w:rPr>
        <w:br w:type="column"/>
      </w:r>
    </w:p>
    <w:p w14:paraId="1CEC9B67">
      <w:pPr>
        <w:pStyle w:val="2"/>
        <w:spacing w:line="243" w:lineRule="auto"/>
      </w:pPr>
    </w:p>
    <w:p w14:paraId="08746EF9">
      <w:pPr>
        <w:pStyle w:val="2"/>
        <w:spacing w:line="243" w:lineRule="auto"/>
      </w:pPr>
    </w:p>
    <w:p w14:paraId="7081EDFB">
      <w:pPr>
        <w:pStyle w:val="2"/>
        <w:spacing w:line="244" w:lineRule="auto"/>
      </w:pPr>
    </w:p>
    <w:p w14:paraId="19678D07">
      <w:pPr>
        <w:spacing w:before="15" w:line="222" w:lineRule="auto"/>
        <w:ind w:left="8510"/>
        <w:rPr>
          <w:rFonts w:ascii="黑体" w:hAnsi="黑体" w:eastAsia="黑体" w:cs="黑体"/>
          <w:sz w:val="23"/>
          <w:szCs w:val="23"/>
        </w:rPr>
      </w:pPr>
    </w:p>
    <w:p w14:paraId="7BB42128">
      <w:pPr>
        <w:spacing w:before="15" w:line="222" w:lineRule="auto"/>
        <w:rPr>
          <w:rFonts w:ascii="黑体" w:hAnsi="黑体" w:eastAsia="黑体" w:cs="黑体"/>
          <w:sz w:val="23"/>
          <w:szCs w:val="23"/>
        </w:rPr>
      </w:pPr>
    </w:p>
    <w:p w14:paraId="7C62BFA2">
      <w:pPr>
        <w:pStyle w:val="2"/>
        <w:spacing w:before="270" w:line="222" w:lineRule="auto"/>
        <w:ind w:left="3"/>
        <w:rPr>
          <w:sz w:val="23"/>
          <w:szCs w:val="23"/>
        </w:rPr>
      </w:pPr>
      <w:r>
        <w:rPr>
          <w:rFonts w:ascii="黑体" w:hAnsi="黑体" w:eastAsia="黑体" w:cs="黑体"/>
          <w:b/>
          <w:bCs/>
          <w:color w:val="E06010"/>
          <w:spacing w:val="-2"/>
          <w:sz w:val="23"/>
          <w:szCs w:val="23"/>
        </w:rPr>
        <w:t>产品特点</w:t>
      </w:r>
      <w:r>
        <w:rPr>
          <w:rFonts w:ascii="黑体" w:hAnsi="黑体" w:eastAsia="黑体" w:cs="黑体"/>
          <w:b/>
          <w:bCs/>
          <w:spacing w:val="-2"/>
          <w:sz w:val="23"/>
          <w:szCs w:val="23"/>
        </w:rPr>
        <w:t>/</w:t>
      </w:r>
      <w:r>
        <w:rPr>
          <w:rFonts w:ascii="黑体" w:hAnsi="黑体" w:eastAsia="黑体" w:cs="黑体"/>
          <w:spacing w:val="-52"/>
          <w:sz w:val="23"/>
          <w:szCs w:val="23"/>
        </w:rPr>
        <w:t xml:space="preserve"> </w:t>
      </w:r>
      <w:r>
        <w:rPr>
          <w:spacing w:val="-2"/>
          <w:sz w:val="23"/>
          <w:szCs w:val="23"/>
        </w:rPr>
        <w:t>Product</w:t>
      </w:r>
      <w:r>
        <w:rPr>
          <w:spacing w:val="42"/>
          <w:w w:val="101"/>
          <w:sz w:val="23"/>
          <w:szCs w:val="23"/>
        </w:rPr>
        <w:t xml:space="preserve"> </w:t>
      </w:r>
      <w:r>
        <w:rPr>
          <w:spacing w:val="-2"/>
          <w:sz w:val="23"/>
          <w:szCs w:val="23"/>
        </w:rPr>
        <w:t>Features</w:t>
      </w:r>
    </w:p>
    <w:p w14:paraId="43BC7DAD">
      <w:pPr>
        <w:pStyle w:val="2"/>
        <w:spacing w:line="260" w:lineRule="auto"/>
      </w:pPr>
    </w:p>
    <w:p w14:paraId="2C90BF1F">
      <w:pPr>
        <w:spacing w:before="55" w:line="213" w:lineRule="auto"/>
        <w:ind w:left="2"/>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23"/>
          <w:sz w:val="17"/>
          <w:szCs w:val="17"/>
        </w:rPr>
        <w:t xml:space="preserve"> </w:t>
      </w:r>
      <w:r>
        <w:rPr>
          <w:rFonts w:ascii="黑体" w:hAnsi="黑体" w:eastAsia="黑体" w:cs="黑体"/>
          <w:spacing w:val="6"/>
          <w:sz w:val="17"/>
          <w:szCs w:val="17"/>
        </w:rPr>
        <w:t>散热器采用具有空气导流，结构的散热导风槽，延长灯具使用寿命。</w:t>
      </w:r>
    </w:p>
    <w:p w14:paraId="11A5DE79">
      <w:pPr>
        <w:spacing w:before="214" w:line="213" w:lineRule="auto"/>
        <w:ind w:left="2"/>
        <w:rPr>
          <w:rFonts w:ascii="黑体" w:hAnsi="黑体" w:eastAsia="黑体" w:cs="黑体"/>
          <w:sz w:val="17"/>
          <w:szCs w:val="17"/>
        </w:rPr>
      </w:pPr>
      <w:r>
        <w:rPr>
          <w:rFonts w:ascii="黑体" w:hAnsi="黑体" w:eastAsia="黑体" w:cs="黑体"/>
          <w:b/>
          <w:bCs/>
          <w:spacing w:val="5"/>
          <w:sz w:val="17"/>
          <w:szCs w:val="17"/>
        </w:rPr>
        <w:t>优质光源：</w:t>
      </w:r>
      <w:r>
        <w:rPr>
          <w:rFonts w:ascii="黑体" w:hAnsi="黑体" w:eastAsia="黑体" w:cs="黑体"/>
          <w:spacing w:val="-43"/>
          <w:sz w:val="17"/>
          <w:szCs w:val="17"/>
        </w:rPr>
        <w:t xml:space="preserve"> </w:t>
      </w:r>
      <w:r>
        <w:rPr>
          <w:rFonts w:ascii="黑体" w:hAnsi="黑体" w:eastAsia="黑体" w:cs="黑体"/>
          <w:spacing w:val="5"/>
          <w:sz w:val="17"/>
          <w:szCs w:val="17"/>
        </w:rPr>
        <w:t>采用优质</w:t>
      </w:r>
      <w:r>
        <w:rPr>
          <w:rFonts w:ascii="宋体" w:hAnsi="宋体" w:eastAsia="宋体" w:cs="宋体"/>
          <w:sz w:val="17"/>
          <w:szCs w:val="17"/>
        </w:rPr>
        <w:t>LED</w:t>
      </w:r>
      <w:r>
        <w:rPr>
          <w:rFonts w:ascii="宋体" w:hAnsi="宋体" w:eastAsia="宋体" w:cs="宋体"/>
          <w:spacing w:val="5"/>
          <w:sz w:val="17"/>
          <w:szCs w:val="17"/>
        </w:rPr>
        <w:t xml:space="preserve"> </w:t>
      </w:r>
      <w:r>
        <w:rPr>
          <w:rFonts w:ascii="黑体" w:hAnsi="黑体" w:eastAsia="黑体" w:cs="黑体"/>
          <w:spacing w:val="5"/>
          <w:sz w:val="17"/>
          <w:szCs w:val="17"/>
        </w:rPr>
        <w:t>灯珠，高亮度、光衰少，色温一致性好。</w:t>
      </w:r>
    </w:p>
    <w:p w14:paraId="4938FE0F">
      <w:pPr>
        <w:spacing w:before="163" w:line="213" w:lineRule="auto"/>
        <w:ind w:left="2"/>
        <w:rPr>
          <w:rFonts w:ascii="黑体" w:hAnsi="黑体" w:eastAsia="黑体" w:cs="黑体"/>
          <w:sz w:val="17"/>
          <w:szCs w:val="17"/>
        </w:rPr>
      </w:pPr>
      <w:r>
        <w:rPr>
          <w:rFonts w:ascii="黑体" w:hAnsi="黑体" w:eastAsia="黑体" w:cs="黑体"/>
          <w:b/>
          <w:bCs/>
          <w:spacing w:val="6"/>
          <w:sz w:val="17"/>
          <w:szCs w:val="17"/>
        </w:rPr>
        <w:t>工作稳定：</w:t>
      </w:r>
      <w:r>
        <w:rPr>
          <w:rFonts w:ascii="黑体" w:hAnsi="黑体" w:eastAsia="黑体" w:cs="黑体"/>
          <w:spacing w:val="-33"/>
          <w:sz w:val="17"/>
          <w:szCs w:val="17"/>
        </w:rPr>
        <w:t xml:space="preserve"> </w:t>
      </w:r>
      <w:r>
        <w:rPr>
          <w:rFonts w:ascii="黑体" w:hAnsi="黑体" w:eastAsia="黑体" w:cs="黑体"/>
          <w:spacing w:val="6"/>
          <w:sz w:val="17"/>
          <w:szCs w:val="17"/>
        </w:rPr>
        <w:t>独立设计的电源腔结构，电源工作不受</w:t>
      </w:r>
      <w:r>
        <w:rPr>
          <w:rFonts w:ascii="宋体" w:hAnsi="宋体" w:eastAsia="宋体" w:cs="宋体"/>
          <w:sz w:val="17"/>
          <w:szCs w:val="17"/>
        </w:rPr>
        <w:t>LED</w:t>
      </w:r>
      <w:r>
        <w:rPr>
          <w:rFonts w:ascii="宋体" w:hAnsi="宋体" w:eastAsia="宋体" w:cs="宋体"/>
          <w:spacing w:val="6"/>
          <w:sz w:val="17"/>
          <w:szCs w:val="17"/>
        </w:rPr>
        <w:t xml:space="preserve"> </w:t>
      </w:r>
      <w:r>
        <w:rPr>
          <w:rFonts w:ascii="黑体" w:hAnsi="黑体" w:eastAsia="黑体" w:cs="黑体"/>
          <w:spacing w:val="6"/>
          <w:sz w:val="17"/>
          <w:szCs w:val="17"/>
        </w:rPr>
        <w:t>散热影响，保证工作稳定。</w:t>
      </w:r>
    </w:p>
    <w:p w14:paraId="1A3CE638">
      <w:pPr>
        <w:spacing w:before="194" w:line="213" w:lineRule="auto"/>
        <w:ind w:left="2"/>
        <w:rPr>
          <w:rFonts w:ascii="黑体" w:hAnsi="黑体" w:eastAsia="黑体" w:cs="黑体"/>
          <w:sz w:val="17"/>
          <w:szCs w:val="17"/>
        </w:rPr>
      </w:pPr>
      <w:r>
        <w:rPr>
          <w:rFonts w:ascii="黑体" w:hAnsi="黑体" w:eastAsia="黑体" w:cs="黑体"/>
          <w:b/>
          <w:bCs/>
          <w:spacing w:val="5"/>
          <w:sz w:val="17"/>
          <w:szCs w:val="17"/>
        </w:rPr>
        <w:t>钢化玻璃：</w:t>
      </w:r>
      <w:r>
        <w:rPr>
          <w:rFonts w:ascii="黑体" w:hAnsi="黑体" w:eastAsia="黑体" w:cs="黑体"/>
          <w:spacing w:val="-33"/>
          <w:sz w:val="17"/>
          <w:szCs w:val="17"/>
        </w:rPr>
        <w:t xml:space="preserve"> </w:t>
      </w:r>
      <w:r>
        <w:rPr>
          <w:rFonts w:ascii="黑体" w:hAnsi="黑体" w:eastAsia="黑体" w:cs="黑体"/>
          <w:spacing w:val="5"/>
          <w:sz w:val="17"/>
          <w:szCs w:val="17"/>
        </w:rPr>
        <w:t>透光罩采用透明高硼硅钢化玻璃，可耐受高能量的冲击。</w:t>
      </w:r>
    </w:p>
    <w:p w14:paraId="52951DF0">
      <w:pPr>
        <w:spacing w:before="184" w:line="213" w:lineRule="auto"/>
        <w:ind w:left="2"/>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48"/>
          <w:sz w:val="17"/>
          <w:szCs w:val="17"/>
        </w:rPr>
        <w:t xml:space="preserve"> </w:t>
      </w:r>
      <w:r>
        <w:rPr>
          <w:rFonts w:ascii="黑体" w:hAnsi="黑体" w:eastAsia="黑体" w:cs="黑体"/>
          <w:spacing w:val="2"/>
          <w:sz w:val="17"/>
          <w:szCs w:val="17"/>
        </w:rPr>
        <w:t>铝合金压铸成形，</w:t>
      </w:r>
      <w:r>
        <w:rPr>
          <w:rFonts w:ascii="宋体" w:hAnsi="宋体" w:eastAsia="宋体" w:cs="宋体"/>
          <w:spacing w:val="2"/>
          <w:sz w:val="17"/>
          <w:szCs w:val="17"/>
        </w:rPr>
        <w:t>IⅡC</w:t>
      </w:r>
      <w:r>
        <w:rPr>
          <w:rFonts w:ascii="黑体" w:hAnsi="黑体" w:eastAsia="黑体" w:cs="黑体"/>
          <w:spacing w:val="2"/>
          <w:sz w:val="17"/>
          <w:szCs w:val="17"/>
        </w:rPr>
        <w:t>级防爆结构</w:t>
      </w:r>
      <w:r>
        <w:rPr>
          <w:rFonts w:ascii="黑体" w:hAnsi="黑体" w:eastAsia="黑体" w:cs="黑体"/>
          <w:spacing w:val="1"/>
          <w:sz w:val="17"/>
          <w:szCs w:val="17"/>
        </w:rPr>
        <w:t>，密封设计，防护等级</w:t>
      </w:r>
      <w:r>
        <w:rPr>
          <w:rFonts w:ascii="宋体" w:hAnsi="宋体" w:eastAsia="宋体" w:cs="宋体"/>
          <w:sz w:val="17"/>
          <w:szCs w:val="17"/>
        </w:rPr>
        <w:t>IP</w:t>
      </w:r>
      <w:r>
        <w:rPr>
          <w:rFonts w:ascii="宋体" w:hAnsi="宋体" w:eastAsia="宋体" w:cs="宋体"/>
          <w:spacing w:val="1"/>
          <w:sz w:val="17"/>
          <w:szCs w:val="17"/>
        </w:rPr>
        <w:t>65。</w:t>
      </w:r>
    </w:p>
    <w:p w14:paraId="2939FAB6">
      <w:pPr>
        <w:pStyle w:val="2"/>
        <w:spacing w:line="280" w:lineRule="auto"/>
      </w:pPr>
    </w:p>
    <w:p w14:paraId="5EFF6B70">
      <w:pPr>
        <w:pStyle w:val="2"/>
        <w:spacing w:line="280" w:lineRule="auto"/>
      </w:pPr>
    </w:p>
    <w:p w14:paraId="170BB2DE">
      <w:pPr>
        <w:pStyle w:val="2"/>
        <w:spacing w:line="281" w:lineRule="auto"/>
      </w:pPr>
    </w:p>
    <w:p w14:paraId="7C0AB4A2">
      <w:pPr>
        <w:pStyle w:val="2"/>
        <w:spacing w:before="76" w:line="222" w:lineRule="auto"/>
        <w:ind w:left="3"/>
        <w:rPr>
          <w:sz w:val="23"/>
          <w:szCs w:val="23"/>
        </w:rPr>
      </w:pPr>
      <w:r>
        <w:rPr>
          <w:rFonts w:ascii="黑体" w:hAnsi="黑体" w:eastAsia="黑体" w:cs="黑体"/>
          <w:b/>
          <w:bCs/>
          <w:color w:val="E06010"/>
          <w:spacing w:val="5"/>
          <w:sz w:val="23"/>
          <w:szCs w:val="23"/>
        </w:rPr>
        <w:t>产品参数</w:t>
      </w:r>
      <w:r>
        <w:rPr>
          <w:rFonts w:ascii="黑体" w:hAnsi="黑体" w:eastAsia="黑体" w:cs="黑体"/>
          <w:spacing w:val="5"/>
          <w:sz w:val="23"/>
          <w:szCs w:val="23"/>
        </w:rPr>
        <w:t>/</w:t>
      </w:r>
      <w:r>
        <w:rPr>
          <w:sz w:val="23"/>
          <w:szCs w:val="23"/>
        </w:rPr>
        <w:t>Product</w:t>
      </w:r>
      <w:r>
        <w:rPr>
          <w:spacing w:val="51"/>
          <w:sz w:val="23"/>
          <w:szCs w:val="23"/>
        </w:rPr>
        <w:t xml:space="preserve"> </w:t>
      </w:r>
      <w:r>
        <w:rPr>
          <w:sz w:val="23"/>
          <w:szCs w:val="23"/>
        </w:rPr>
        <w:t>Parameters</w:t>
      </w:r>
    </w:p>
    <w:p w14:paraId="1BF67E8E">
      <w:pPr>
        <w:spacing w:line="172" w:lineRule="exact"/>
      </w:pPr>
    </w:p>
    <w:tbl>
      <w:tblPr>
        <w:tblStyle w:val="6"/>
        <w:tblW w:w="10560" w:type="dxa"/>
        <w:tblInd w:w="39"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502"/>
        <w:gridCol w:w="738"/>
        <w:gridCol w:w="1280"/>
        <w:gridCol w:w="1315"/>
        <w:gridCol w:w="1200"/>
        <w:gridCol w:w="722"/>
        <w:gridCol w:w="926"/>
        <w:gridCol w:w="1195"/>
        <w:gridCol w:w="716"/>
        <w:gridCol w:w="966"/>
      </w:tblGrid>
      <w:tr w14:paraId="4165CBA6">
        <w:trPr>
          <w:trHeight w:val="592" w:hRule="atLeast"/>
        </w:trPr>
        <w:tc>
          <w:tcPr>
            <w:tcW w:w="1502" w:type="dxa"/>
            <w:tcBorders>
              <w:top w:val="single" w:color="000000" w:sz="4" w:space="0"/>
              <w:bottom w:val="single" w:color="000000" w:sz="4" w:space="0"/>
            </w:tcBorders>
            <w:vAlign w:val="top"/>
          </w:tcPr>
          <w:p w14:paraId="2BD7D5B9">
            <w:pPr>
              <w:spacing w:before="90" w:line="219" w:lineRule="auto"/>
              <w:ind w:left="403"/>
              <w:rPr>
                <w:rFonts w:ascii="宋体" w:hAnsi="宋体" w:eastAsia="宋体" w:cs="宋体"/>
                <w:sz w:val="20"/>
                <w:szCs w:val="20"/>
              </w:rPr>
            </w:pPr>
            <w:r>
              <w:rPr>
                <w:rFonts w:ascii="宋体" w:hAnsi="宋体" w:eastAsia="宋体" w:cs="宋体"/>
                <w:b/>
                <w:bCs/>
                <w:color w:val="FFFFFF"/>
                <w:spacing w:val="-4"/>
                <w:sz w:val="20"/>
                <w:szCs w:val="20"/>
              </w:rPr>
              <w:t>产品型号</w:t>
            </w:r>
          </w:p>
          <w:p w14:paraId="26651C28">
            <w:pPr>
              <w:spacing w:before="35" w:line="202" w:lineRule="auto"/>
              <w:ind w:left="500"/>
              <w:rPr>
                <w:rFonts w:ascii="宋体" w:hAnsi="宋体" w:eastAsia="宋体" w:cs="宋体"/>
                <w:sz w:val="20"/>
                <w:szCs w:val="20"/>
              </w:rPr>
            </w:pPr>
            <w:r>
              <w:rPr>
                <w:rFonts w:ascii="宋体" w:hAnsi="宋体" w:eastAsia="宋体" w:cs="宋体"/>
                <w:color w:val="FFFFFF"/>
                <w:spacing w:val="-1"/>
                <w:sz w:val="20"/>
                <w:szCs w:val="20"/>
              </w:rPr>
              <w:t>model</w:t>
            </w:r>
          </w:p>
        </w:tc>
        <w:tc>
          <w:tcPr>
            <w:tcW w:w="738" w:type="dxa"/>
            <w:tcBorders>
              <w:top w:val="single" w:color="000000" w:sz="4" w:space="0"/>
              <w:bottom w:val="single" w:color="000000" w:sz="4" w:space="0"/>
            </w:tcBorders>
            <w:vAlign w:val="top"/>
          </w:tcPr>
          <w:p w14:paraId="74832654">
            <w:pPr>
              <w:spacing w:before="113" w:line="219" w:lineRule="auto"/>
              <w:ind w:left="138"/>
              <w:rPr>
                <w:rFonts w:ascii="宋体" w:hAnsi="宋体" w:eastAsia="宋体" w:cs="宋体"/>
                <w:sz w:val="20"/>
                <w:szCs w:val="20"/>
              </w:rPr>
            </w:pPr>
            <w:r>
              <w:rPr>
                <w:rFonts w:ascii="宋体" w:hAnsi="宋体" w:eastAsia="宋体" w:cs="宋体"/>
                <w:color w:val="FFFFFF"/>
                <w:spacing w:val="-6"/>
                <w:sz w:val="20"/>
                <w:szCs w:val="20"/>
              </w:rPr>
              <w:t>功</w:t>
            </w:r>
            <w:r>
              <w:rPr>
                <w:rFonts w:ascii="宋体" w:hAnsi="宋体" w:eastAsia="宋体" w:cs="宋体"/>
                <w:color w:val="FFFFFF"/>
                <w:spacing w:val="29"/>
                <w:sz w:val="20"/>
                <w:szCs w:val="20"/>
              </w:rPr>
              <w:t xml:space="preserve"> </w:t>
            </w:r>
            <w:r>
              <w:rPr>
                <w:rFonts w:ascii="宋体" w:hAnsi="宋体" w:eastAsia="宋体" w:cs="宋体"/>
                <w:color w:val="FFFFFF"/>
                <w:spacing w:val="-6"/>
                <w:sz w:val="20"/>
                <w:szCs w:val="20"/>
              </w:rPr>
              <w:t>率</w:t>
            </w:r>
          </w:p>
          <w:p w14:paraId="047C5B60">
            <w:pPr>
              <w:spacing w:before="42" w:line="154" w:lineRule="exact"/>
              <w:ind w:left="138"/>
              <w:rPr>
                <w:rFonts w:ascii="宋体" w:hAnsi="宋体" w:eastAsia="宋体" w:cs="宋体"/>
                <w:sz w:val="20"/>
                <w:szCs w:val="20"/>
              </w:rPr>
            </w:pPr>
            <w:r>
              <w:rPr>
                <w:rFonts w:ascii="宋体" w:hAnsi="宋体" w:eastAsia="宋体" w:cs="宋体"/>
                <w:color w:val="FFFFFF"/>
                <w:spacing w:val="-1"/>
                <w:position w:val="1"/>
                <w:sz w:val="20"/>
                <w:szCs w:val="20"/>
              </w:rPr>
              <w:t>power</w:t>
            </w:r>
          </w:p>
        </w:tc>
        <w:tc>
          <w:tcPr>
            <w:tcW w:w="1280" w:type="dxa"/>
            <w:tcBorders>
              <w:top w:val="single" w:color="000000" w:sz="4" w:space="0"/>
              <w:bottom w:val="single" w:color="000000" w:sz="4" w:space="0"/>
            </w:tcBorders>
            <w:vAlign w:val="top"/>
          </w:tcPr>
          <w:p w14:paraId="791CE248">
            <w:pPr>
              <w:spacing w:before="113" w:line="188" w:lineRule="auto"/>
              <w:ind w:left="250"/>
              <w:rPr>
                <w:rFonts w:ascii="宋体" w:hAnsi="宋体" w:eastAsia="宋体" w:cs="宋体"/>
                <w:sz w:val="20"/>
                <w:szCs w:val="20"/>
              </w:rPr>
            </w:pPr>
            <w:r>
              <w:rPr>
                <w:rFonts w:ascii="宋体" w:hAnsi="宋体" w:eastAsia="宋体" w:cs="宋体"/>
                <w:color w:val="FFFFFF"/>
                <w:spacing w:val="-2"/>
                <w:sz w:val="20"/>
                <w:szCs w:val="20"/>
              </w:rPr>
              <w:t>输入电压</w:t>
            </w:r>
          </w:p>
          <w:p w14:paraId="2258A678">
            <w:pPr>
              <w:spacing w:line="213" w:lineRule="auto"/>
              <w:ind w:left="100"/>
              <w:rPr>
                <w:rFonts w:ascii="宋体" w:hAnsi="宋体" w:eastAsia="宋体" w:cs="宋体"/>
                <w:sz w:val="20"/>
                <w:szCs w:val="20"/>
              </w:rPr>
            </w:pPr>
            <w:r>
              <w:rPr>
                <w:rFonts w:ascii="宋体" w:hAnsi="宋体" w:eastAsia="宋体" w:cs="宋体"/>
                <w:color w:val="FFFFFF"/>
                <w:spacing w:val="-12"/>
                <w:sz w:val="20"/>
                <w:szCs w:val="20"/>
              </w:rPr>
              <w:t>input voltage</w:t>
            </w:r>
          </w:p>
        </w:tc>
        <w:tc>
          <w:tcPr>
            <w:tcW w:w="1315" w:type="dxa"/>
            <w:tcBorders>
              <w:top w:val="single" w:color="000000" w:sz="4" w:space="0"/>
              <w:bottom w:val="single" w:color="000000" w:sz="4" w:space="0"/>
            </w:tcBorders>
            <w:vAlign w:val="top"/>
          </w:tcPr>
          <w:p w14:paraId="49482612">
            <w:pPr>
              <w:spacing w:before="92" w:line="225" w:lineRule="auto"/>
              <w:ind w:left="429" w:right="469"/>
              <w:rPr>
                <w:rFonts w:ascii="宋体" w:hAnsi="宋体" w:eastAsia="宋体" w:cs="宋体"/>
                <w:sz w:val="20"/>
                <w:szCs w:val="20"/>
              </w:rPr>
            </w:pPr>
            <w:r>
              <w:rPr>
                <w:rFonts w:ascii="宋体" w:hAnsi="宋体" w:eastAsia="宋体" w:cs="宋体"/>
                <w:color w:val="FFFFFF"/>
                <w:spacing w:val="7"/>
                <w:sz w:val="20"/>
                <w:szCs w:val="20"/>
              </w:rPr>
              <w:t>芯片</w:t>
            </w:r>
            <w:r>
              <w:rPr>
                <w:rFonts w:ascii="宋体" w:hAnsi="宋体" w:eastAsia="宋体" w:cs="宋体"/>
                <w:color w:val="FFFFFF"/>
                <w:sz w:val="20"/>
                <w:szCs w:val="20"/>
              </w:rPr>
              <w:t xml:space="preserve"> </w:t>
            </w:r>
            <w:r>
              <w:rPr>
                <w:rFonts w:ascii="宋体" w:hAnsi="宋体" w:eastAsia="宋体" w:cs="宋体"/>
                <w:color w:val="FFFFFF"/>
                <w:spacing w:val="-3"/>
                <w:sz w:val="20"/>
                <w:szCs w:val="20"/>
              </w:rPr>
              <w:t>chip</w:t>
            </w:r>
          </w:p>
        </w:tc>
        <w:tc>
          <w:tcPr>
            <w:tcW w:w="1200" w:type="dxa"/>
            <w:tcBorders>
              <w:top w:val="single" w:color="000000" w:sz="4" w:space="0"/>
              <w:bottom w:val="single" w:color="000000" w:sz="4" w:space="0"/>
            </w:tcBorders>
            <w:vAlign w:val="top"/>
          </w:tcPr>
          <w:p w14:paraId="2ACCE2A4">
            <w:pPr>
              <w:spacing w:before="112" w:line="189" w:lineRule="auto"/>
              <w:ind w:left="387"/>
              <w:rPr>
                <w:rFonts w:ascii="宋体" w:hAnsi="宋体" w:eastAsia="宋体" w:cs="宋体"/>
                <w:sz w:val="20"/>
                <w:szCs w:val="20"/>
              </w:rPr>
            </w:pPr>
            <w:r>
              <w:rPr>
                <w:rFonts w:ascii="宋体" w:hAnsi="宋体" w:eastAsia="宋体" w:cs="宋体"/>
                <w:b/>
                <w:bCs/>
                <w:color w:val="FFFFFF"/>
                <w:spacing w:val="-1"/>
                <w:sz w:val="20"/>
                <w:szCs w:val="20"/>
              </w:rPr>
              <w:t>电源</w:t>
            </w:r>
          </w:p>
          <w:p w14:paraId="1EDAEC02">
            <w:pPr>
              <w:spacing w:line="214" w:lineRule="auto"/>
              <w:ind w:left="65"/>
              <w:rPr>
                <w:rFonts w:ascii="宋体" w:hAnsi="宋体" w:eastAsia="宋体" w:cs="宋体"/>
                <w:sz w:val="20"/>
                <w:szCs w:val="20"/>
              </w:rPr>
            </w:pPr>
            <w:r>
              <w:rPr>
                <w:rFonts w:ascii="宋体" w:hAnsi="宋体" w:eastAsia="宋体" w:cs="宋体"/>
                <w:color w:val="FFFFFF"/>
                <w:spacing w:val="-10"/>
                <w:sz w:val="20"/>
                <w:szCs w:val="20"/>
              </w:rPr>
              <w:t>power</w:t>
            </w:r>
            <w:r>
              <w:rPr>
                <w:rFonts w:ascii="宋体" w:hAnsi="宋体" w:eastAsia="宋体" w:cs="宋体"/>
                <w:color w:val="FFFFFF"/>
                <w:spacing w:val="15"/>
                <w:sz w:val="20"/>
                <w:szCs w:val="20"/>
              </w:rPr>
              <w:t xml:space="preserve"> </w:t>
            </w:r>
            <w:r>
              <w:rPr>
                <w:rFonts w:ascii="宋体" w:hAnsi="宋体" w:eastAsia="宋体" w:cs="宋体"/>
                <w:color w:val="FFFFFF"/>
                <w:spacing w:val="-10"/>
                <w:sz w:val="20"/>
                <w:szCs w:val="20"/>
              </w:rPr>
              <w:t>supply</w:t>
            </w:r>
          </w:p>
        </w:tc>
        <w:tc>
          <w:tcPr>
            <w:tcW w:w="722" w:type="dxa"/>
            <w:tcBorders>
              <w:top w:val="single" w:color="000000" w:sz="4" w:space="0"/>
              <w:bottom w:val="single" w:color="000000" w:sz="4" w:space="0"/>
            </w:tcBorders>
            <w:vAlign w:val="top"/>
          </w:tcPr>
          <w:p w14:paraId="5E75E19C">
            <w:pPr>
              <w:spacing w:before="104" w:line="221" w:lineRule="auto"/>
              <w:ind w:left="155"/>
              <w:rPr>
                <w:rFonts w:ascii="宋体" w:hAnsi="宋体" w:eastAsia="宋体" w:cs="宋体"/>
                <w:sz w:val="20"/>
                <w:szCs w:val="20"/>
              </w:rPr>
            </w:pPr>
            <w:r>
              <w:rPr>
                <w:rFonts w:ascii="宋体" w:hAnsi="宋体" w:eastAsia="宋体" w:cs="宋体"/>
                <w:color w:val="FFFFFF"/>
                <w:spacing w:val="6"/>
                <w:sz w:val="20"/>
                <w:szCs w:val="20"/>
              </w:rPr>
              <w:t>显指</w:t>
            </w:r>
          </w:p>
          <w:p w14:paraId="42794E83">
            <w:pPr>
              <w:spacing w:before="50" w:line="173" w:lineRule="auto"/>
              <w:ind w:left="155"/>
              <w:rPr>
                <w:rFonts w:ascii="宋体" w:hAnsi="宋体" w:eastAsia="宋体" w:cs="宋体"/>
                <w:sz w:val="20"/>
                <w:szCs w:val="20"/>
              </w:rPr>
            </w:pPr>
            <w:r>
              <w:rPr>
                <w:rFonts w:ascii="宋体" w:hAnsi="宋体" w:eastAsia="宋体" w:cs="宋体"/>
                <w:color w:val="FFFFFF"/>
                <w:spacing w:val="-3"/>
                <w:sz w:val="20"/>
                <w:szCs w:val="20"/>
              </w:rPr>
              <w:t>CCT</w:t>
            </w:r>
          </w:p>
        </w:tc>
        <w:tc>
          <w:tcPr>
            <w:tcW w:w="926" w:type="dxa"/>
            <w:tcBorders>
              <w:top w:val="single" w:color="000000" w:sz="4" w:space="0"/>
              <w:bottom w:val="single" w:color="000000" w:sz="4" w:space="0"/>
            </w:tcBorders>
            <w:vAlign w:val="top"/>
          </w:tcPr>
          <w:p w14:paraId="27BD95B2">
            <w:pPr>
              <w:spacing w:before="113" w:line="216" w:lineRule="auto"/>
              <w:ind w:left="193" w:right="211"/>
              <w:rPr>
                <w:rFonts w:ascii="宋体" w:hAnsi="宋体" w:eastAsia="宋体" w:cs="宋体"/>
                <w:sz w:val="20"/>
                <w:szCs w:val="20"/>
              </w:rPr>
            </w:pPr>
            <w:r>
              <w:rPr>
                <w:rFonts w:ascii="宋体" w:hAnsi="宋体" w:eastAsia="宋体" w:cs="宋体"/>
                <w:color w:val="FFFFFF"/>
                <w:spacing w:val="-18"/>
                <w:sz w:val="20"/>
                <w:szCs w:val="20"/>
              </w:rPr>
              <w:t>流</w:t>
            </w:r>
            <w:r>
              <w:rPr>
                <w:rFonts w:ascii="宋体" w:hAnsi="宋体" w:eastAsia="宋体" w:cs="宋体"/>
                <w:color w:val="FFFFFF"/>
                <w:spacing w:val="57"/>
                <w:sz w:val="20"/>
                <w:szCs w:val="20"/>
              </w:rPr>
              <w:t xml:space="preserve"> </w:t>
            </w:r>
            <w:r>
              <w:rPr>
                <w:rFonts w:ascii="宋体" w:hAnsi="宋体" w:eastAsia="宋体" w:cs="宋体"/>
                <w:color w:val="FFFFFF"/>
                <w:spacing w:val="-18"/>
                <w:sz w:val="20"/>
                <w:szCs w:val="20"/>
              </w:rPr>
              <w:t>明</w:t>
            </w:r>
            <w:r>
              <w:rPr>
                <w:rFonts w:ascii="宋体" w:hAnsi="宋体" w:eastAsia="宋体" w:cs="宋体"/>
                <w:color w:val="FFFFFF"/>
                <w:sz w:val="20"/>
                <w:szCs w:val="20"/>
              </w:rPr>
              <w:t xml:space="preserve"> </w:t>
            </w:r>
            <w:r>
              <w:rPr>
                <w:rFonts w:ascii="宋体" w:hAnsi="宋体" w:eastAsia="宋体" w:cs="宋体"/>
                <w:color w:val="FFFFFF"/>
                <w:spacing w:val="-4"/>
                <w:sz w:val="20"/>
                <w:szCs w:val="20"/>
              </w:rPr>
              <w:t>lumen</w:t>
            </w:r>
          </w:p>
        </w:tc>
        <w:tc>
          <w:tcPr>
            <w:tcW w:w="1911" w:type="dxa"/>
            <w:gridSpan w:val="2"/>
            <w:tcBorders>
              <w:top w:val="single" w:color="000000" w:sz="4" w:space="0"/>
              <w:bottom w:val="single" w:color="000000" w:sz="4" w:space="0"/>
            </w:tcBorders>
            <w:vAlign w:val="top"/>
          </w:tcPr>
          <w:p w14:paraId="2B49F7F1">
            <w:pPr>
              <w:spacing w:before="103" w:line="215" w:lineRule="auto"/>
              <w:ind w:left="127" w:right="38" w:firstLine="140"/>
              <w:rPr>
                <w:rFonts w:ascii="宋体" w:hAnsi="宋体" w:eastAsia="宋体" w:cs="宋体"/>
                <w:sz w:val="20"/>
                <w:szCs w:val="20"/>
              </w:rPr>
            </w:pPr>
            <w:r>
              <w:rPr>
                <w:rFonts w:ascii="宋体" w:hAnsi="宋体" w:eastAsia="宋体" w:cs="宋体"/>
                <w:color w:val="FFFFFF"/>
                <w:spacing w:val="-5"/>
                <w:sz w:val="20"/>
                <w:szCs w:val="20"/>
              </w:rPr>
              <w:t>产品尺寸</w:t>
            </w:r>
            <w:r>
              <w:rPr>
                <w:rFonts w:ascii="宋体" w:hAnsi="宋体" w:eastAsia="宋体" w:cs="宋体"/>
                <w:color w:val="FFFFFF"/>
                <w:spacing w:val="5"/>
                <w:sz w:val="20"/>
                <w:szCs w:val="20"/>
              </w:rPr>
              <w:t xml:space="preserve">  </w:t>
            </w:r>
            <w:r>
              <w:rPr>
                <w:rFonts w:ascii="宋体" w:hAnsi="宋体" w:eastAsia="宋体" w:cs="宋体"/>
                <w:b/>
                <w:bCs/>
                <w:color w:val="FFFFFF"/>
                <w:spacing w:val="-5"/>
                <w:sz w:val="20"/>
                <w:szCs w:val="20"/>
              </w:rPr>
              <w:t>重</w:t>
            </w:r>
            <w:r>
              <w:rPr>
                <w:rFonts w:ascii="宋体" w:hAnsi="宋体" w:eastAsia="宋体" w:cs="宋体"/>
                <w:color w:val="FFFFFF"/>
                <w:spacing w:val="9"/>
                <w:sz w:val="20"/>
                <w:szCs w:val="20"/>
              </w:rPr>
              <w:t xml:space="preserve">  </w:t>
            </w:r>
            <w:r>
              <w:rPr>
                <w:rFonts w:ascii="宋体" w:hAnsi="宋体" w:eastAsia="宋体" w:cs="宋体"/>
                <w:b/>
                <w:bCs/>
                <w:color w:val="FFFFFF"/>
                <w:spacing w:val="-5"/>
                <w:sz w:val="20"/>
                <w:szCs w:val="20"/>
              </w:rPr>
              <w:t>量</w:t>
            </w:r>
            <w:r>
              <w:rPr>
                <w:rFonts w:ascii="宋体" w:hAnsi="宋体" w:eastAsia="宋体" w:cs="宋体"/>
                <w:color w:val="FFFFFF"/>
                <w:spacing w:val="1"/>
                <w:sz w:val="20"/>
                <w:szCs w:val="20"/>
              </w:rPr>
              <w:t xml:space="preserve"> </w:t>
            </w:r>
            <w:r>
              <w:rPr>
                <w:rFonts w:ascii="宋体" w:hAnsi="宋体" w:eastAsia="宋体" w:cs="宋体"/>
                <w:color w:val="FFFFFF"/>
                <w:spacing w:val="-4"/>
                <w:sz w:val="20"/>
                <w:szCs w:val="20"/>
              </w:rPr>
              <w:t>product sizeweight</w:t>
            </w:r>
          </w:p>
        </w:tc>
        <w:tc>
          <w:tcPr>
            <w:tcW w:w="966" w:type="dxa"/>
            <w:tcBorders>
              <w:top w:val="single" w:color="000000" w:sz="4" w:space="0"/>
              <w:bottom w:val="single" w:color="000000" w:sz="4" w:space="0"/>
            </w:tcBorders>
            <w:vAlign w:val="top"/>
          </w:tcPr>
          <w:p w14:paraId="014A208D">
            <w:pPr>
              <w:spacing w:before="19" w:line="212" w:lineRule="auto"/>
              <w:ind w:left="48"/>
              <w:rPr>
                <w:rFonts w:ascii="宋体" w:hAnsi="宋体" w:eastAsia="宋体" w:cs="宋体"/>
                <w:sz w:val="18"/>
                <w:szCs w:val="18"/>
              </w:rPr>
            </w:pPr>
            <w:r>
              <w:rPr>
                <w:rFonts w:ascii="宋体" w:hAnsi="宋体" w:eastAsia="宋体" w:cs="宋体"/>
                <w:b/>
                <w:bCs/>
                <w:color w:val="FFFFFF"/>
                <w:spacing w:val="-4"/>
                <w:sz w:val="18"/>
                <w:szCs w:val="18"/>
              </w:rPr>
              <w:t>装箱数量</w:t>
            </w:r>
          </w:p>
          <w:p w14:paraId="20E4FC15">
            <w:pPr>
              <w:spacing w:line="182" w:lineRule="auto"/>
              <w:ind w:left="45" w:right="209"/>
              <w:rPr>
                <w:rFonts w:ascii="宋体" w:hAnsi="宋体" w:eastAsia="宋体" w:cs="宋体"/>
                <w:sz w:val="18"/>
                <w:szCs w:val="18"/>
              </w:rPr>
            </w:pPr>
            <w:r>
              <w:rPr>
                <w:rFonts w:ascii="宋体" w:hAnsi="宋体" w:eastAsia="宋体" w:cs="宋体"/>
                <w:color w:val="FFFFFF"/>
                <w:spacing w:val="-1"/>
                <w:sz w:val="18"/>
                <w:szCs w:val="18"/>
              </w:rPr>
              <w:t>packing</w:t>
            </w:r>
            <w:r>
              <w:rPr>
                <w:rFonts w:ascii="宋体" w:hAnsi="宋体" w:eastAsia="宋体" w:cs="宋体"/>
                <w:color w:val="FFFFFF"/>
                <w:sz w:val="18"/>
                <w:szCs w:val="18"/>
              </w:rPr>
              <w:t xml:space="preserve">  </w:t>
            </w:r>
            <w:r>
              <w:rPr>
                <w:rFonts w:ascii="宋体" w:hAnsi="宋体" w:eastAsia="宋体" w:cs="宋体"/>
                <w:color w:val="FFFFFF"/>
                <w:spacing w:val="-2"/>
                <w:sz w:val="18"/>
                <w:szCs w:val="18"/>
              </w:rPr>
              <w:t>quantity</w:t>
            </w:r>
          </w:p>
        </w:tc>
      </w:tr>
      <w:tr w14:paraId="07CC5A09">
        <w:trPr>
          <w:trHeight w:val="428" w:hRule="atLeast"/>
        </w:trPr>
        <w:tc>
          <w:tcPr>
            <w:tcW w:w="1502" w:type="dxa"/>
            <w:tcBorders>
              <w:top w:val="single" w:color="000000" w:sz="4" w:space="0"/>
              <w:bottom w:val="single" w:color="000000" w:sz="4" w:space="0"/>
            </w:tcBorders>
            <w:vAlign w:val="top"/>
          </w:tcPr>
          <w:p w14:paraId="73A04D12">
            <w:pPr>
              <w:spacing w:before="140"/>
              <w:ind w:left="230"/>
              <w:rPr>
                <w:rFonts w:ascii="宋体" w:hAnsi="宋体" w:eastAsia="宋体" w:cs="宋体"/>
                <w:sz w:val="20"/>
                <w:szCs w:val="20"/>
              </w:rPr>
            </w:pPr>
            <w:r>
              <w:rPr>
                <w:rFonts w:ascii="宋体" w:hAnsi="宋体" w:eastAsia="宋体" w:cs="宋体"/>
                <w:spacing w:val="-1"/>
                <w:sz w:val="20"/>
                <w:szCs w:val="20"/>
              </w:rPr>
              <w:t>XCYGDGBK-50</w:t>
            </w:r>
          </w:p>
        </w:tc>
        <w:tc>
          <w:tcPr>
            <w:tcW w:w="738" w:type="dxa"/>
            <w:tcBorders>
              <w:top w:val="single" w:color="000000" w:sz="4" w:space="0"/>
              <w:bottom w:val="single" w:color="000000" w:sz="4" w:space="0"/>
            </w:tcBorders>
            <w:vAlign w:val="top"/>
          </w:tcPr>
          <w:p w14:paraId="2AD6CFB6">
            <w:pPr>
              <w:spacing w:before="172" w:line="183" w:lineRule="auto"/>
              <w:ind w:left="258"/>
              <w:rPr>
                <w:rFonts w:ascii="宋体" w:hAnsi="宋体" w:eastAsia="宋体" w:cs="宋体"/>
                <w:sz w:val="20"/>
                <w:szCs w:val="20"/>
              </w:rPr>
            </w:pPr>
            <w:r>
              <w:rPr>
                <w:rFonts w:ascii="宋体" w:hAnsi="宋体" w:eastAsia="宋体" w:cs="宋体"/>
                <w:spacing w:val="-3"/>
                <w:sz w:val="20"/>
                <w:szCs w:val="20"/>
              </w:rPr>
              <w:t>50W</w:t>
            </w:r>
          </w:p>
        </w:tc>
        <w:tc>
          <w:tcPr>
            <w:tcW w:w="1280" w:type="dxa"/>
            <w:tcBorders>
              <w:top w:val="single" w:color="000000" w:sz="4" w:space="0"/>
              <w:bottom w:val="single" w:color="000000" w:sz="4" w:space="0"/>
            </w:tcBorders>
            <w:vAlign w:val="top"/>
          </w:tcPr>
          <w:p w14:paraId="3FFE5D42">
            <w:pPr>
              <w:spacing w:before="170" w:line="185" w:lineRule="auto"/>
              <w:ind w:left="180"/>
              <w:rPr>
                <w:rFonts w:ascii="宋体" w:hAnsi="宋体" w:eastAsia="宋体" w:cs="宋体"/>
                <w:sz w:val="20"/>
                <w:szCs w:val="20"/>
              </w:rPr>
            </w:pPr>
            <w:r>
              <w:rPr>
                <w:rFonts w:ascii="宋体" w:hAnsi="宋体" w:eastAsia="宋体" w:cs="宋体"/>
                <w:spacing w:val="-1"/>
                <w:sz w:val="20"/>
                <w:szCs w:val="20"/>
              </w:rPr>
              <w:t>AC85-265V</w:t>
            </w:r>
          </w:p>
        </w:tc>
        <w:tc>
          <w:tcPr>
            <w:tcW w:w="1315" w:type="dxa"/>
            <w:tcBorders>
              <w:top w:val="single" w:color="000000" w:sz="4" w:space="0"/>
              <w:bottom w:val="single" w:color="000000" w:sz="4" w:space="0"/>
            </w:tcBorders>
            <w:vAlign w:val="top"/>
          </w:tcPr>
          <w:p w14:paraId="453F5206">
            <w:pPr>
              <w:spacing w:before="121" w:line="219" w:lineRule="auto"/>
              <w:ind w:left="50"/>
              <w:rPr>
                <w:rFonts w:ascii="宋体" w:hAnsi="宋体" w:eastAsia="宋体" w:cs="宋体"/>
                <w:sz w:val="20"/>
                <w:szCs w:val="20"/>
              </w:rPr>
            </w:pPr>
            <w:r>
              <w:rPr>
                <w:rFonts w:ascii="宋体" w:hAnsi="宋体" w:eastAsia="宋体" w:cs="宋体"/>
                <w:spacing w:val="1"/>
                <w:sz w:val="20"/>
                <w:szCs w:val="20"/>
              </w:rPr>
              <w:t>3030进口光源</w:t>
            </w:r>
          </w:p>
        </w:tc>
        <w:tc>
          <w:tcPr>
            <w:tcW w:w="1200" w:type="dxa"/>
            <w:tcBorders>
              <w:top w:val="single" w:color="000000" w:sz="4" w:space="0"/>
              <w:bottom w:val="single" w:color="000000" w:sz="4" w:space="0"/>
            </w:tcBorders>
            <w:vAlign w:val="top"/>
          </w:tcPr>
          <w:p w14:paraId="2CD116F2">
            <w:pPr>
              <w:spacing w:before="122" w:line="221" w:lineRule="auto"/>
              <w:ind w:left="195"/>
              <w:rPr>
                <w:rFonts w:ascii="宋体" w:hAnsi="宋体" w:eastAsia="宋体" w:cs="宋体"/>
                <w:sz w:val="20"/>
                <w:szCs w:val="20"/>
              </w:rPr>
            </w:pPr>
            <w:r>
              <w:rPr>
                <w:rFonts w:ascii="宋体" w:hAnsi="宋体" w:eastAsia="宋体" w:cs="宋体"/>
                <w:spacing w:val="-2"/>
                <w:sz w:val="20"/>
                <w:szCs w:val="20"/>
              </w:rPr>
              <w:t>深圳志拓</w:t>
            </w:r>
          </w:p>
        </w:tc>
        <w:tc>
          <w:tcPr>
            <w:tcW w:w="722" w:type="dxa"/>
            <w:tcBorders>
              <w:top w:val="single" w:color="000000" w:sz="4" w:space="0"/>
              <w:bottom w:val="single" w:color="000000" w:sz="4" w:space="0"/>
            </w:tcBorders>
            <w:vAlign w:val="top"/>
          </w:tcPr>
          <w:p w14:paraId="09DC3CEE">
            <w:pPr>
              <w:spacing w:before="140" w:line="237" w:lineRule="auto"/>
              <w:ind w:left="45"/>
              <w:rPr>
                <w:rFonts w:ascii="宋体" w:hAnsi="宋体" w:eastAsia="宋体" w:cs="宋体"/>
                <w:sz w:val="20"/>
                <w:szCs w:val="20"/>
              </w:rPr>
            </w:pPr>
            <w:r>
              <w:rPr>
                <w:rFonts w:ascii="宋体" w:hAnsi="宋体" w:eastAsia="宋体" w:cs="宋体"/>
                <w:spacing w:val="-2"/>
                <w:sz w:val="20"/>
                <w:szCs w:val="20"/>
              </w:rPr>
              <w:t>Ra≥80</w:t>
            </w:r>
          </w:p>
        </w:tc>
        <w:tc>
          <w:tcPr>
            <w:tcW w:w="926" w:type="dxa"/>
            <w:tcBorders>
              <w:top w:val="single" w:color="000000" w:sz="4" w:space="0"/>
              <w:bottom w:val="single" w:color="000000" w:sz="4" w:space="0"/>
            </w:tcBorders>
            <w:vAlign w:val="top"/>
          </w:tcPr>
          <w:p w14:paraId="703B6052">
            <w:pPr>
              <w:spacing w:before="126" w:line="224" w:lineRule="auto"/>
              <w:ind w:left="143"/>
              <w:rPr>
                <w:rFonts w:ascii="宋体" w:hAnsi="宋体" w:eastAsia="宋体" w:cs="宋体"/>
                <w:sz w:val="20"/>
                <w:szCs w:val="20"/>
              </w:rPr>
            </w:pPr>
            <w:r>
              <w:rPr>
                <w:rFonts w:ascii="宋体" w:hAnsi="宋体" w:eastAsia="宋体" w:cs="宋体"/>
                <w:spacing w:val="-3"/>
                <w:sz w:val="20"/>
                <w:szCs w:val="20"/>
              </w:rPr>
              <w:t>135LM/W</w:t>
            </w:r>
          </w:p>
        </w:tc>
        <w:tc>
          <w:tcPr>
            <w:tcW w:w="1195" w:type="dxa"/>
            <w:tcBorders>
              <w:top w:val="single" w:color="000000" w:sz="4" w:space="0"/>
              <w:bottom w:val="single" w:color="000000" w:sz="4" w:space="0"/>
            </w:tcBorders>
            <w:vAlign w:val="top"/>
          </w:tcPr>
          <w:p w14:paraId="0FB90961">
            <w:pPr>
              <w:spacing w:before="140"/>
              <w:ind w:left="219"/>
              <w:rPr>
                <w:rFonts w:ascii="宋体" w:hAnsi="宋体" w:eastAsia="宋体" w:cs="宋体"/>
                <w:sz w:val="20"/>
                <w:szCs w:val="20"/>
              </w:rPr>
            </w:pPr>
            <w:r>
              <w:rPr>
                <w:rFonts w:ascii="宋体" w:hAnsi="宋体" w:eastAsia="宋体" w:cs="宋体"/>
                <w:spacing w:val="-2"/>
                <w:sz w:val="20"/>
                <w:szCs w:val="20"/>
              </w:rPr>
              <w:t>70x14x9cm</w:t>
            </w:r>
          </w:p>
        </w:tc>
        <w:tc>
          <w:tcPr>
            <w:tcW w:w="716" w:type="dxa"/>
            <w:tcBorders>
              <w:top w:val="single" w:color="000000" w:sz="4" w:space="0"/>
              <w:bottom w:val="single" w:color="000000" w:sz="4" w:space="0"/>
            </w:tcBorders>
            <w:vAlign w:val="top"/>
          </w:tcPr>
          <w:p w14:paraId="09C041F3">
            <w:pPr>
              <w:spacing w:before="114" w:line="214" w:lineRule="auto"/>
              <w:ind w:left="92"/>
              <w:rPr>
                <w:rFonts w:ascii="宋体" w:hAnsi="宋体" w:eastAsia="宋体" w:cs="宋体"/>
                <w:sz w:val="20"/>
                <w:szCs w:val="20"/>
              </w:rPr>
            </w:pPr>
            <w:r>
              <w:rPr>
                <w:rFonts w:ascii="宋体" w:hAnsi="宋体" w:eastAsia="宋体" w:cs="宋体"/>
                <w:spacing w:val="-2"/>
                <w:sz w:val="20"/>
                <w:szCs w:val="20"/>
              </w:rPr>
              <w:t>3.2kg</w:t>
            </w:r>
          </w:p>
        </w:tc>
        <w:tc>
          <w:tcPr>
            <w:tcW w:w="966" w:type="dxa"/>
            <w:tcBorders>
              <w:top w:val="single" w:color="000000" w:sz="4" w:space="0"/>
              <w:bottom w:val="single" w:color="000000" w:sz="4" w:space="0"/>
            </w:tcBorders>
            <w:vAlign w:val="top"/>
          </w:tcPr>
          <w:p w14:paraId="36B0C20F">
            <w:pPr>
              <w:spacing w:before="171" w:line="184" w:lineRule="auto"/>
              <w:ind w:left="146"/>
              <w:rPr>
                <w:rFonts w:ascii="宋体" w:hAnsi="宋体" w:eastAsia="宋体" w:cs="宋体"/>
                <w:sz w:val="20"/>
                <w:szCs w:val="20"/>
              </w:rPr>
            </w:pPr>
            <w:r>
              <w:rPr>
                <w:rFonts w:ascii="宋体" w:hAnsi="宋体" w:eastAsia="宋体" w:cs="宋体"/>
                <w:spacing w:val="-5"/>
                <w:sz w:val="20"/>
                <w:szCs w:val="20"/>
              </w:rPr>
              <w:t>1PCS</w:t>
            </w:r>
          </w:p>
        </w:tc>
      </w:tr>
      <w:tr w14:paraId="7599CC54">
        <w:trPr>
          <w:trHeight w:val="368" w:hRule="atLeast"/>
        </w:trPr>
        <w:tc>
          <w:tcPr>
            <w:tcW w:w="1502" w:type="dxa"/>
            <w:tcBorders>
              <w:top w:val="single" w:color="000000" w:sz="4" w:space="0"/>
              <w:bottom w:val="single" w:color="000000" w:sz="4" w:space="0"/>
            </w:tcBorders>
            <w:vAlign w:val="top"/>
          </w:tcPr>
          <w:p w14:paraId="0A511980">
            <w:pPr>
              <w:spacing w:before="113" w:line="226" w:lineRule="auto"/>
              <w:ind w:left="230"/>
              <w:rPr>
                <w:rFonts w:ascii="宋体" w:hAnsi="宋体" w:eastAsia="宋体" w:cs="宋体"/>
                <w:sz w:val="20"/>
                <w:szCs w:val="20"/>
              </w:rPr>
            </w:pPr>
            <w:r>
              <w:rPr>
                <w:rFonts w:ascii="宋体" w:hAnsi="宋体" w:eastAsia="宋体" w:cs="宋体"/>
                <w:spacing w:val="-1"/>
                <w:sz w:val="20"/>
                <w:szCs w:val="20"/>
              </w:rPr>
              <w:t>XCYGDGBK-70</w:t>
            </w:r>
          </w:p>
        </w:tc>
        <w:tc>
          <w:tcPr>
            <w:tcW w:w="738" w:type="dxa"/>
            <w:tcBorders>
              <w:top w:val="single" w:color="000000" w:sz="4" w:space="0"/>
              <w:bottom w:val="single" w:color="000000" w:sz="4" w:space="0"/>
            </w:tcBorders>
            <w:vAlign w:val="top"/>
          </w:tcPr>
          <w:p w14:paraId="04802BBA">
            <w:pPr>
              <w:spacing w:before="144" w:line="183" w:lineRule="auto"/>
              <w:ind w:left="258"/>
              <w:rPr>
                <w:rFonts w:ascii="宋体" w:hAnsi="宋体" w:eastAsia="宋体" w:cs="宋体"/>
                <w:sz w:val="20"/>
                <w:szCs w:val="20"/>
              </w:rPr>
            </w:pPr>
            <w:r>
              <w:rPr>
                <w:rFonts w:ascii="宋体" w:hAnsi="宋体" w:eastAsia="宋体" w:cs="宋体"/>
                <w:spacing w:val="-3"/>
                <w:sz w:val="20"/>
                <w:szCs w:val="20"/>
              </w:rPr>
              <w:t>70W</w:t>
            </w:r>
          </w:p>
        </w:tc>
        <w:tc>
          <w:tcPr>
            <w:tcW w:w="1280" w:type="dxa"/>
            <w:tcBorders>
              <w:top w:val="single" w:color="000000" w:sz="4" w:space="0"/>
              <w:bottom w:val="single" w:color="000000" w:sz="4" w:space="0"/>
            </w:tcBorders>
            <w:vAlign w:val="top"/>
          </w:tcPr>
          <w:p w14:paraId="79722685">
            <w:pPr>
              <w:spacing w:before="142" w:line="185" w:lineRule="auto"/>
              <w:ind w:left="130"/>
              <w:rPr>
                <w:rFonts w:ascii="宋体" w:hAnsi="宋体" w:eastAsia="宋体" w:cs="宋体"/>
                <w:sz w:val="20"/>
                <w:szCs w:val="20"/>
              </w:rPr>
            </w:pPr>
            <w:r>
              <w:rPr>
                <w:rFonts w:ascii="宋体" w:hAnsi="宋体" w:eastAsia="宋体" w:cs="宋体"/>
                <w:spacing w:val="-1"/>
                <w:sz w:val="20"/>
                <w:szCs w:val="20"/>
              </w:rPr>
              <w:t>AC85-265V</w:t>
            </w:r>
          </w:p>
        </w:tc>
        <w:tc>
          <w:tcPr>
            <w:tcW w:w="1315" w:type="dxa"/>
            <w:tcBorders>
              <w:top w:val="single" w:color="000000" w:sz="4" w:space="0"/>
              <w:bottom w:val="single" w:color="000000" w:sz="4" w:space="0"/>
            </w:tcBorders>
            <w:vAlign w:val="top"/>
          </w:tcPr>
          <w:p w14:paraId="622DDF35">
            <w:pPr>
              <w:spacing w:before="93" w:line="219" w:lineRule="auto"/>
              <w:ind w:left="50"/>
              <w:rPr>
                <w:rFonts w:ascii="宋体" w:hAnsi="宋体" w:eastAsia="宋体" w:cs="宋体"/>
                <w:sz w:val="20"/>
                <w:szCs w:val="20"/>
              </w:rPr>
            </w:pPr>
            <w:r>
              <w:rPr>
                <w:rFonts w:ascii="宋体" w:hAnsi="宋体" w:eastAsia="宋体" w:cs="宋体"/>
                <w:spacing w:val="1"/>
                <w:sz w:val="20"/>
                <w:szCs w:val="20"/>
              </w:rPr>
              <w:t>3030进口光源</w:t>
            </w:r>
          </w:p>
        </w:tc>
        <w:tc>
          <w:tcPr>
            <w:tcW w:w="1200" w:type="dxa"/>
            <w:tcBorders>
              <w:top w:val="single" w:color="000000" w:sz="4" w:space="0"/>
              <w:bottom w:val="single" w:color="000000" w:sz="4" w:space="0"/>
            </w:tcBorders>
            <w:vAlign w:val="top"/>
          </w:tcPr>
          <w:p w14:paraId="357E50CE">
            <w:pPr>
              <w:spacing w:before="94" w:line="221" w:lineRule="auto"/>
              <w:ind w:left="195"/>
              <w:rPr>
                <w:rFonts w:ascii="宋体" w:hAnsi="宋体" w:eastAsia="宋体" w:cs="宋体"/>
                <w:sz w:val="20"/>
                <w:szCs w:val="20"/>
              </w:rPr>
            </w:pPr>
            <w:r>
              <w:rPr>
                <w:rFonts w:ascii="宋体" w:hAnsi="宋体" w:eastAsia="宋体" w:cs="宋体"/>
                <w:spacing w:val="-2"/>
                <w:sz w:val="20"/>
                <w:szCs w:val="20"/>
              </w:rPr>
              <w:t>深圳志拓</w:t>
            </w:r>
          </w:p>
        </w:tc>
        <w:tc>
          <w:tcPr>
            <w:tcW w:w="722" w:type="dxa"/>
            <w:tcBorders>
              <w:top w:val="single" w:color="000000" w:sz="4" w:space="0"/>
              <w:bottom w:val="single" w:color="000000" w:sz="4" w:space="0"/>
            </w:tcBorders>
            <w:vAlign w:val="top"/>
          </w:tcPr>
          <w:p w14:paraId="745926A8">
            <w:pPr>
              <w:spacing w:before="112" w:line="227" w:lineRule="auto"/>
              <w:ind w:left="45"/>
              <w:rPr>
                <w:rFonts w:ascii="宋体" w:hAnsi="宋体" w:eastAsia="宋体" w:cs="宋体"/>
                <w:sz w:val="20"/>
                <w:szCs w:val="20"/>
              </w:rPr>
            </w:pPr>
            <w:r>
              <w:rPr>
                <w:rFonts w:ascii="宋体" w:hAnsi="宋体" w:eastAsia="宋体" w:cs="宋体"/>
                <w:spacing w:val="-2"/>
                <w:sz w:val="20"/>
                <w:szCs w:val="20"/>
              </w:rPr>
              <w:t>Ra≥80</w:t>
            </w:r>
          </w:p>
        </w:tc>
        <w:tc>
          <w:tcPr>
            <w:tcW w:w="926" w:type="dxa"/>
            <w:tcBorders>
              <w:top w:val="single" w:color="000000" w:sz="4" w:space="0"/>
              <w:bottom w:val="single" w:color="000000" w:sz="4" w:space="0"/>
            </w:tcBorders>
            <w:vAlign w:val="top"/>
          </w:tcPr>
          <w:p w14:paraId="186FA614">
            <w:pPr>
              <w:spacing w:before="98" w:line="224" w:lineRule="auto"/>
              <w:ind w:left="93"/>
              <w:rPr>
                <w:rFonts w:ascii="宋体" w:hAnsi="宋体" w:eastAsia="宋体" w:cs="宋体"/>
                <w:sz w:val="20"/>
                <w:szCs w:val="20"/>
              </w:rPr>
            </w:pPr>
            <w:r>
              <w:rPr>
                <w:rFonts w:ascii="宋体" w:hAnsi="宋体" w:eastAsia="宋体" w:cs="宋体"/>
                <w:spacing w:val="-3"/>
                <w:sz w:val="20"/>
                <w:szCs w:val="20"/>
              </w:rPr>
              <w:t>135LM/W</w:t>
            </w:r>
          </w:p>
        </w:tc>
        <w:tc>
          <w:tcPr>
            <w:tcW w:w="1195" w:type="dxa"/>
            <w:tcBorders>
              <w:top w:val="single" w:color="000000" w:sz="4" w:space="0"/>
              <w:bottom w:val="single" w:color="000000" w:sz="4" w:space="0"/>
            </w:tcBorders>
            <w:vAlign w:val="top"/>
          </w:tcPr>
          <w:p w14:paraId="57FADD7D">
            <w:pPr>
              <w:spacing w:before="113" w:line="226" w:lineRule="auto"/>
              <w:ind w:left="107"/>
              <w:rPr>
                <w:rFonts w:ascii="宋体" w:hAnsi="宋体" w:eastAsia="宋体" w:cs="宋体"/>
                <w:sz w:val="20"/>
                <w:szCs w:val="20"/>
              </w:rPr>
            </w:pPr>
            <w:r>
              <w:rPr>
                <w:rFonts w:ascii="宋体" w:hAnsi="宋体" w:eastAsia="宋体" w:cs="宋体"/>
                <w:spacing w:val="-2"/>
                <w:sz w:val="20"/>
                <w:szCs w:val="20"/>
              </w:rPr>
              <w:t>70x14×9cm</w:t>
            </w:r>
          </w:p>
        </w:tc>
        <w:tc>
          <w:tcPr>
            <w:tcW w:w="716" w:type="dxa"/>
            <w:tcBorders>
              <w:top w:val="single" w:color="000000" w:sz="4" w:space="0"/>
              <w:bottom w:val="single" w:color="000000" w:sz="4" w:space="0"/>
            </w:tcBorders>
            <w:vAlign w:val="top"/>
          </w:tcPr>
          <w:p w14:paraId="527EFFF5">
            <w:pPr>
              <w:spacing w:before="86" w:line="214" w:lineRule="auto"/>
              <w:ind w:left="92"/>
              <w:rPr>
                <w:rFonts w:ascii="宋体" w:hAnsi="宋体" w:eastAsia="宋体" w:cs="宋体"/>
                <w:sz w:val="20"/>
                <w:szCs w:val="20"/>
              </w:rPr>
            </w:pPr>
            <w:r>
              <w:rPr>
                <w:rFonts w:ascii="宋体" w:hAnsi="宋体" w:eastAsia="宋体" w:cs="宋体"/>
                <w:spacing w:val="-2"/>
                <w:sz w:val="20"/>
                <w:szCs w:val="20"/>
              </w:rPr>
              <w:t>3.3kg</w:t>
            </w:r>
          </w:p>
        </w:tc>
        <w:tc>
          <w:tcPr>
            <w:tcW w:w="966" w:type="dxa"/>
            <w:tcBorders>
              <w:top w:val="single" w:color="000000" w:sz="4" w:space="0"/>
              <w:bottom w:val="single" w:color="000000" w:sz="4" w:space="0"/>
            </w:tcBorders>
            <w:vAlign w:val="top"/>
          </w:tcPr>
          <w:p w14:paraId="52B4AD47">
            <w:pPr>
              <w:spacing w:before="143" w:line="184" w:lineRule="auto"/>
              <w:ind w:left="146"/>
              <w:rPr>
                <w:rFonts w:ascii="宋体" w:hAnsi="宋体" w:eastAsia="宋体" w:cs="宋体"/>
                <w:sz w:val="20"/>
                <w:szCs w:val="20"/>
              </w:rPr>
            </w:pPr>
            <w:r>
              <w:rPr>
                <w:rFonts w:ascii="宋体" w:hAnsi="宋体" w:eastAsia="宋体" w:cs="宋体"/>
                <w:spacing w:val="-5"/>
                <w:sz w:val="20"/>
                <w:szCs w:val="20"/>
              </w:rPr>
              <w:t>1PCS</w:t>
            </w:r>
          </w:p>
        </w:tc>
      </w:tr>
      <w:tr w14:paraId="5456EDC1">
        <w:trPr>
          <w:trHeight w:val="398" w:hRule="atLeast"/>
        </w:trPr>
        <w:tc>
          <w:tcPr>
            <w:tcW w:w="1502" w:type="dxa"/>
            <w:tcBorders>
              <w:top w:val="single" w:color="000000" w:sz="4" w:space="0"/>
              <w:bottom w:val="single" w:color="000000" w:sz="4" w:space="0"/>
            </w:tcBorders>
            <w:vAlign w:val="top"/>
          </w:tcPr>
          <w:p w14:paraId="4CB20F17">
            <w:pPr>
              <w:spacing w:before="124"/>
              <w:ind w:left="180"/>
              <w:rPr>
                <w:rFonts w:ascii="宋体" w:hAnsi="宋体" w:eastAsia="宋体" w:cs="宋体"/>
                <w:sz w:val="20"/>
                <w:szCs w:val="20"/>
              </w:rPr>
            </w:pPr>
            <w:r>
              <w:rPr>
                <w:rFonts w:ascii="宋体" w:hAnsi="宋体" w:eastAsia="宋体" w:cs="宋体"/>
                <w:spacing w:val="-1"/>
                <w:sz w:val="20"/>
                <w:szCs w:val="20"/>
              </w:rPr>
              <w:t>XCYGDGBK-100</w:t>
            </w:r>
          </w:p>
        </w:tc>
        <w:tc>
          <w:tcPr>
            <w:tcW w:w="738" w:type="dxa"/>
            <w:tcBorders>
              <w:top w:val="single" w:color="000000" w:sz="4" w:space="0"/>
              <w:bottom w:val="single" w:color="000000" w:sz="4" w:space="0"/>
            </w:tcBorders>
            <w:vAlign w:val="top"/>
          </w:tcPr>
          <w:p w14:paraId="3228B71B">
            <w:pPr>
              <w:spacing w:before="155" w:line="184" w:lineRule="auto"/>
              <w:ind w:left="208"/>
              <w:rPr>
                <w:rFonts w:ascii="宋体" w:hAnsi="宋体" w:eastAsia="宋体" w:cs="宋体"/>
                <w:sz w:val="20"/>
                <w:szCs w:val="20"/>
              </w:rPr>
            </w:pPr>
            <w:r>
              <w:rPr>
                <w:rFonts w:ascii="宋体" w:hAnsi="宋体" w:eastAsia="宋体" w:cs="宋体"/>
                <w:spacing w:val="-5"/>
                <w:sz w:val="20"/>
                <w:szCs w:val="20"/>
              </w:rPr>
              <w:t>100W</w:t>
            </w:r>
          </w:p>
        </w:tc>
        <w:tc>
          <w:tcPr>
            <w:tcW w:w="1280" w:type="dxa"/>
            <w:tcBorders>
              <w:top w:val="single" w:color="000000" w:sz="4" w:space="0"/>
              <w:bottom w:val="single" w:color="000000" w:sz="4" w:space="0"/>
            </w:tcBorders>
            <w:vAlign w:val="top"/>
          </w:tcPr>
          <w:p w14:paraId="45837BA7">
            <w:pPr>
              <w:spacing w:before="154" w:line="185" w:lineRule="auto"/>
              <w:ind w:left="130"/>
              <w:rPr>
                <w:rFonts w:ascii="宋体" w:hAnsi="宋体" w:eastAsia="宋体" w:cs="宋体"/>
                <w:sz w:val="20"/>
                <w:szCs w:val="20"/>
              </w:rPr>
            </w:pPr>
            <w:r>
              <w:rPr>
                <w:rFonts w:ascii="宋体" w:hAnsi="宋体" w:eastAsia="宋体" w:cs="宋体"/>
                <w:spacing w:val="-1"/>
                <w:sz w:val="20"/>
                <w:szCs w:val="20"/>
              </w:rPr>
              <w:t>AC85-265V</w:t>
            </w:r>
          </w:p>
        </w:tc>
        <w:tc>
          <w:tcPr>
            <w:tcW w:w="1315" w:type="dxa"/>
            <w:tcBorders>
              <w:top w:val="single" w:color="000000" w:sz="4" w:space="0"/>
              <w:bottom w:val="single" w:color="000000" w:sz="4" w:space="0"/>
            </w:tcBorders>
            <w:vAlign w:val="top"/>
          </w:tcPr>
          <w:p w14:paraId="36EE5706">
            <w:pPr>
              <w:spacing w:before="105" w:line="219" w:lineRule="auto"/>
              <w:ind w:left="50"/>
              <w:rPr>
                <w:rFonts w:ascii="宋体" w:hAnsi="宋体" w:eastAsia="宋体" w:cs="宋体"/>
                <w:sz w:val="20"/>
                <w:szCs w:val="20"/>
              </w:rPr>
            </w:pPr>
            <w:r>
              <w:rPr>
                <w:rFonts w:ascii="宋体" w:hAnsi="宋体" w:eastAsia="宋体" w:cs="宋体"/>
                <w:spacing w:val="1"/>
                <w:sz w:val="20"/>
                <w:szCs w:val="20"/>
              </w:rPr>
              <w:t>3030进口光源</w:t>
            </w:r>
          </w:p>
        </w:tc>
        <w:tc>
          <w:tcPr>
            <w:tcW w:w="1200" w:type="dxa"/>
            <w:tcBorders>
              <w:top w:val="single" w:color="000000" w:sz="4" w:space="0"/>
              <w:bottom w:val="single" w:color="000000" w:sz="4" w:space="0"/>
            </w:tcBorders>
            <w:vAlign w:val="top"/>
          </w:tcPr>
          <w:p w14:paraId="3A69A8C4">
            <w:pPr>
              <w:spacing w:before="106" w:line="221" w:lineRule="auto"/>
              <w:ind w:left="195"/>
              <w:rPr>
                <w:rFonts w:ascii="宋体" w:hAnsi="宋体" w:eastAsia="宋体" w:cs="宋体"/>
                <w:sz w:val="20"/>
                <w:szCs w:val="20"/>
              </w:rPr>
            </w:pPr>
            <w:r>
              <w:rPr>
                <w:rFonts w:ascii="宋体" w:hAnsi="宋体" w:eastAsia="宋体" w:cs="宋体"/>
                <w:spacing w:val="-2"/>
                <w:sz w:val="20"/>
                <w:szCs w:val="20"/>
              </w:rPr>
              <w:t>深圳志拓</w:t>
            </w:r>
          </w:p>
        </w:tc>
        <w:tc>
          <w:tcPr>
            <w:tcW w:w="722" w:type="dxa"/>
            <w:tcBorders>
              <w:top w:val="single" w:color="000000" w:sz="4" w:space="0"/>
              <w:bottom w:val="single" w:color="000000" w:sz="4" w:space="0"/>
            </w:tcBorders>
            <w:vAlign w:val="top"/>
          </w:tcPr>
          <w:p w14:paraId="38EE4262">
            <w:pPr>
              <w:spacing w:before="125" w:line="237" w:lineRule="auto"/>
              <w:ind w:left="45"/>
              <w:rPr>
                <w:rFonts w:ascii="宋体" w:hAnsi="宋体" w:eastAsia="宋体" w:cs="宋体"/>
                <w:sz w:val="20"/>
                <w:szCs w:val="20"/>
              </w:rPr>
            </w:pPr>
            <w:r>
              <w:rPr>
                <w:rFonts w:ascii="宋体" w:hAnsi="宋体" w:eastAsia="宋体" w:cs="宋体"/>
                <w:spacing w:val="-2"/>
                <w:sz w:val="20"/>
                <w:szCs w:val="20"/>
              </w:rPr>
              <w:t>Ra≥80</w:t>
            </w:r>
          </w:p>
        </w:tc>
        <w:tc>
          <w:tcPr>
            <w:tcW w:w="926" w:type="dxa"/>
            <w:tcBorders>
              <w:top w:val="single" w:color="000000" w:sz="4" w:space="0"/>
              <w:bottom w:val="single" w:color="000000" w:sz="4" w:space="0"/>
            </w:tcBorders>
            <w:vAlign w:val="top"/>
          </w:tcPr>
          <w:p w14:paraId="6F09B126">
            <w:pPr>
              <w:spacing w:before="111" w:line="224" w:lineRule="auto"/>
              <w:ind w:left="93"/>
              <w:rPr>
                <w:rFonts w:ascii="宋体" w:hAnsi="宋体" w:eastAsia="宋体" w:cs="宋体"/>
                <w:sz w:val="20"/>
                <w:szCs w:val="20"/>
              </w:rPr>
            </w:pPr>
            <w:r>
              <w:rPr>
                <w:rFonts w:ascii="宋体" w:hAnsi="宋体" w:eastAsia="宋体" w:cs="宋体"/>
                <w:spacing w:val="-3"/>
                <w:sz w:val="20"/>
                <w:szCs w:val="20"/>
              </w:rPr>
              <w:t>135LM/W</w:t>
            </w:r>
          </w:p>
        </w:tc>
        <w:tc>
          <w:tcPr>
            <w:tcW w:w="1195" w:type="dxa"/>
            <w:tcBorders>
              <w:top w:val="single" w:color="000000" w:sz="4" w:space="0"/>
              <w:bottom w:val="single" w:color="000000" w:sz="4" w:space="0"/>
            </w:tcBorders>
            <w:vAlign w:val="top"/>
          </w:tcPr>
          <w:p w14:paraId="17BBD72C">
            <w:pPr>
              <w:spacing w:before="124"/>
              <w:ind w:left="107"/>
              <w:rPr>
                <w:rFonts w:ascii="宋体" w:hAnsi="宋体" w:eastAsia="宋体" w:cs="宋体"/>
                <w:sz w:val="20"/>
                <w:szCs w:val="20"/>
              </w:rPr>
            </w:pPr>
            <w:r>
              <w:rPr>
                <w:rFonts w:ascii="宋体" w:hAnsi="宋体" w:eastAsia="宋体" w:cs="宋体"/>
                <w:spacing w:val="-3"/>
                <w:sz w:val="20"/>
                <w:szCs w:val="20"/>
              </w:rPr>
              <w:t>135x14x9cm</w:t>
            </w:r>
          </w:p>
        </w:tc>
        <w:tc>
          <w:tcPr>
            <w:tcW w:w="716" w:type="dxa"/>
            <w:tcBorders>
              <w:top w:val="single" w:color="000000" w:sz="4" w:space="0"/>
              <w:bottom w:val="single" w:color="000000" w:sz="4" w:space="0"/>
            </w:tcBorders>
            <w:vAlign w:val="top"/>
          </w:tcPr>
          <w:p w14:paraId="55535C3A">
            <w:pPr>
              <w:spacing w:before="98" w:line="214" w:lineRule="auto"/>
              <w:ind w:left="92"/>
              <w:rPr>
                <w:rFonts w:ascii="宋体" w:hAnsi="宋体" w:eastAsia="宋体" w:cs="宋体"/>
                <w:sz w:val="20"/>
                <w:szCs w:val="20"/>
              </w:rPr>
            </w:pPr>
            <w:r>
              <w:rPr>
                <w:rFonts w:ascii="宋体" w:hAnsi="宋体" w:eastAsia="宋体" w:cs="宋体"/>
                <w:spacing w:val="-2"/>
                <w:sz w:val="20"/>
                <w:szCs w:val="20"/>
              </w:rPr>
              <w:t>5.7kg</w:t>
            </w:r>
          </w:p>
        </w:tc>
        <w:tc>
          <w:tcPr>
            <w:tcW w:w="966" w:type="dxa"/>
            <w:tcBorders>
              <w:top w:val="single" w:color="000000" w:sz="4" w:space="0"/>
              <w:bottom w:val="single" w:color="000000" w:sz="4" w:space="0"/>
            </w:tcBorders>
            <w:vAlign w:val="top"/>
          </w:tcPr>
          <w:p w14:paraId="174B1CD9">
            <w:pPr>
              <w:spacing w:before="155" w:line="184" w:lineRule="auto"/>
              <w:ind w:left="146"/>
              <w:rPr>
                <w:rFonts w:ascii="宋体" w:hAnsi="宋体" w:eastAsia="宋体" w:cs="宋体"/>
                <w:sz w:val="20"/>
                <w:szCs w:val="20"/>
              </w:rPr>
            </w:pPr>
            <w:r>
              <w:rPr>
                <w:rFonts w:ascii="宋体" w:hAnsi="宋体" w:eastAsia="宋体" w:cs="宋体"/>
                <w:spacing w:val="-5"/>
                <w:sz w:val="20"/>
                <w:szCs w:val="20"/>
              </w:rPr>
              <w:t>1PCS</w:t>
            </w:r>
          </w:p>
        </w:tc>
      </w:tr>
      <w:tr w14:paraId="28C2861B">
        <w:trPr>
          <w:trHeight w:val="364" w:hRule="atLeast"/>
        </w:trPr>
        <w:tc>
          <w:tcPr>
            <w:tcW w:w="1502" w:type="dxa"/>
            <w:tcBorders>
              <w:top w:val="single" w:color="000000" w:sz="4" w:space="0"/>
              <w:bottom w:val="single" w:color="000000" w:sz="4" w:space="0"/>
            </w:tcBorders>
            <w:vAlign w:val="top"/>
          </w:tcPr>
          <w:p w14:paraId="35860844">
            <w:pPr>
              <w:spacing w:before="107" w:line="228" w:lineRule="auto"/>
              <w:ind w:left="180"/>
              <w:rPr>
                <w:rFonts w:ascii="宋体" w:hAnsi="宋体" w:eastAsia="宋体" w:cs="宋体"/>
                <w:sz w:val="20"/>
                <w:szCs w:val="20"/>
              </w:rPr>
            </w:pPr>
            <w:r>
              <w:rPr>
                <w:rFonts w:ascii="宋体" w:hAnsi="宋体" w:eastAsia="宋体" w:cs="宋体"/>
                <w:spacing w:val="-1"/>
                <w:sz w:val="20"/>
                <w:szCs w:val="20"/>
              </w:rPr>
              <w:t>XCYGDGBK-150</w:t>
            </w:r>
          </w:p>
        </w:tc>
        <w:tc>
          <w:tcPr>
            <w:tcW w:w="738" w:type="dxa"/>
            <w:tcBorders>
              <w:top w:val="single" w:color="000000" w:sz="4" w:space="0"/>
              <w:bottom w:val="single" w:color="000000" w:sz="4" w:space="0"/>
            </w:tcBorders>
            <w:vAlign w:val="top"/>
          </w:tcPr>
          <w:p w14:paraId="7F223CA7">
            <w:pPr>
              <w:spacing w:before="137" w:line="184" w:lineRule="auto"/>
              <w:ind w:left="158"/>
              <w:rPr>
                <w:rFonts w:ascii="宋体" w:hAnsi="宋体" w:eastAsia="宋体" w:cs="宋体"/>
                <w:sz w:val="20"/>
                <w:szCs w:val="20"/>
              </w:rPr>
            </w:pPr>
            <w:r>
              <w:rPr>
                <w:rFonts w:ascii="宋体" w:hAnsi="宋体" w:eastAsia="宋体" w:cs="宋体"/>
                <w:spacing w:val="-5"/>
                <w:sz w:val="20"/>
                <w:szCs w:val="20"/>
              </w:rPr>
              <w:t>150W</w:t>
            </w:r>
          </w:p>
        </w:tc>
        <w:tc>
          <w:tcPr>
            <w:tcW w:w="1280" w:type="dxa"/>
            <w:tcBorders>
              <w:top w:val="single" w:color="000000" w:sz="4" w:space="0"/>
              <w:bottom w:val="single" w:color="000000" w:sz="4" w:space="0"/>
            </w:tcBorders>
            <w:vAlign w:val="top"/>
          </w:tcPr>
          <w:p w14:paraId="69D7A541">
            <w:pPr>
              <w:spacing w:before="136" w:line="185" w:lineRule="auto"/>
              <w:ind w:left="130"/>
              <w:rPr>
                <w:rFonts w:ascii="宋体" w:hAnsi="宋体" w:eastAsia="宋体" w:cs="宋体"/>
                <w:sz w:val="20"/>
                <w:szCs w:val="20"/>
              </w:rPr>
            </w:pPr>
            <w:r>
              <w:rPr>
                <w:rFonts w:ascii="宋体" w:hAnsi="宋体" w:eastAsia="宋体" w:cs="宋体"/>
                <w:spacing w:val="-1"/>
                <w:sz w:val="20"/>
                <w:szCs w:val="20"/>
              </w:rPr>
              <w:t>AC85-265V</w:t>
            </w:r>
          </w:p>
        </w:tc>
        <w:tc>
          <w:tcPr>
            <w:tcW w:w="1315" w:type="dxa"/>
            <w:tcBorders>
              <w:top w:val="single" w:color="000000" w:sz="4" w:space="0"/>
              <w:bottom w:val="single" w:color="000000" w:sz="4" w:space="0"/>
            </w:tcBorders>
            <w:vAlign w:val="top"/>
          </w:tcPr>
          <w:p w14:paraId="68C0BB7C">
            <w:pPr>
              <w:spacing w:before="87" w:line="219" w:lineRule="auto"/>
              <w:ind w:left="50"/>
              <w:rPr>
                <w:rFonts w:ascii="宋体" w:hAnsi="宋体" w:eastAsia="宋体" w:cs="宋体"/>
                <w:sz w:val="20"/>
                <w:szCs w:val="20"/>
              </w:rPr>
            </w:pPr>
            <w:r>
              <w:rPr>
                <w:rFonts w:ascii="宋体" w:hAnsi="宋体" w:eastAsia="宋体" w:cs="宋体"/>
                <w:spacing w:val="1"/>
                <w:sz w:val="20"/>
                <w:szCs w:val="20"/>
              </w:rPr>
              <w:t>3030进口光源</w:t>
            </w:r>
          </w:p>
        </w:tc>
        <w:tc>
          <w:tcPr>
            <w:tcW w:w="1200" w:type="dxa"/>
            <w:tcBorders>
              <w:top w:val="single" w:color="000000" w:sz="4" w:space="0"/>
              <w:bottom w:val="single" w:color="000000" w:sz="4" w:space="0"/>
            </w:tcBorders>
            <w:vAlign w:val="top"/>
          </w:tcPr>
          <w:p w14:paraId="06D11982">
            <w:pPr>
              <w:spacing w:before="88" w:line="221" w:lineRule="auto"/>
              <w:ind w:left="195"/>
              <w:rPr>
                <w:rFonts w:ascii="宋体" w:hAnsi="宋体" w:eastAsia="宋体" w:cs="宋体"/>
                <w:sz w:val="20"/>
                <w:szCs w:val="20"/>
              </w:rPr>
            </w:pPr>
            <w:r>
              <w:rPr>
                <w:rFonts w:ascii="宋体" w:hAnsi="宋体" w:eastAsia="宋体" w:cs="宋体"/>
                <w:spacing w:val="-2"/>
                <w:sz w:val="20"/>
                <w:szCs w:val="20"/>
              </w:rPr>
              <w:t>深圳志拓</w:t>
            </w:r>
          </w:p>
        </w:tc>
        <w:tc>
          <w:tcPr>
            <w:tcW w:w="722" w:type="dxa"/>
            <w:tcBorders>
              <w:top w:val="single" w:color="000000" w:sz="4" w:space="0"/>
              <w:bottom w:val="single" w:color="000000" w:sz="4" w:space="0"/>
            </w:tcBorders>
            <w:vAlign w:val="top"/>
          </w:tcPr>
          <w:p w14:paraId="691D7AF4">
            <w:pPr>
              <w:spacing w:before="107" w:line="228" w:lineRule="auto"/>
              <w:ind w:left="45"/>
              <w:rPr>
                <w:rFonts w:ascii="宋体" w:hAnsi="宋体" w:eastAsia="宋体" w:cs="宋体"/>
                <w:sz w:val="20"/>
                <w:szCs w:val="20"/>
              </w:rPr>
            </w:pPr>
            <w:r>
              <w:rPr>
                <w:rFonts w:ascii="宋体" w:hAnsi="宋体" w:eastAsia="宋体" w:cs="宋体"/>
                <w:spacing w:val="-2"/>
                <w:sz w:val="20"/>
                <w:szCs w:val="20"/>
              </w:rPr>
              <w:t>Ra≥80</w:t>
            </w:r>
          </w:p>
        </w:tc>
        <w:tc>
          <w:tcPr>
            <w:tcW w:w="926" w:type="dxa"/>
            <w:tcBorders>
              <w:top w:val="single" w:color="000000" w:sz="4" w:space="0"/>
              <w:bottom w:val="single" w:color="000000" w:sz="4" w:space="0"/>
            </w:tcBorders>
            <w:vAlign w:val="top"/>
          </w:tcPr>
          <w:p w14:paraId="2807599E">
            <w:pPr>
              <w:spacing w:before="92" w:line="224" w:lineRule="auto"/>
              <w:ind w:left="93"/>
              <w:rPr>
                <w:rFonts w:ascii="宋体" w:hAnsi="宋体" w:eastAsia="宋体" w:cs="宋体"/>
                <w:sz w:val="20"/>
                <w:szCs w:val="20"/>
              </w:rPr>
            </w:pPr>
            <w:r>
              <w:rPr>
                <w:rFonts w:ascii="宋体" w:hAnsi="宋体" w:eastAsia="宋体" w:cs="宋体"/>
                <w:spacing w:val="-3"/>
                <w:sz w:val="20"/>
                <w:szCs w:val="20"/>
              </w:rPr>
              <w:t>135LM/W</w:t>
            </w:r>
          </w:p>
        </w:tc>
        <w:tc>
          <w:tcPr>
            <w:tcW w:w="1195" w:type="dxa"/>
            <w:tcBorders>
              <w:top w:val="single" w:color="000000" w:sz="4" w:space="0"/>
              <w:bottom w:val="single" w:color="000000" w:sz="4" w:space="0"/>
            </w:tcBorders>
            <w:vAlign w:val="top"/>
          </w:tcPr>
          <w:p w14:paraId="0CEB6FEB">
            <w:pPr>
              <w:spacing w:before="107" w:line="228" w:lineRule="auto"/>
              <w:ind w:left="107"/>
              <w:rPr>
                <w:rFonts w:ascii="宋体" w:hAnsi="宋体" w:eastAsia="宋体" w:cs="宋体"/>
                <w:sz w:val="20"/>
                <w:szCs w:val="20"/>
              </w:rPr>
            </w:pPr>
            <w:r>
              <w:rPr>
                <w:rFonts w:ascii="宋体" w:hAnsi="宋体" w:eastAsia="宋体" w:cs="宋体"/>
                <w:spacing w:val="-3"/>
                <w:sz w:val="20"/>
                <w:szCs w:val="20"/>
              </w:rPr>
              <w:t>135x14x9cm</w:t>
            </w:r>
          </w:p>
        </w:tc>
        <w:tc>
          <w:tcPr>
            <w:tcW w:w="716" w:type="dxa"/>
            <w:tcBorders>
              <w:top w:val="single" w:color="000000" w:sz="4" w:space="0"/>
              <w:bottom w:val="single" w:color="000000" w:sz="4" w:space="0"/>
            </w:tcBorders>
            <w:vAlign w:val="top"/>
          </w:tcPr>
          <w:p w14:paraId="510C87FE">
            <w:pPr>
              <w:spacing w:before="80" w:line="214" w:lineRule="auto"/>
              <w:ind w:left="92"/>
              <w:rPr>
                <w:rFonts w:ascii="宋体" w:hAnsi="宋体" w:eastAsia="宋体" w:cs="宋体"/>
                <w:sz w:val="20"/>
                <w:szCs w:val="20"/>
              </w:rPr>
            </w:pPr>
            <w:r>
              <w:rPr>
                <w:rFonts w:ascii="宋体" w:hAnsi="宋体" w:eastAsia="宋体" w:cs="宋体"/>
                <w:spacing w:val="-2"/>
                <w:sz w:val="20"/>
                <w:szCs w:val="20"/>
              </w:rPr>
              <w:t>5.8kg</w:t>
            </w:r>
          </w:p>
        </w:tc>
        <w:tc>
          <w:tcPr>
            <w:tcW w:w="966" w:type="dxa"/>
            <w:tcBorders>
              <w:top w:val="single" w:color="000000" w:sz="4" w:space="0"/>
              <w:bottom w:val="single" w:color="000000" w:sz="4" w:space="0"/>
            </w:tcBorders>
            <w:vAlign w:val="top"/>
          </w:tcPr>
          <w:p w14:paraId="39A33CC4">
            <w:pPr>
              <w:spacing w:before="137" w:line="184" w:lineRule="auto"/>
              <w:ind w:left="146"/>
              <w:rPr>
                <w:rFonts w:ascii="宋体" w:hAnsi="宋体" w:eastAsia="宋体" w:cs="宋体"/>
                <w:sz w:val="20"/>
                <w:szCs w:val="20"/>
              </w:rPr>
            </w:pPr>
            <w:r>
              <w:rPr>
                <w:rFonts w:ascii="宋体" w:hAnsi="宋体" w:eastAsia="宋体" w:cs="宋体"/>
                <w:spacing w:val="-5"/>
                <w:sz w:val="20"/>
                <w:szCs w:val="20"/>
              </w:rPr>
              <w:t>1PCS</w:t>
            </w:r>
          </w:p>
        </w:tc>
      </w:tr>
    </w:tbl>
    <w:p w14:paraId="0EB37DB0">
      <w:pPr>
        <w:pStyle w:val="2"/>
        <w:spacing w:line="250" w:lineRule="auto"/>
      </w:pPr>
    </w:p>
    <w:p w14:paraId="2A8EC00C">
      <w:pPr>
        <w:pStyle w:val="2"/>
        <w:spacing w:line="250" w:lineRule="auto"/>
      </w:pPr>
    </w:p>
    <w:p w14:paraId="5676150F">
      <w:pPr>
        <w:pStyle w:val="2"/>
        <w:spacing w:line="251" w:lineRule="auto"/>
      </w:pPr>
    </w:p>
    <w:p w14:paraId="7F05FCAF">
      <w:pPr>
        <w:pStyle w:val="2"/>
        <w:spacing w:line="251" w:lineRule="auto"/>
      </w:pPr>
    </w:p>
    <w:p w14:paraId="6DCD5F29">
      <w:pPr>
        <w:pStyle w:val="2"/>
        <w:spacing w:line="251" w:lineRule="auto"/>
      </w:pPr>
    </w:p>
    <w:p w14:paraId="213D0593">
      <w:pPr>
        <w:pStyle w:val="2"/>
        <w:spacing w:line="251" w:lineRule="auto"/>
      </w:pPr>
    </w:p>
    <w:p w14:paraId="01A88A7C">
      <w:pPr>
        <w:pStyle w:val="2"/>
        <w:spacing w:line="251" w:lineRule="auto"/>
      </w:pPr>
    </w:p>
    <w:p w14:paraId="6CD15DA6">
      <w:pPr>
        <w:pStyle w:val="2"/>
        <w:spacing w:line="251" w:lineRule="auto"/>
      </w:pPr>
    </w:p>
    <w:p w14:paraId="2319BF11">
      <w:pPr>
        <w:pStyle w:val="2"/>
        <w:spacing w:line="251" w:lineRule="auto"/>
      </w:pPr>
    </w:p>
    <w:p w14:paraId="39A8B041">
      <w:pPr>
        <w:pStyle w:val="2"/>
        <w:spacing w:line="251" w:lineRule="auto"/>
      </w:pPr>
    </w:p>
    <w:p w14:paraId="4575C4EC">
      <w:pPr>
        <w:pStyle w:val="2"/>
        <w:spacing w:before="76" w:line="221" w:lineRule="auto"/>
        <w:ind w:left="5563"/>
        <w:rPr>
          <w:sz w:val="23"/>
          <w:szCs w:val="23"/>
        </w:rPr>
      </w:pPr>
      <w:r>
        <w:pict>
          <v:shape id="_x0000_s1090" o:spid="_x0000_s1090" o:spt="202" type="#_x0000_t202" style="position:absolute;left:0pt;margin-left:-0.8pt;margin-top:5.9pt;height:15.25pt;width:168.85pt;z-index:251695104;mso-width-relative:page;mso-height-relative:page;" filled="f" stroked="f" coordsize="21600,21600">
            <v:path/>
            <v:fill on="f" focussize="0,0"/>
            <v:stroke on="f"/>
            <v:imagedata o:title=""/>
            <o:lock v:ext="edit" aspectratio="f"/>
            <v:textbox inset="0mm,0mm,0mm,0mm">
              <w:txbxContent>
                <w:p w14:paraId="53E80D82">
                  <w:pPr>
                    <w:pStyle w:val="2"/>
                    <w:spacing w:before="20" w:line="212" w:lineRule="auto"/>
                    <w:ind w:left="20"/>
                    <w:rPr>
                      <w:sz w:val="23"/>
                      <w:szCs w:val="23"/>
                    </w:rPr>
                  </w:pPr>
                  <w:r>
                    <w:rPr>
                      <w:rFonts w:ascii="黑体" w:hAnsi="黑体" w:eastAsia="黑体" w:cs="黑体"/>
                      <w:b/>
                      <w:bCs/>
                      <w:color w:val="E06010"/>
                      <w:spacing w:val="-5"/>
                      <w:sz w:val="23"/>
                      <w:szCs w:val="23"/>
                    </w:rPr>
                    <w:t>应用场景</w:t>
                  </w:r>
                  <w:r>
                    <w:rPr>
                      <w:rFonts w:ascii="黑体" w:hAnsi="黑体" w:eastAsia="黑体" w:cs="黑体"/>
                      <w:b/>
                      <w:bCs/>
                      <w:spacing w:val="-5"/>
                      <w:sz w:val="23"/>
                      <w:szCs w:val="23"/>
                    </w:rPr>
                    <w:t>/</w:t>
                  </w:r>
                  <w:r>
                    <w:rPr>
                      <w:b/>
                      <w:bCs/>
                      <w:spacing w:val="-5"/>
                      <w:sz w:val="23"/>
                      <w:szCs w:val="23"/>
                    </w:rPr>
                    <w:t>Application Scenarios</w:t>
                  </w:r>
                </w:p>
              </w:txbxContent>
            </v:textbox>
          </v:shape>
        </w:pict>
      </w:r>
      <w:r>
        <w:drawing>
          <wp:anchor distT="0" distB="0" distL="0" distR="0" simplePos="0" relativeHeight="251693056" behindDoc="0" locked="0" layoutInCell="1" allowOverlap="1">
            <wp:simplePos x="0" y="0"/>
            <wp:positionH relativeFrom="column">
              <wp:posOffset>0</wp:posOffset>
            </wp:positionH>
            <wp:positionV relativeFrom="paragraph">
              <wp:posOffset>368935</wp:posOffset>
            </wp:positionV>
            <wp:extent cx="3194050" cy="2990850"/>
            <wp:effectExtent l="0" t="0" r="0" b="0"/>
            <wp:wrapNone/>
            <wp:docPr id="80" name="IM 80"/>
            <wp:cNvGraphicFramePr/>
            <a:graphic xmlns:a="http://schemas.openxmlformats.org/drawingml/2006/main">
              <a:graphicData uri="http://schemas.openxmlformats.org/drawingml/2006/picture">
                <pic:pic xmlns:pic="http://schemas.openxmlformats.org/drawingml/2006/picture">
                  <pic:nvPicPr>
                    <pic:cNvPr id="80" name="IM 80"/>
                    <pic:cNvPicPr/>
                  </pic:nvPicPr>
                  <pic:blipFill>
                    <a:blip r:embed="rId110"/>
                    <a:stretch>
                      <a:fillRect/>
                    </a:stretch>
                  </pic:blipFill>
                  <pic:spPr>
                    <a:xfrm>
                      <a:off x="0" y="0"/>
                      <a:ext cx="3194050" cy="2990770"/>
                    </a:xfrm>
                    <a:prstGeom prst="rect">
                      <a:avLst/>
                    </a:prstGeom>
                  </pic:spPr>
                </pic:pic>
              </a:graphicData>
            </a:graphic>
          </wp:anchor>
        </w:drawing>
      </w:r>
      <w:r>
        <w:rPr>
          <w:rFonts w:ascii="黑体" w:hAnsi="黑体" w:eastAsia="黑体" w:cs="黑体"/>
          <w:b/>
          <w:bCs/>
          <w:color w:val="E06010"/>
          <w:spacing w:val="-3"/>
          <w:sz w:val="23"/>
          <w:szCs w:val="23"/>
        </w:rPr>
        <w:t>安装方式</w:t>
      </w:r>
      <w:r>
        <w:rPr>
          <w:rFonts w:ascii="黑体" w:hAnsi="黑体" w:eastAsia="黑体" w:cs="黑体"/>
          <w:b/>
          <w:bCs/>
          <w:spacing w:val="-3"/>
          <w:sz w:val="23"/>
          <w:szCs w:val="23"/>
        </w:rPr>
        <w:t>/</w:t>
      </w:r>
      <w:r>
        <w:rPr>
          <w:b/>
          <w:bCs/>
          <w:spacing w:val="-3"/>
          <w:sz w:val="23"/>
          <w:szCs w:val="23"/>
        </w:rPr>
        <w:t>Installation Method</w:t>
      </w:r>
    </w:p>
    <w:p w14:paraId="41A25B32">
      <w:pPr>
        <w:spacing w:before="34"/>
      </w:pPr>
    </w:p>
    <w:tbl>
      <w:tblPr>
        <w:tblStyle w:val="6"/>
        <w:tblW w:w="4959" w:type="dxa"/>
        <w:tblInd w:w="555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480"/>
        <w:gridCol w:w="2479"/>
      </w:tblGrid>
      <w:tr w14:paraId="33A765A6">
        <w:trPr>
          <w:trHeight w:val="1300" w:hRule="atLeast"/>
        </w:trPr>
        <w:tc>
          <w:tcPr>
            <w:tcW w:w="2480" w:type="dxa"/>
            <w:vAlign w:val="top"/>
          </w:tcPr>
          <w:p w14:paraId="1B208575">
            <w:pPr>
              <w:spacing w:before="47" w:line="331" w:lineRule="auto"/>
              <w:ind w:left="35" w:right="8"/>
              <w:rPr>
                <w:rFonts w:ascii="宋体" w:hAnsi="宋体" w:eastAsia="宋体" w:cs="宋体"/>
                <w:sz w:val="9"/>
                <w:szCs w:val="9"/>
              </w:rPr>
            </w:pPr>
            <w:r>
              <w:rPr>
                <w:rFonts w:ascii="宋体" w:hAnsi="宋体" w:eastAsia="宋体" w:cs="宋体"/>
                <w:sz w:val="9"/>
                <w:szCs w:val="9"/>
              </w:rPr>
              <w:t>第一步：如图所示，天花板上使用膨胀螺丝或者其</w:t>
            </w:r>
            <w:r>
              <w:rPr>
                <w:rFonts w:ascii="宋体" w:hAnsi="宋体" w:eastAsia="宋体" w:cs="宋体"/>
                <w:spacing w:val="-1"/>
                <w:sz w:val="9"/>
                <w:szCs w:val="9"/>
              </w:rPr>
              <w:t>它方式将吊</w:t>
            </w:r>
            <w:r>
              <w:rPr>
                <w:rFonts w:ascii="宋体" w:hAnsi="宋体" w:eastAsia="宋体" w:cs="宋体"/>
                <w:sz w:val="9"/>
                <w:szCs w:val="9"/>
              </w:rPr>
              <w:t xml:space="preserve"> </w:t>
            </w:r>
            <w:r>
              <w:rPr>
                <w:rFonts w:ascii="宋体" w:hAnsi="宋体" w:eastAsia="宋体" w:cs="宋体"/>
                <w:spacing w:val="-2"/>
                <w:sz w:val="9"/>
                <w:szCs w:val="9"/>
              </w:rPr>
              <w:t>杆固定(吊杆需用户另行购买)。</w:t>
            </w:r>
          </w:p>
        </w:tc>
        <w:tc>
          <w:tcPr>
            <w:tcW w:w="2479" w:type="dxa"/>
            <w:vAlign w:val="top"/>
          </w:tcPr>
          <w:p w14:paraId="0AF24DCB">
            <w:pPr>
              <w:spacing w:before="68" w:line="219" w:lineRule="auto"/>
              <w:ind w:left="35"/>
              <w:rPr>
                <w:rFonts w:ascii="宋体" w:hAnsi="宋体" w:eastAsia="宋体" w:cs="宋体"/>
                <w:sz w:val="9"/>
                <w:szCs w:val="9"/>
              </w:rPr>
            </w:pPr>
            <w:r>
              <w:rPr>
                <w:rFonts w:ascii="宋体" w:hAnsi="宋体" w:eastAsia="宋体" w:cs="宋体"/>
                <w:sz w:val="9"/>
                <w:szCs w:val="9"/>
              </w:rPr>
              <w:t>第二步：取出灯具准备安装工作。</w:t>
            </w:r>
          </w:p>
        </w:tc>
      </w:tr>
      <w:tr w14:paraId="0A7092DC">
        <w:trPr>
          <w:trHeight w:val="1310" w:hRule="atLeast"/>
        </w:trPr>
        <w:tc>
          <w:tcPr>
            <w:tcW w:w="2480" w:type="dxa"/>
            <w:vAlign w:val="top"/>
          </w:tcPr>
          <w:p w14:paraId="38147326">
            <w:pPr>
              <w:spacing w:before="48" w:line="373" w:lineRule="auto"/>
              <w:ind w:left="35" w:right="8"/>
              <w:rPr>
                <w:rFonts w:ascii="宋体" w:hAnsi="宋体" w:eastAsia="宋体" w:cs="宋体"/>
                <w:sz w:val="9"/>
                <w:szCs w:val="9"/>
              </w:rPr>
            </w:pPr>
            <w:r>
              <w:rPr>
                <w:rFonts w:ascii="宋体" w:hAnsi="宋体" w:eastAsia="宋体" w:cs="宋体"/>
                <w:sz w:val="9"/>
                <w:szCs w:val="9"/>
              </w:rPr>
              <w:t>第三步：如图所示，将灯盘灯体上的安装支架与吊</w:t>
            </w:r>
            <w:r>
              <w:rPr>
                <w:rFonts w:ascii="宋体" w:hAnsi="宋体" w:eastAsia="宋体" w:cs="宋体"/>
                <w:spacing w:val="-1"/>
                <w:sz w:val="9"/>
                <w:szCs w:val="9"/>
              </w:rPr>
              <w:t>杆连接并用</w:t>
            </w:r>
            <w:r>
              <w:rPr>
                <w:rFonts w:ascii="宋体" w:hAnsi="宋体" w:eastAsia="宋体" w:cs="宋体"/>
                <w:sz w:val="9"/>
                <w:szCs w:val="9"/>
              </w:rPr>
              <w:t xml:space="preserve"> </w:t>
            </w:r>
            <w:r>
              <w:rPr>
                <w:rFonts w:ascii="宋体" w:hAnsi="宋体" w:eastAsia="宋体" w:cs="宋体"/>
                <w:spacing w:val="-3"/>
                <w:sz w:val="9"/>
                <w:szCs w:val="9"/>
              </w:rPr>
              <w:t>双重螺母固定。</w:t>
            </w:r>
          </w:p>
        </w:tc>
        <w:tc>
          <w:tcPr>
            <w:tcW w:w="2479" w:type="dxa"/>
            <w:vAlign w:val="top"/>
          </w:tcPr>
          <w:p w14:paraId="7DA9A35F">
            <w:pPr>
              <w:spacing w:before="28" w:line="219" w:lineRule="auto"/>
              <w:ind w:left="35"/>
              <w:rPr>
                <w:rFonts w:ascii="宋体" w:hAnsi="宋体" w:eastAsia="宋体" w:cs="宋体"/>
                <w:sz w:val="9"/>
                <w:szCs w:val="9"/>
              </w:rPr>
            </w:pPr>
            <w:r>
              <w:rPr>
                <w:rFonts w:ascii="宋体" w:hAnsi="宋体" w:eastAsia="宋体" w:cs="宋体"/>
                <w:sz w:val="9"/>
                <w:szCs w:val="9"/>
              </w:rPr>
              <w:t>第四步；安装完成，接通电源，点克灯具即可正常使用。</w:t>
            </w:r>
          </w:p>
          <w:p w14:paraId="792ABCAE">
            <w:pPr>
              <w:spacing w:line="258" w:lineRule="auto"/>
              <w:rPr>
                <w:rFonts w:ascii="Arial"/>
                <w:sz w:val="21"/>
              </w:rPr>
            </w:pPr>
          </w:p>
          <w:p w14:paraId="177456B8">
            <w:pPr>
              <w:spacing w:line="258" w:lineRule="auto"/>
              <w:rPr>
                <w:rFonts w:ascii="Arial"/>
                <w:sz w:val="21"/>
              </w:rPr>
            </w:pPr>
          </w:p>
          <w:p w14:paraId="637BC833">
            <w:pPr>
              <w:spacing w:line="580" w:lineRule="exact"/>
              <w:ind w:firstLine="125"/>
            </w:pPr>
            <w:r>
              <w:rPr>
                <w:position w:val="-11"/>
              </w:rPr>
              <w:drawing>
                <wp:inline distT="0" distB="0" distL="0" distR="0">
                  <wp:extent cx="419100" cy="367665"/>
                  <wp:effectExtent l="0" t="0" r="0" b="0"/>
                  <wp:docPr id="82" name="IM 82"/>
                  <wp:cNvGraphicFramePr/>
                  <a:graphic xmlns:a="http://schemas.openxmlformats.org/drawingml/2006/main">
                    <a:graphicData uri="http://schemas.openxmlformats.org/drawingml/2006/picture">
                      <pic:pic xmlns:pic="http://schemas.openxmlformats.org/drawingml/2006/picture">
                        <pic:nvPicPr>
                          <pic:cNvPr id="82" name="IM 82"/>
                          <pic:cNvPicPr/>
                        </pic:nvPicPr>
                        <pic:blipFill>
                          <a:blip r:embed="rId111"/>
                          <a:stretch>
                            <a:fillRect/>
                          </a:stretch>
                        </pic:blipFill>
                        <pic:spPr>
                          <a:xfrm>
                            <a:off x="0" y="0"/>
                            <a:ext cx="419103" cy="368275"/>
                          </a:xfrm>
                          <a:prstGeom prst="rect">
                            <a:avLst/>
                          </a:prstGeom>
                        </pic:spPr>
                      </pic:pic>
                    </a:graphicData>
                  </a:graphic>
                </wp:inline>
              </w:drawing>
            </w:r>
          </w:p>
        </w:tc>
      </w:tr>
    </w:tbl>
    <w:p w14:paraId="434056FF">
      <w:pPr>
        <w:pStyle w:val="2"/>
        <w:spacing w:line="249" w:lineRule="auto"/>
      </w:pPr>
    </w:p>
    <w:p w14:paraId="5BAF7175">
      <w:pPr>
        <w:pStyle w:val="2"/>
        <w:spacing w:line="249" w:lineRule="auto"/>
      </w:pPr>
    </w:p>
    <w:p w14:paraId="1014EABA">
      <w:pPr>
        <w:pStyle w:val="2"/>
        <w:spacing w:line="249" w:lineRule="auto"/>
      </w:pPr>
    </w:p>
    <w:p w14:paraId="53884757">
      <w:pPr>
        <w:pStyle w:val="2"/>
        <w:spacing w:line="249" w:lineRule="auto"/>
      </w:pPr>
    </w:p>
    <w:p w14:paraId="121CC4A5">
      <w:pPr>
        <w:pStyle w:val="2"/>
        <w:spacing w:line="249" w:lineRule="auto"/>
      </w:pPr>
    </w:p>
    <w:p w14:paraId="171A1295">
      <w:pPr>
        <w:pStyle w:val="2"/>
        <w:spacing w:line="249" w:lineRule="auto"/>
      </w:pPr>
    </w:p>
    <w:p w14:paraId="45CB8084">
      <w:pPr>
        <w:pStyle w:val="2"/>
        <w:spacing w:line="249" w:lineRule="auto"/>
      </w:pPr>
    </w:p>
    <w:p w14:paraId="7C6B7DC5">
      <w:pPr>
        <w:pStyle w:val="2"/>
        <w:spacing w:line="249" w:lineRule="auto"/>
      </w:pPr>
    </w:p>
    <w:p w14:paraId="79A66A0D">
      <w:pPr>
        <w:pStyle w:val="2"/>
        <w:spacing w:line="249" w:lineRule="auto"/>
      </w:pPr>
    </w:p>
    <w:p w14:paraId="24A1921D">
      <w:pPr>
        <w:spacing w:before="56" w:line="213" w:lineRule="auto"/>
        <w:ind w:left="5552"/>
        <w:rPr>
          <w:rFonts w:ascii="黑体" w:hAnsi="黑体" w:eastAsia="黑体" w:cs="黑体"/>
          <w:sz w:val="17"/>
          <w:szCs w:val="17"/>
        </w:rPr>
      </w:pPr>
      <w:r>
        <w:pict>
          <v:shape id="_x0000_s1091" o:spid="_x0000_s1091" o:spt="202" type="#_x0000_t202" style="position:absolute;left:0pt;margin-left:-0.85pt;margin-top:1.65pt;height:12.2pt;width:258.05pt;z-index:251694080;mso-width-relative:page;mso-height-relative:page;" filled="f" stroked="f" coordsize="21600,21600">
            <v:path/>
            <v:fill on="f" focussize="0,0"/>
            <v:stroke on="f"/>
            <v:imagedata o:title=""/>
            <o:lock v:ext="edit" aspectratio="f"/>
            <v:textbox inset="0mm,0mm,0mm,0mm">
              <w:txbxContent>
                <w:p w14:paraId="043ED1F6">
                  <w:pPr>
                    <w:spacing w:before="19" w:line="221" w:lineRule="auto"/>
                    <w:ind w:left="20"/>
                    <w:rPr>
                      <w:rFonts w:ascii="黑体" w:hAnsi="黑体" w:eastAsia="黑体" w:cs="黑体"/>
                      <w:sz w:val="17"/>
                      <w:szCs w:val="17"/>
                    </w:rPr>
                  </w:pPr>
                  <w:r>
                    <w:rPr>
                      <w:rFonts w:ascii="黑体" w:hAnsi="黑体" w:eastAsia="黑体" w:cs="黑体"/>
                      <w:b/>
                      <w:bCs/>
                      <w:spacing w:val="-12"/>
                      <w:sz w:val="17"/>
                      <w:szCs w:val="17"/>
                    </w:rPr>
                    <w:t>应用场所：化工厂、冶炼厂、矿井、码头、加油站、等特种行业及场所。</w:t>
                  </w:r>
                </w:p>
              </w:txbxContent>
            </v:textbox>
          </v:shape>
        </w:pict>
      </w:r>
      <w:r>
        <w:rPr>
          <w:rFonts w:ascii="黑体" w:hAnsi="黑体" w:eastAsia="黑体" w:cs="黑体"/>
          <w:b/>
          <w:bCs/>
          <w:spacing w:val="-18"/>
          <w:sz w:val="17"/>
          <w:szCs w:val="17"/>
        </w:rPr>
        <w:t>注意：安装前务必切断电源，以防触电。</w:t>
      </w:r>
    </w:p>
    <w:p w14:paraId="337CFFD0">
      <w:pPr>
        <w:spacing w:before="193" w:line="165" w:lineRule="exact"/>
        <w:ind w:left="9939"/>
        <w:rPr>
          <w:rFonts w:ascii="Times New Roman" w:hAnsi="Times New Roman" w:eastAsia="Times New Roman" w:cs="Times New Roman"/>
          <w:sz w:val="23"/>
          <w:szCs w:val="23"/>
        </w:rPr>
      </w:pPr>
      <w:r>
        <w:rPr>
          <w:rFonts w:ascii="Times New Roman" w:hAnsi="Times New Roman" w:eastAsia="Times New Roman" w:cs="Times New Roman"/>
          <w:spacing w:val="-2"/>
          <w:position w:val="-3"/>
          <w:sz w:val="23"/>
          <w:szCs w:val="23"/>
        </w:rPr>
        <w:t>05/06</w:t>
      </w:r>
    </w:p>
    <w:p w14:paraId="3BFBDA61">
      <w:pPr>
        <w:spacing w:line="165" w:lineRule="exact"/>
        <w:rPr>
          <w:rFonts w:ascii="Times New Roman" w:hAnsi="Times New Roman" w:eastAsia="Times New Roman" w:cs="Times New Roman"/>
          <w:sz w:val="23"/>
          <w:szCs w:val="23"/>
        </w:rPr>
        <w:sectPr>
          <w:headerReference r:id="rId10" w:type="default"/>
          <w:pgSz w:w="24490" w:h="16830"/>
          <w:pgMar w:top="169" w:right="0" w:bottom="0" w:left="0" w:header="0" w:footer="0" w:gutter="0"/>
          <w:cols w:equalWidth="0" w:num="2">
            <w:col w:w="12950" w:space="100"/>
            <w:col w:w="11441"/>
          </w:cols>
        </w:sectPr>
      </w:pPr>
    </w:p>
    <w:p w14:paraId="62513B98">
      <w:pPr>
        <w:pStyle w:val="2"/>
        <w:spacing w:line="1310" w:lineRule="exact"/>
        <w:ind w:firstLine="799"/>
      </w:pPr>
      <w:r>
        <w:rPr>
          <w:position w:val="-26"/>
        </w:rPr>
        <w:pict>
          <v:shape id="_x0000_s1092" o:spid="_x0000_s1092" o:spt="202" type="#_x0000_t202" style="height:65.55pt;width:197.05pt;" fillcolor="#EF8542" filled="t" stroked="f" coordsize="21600,21600">
            <v:path/>
            <v:fill on="t" focussize="0,0"/>
            <v:stroke on="f"/>
            <v:imagedata o:title=""/>
            <o:lock v:ext="edit" aspectratio="f"/>
            <v:textbox inset="0mm,0mm,0mm,0mm">
              <w:txbxContent>
                <w:p w14:paraId="617B5668">
                  <w:pPr>
                    <w:spacing w:line="272" w:lineRule="auto"/>
                    <w:rPr>
                      <w:rFonts w:ascii="Arial"/>
                      <w:sz w:val="21"/>
                    </w:rPr>
                  </w:pPr>
                </w:p>
                <w:p w14:paraId="3F7E8656">
                  <w:pPr>
                    <w:spacing w:line="273" w:lineRule="auto"/>
                    <w:rPr>
                      <w:rFonts w:ascii="Arial"/>
                      <w:sz w:val="21"/>
                    </w:rPr>
                  </w:pPr>
                </w:p>
                <w:p w14:paraId="67ECC4ED">
                  <w:pPr>
                    <w:spacing w:before="149" w:line="221" w:lineRule="auto"/>
                    <w:ind w:left="476"/>
                    <w:rPr>
                      <w:rFonts w:hint="eastAsia" w:ascii="黑体" w:hAnsi="黑体" w:eastAsia="黑体" w:cs="黑体"/>
                      <w:sz w:val="46"/>
                      <w:szCs w:val="46"/>
                      <w:lang w:eastAsia="zh-CN"/>
                    </w:rPr>
                  </w:pPr>
                  <w:r>
                    <w:rPr>
                      <w:rFonts w:hint="eastAsia" w:ascii="宋体" w:hAnsi="宋体" w:eastAsia="宋体" w:cs="宋体"/>
                      <w:b/>
                      <w:bCs/>
                      <w:color w:val="FFFFFF"/>
                      <w:spacing w:val="-10"/>
                      <w:sz w:val="46"/>
                      <w:szCs w:val="46"/>
                      <w:lang w:val="en-US" w:eastAsia="zh-CN"/>
                    </w:rPr>
                    <w:t>GREEN</w:t>
                  </w:r>
                  <w:r>
                    <w:rPr>
                      <w:rFonts w:ascii="宋体" w:hAnsi="宋体" w:eastAsia="宋体" w:cs="宋体"/>
                      <w:color w:val="FFFFFF"/>
                      <w:spacing w:val="-127"/>
                      <w:sz w:val="46"/>
                      <w:szCs w:val="46"/>
                    </w:rPr>
                    <w:t xml:space="preserve"> </w:t>
                  </w:r>
                  <w:r>
                    <w:rPr>
                      <w:rFonts w:hint="eastAsia" w:ascii="黑体" w:hAnsi="黑体" w:eastAsia="黑体" w:cs="黑体"/>
                      <w:b/>
                      <w:bCs/>
                      <w:color w:val="FFFFFF"/>
                      <w:spacing w:val="-10"/>
                      <w:sz w:val="46"/>
                      <w:szCs w:val="46"/>
                      <w:lang w:eastAsia="zh-CN"/>
                    </w:rPr>
                    <w:t>绿色点亮</w:t>
                  </w:r>
                </w:p>
              </w:txbxContent>
            </v:textbox>
            <w10:wrap type="none"/>
            <w10:anchorlock/>
          </v:shape>
        </w:pict>
      </w:r>
    </w:p>
    <w:p w14:paraId="57B44356">
      <w:pPr>
        <w:pStyle w:val="2"/>
        <w:spacing w:line="436" w:lineRule="auto"/>
      </w:pPr>
    </w:p>
    <w:p w14:paraId="25DC1223">
      <w:pPr>
        <w:pStyle w:val="2"/>
        <w:spacing w:before="89" w:line="241" w:lineRule="auto"/>
        <w:ind w:left="979" w:right="8843"/>
        <w:rPr>
          <w:sz w:val="31"/>
          <w:szCs w:val="31"/>
        </w:rPr>
      </w:pPr>
      <w:r>
        <w:rPr>
          <w:b/>
          <w:bCs/>
          <w:spacing w:val="-2"/>
          <w:sz w:val="31"/>
          <w:szCs w:val="31"/>
        </w:rPr>
        <w:t>EXPLOSION-PROOF</w:t>
      </w:r>
      <w:r>
        <w:rPr>
          <w:b/>
          <w:bCs/>
          <w:spacing w:val="2"/>
          <w:sz w:val="31"/>
          <w:szCs w:val="31"/>
        </w:rPr>
        <w:t xml:space="preserve"> </w:t>
      </w:r>
      <w:r>
        <w:rPr>
          <w:b/>
          <w:bCs/>
          <w:spacing w:val="-3"/>
          <w:sz w:val="31"/>
          <w:szCs w:val="31"/>
        </w:rPr>
        <w:t>FLUORESCENT</w:t>
      </w:r>
    </w:p>
    <w:p w14:paraId="28619F64">
      <w:pPr>
        <w:pStyle w:val="2"/>
        <w:spacing w:before="1" w:line="195" w:lineRule="auto"/>
        <w:ind w:left="979"/>
        <w:rPr>
          <w:sz w:val="31"/>
          <w:szCs w:val="31"/>
        </w:rPr>
      </w:pPr>
      <w:r>
        <w:rPr>
          <w:b/>
          <w:bCs/>
          <w:spacing w:val="-5"/>
          <w:sz w:val="31"/>
          <w:szCs w:val="31"/>
        </w:rPr>
        <w:t>LAMP</w:t>
      </w:r>
    </w:p>
    <w:p w14:paraId="7AE81FA3">
      <w:pPr>
        <w:pStyle w:val="2"/>
        <w:spacing w:before="52" w:line="250" w:lineRule="auto"/>
        <w:ind w:left="979" w:right="9382"/>
        <w:rPr>
          <w:sz w:val="31"/>
          <w:szCs w:val="31"/>
        </w:rPr>
      </w:pPr>
      <w:r>
        <w:rPr>
          <w:spacing w:val="-3"/>
          <w:sz w:val="31"/>
          <w:szCs w:val="31"/>
        </w:rPr>
        <w:t>INTERNATIONAL</w:t>
      </w:r>
      <w:r>
        <w:rPr>
          <w:spacing w:val="6"/>
          <w:sz w:val="31"/>
          <w:szCs w:val="31"/>
        </w:rPr>
        <w:t xml:space="preserve"> </w:t>
      </w:r>
      <w:r>
        <w:rPr>
          <w:spacing w:val="-3"/>
          <w:sz w:val="31"/>
          <w:szCs w:val="31"/>
        </w:rPr>
        <w:t>STYLE</w:t>
      </w:r>
    </w:p>
    <w:p w14:paraId="26F7C1DC">
      <w:pPr>
        <w:spacing w:before="366" w:line="221" w:lineRule="auto"/>
        <w:ind w:left="985"/>
        <w:rPr>
          <w:rFonts w:ascii="黑体" w:hAnsi="黑体" w:eastAsia="黑体" w:cs="黑体"/>
          <w:sz w:val="40"/>
          <w:szCs w:val="40"/>
        </w:rPr>
      </w:pPr>
      <w:r>
        <w:rPr>
          <w:rFonts w:ascii="黑体" w:hAnsi="黑体" w:eastAsia="黑体" w:cs="黑体"/>
          <w:b/>
          <w:bCs/>
          <w:color w:val="E06020"/>
          <w:spacing w:val="14"/>
          <w:sz w:val="40"/>
          <w:szCs w:val="40"/>
        </w:rPr>
        <w:t>防爆荧光灯-国标款</w:t>
      </w:r>
    </w:p>
    <w:p w14:paraId="2FA7D1F8">
      <w:pPr>
        <w:pStyle w:val="2"/>
        <w:spacing w:line="344" w:lineRule="auto"/>
      </w:pPr>
    </w:p>
    <w:p w14:paraId="3DF781F1">
      <w:pPr>
        <w:spacing w:before="75" w:line="213" w:lineRule="auto"/>
        <w:ind w:left="759"/>
        <w:rPr>
          <w:rFonts w:ascii="黑体" w:hAnsi="黑体" w:eastAsia="黑体" w:cs="黑体"/>
          <w:sz w:val="23"/>
          <w:szCs w:val="23"/>
        </w:rPr>
      </w:pPr>
      <w:r>
        <w:rPr>
          <w:rFonts w:ascii="黑体" w:hAnsi="黑体" w:eastAsia="黑体" w:cs="黑体"/>
          <w:color w:val="FFFFFF"/>
          <w:spacing w:val="7"/>
          <w:sz w:val="23"/>
          <w:szCs w:val="23"/>
        </w:rPr>
        <w:t>散热面积大，空气对流好，使用寿命长</w:t>
      </w:r>
    </w:p>
    <w:p w14:paraId="75936707">
      <w:pPr>
        <w:pStyle w:val="2"/>
        <w:spacing w:line="14" w:lineRule="auto"/>
        <w:rPr>
          <w:sz w:val="2"/>
        </w:rPr>
      </w:pPr>
      <w:r>
        <w:rPr>
          <w:sz w:val="2"/>
          <w:szCs w:val="2"/>
        </w:rPr>
        <w:br w:type="column"/>
      </w:r>
    </w:p>
    <w:p w14:paraId="5B7BC8FE">
      <w:pPr>
        <w:pStyle w:val="2"/>
        <w:spacing w:line="354" w:lineRule="auto"/>
      </w:pPr>
    </w:p>
    <w:p w14:paraId="0FD4D568">
      <w:pPr>
        <w:pStyle w:val="2"/>
        <w:spacing w:line="355" w:lineRule="auto"/>
      </w:pPr>
    </w:p>
    <w:p w14:paraId="3F203D1E">
      <w:pPr>
        <w:pStyle w:val="2"/>
        <w:spacing w:before="241" w:line="219" w:lineRule="auto"/>
        <w:ind w:left="12"/>
        <w:rPr>
          <w:rFonts w:ascii="宋体" w:hAnsi="宋体" w:eastAsia="宋体" w:cs="宋体"/>
          <w:b/>
          <w:bCs/>
          <w:spacing w:val="-12"/>
          <w:sz w:val="23"/>
          <w:szCs w:val="23"/>
        </w:rPr>
      </w:pPr>
    </w:p>
    <w:p w14:paraId="6B227BD4">
      <w:pPr>
        <w:pStyle w:val="2"/>
        <w:spacing w:before="241" w:line="219" w:lineRule="auto"/>
        <w:ind w:left="12"/>
        <w:rPr>
          <w:sz w:val="23"/>
          <w:szCs w:val="23"/>
        </w:rPr>
      </w:pPr>
      <w:r>
        <w:drawing>
          <wp:anchor distT="0" distB="0" distL="0" distR="0" simplePos="0" relativeHeight="251702272" behindDoc="0" locked="0" layoutInCell="1" allowOverlap="1">
            <wp:simplePos x="0" y="0"/>
            <wp:positionH relativeFrom="column">
              <wp:posOffset>1905</wp:posOffset>
            </wp:positionH>
            <wp:positionV relativeFrom="paragraph">
              <wp:posOffset>302260</wp:posOffset>
            </wp:positionV>
            <wp:extent cx="6588760" cy="6985"/>
            <wp:effectExtent l="0" t="0" r="0" b="0"/>
            <wp:wrapNone/>
            <wp:docPr id="84" name="IM 84"/>
            <wp:cNvGraphicFramePr/>
            <a:graphic xmlns:a="http://schemas.openxmlformats.org/drawingml/2006/main">
              <a:graphicData uri="http://schemas.openxmlformats.org/drawingml/2006/picture">
                <pic:pic xmlns:pic="http://schemas.openxmlformats.org/drawingml/2006/picture">
                  <pic:nvPicPr>
                    <pic:cNvPr id="84" name="IM 84"/>
                    <pic:cNvPicPr/>
                  </pic:nvPicPr>
                  <pic:blipFill>
                    <a:blip r:embed="rId112"/>
                    <a:stretch>
                      <a:fillRect/>
                    </a:stretch>
                  </pic:blipFill>
                  <pic:spPr>
                    <a:xfrm>
                      <a:off x="0" y="0"/>
                      <a:ext cx="6588726" cy="7302"/>
                    </a:xfrm>
                    <a:prstGeom prst="rect">
                      <a:avLst/>
                    </a:prstGeom>
                  </pic:spPr>
                </pic:pic>
              </a:graphicData>
            </a:graphic>
          </wp:anchor>
        </w:drawing>
      </w:r>
      <w:r>
        <w:rPr>
          <w:rFonts w:ascii="宋体" w:hAnsi="宋体" w:eastAsia="宋体" w:cs="宋体"/>
          <w:b/>
          <w:bCs/>
          <w:spacing w:val="-12"/>
          <w:sz w:val="23"/>
          <w:szCs w:val="23"/>
        </w:rPr>
        <w:t>产</w:t>
      </w:r>
      <w:r>
        <w:rPr>
          <w:rFonts w:ascii="宋体" w:hAnsi="宋体" w:eastAsia="宋体" w:cs="宋体"/>
          <w:spacing w:val="86"/>
          <w:sz w:val="23"/>
          <w:szCs w:val="23"/>
        </w:rPr>
        <w:t xml:space="preserve"> </w:t>
      </w:r>
      <w:r>
        <w:rPr>
          <w:rFonts w:ascii="宋体" w:hAnsi="宋体" w:eastAsia="宋体" w:cs="宋体"/>
          <w:b/>
          <w:bCs/>
          <w:spacing w:val="-12"/>
          <w:sz w:val="23"/>
          <w:szCs w:val="23"/>
        </w:rPr>
        <w:t>品</w:t>
      </w:r>
      <w:r>
        <w:rPr>
          <w:rFonts w:ascii="宋体" w:hAnsi="宋体" w:eastAsia="宋体" w:cs="宋体"/>
          <w:spacing w:val="53"/>
          <w:sz w:val="23"/>
          <w:szCs w:val="23"/>
        </w:rPr>
        <w:t xml:space="preserve"> </w:t>
      </w:r>
      <w:r>
        <w:rPr>
          <w:rFonts w:ascii="宋体" w:hAnsi="宋体" w:eastAsia="宋体" w:cs="宋体"/>
          <w:b/>
          <w:bCs/>
          <w:spacing w:val="-12"/>
          <w:sz w:val="23"/>
          <w:szCs w:val="23"/>
        </w:rPr>
        <w:t>特</w:t>
      </w:r>
      <w:r>
        <w:rPr>
          <w:rFonts w:ascii="宋体" w:hAnsi="宋体" w:eastAsia="宋体" w:cs="宋体"/>
          <w:spacing w:val="66"/>
          <w:sz w:val="23"/>
          <w:szCs w:val="23"/>
        </w:rPr>
        <w:t xml:space="preserve"> </w:t>
      </w:r>
      <w:r>
        <w:rPr>
          <w:rFonts w:ascii="宋体" w:hAnsi="宋体" w:eastAsia="宋体" w:cs="宋体"/>
          <w:b/>
          <w:bCs/>
          <w:spacing w:val="-12"/>
          <w:sz w:val="23"/>
          <w:szCs w:val="23"/>
        </w:rPr>
        <w:t>点</w:t>
      </w:r>
      <w:r>
        <w:rPr>
          <w:b/>
          <w:bCs/>
          <w:spacing w:val="-12"/>
          <w:sz w:val="23"/>
          <w:szCs w:val="23"/>
        </w:rPr>
        <w:t>/</w:t>
      </w:r>
      <w:r>
        <w:rPr>
          <w:b/>
          <w:bCs/>
          <w:spacing w:val="24"/>
          <w:sz w:val="23"/>
          <w:szCs w:val="23"/>
        </w:rPr>
        <w:t xml:space="preserve">  </w:t>
      </w:r>
      <w:r>
        <w:rPr>
          <w:b/>
          <w:bCs/>
          <w:spacing w:val="-12"/>
          <w:sz w:val="23"/>
          <w:szCs w:val="23"/>
        </w:rPr>
        <w:t>P</w:t>
      </w:r>
      <w:r>
        <w:rPr>
          <w:b/>
          <w:bCs/>
          <w:spacing w:val="23"/>
          <w:w w:val="101"/>
          <w:sz w:val="23"/>
          <w:szCs w:val="23"/>
        </w:rPr>
        <w:t xml:space="preserve">  </w:t>
      </w:r>
      <w:r>
        <w:rPr>
          <w:b/>
          <w:bCs/>
          <w:spacing w:val="-12"/>
          <w:sz w:val="23"/>
          <w:szCs w:val="23"/>
        </w:rPr>
        <w:t>r</w:t>
      </w:r>
      <w:r>
        <w:rPr>
          <w:b/>
          <w:bCs/>
          <w:spacing w:val="19"/>
          <w:sz w:val="23"/>
          <w:szCs w:val="23"/>
        </w:rPr>
        <w:t xml:space="preserve">  </w:t>
      </w:r>
      <w:r>
        <w:rPr>
          <w:b/>
          <w:bCs/>
          <w:spacing w:val="-12"/>
          <w:sz w:val="23"/>
          <w:szCs w:val="23"/>
        </w:rPr>
        <w:t>o</w:t>
      </w:r>
      <w:r>
        <w:rPr>
          <w:b/>
          <w:bCs/>
          <w:spacing w:val="20"/>
          <w:w w:val="101"/>
          <w:sz w:val="23"/>
          <w:szCs w:val="23"/>
        </w:rPr>
        <w:t xml:space="preserve">  </w:t>
      </w:r>
      <w:r>
        <w:rPr>
          <w:b/>
          <w:bCs/>
          <w:spacing w:val="-12"/>
          <w:sz w:val="23"/>
          <w:szCs w:val="23"/>
        </w:rPr>
        <w:t>d</w:t>
      </w:r>
      <w:r>
        <w:rPr>
          <w:b/>
          <w:bCs/>
          <w:spacing w:val="24"/>
          <w:sz w:val="23"/>
          <w:szCs w:val="23"/>
        </w:rPr>
        <w:t xml:space="preserve">  </w:t>
      </w:r>
      <w:r>
        <w:rPr>
          <w:b/>
          <w:bCs/>
          <w:spacing w:val="-12"/>
          <w:sz w:val="23"/>
          <w:szCs w:val="23"/>
        </w:rPr>
        <w:t>u</w:t>
      </w:r>
      <w:r>
        <w:rPr>
          <w:b/>
          <w:bCs/>
          <w:spacing w:val="20"/>
          <w:w w:val="101"/>
          <w:sz w:val="23"/>
          <w:szCs w:val="23"/>
        </w:rPr>
        <w:t xml:space="preserve">  </w:t>
      </w:r>
      <w:r>
        <w:rPr>
          <w:b/>
          <w:bCs/>
          <w:spacing w:val="-12"/>
          <w:sz w:val="23"/>
          <w:szCs w:val="23"/>
        </w:rPr>
        <w:t>c</w:t>
      </w:r>
      <w:r>
        <w:rPr>
          <w:b/>
          <w:bCs/>
          <w:spacing w:val="17"/>
          <w:w w:val="101"/>
          <w:sz w:val="23"/>
          <w:szCs w:val="23"/>
        </w:rPr>
        <w:t xml:space="preserve">  </w:t>
      </w:r>
      <w:r>
        <w:rPr>
          <w:b/>
          <w:bCs/>
          <w:spacing w:val="-12"/>
          <w:sz w:val="23"/>
          <w:szCs w:val="23"/>
        </w:rPr>
        <w:t>t</w:t>
      </w:r>
      <w:r>
        <w:rPr>
          <w:b/>
          <w:bCs/>
          <w:spacing w:val="2"/>
          <w:sz w:val="23"/>
          <w:szCs w:val="23"/>
        </w:rPr>
        <w:t xml:space="preserve">      </w:t>
      </w:r>
      <w:r>
        <w:rPr>
          <w:b/>
          <w:bCs/>
          <w:spacing w:val="-12"/>
          <w:sz w:val="23"/>
          <w:szCs w:val="23"/>
        </w:rPr>
        <w:t>F</w:t>
      </w:r>
      <w:r>
        <w:rPr>
          <w:b/>
          <w:bCs/>
          <w:spacing w:val="22"/>
          <w:sz w:val="23"/>
          <w:szCs w:val="23"/>
        </w:rPr>
        <w:t xml:space="preserve">  </w:t>
      </w:r>
      <w:r>
        <w:rPr>
          <w:b/>
          <w:bCs/>
          <w:spacing w:val="-12"/>
          <w:sz w:val="23"/>
          <w:szCs w:val="23"/>
        </w:rPr>
        <w:t>e</w:t>
      </w:r>
      <w:r>
        <w:rPr>
          <w:b/>
          <w:bCs/>
          <w:spacing w:val="20"/>
          <w:sz w:val="23"/>
          <w:szCs w:val="23"/>
        </w:rPr>
        <w:t xml:space="preserve">  </w:t>
      </w:r>
      <w:r>
        <w:rPr>
          <w:b/>
          <w:bCs/>
          <w:spacing w:val="-12"/>
          <w:sz w:val="23"/>
          <w:szCs w:val="23"/>
        </w:rPr>
        <w:t>a</w:t>
      </w:r>
      <w:r>
        <w:rPr>
          <w:b/>
          <w:bCs/>
          <w:spacing w:val="17"/>
          <w:w w:val="101"/>
          <w:sz w:val="23"/>
          <w:szCs w:val="23"/>
        </w:rPr>
        <w:t xml:space="preserve">  </w:t>
      </w:r>
      <w:r>
        <w:rPr>
          <w:b/>
          <w:bCs/>
          <w:spacing w:val="-12"/>
          <w:sz w:val="23"/>
          <w:szCs w:val="23"/>
        </w:rPr>
        <w:t>t</w:t>
      </w:r>
      <w:r>
        <w:rPr>
          <w:b/>
          <w:bCs/>
          <w:spacing w:val="24"/>
          <w:sz w:val="23"/>
          <w:szCs w:val="23"/>
        </w:rPr>
        <w:t xml:space="preserve">  </w:t>
      </w:r>
      <w:r>
        <w:rPr>
          <w:b/>
          <w:bCs/>
          <w:spacing w:val="-12"/>
          <w:sz w:val="23"/>
          <w:szCs w:val="23"/>
        </w:rPr>
        <w:t>u</w:t>
      </w:r>
      <w:r>
        <w:rPr>
          <w:b/>
          <w:bCs/>
          <w:spacing w:val="23"/>
          <w:w w:val="101"/>
          <w:sz w:val="23"/>
          <w:szCs w:val="23"/>
        </w:rPr>
        <w:t xml:space="preserve">  </w:t>
      </w:r>
      <w:r>
        <w:rPr>
          <w:b/>
          <w:bCs/>
          <w:spacing w:val="-12"/>
          <w:sz w:val="23"/>
          <w:szCs w:val="23"/>
        </w:rPr>
        <w:t>r</w:t>
      </w:r>
      <w:r>
        <w:rPr>
          <w:b/>
          <w:bCs/>
          <w:spacing w:val="18"/>
          <w:sz w:val="23"/>
          <w:szCs w:val="23"/>
        </w:rPr>
        <w:t xml:space="preserve">  </w:t>
      </w:r>
      <w:r>
        <w:rPr>
          <w:b/>
          <w:bCs/>
          <w:spacing w:val="-12"/>
          <w:sz w:val="23"/>
          <w:szCs w:val="23"/>
        </w:rPr>
        <w:t>e</w:t>
      </w:r>
      <w:r>
        <w:rPr>
          <w:b/>
          <w:bCs/>
          <w:spacing w:val="18"/>
          <w:w w:val="101"/>
          <w:sz w:val="23"/>
          <w:szCs w:val="23"/>
        </w:rPr>
        <w:t xml:space="preserve">  </w:t>
      </w:r>
      <w:r>
        <w:rPr>
          <w:b/>
          <w:bCs/>
          <w:spacing w:val="-12"/>
          <w:sz w:val="23"/>
          <w:szCs w:val="23"/>
        </w:rPr>
        <w:t>s</w:t>
      </w:r>
    </w:p>
    <w:p w14:paraId="5FCC332B">
      <w:pPr>
        <w:pStyle w:val="2"/>
        <w:spacing w:line="301" w:lineRule="auto"/>
      </w:pPr>
    </w:p>
    <w:p w14:paraId="6D77702E">
      <w:pPr>
        <w:spacing w:before="56" w:line="213" w:lineRule="auto"/>
        <w:ind w:left="11"/>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43"/>
          <w:sz w:val="17"/>
          <w:szCs w:val="17"/>
        </w:rPr>
        <w:t xml:space="preserve"> </w:t>
      </w:r>
      <w:r>
        <w:rPr>
          <w:rFonts w:ascii="黑体" w:hAnsi="黑体" w:eastAsia="黑体" w:cs="黑体"/>
          <w:spacing w:val="6"/>
          <w:sz w:val="17"/>
          <w:szCs w:val="17"/>
        </w:rPr>
        <w:t>散热器采用具有空气导流，结构的散热导风槽，延长灯具使用寿命。</w:t>
      </w:r>
    </w:p>
    <w:p w14:paraId="255FA845">
      <w:pPr>
        <w:spacing w:before="193" w:line="213" w:lineRule="auto"/>
        <w:ind w:left="11"/>
        <w:rPr>
          <w:rFonts w:ascii="黑体" w:hAnsi="黑体" w:eastAsia="黑体" w:cs="黑体"/>
          <w:sz w:val="17"/>
          <w:szCs w:val="17"/>
        </w:rPr>
      </w:pPr>
      <w:r>
        <w:rPr>
          <w:rFonts w:ascii="黑体" w:hAnsi="黑体" w:eastAsia="黑体" w:cs="黑体"/>
          <w:b/>
          <w:bCs/>
          <w:spacing w:val="6"/>
          <w:sz w:val="17"/>
          <w:szCs w:val="17"/>
        </w:rPr>
        <w:t>优质光源：</w:t>
      </w:r>
      <w:r>
        <w:rPr>
          <w:rFonts w:ascii="黑体" w:hAnsi="黑体" w:eastAsia="黑体" w:cs="黑体"/>
          <w:spacing w:val="-47"/>
          <w:sz w:val="17"/>
          <w:szCs w:val="17"/>
        </w:rPr>
        <w:t xml:space="preserve"> </w:t>
      </w:r>
      <w:r>
        <w:rPr>
          <w:rFonts w:ascii="黑体" w:hAnsi="黑体" w:eastAsia="黑体" w:cs="黑体"/>
          <w:spacing w:val="6"/>
          <w:sz w:val="17"/>
          <w:szCs w:val="17"/>
        </w:rPr>
        <w:t>采用优质</w:t>
      </w:r>
      <w:r>
        <w:rPr>
          <w:rFonts w:ascii="宋体" w:hAnsi="宋体" w:eastAsia="宋体" w:cs="宋体"/>
          <w:sz w:val="17"/>
          <w:szCs w:val="17"/>
        </w:rPr>
        <w:t>LED</w:t>
      </w:r>
      <w:r>
        <w:rPr>
          <w:rFonts w:ascii="宋体" w:hAnsi="宋体" w:eastAsia="宋体" w:cs="宋体"/>
          <w:spacing w:val="-15"/>
          <w:sz w:val="17"/>
          <w:szCs w:val="17"/>
        </w:rPr>
        <w:t xml:space="preserve"> </w:t>
      </w:r>
      <w:r>
        <w:rPr>
          <w:rFonts w:ascii="黑体" w:hAnsi="黑体" w:eastAsia="黑体" w:cs="黑体"/>
          <w:spacing w:val="6"/>
          <w:sz w:val="17"/>
          <w:szCs w:val="17"/>
        </w:rPr>
        <w:t>灯珠，高亮度、光衰少，色温一致</w:t>
      </w:r>
      <w:r>
        <w:rPr>
          <w:rFonts w:ascii="黑体" w:hAnsi="黑体" w:eastAsia="黑体" w:cs="黑体"/>
          <w:spacing w:val="5"/>
          <w:sz w:val="17"/>
          <w:szCs w:val="17"/>
        </w:rPr>
        <w:t>性好。</w:t>
      </w:r>
    </w:p>
    <w:p w14:paraId="2F105989">
      <w:pPr>
        <w:spacing w:before="164" w:line="213" w:lineRule="auto"/>
        <w:ind w:left="11"/>
        <w:rPr>
          <w:rFonts w:ascii="黑体" w:hAnsi="黑体" w:eastAsia="黑体" w:cs="黑体"/>
          <w:sz w:val="17"/>
          <w:szCs w:val="17"/>
        </w:rPr>
      </w:pPr>
      <w:r>
        <w:rPr>
          <w:rFonts w:ascii="黑体" w:hAnsi="黑体" w:eastAsia="黑体" w:cs="黑体"/>
          <w:b/>
          <w:bCs/>
          <w:spacing w:val="7"/>
          <w:sz w:val="17"/>
          <w:szCs w:val="17"/>
        </w:rPr>
        <w:t>工作稳定：</w:t>
      </w:r>
      <w:r>
        <w:rPr>
          <w:rFonts w:ascii="黑体" w:hAnsi="黑体" w:eastAsia="黑体" w:cs="黑体"/>
          <w:spacing w:val="7"/>
          <w:sz w:val="17"/>
          <w:szCs w:val="17"/>
        </w:rPr>
        <w:t>独立设计的电源腔结构，电源工作不受</w:t>
      </w:r>
      <w:r>
        <w:rPr>
          <w:rFonts w:ascii="宋体" w:hAnsi="宋体" w:eastAsia="宋体" w:cs="宋体"/>
          <w:sz w:val="17"/>
          <w:szCs w:val="17"/>
        </w:rPr>
        <w:t>LED</w:t>
      </w:r>
      <w:r>
        <w:rPr>
          <w:rFonts w:ascii="宋体" w:hAnsi="宋体" w:eastAsia="宋体" w:cs="宋体"/>
          <w:spacing w:val="7"/>
          <w:sz w:val="17"/>
          <w:szCs w:val="17"/>
        </w:rPr>
        <w:t xml:space="preserve"> </w:t>
      </w:r>
      <w:r>
        <w:rPr>
          <w:rFonts w:ascii="黑体" w:hAnsi="黑体" w:eastAsia="黑体" w:cs="黑体"/>
          <w:spacing w:val="7"/>
          <w:sz w:val="17"/>
          <w:szCs w:val="17"/>
        </w:rPr>
        <w:t>散热影响，保证工作稳定。</w:t>
      </w:r>
    </w:p>
    <w:p w14:paraId="002D671A">
      <w:pPr>
        <w:spacing w:before="183" w:line="213" w:lineRule="auto"/>
        <w:ind w:left="11"/>
        <w:rPr>
          <w:rFonts w:ascii="黑体" w:hAnsi="黑体" w:eastAsia="黑体" w:cs="黑体"/>
          <w:sz w:val="17"/>
          <w:szCs w:val="17"/>
        </w:rPr>
      </w:pPr>
      <w:r>
        <w:rPr>
          <w:rFonts w:ascii="黑体" w:hAnsi="黑体" w:eastAsia="黑体" w:cs="黑体"/>
          <w:b/>
          <w:bCs/>
          <w:spacing w:val="6"/>
          <w:sz w:val="17"/>
          <w:szCs w:val="17"/>
        </w:rPr>
        <w:t>钢化玻璃：</w:t>
      </w:r>
      <w:r>
        <w:rPr>
          <w:rFonts w:ascii="黑体" w:hAnsi="黑体" w:eastAsia="黑体" w:cs="黑体"/>
          <w:spacing w:val="-43"/>
          <w:sz w:val="17"/>
          <w:szCs w:val="17"/>
        </w:rPr>
        <w:t xml:space="preserve"> </w:t>
      </w:r>
      <w:r>
        <w:rPr>
          <w:rFonts w:ascii="黑体" w:hAnsi="黑体" w:eastAsia="黑体" w:cs="黑体"/>
          <w:spacing w:val="6"/>
          <w:sz w:val="17"/>
          <w:szCs w:val="17"/>
        </w:rPr>
        <w:t>透光罩采用透明高硼硅钢化玻璃，可耐受高能量的冲击。</w:t>
      </w:r>
    </w:p>
    <w:p w14:paraId="7963545E">
      <w:pPr>
        <w:spacing w:before="194" w:line="213" w:lineRule="auto"/>
        <w:ind w:left="11"/>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48"/>
          <w:sz w:val="17"/>
          <w:szCs w:val="17"/>
        </w:rPr>
        <w:t xml:space="preserve"> </w:t>
      </w:r>
      <w:r>
        <w:rPr>
          <w:rFonts w:ascii="黑体" w:hAnsi="黑体" w:eastAsia="黑体" w:cs="黑体"/>
          <w:spacing w:val="2"/>
          <w:sz w:val="17"/>
          <w:szCs w:val="17"/>
        </w:rPr>
        <w:t>铝合金压铸成形，</w:t>
      </w:r>
      <w:r>
        <w:rPr>
          <w:rFonts w:ascii="宋体" w:hAnsi="宋体" w:eastAsia="宋体" w:cs="宋体"/>
          <w:spacing w:val="2"/>
          <w:sz w:val="17"/>
          <w:szCs w:val="17"/>
        </w:rPr>
        <w:t>IⅡC</w:t>
      </w:r>
      <w:r>
        <w:rPr>
          <w:rFonts w:ascii="黑体" w:hAnsi="黑体" w:eastAsia="黑体" w:cs="黑体"/>
          <w:spacing w:val="2"/>
          <w:sz w:val="17"/>
          <w:szCs w:val="17"/>
        </w:rPr>
        <w:t>级防爆结构</w:t>
      </w:r>
      <w:r>
        <w:rPr>
          <w:rFonts w:ascii="黑体" w:hAnsi="黑体" w:eastAsia="黑体" w:cs="黑体"/>
          <w:spacing w:val="1"/>
          <w:sz w:val="17"/>
          <w:szCs w:val="17"/>
        </w:rPr>
        <w:t>，密封设计，防护等级</w:t>
      </w:r>
      <w:r>
        <w:rPr>
          <w:rFonts w:ascii="宋体" w:hAnsi="宋体" w:eastAsia="宋体" w:cs="宋体"/>
          <w:sz w:val="17"/>
          <w:szCs w:val="17"/>
        </w:rPr>
        <w:t>IP</w:t>
      </w:r>
      <w:r>
        <w:rPr>
          <w:rFonts w:ascii="宋体" w:hAnsi="宋体" w:eastAsia="宋体" w:cs="宋体"/>
          <w:spacing w:val="1"/>
          <w:sz w:val="17"/>
          <w:szCs w:val="17"/>
        </w:rPr>
        <w:t>65。</w:t>
      </w:r>
    </w:p>
    <w:p w14:paraId="59E00AE3">
      <w:pPr>
        <w:pStyle w:val="2"/>
        <w:spacing w:line="281" w:lineRule="auto"/>
      </w:pPr>
    </w:p>
    <w:p w14:paraId="062819F4">
      <w:pPr>
        <w:pStyle w:val="2"/>
        <w:spacing w:line="282" w:lineRule="auto"/>
      </w:pPr>
    </w:p>
    <w:p w14:paraId="03D46B57">
      <w:pPr>
        <w:pStyle w:val="2"/>
        <w:spacing w:line="282" w:lineRule="auto"/>
      </w:pPr>
    </w:p>
    <w:p w14:paraId="3C975C96">
      <w:pPr>
        <w:pStyle w:val="2"/>
        <w:spacing w:before="75" w:line="219" w:lineRule="auto"/>
        <w:ind w:left="8"/>
        <w:rPr>
          <w:sz w:val="23"/>
          <w:szCs w:val="23"/>
        </w:rPr>
      </w:pPr>
      <w:r>
        <w:drawing>
          <wp:anchor distT="0" distB="0" distL="0" distR="0" simplePos="0" relativeHeight="251701248" behindDoc="0" locked="0" layoutInCell="1" allowOverlap="1">
            <wp:simplePos x="0" y="0"/>
            <wp:positionH relativeFrom="column">
              <wp:posOffset>0</wp:posOffset>
            </wp:positionH>
            <wp:positionV relativeFrom="paragraph">
              <wp:posOffset>196215</wp:posOffset>
            </wp:positionV>
            <wp:extent cx="6597650" cy="6985"/>
            <wp:effectExtent l="0" t="0" r="0" b="0"/>
            <wp:wrapNone/>
            <wp:docPr id="86" name="IM 86"/>
            <wp:cNvGraphicFramePr/>
            <a:graphic xmlns:a="http://schemas.openxmlformats.org/drawingml/2006/main">
              <a:graphicData uri="http://schemas.openxmlformats.org/drawingml/2006/picture">
                <pic:pic xmlns:pic="http://schemas.openxmlformats.org/drawingml/2006/picture">
                  <pic:nvPicPr>
                    <pic:cNvPr id="86" name="IM 86"/>
                    <pic:cNvPicPr/>
                  </pic:nvPicPr>
                  <pic:blipFill>
                    <a:blip r:embed="rId90"/>
                    <a:stretch>
                      <a:fillRect/>
                    </a:stretch>
                  </pic:blipFill>
                  <pic:spPr>
                    <a:xfrm>
                      <a:off x="0" y="0"/>
                      <a:ext cx="6597925" cy="7302"/>
                    </a:xfrm>
                    <a:prstGeom prst="rect">
                      <a:avLst/>
                    </a:prstGeom>
                  </pic:spPr>
                </pic:pic>
              </a:graphicData>
            </a:graphic>
          </wp:anchor>
        </w:drawing>
      </w:r>
      <w:r>
        <w:rPr>
          <w:rFonts w:ascii="宋体" w:hAnsi="宋体" w:eastAsia="宋体" w:cs="宋体"/>
          <w:spacing w:val="-9"/>
          <w:sz w:val="23"/>
          <w:szCs w:val="23"/>
        </w:rPr>
        <w:t>产</w:t>
      </w:r>
      <w:r>
        <w:rPr>
          <w:rFonts w:ascii="宋体" w:hAnsi="宋体" w:eastAsia="宋体" w:cs="宋体"/>
          <w:spacing w:val="73"/>
          <w:sz w:val="23"/>
          <w:szCs w:val="23"/>
        </w:rPr>
        <w:t xml:space="preserve"> </w:t>
      </w:r>
      <w:r>
        <w:rPr>
          <w:rFonts w:ascii="宋体" w:hAnsi="宋体" w:eastAsia="宋体" w:cs="宋体"/>
          <w:spacing w:val="-9"/>
          <w:sz w:val="23"/>
          <w:szCs w:val="23"/>
        </w:rPr>
        <w:t>品</w:t>
      </w:r>
      <w:r>
        <w:rPr>
          <w:rFonts w:ascii="宋体" w:hAnsi="宋体" w:eastAsia="宋体" w:cs="宋体"/>
          <w:spacing w:val="44"/>
          <w:sz w:val="23"/>
          <w:szCs w:val="23"/>
        </w:rPr>
        <w:t xml:space="preserve"> </w:t>
      </w:r>
      <w:r>
        <w:rPr>
          <w:rFonts w:ascii="宋体" w:hAnsi="宋体" w:eastAsia="宋体" w:cs="宋体"/>
          <w:spacing w:val="-9"/>
          <w:sz w:val="23"/>
          <w:szCs w:val="23"/>
        </w:rPr>
        <w:t>参</w:t>
      </w:r>
      <w:r>
        <w:rPr>
          <w:rFonts w:ascii="宋体" w:hAnsi="宋体" w:eastAsia="宋体" w:cs="宋体"/>
          <w:spacing w:val="44"/>
          <w:sz w:val="23"/>
          <w:szCs w:val="23"/>
        </w:rPr>
        <w:t xml:space="preserve"> </w:t>
      </w:r>
      <w:r>
        <w:rPr>
          <w:rFonts w:ascii="宋体" w:hAnsi="宋体" w:eastAsia="宋体" w:cs="宋体"/>
          <w:spacing w:val="-9"/>
          <w:sz w:val="23"/>
          <w:szCs w:val="23"/>
        </w:rPr>
        <w:t>数</w:t>
      </w:r>
      <w:r>
        <w:rPr>
          <w:spacing w:val="-9"/>
          <w:sz w:val="23"/>
          <w:szCs w:val="23"/>
        </w:rPr>
        <w:t>/</w:t>
      </w:r>
      <w:r>
        <w:rPr>
          <w:spacing w:val="19"/>
          <w:sz w:val="23"/>
          <w:szCs w:val="23"/>
        </w:rPr>
        <w:t xml:space="preserve">  </w:t>
      </w:r>
      <w:r>
        <w:rPr>
          <w:spacing w:val="-9"/>
          <w:sz w:val="23"/>
          <w:szCs w:val="23"/>
        </w:rPr>
        <w:t>P</w:t>
      </w:r>
      <w:r>
        <w:rPr>
          <w:spacing w:val="18"/>
          <w:sz w:val="23"/>
          <w:szCs w:val="23"/>
        </w:rPr>
        <w:t xml:space="preserve">  </w:t>
      </w:r>
      <w:r>
        <w:rPr>
          <w:spacing w:val="-9"/>
          <w:sz w:val="23"/>
          <w:szCs w:val="23"/>
        </w:rPr>
        <w:t>r</w:t>
      </w:r>
      <w:r>
        <w:rPr>
          <w:spacing w:val="12"/>
          <w:sz w:val="23"/>
          <w:szCs w:val="23"/>
        </w:rPr>
        <w:t xml:space="preserve">  </w:t>
      </w:r>
      <w:r>
        <w:rPr>
          <w:spacing w:val="-9"/>
          <w:sz w:val="23"/>
          <w:szCs w:val="23"/>
        </w:rPr>
        <w:t>o</w:t>
      </w:r>
      <w:r>
        <w:rPr>
          <w:spacing w:val="15"/>
          <w:sz w:val="23"/>
          <w:szCs w:val="23"/>
        </w:rPr>
        <w:t xml:space="preserve">  </w:t>
      </w:r>
      <w:r>
        <w:rPr>
          <w:spacing w:val="-9"/>
          <w:sz w:val="23"/>
          <w:szCs w:val="23"/>
        </w:rPr>
        <w:t>d</w:t>
      </w:r>
      <w:r>
        <w:rPr>
          <w:spacing w:val="17"/>
          <w:w w:val="101"/>
          <w:sz w:val="23"/>
          <w:szCs w:val="23"/>
        </w:rPr>
        <w:t xml:space="preserve">  </w:t>
      </w:r>
      <w:r>
        <w:rPr>
          <w:spacing w:val="-9"/>
          <w:sz w:val="23"/>
          <w:szCs w:val="23"/>
        </w:rPr>
        <w:t>u</w:t>
      </w:r>
      <w:r>
        <w:rPr>
          <w:spacing w:val="15"/>
          <w:sz w:val="23"/>
          <w:szCs w:val="23"/>
        </w:rPr>
        <w:t xml:space="preserve">  </w:t>
      </w:r>
      <w:r>
        <w:rPr>
          <w:spacing w:val="-9"/>
          <w:sz w:val="23"/>
          <w:szCs w:val="23"/>
        </w:rPr>
        <w:t>c</w:t>
      </w:r>
      <w:r>
        <w:rPr>
          <w:spacing w:val="12"/>
          <w:sz w:val="23"/>
          <w:szCs w:val="23"/>
        </w:rPr>
        <w:t xml:space="preserve">  </w:t>
      </w:r>
      <w:r>
        <w:rPr>
          <w:spacing w:val="-9"/>
          <w:sz w:val="23"/>
          <w:szCs w:val="23"/>
        </w:rPr>
        <w:t>t      P   a</w:t>
      </w:r>
      <w:r>
        <w:rPr>
          <w:spacing w:val="18"/>
          <w:sz w:val="23"/>
          <w:szCs w:val="23"/>
        </w:rPr>
        <w:t xml:space="preserve">  </w:t>
      </w:r>
      <w:r>
        <w:rPr>
          <w:spacing w:val="-9"/>
          <w:sz w:val="23"/>
          <w:szCs w:val="23"/>
        </w:rPr>
        <w:t>r</w:t>
      </w:r>
      <w:r>
        <w:rPr>
          <w:spacing w:val="13"/>
          <w:sz w:val="23"/>
          <w:szCs w:val="23"/>
        </w:rPr>
        <w:t xml:space="preserve">  </w:t>
      </w:r>
      <w:r>
        <w:rPr>
          <w:spacing w:val="-9"/>
          <w:sz w:val="23"/>
          <w:szCs w:val="23"/>
        </w:rPr>
        <w:t>a</w:t>
      </w:r>
      <w:r>
        <w:rPr>
          <w:spacing w:val="18"/>
          <w:sz w:val="23"/>
          <w:szCs w:val="23"/>
        </w:rPr>
        <w:t xml:space="preserve">  </w:t>
      </w:r>
      <w:r>
        <w:rPr>
          <w:spacing w:val="-9"/>
          <w:sz w:val="23"/>
          <w:szCs w:val="23"/>
        </w:rPr>
        <w:t>m</w:t>
      </w:r>
      <w:r>
        <w:rPr>
          <w:spacing w:val="14"/>
          <w:sz w:val="23"/>
          <w:szCs w:val="23"/>
        </w:rPr>
        <w:t xml:space="preserve">  </w:t>
      </w:r>
      <w:r>
        <w:rPr>
          <w:spacing w:val="-9"/>
          <w:sz w:val="23"/>
          <w:szCs w:val="23"/>
        </w:rPr>
        <w:t>e</w:t>
      </w:r>
      <w:r>
        <w:rPr>
          <w:spacing w:val="13"/>
          <w:sz w:val="23"/>
          <w:szCs w:val="23"/>
        </w:rPr>
        <w:t xml:space="preserve">  </w:t>
      </w:r>
      <w:r>
        <w:rPr>
          <w:spacing w:val="-9"/>
          <w:sz w:val="23"/>
          <w:szCs w:val="23"/>
        </w:rPr>
        <w:t>t</w:t>
      </w:r>
      <w:r>
        <w:rPr>
          <w:spacing w:val="14"/>
          <w:sz w:val="23"/>
          <w:szCs w:val="23"/>
        </w:rPr>
        <w:t xml:space="preserve">  </w:t>
      </w:r>
      <w:r>
        <w:rPr>
          <w:spacing w:val="-9"/>
          <w:sz w:val="23"/>
          <w:szCs w:val="23"/>
        </w:rPr>
        <w:t>e</w:t>
      </w:r>
      <w:r>
        <w:rPr>
          <w:spacing w:val="18"/>
          <w:sz w:val="23"/>
          <w:szCs w:val="23"/>
        </w:rPr>
        <w:t xml:space="preserve">  </w:t>
      </w:r>
      <w:r>
        <w:rPr>
          <w:spacing w:val="-9"/>
          <w:sz w:val="23"/>
          <w:szCs w:val="23"/>
        </w:rPr>
        <w:t>r</w:t>
      </w:r>
      <w:r>
        <w:rPr>
          <w:spacing w:val="12"/>
          <w:sz w:val="23"/>
          <w:szCs w:val="23"/>
        </w:rPr>
        <w:t xml:space="preserve">  </w:t>
      </w:r>
      <w:r>
        <w:rPr>
          <w:spacing w:val="-9"/>
          <w:sz w:val="23"/>
          <w:szCs w:val="23"/>
        </w:rPr>
        <w:t>s</w:t>
      </w:r>
    </w:p>
    <w:p w14:paraId="564F561E">
      <w:pPr>
        <w:spacing w:line="173" w:lineRule="exact"/>
      </w:pPr>
    </w:p>
    <w:tbl>
      <w:tblPr>
        <w:tblStyle w:val="6"/>
        <w:tblW w:w="10550" w:type="dxa"/>
        <w:tblInd w:w="2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34"/>
        <w:gridCol w:w="779"/>
        <w:gridCol w:w="1189"/>
        <w:gridCol w:w="959"/>
        <w:gridCol w:w="1389"/>
        <w:gridCol w:w="779"/>
        <w:gridCol w:w="999"/>
        <w:gridCol w:w="1279"/>
        <w:gridCol w:w="739"/>
        <w:gridCol w:w="904"/>
      </w:tblGrid>
      <w:tr w14:paraId="2487F7F3">
        <w:trPr>
          <w:trHeight w:val="572" w:hRule="atLeast"/>
        </w:trPr>
        <w:tc>
          <w:tcPr>
            <w:tcW w:w="1534" w:type="dxa"/>
            <w:tcBorders>
              <w:right w:val="nil"/>
            </w:tcBorders>
            <w:shd w:val="clear" w:color="auto" w:fill="EE8541"/>
            <w:vAlign w:val="top"/>
          </w:tcPr>
          <w:p w14:paraId="33A3B8E0">
            <w:pPr>
              <w:spacing w:before="99" w:line="219" w:lineRule="auto"/>
              <w:ind w:left="437"/>
              <w:rPr>
                <w:rFonts w:ascii="宋体" w:hAnsi="宋体" w:eastAsia="宋体" w:cs="宋体"/>
                <w:sz w:val="16"/>
                <w:szCs w:val="16"/>
              </w:rPr>
            </w:pPr>
            <w:r>
              <w:rPr>
                <w:rFonts w:ascii="宋体" w:hAnsi="宋体" w:eastAsia="宋体" w:cs="宋体"/>
                <w:b/>
                <w:bCs/>
                <w:color w:val="FFFFFF"/>
                <w:spacing w:val="-3"/>
                <w:sz w:val="16"/>
                <w:szCs w:val="16"/>
              </w:rPr>
              <w:t>产品型号</w:t>
            </w:r>
          </w:p>
          <w:p w14:paraId="5C5AAE58">
            <w:pPr>
              <w:spacing w:before="57"/>
              <w:ind w:left="434"/>
              <w:rPr>
                <w:rFonts w:ascii="宋体" w:hAnsi="宋体" w:eastAsia="宋体" w:cs="宋体"/>
                <w:sz w:val="16"/>
                <w:szCs w:val="16"/>
              </w:rPr>
            </w:pPr>
            <w:r>
              <w:rPr>
                <w:rFonts w:ascii="宋体" w:hAnsi="宋体" w:eastAsia="宋体" w:cs="宋体"/>
                <w:color w:val="FFFFFF"/>
                <w:spacing w:val="-1"/>
                <w:sz w:val="16"/>
                <w:szCs w:val="16"/>
              </w:rPr>
              <w:t>model</w:t>
            </w:r>
          </w:p>
        </w:tc>
        <w:tc>
          <w:tcPr>
            <w:tcW w:w="779" w:type="dxa"/>
            <w:tcBorders>
              <w:left w:val="nil"/>
              <w:right w:val="nil"/>
            </w:tcBorders>
            <w:shd w:val="clear" w:color="auto" w:fill="EE8541"/>
            <w:vAlign w:val="top"/>
          </w:tcPr>
          <w:p w14:paraId="1E67256E">
            <w:pPr>
              <w:spacing w:before="121" w:line="219" w:lineRule="auto"/>
              <w:ind w:left="115"/>
              <w:rPr>
                <w:rFonts w:ascii="宋体" w:hAnsi="宋体" w:eastAsia="宋体" w:cs="宋体"/>
                <w:sz w:val="16"/>
                <w:szCs w:val="16"/>
              </w:rPr>
            </w:pPr>
            <w:r>
              <w:rPr>
                <w:rFonts w:ascii="宋体" w:hAnsi="宋体" w:eastAsia="宋体" w:cs="宋体"/>
                <w:color w:val="FFFFFF"/>
                <w:spacing w:val="-5"/>
                <w:sz w:val="16"/>
                <w:szCs w:val="16"/>
              </w:rPr>
              <w:t>功</w:t>
            </w:r>
            <w:r>
              <w:rPr>
                <w:rFonts w:ascii="宋体" w:hAnsi="宋体" w:eastAsia="宋体" w:cs="宋体"/>
                <w:color w:val="FFFFFF"/>
                <w:spacing w:val="23"/>
                <w:w w:val="101"/>
                <w:sz w:val="16"/>
                <w:szCs w:val="16"/>
              </w:rPr>
              <w:t xml:space="preserve"> </w:t>
            </w:r>
            <w:r>
              <w:rPr>
                <w:rFonts w:ascii="宋体" w:hAnsi="宋体" w:eastAsia="宋体" w:cs="宋体"/>
                <w:color w:val="FFFFFF"/>
                <w:spacing w:val="-5"/>
                <w:sz w:val="16"/>
                <w:szCs w:val="16"/>
              </w:rPr>
              <w:t>率</w:t>
            </w:r>
          </w:p>
          <w:p w14:paraId="024A913F">
            <w:pPr>
              <w:spacing w:before="66" w:line="123" w:lineRule="exact"/>
              <w:ind w:left="115"/>
              <w:rPr>
                <w:rFonts w:ascii="宋体" w:hAnsi="宋体" w:eastAsia="宋体" w:cs="宋体"/>
                <w:sz w:val="16"/>
                <w:szCs w:val="16"/>
              </w:rPr>
            </w:pPr>
            <w:r>
              <w:rPr>
                <w:rFonts w:ascii="宋体" w:hAnsi="宋体" w:eastAsia="宋体" w:cs="宋体"/>
                <w:color w:val="FFFFFF"/>
                <w:spacing w:val="-1"/>
                <w:position w:val="1"/>
                <w:sz w:val="16"/>
                <w:szCs w:val="16"/>
              </w:rPr>
              <w:t>power</w:t>
            </w:r>
          </w:p>
        </w:tc>
        <w:tc>
          <w:tcPr>
            <w:tcW w:w="2148" w:type="dxa"/>
            <w:gridSpan w:val="2"/>
            <w:tcBorders>
              <w:left w:val="nil"/>
              <w:right w:val="nil"/>
            </w:tcBorders>
            <w:shd w:val="clear" w:color="auto" w:fill="EE8541"/>
            <w:vAlign w:val="top"/>
          </w:tcPr>
          <w:p w14:paraId="6052DD88">
            <w:pPr>
              <w:spacing w:before="109" w:line="216" w:lineRule="auto"/>
              <w:ind w:left="209"/>
              <w:rPr>
                <w:rFonts w:ascii="宋体" w:hAnsi="宋体" w:eastAsia="宋体" w:cs="宋体"/>
                <w:sz w:val="16"/>
                <w:szCs w:val="16"/>
              </w:rPr>
            </w:pPr>
            <w:r>
              <w:rPr>
                <w:rFonts w:ascii="宋体" w:hAnsi="宋体" w:eastAsia="宋体" w:cs="宋体"/>
                <w:b/>
                <w:bCs/>
                <w:color w:val="FFFFFF"/>
                <w:spacing w:val="-3"/>
                <w:sz w:val="16"/>
                <w:szCs w:val="16"/>
              </w:rPr>
              <w:t>输入电压</w:t>
            </w:r>
            <w:r>
              <w:rPr>
                <w:rFonts w:ascii="宋体" w:hAnsi="宋体" w:eastAsia="宋体" w:cs="宋体"/>
                <w:color w:val="FFFFFF"/>
                <w:spacing w:val="10"/>
                <w:sz w:val="16"/>
                <w:szCs w:val="16"/>
              </w:rPr>
              <w:t xml:space="preserve">       </w:t>
            </w:r>
            <w:r>
              <w:rPr>
                <w:rFonts w:ascii="宋体" w:hAnsi="宋体" w:eastAsia="宋体" w:cs="宋体"/>
                <w:color w:val="FFFFFF"/>
                <w:spacing w:val="-3"/>
                <w:sz w:val="16"/>
                <w:szCs w:val="16"/>
              </w:rPr>
              <w:t>光源</w:t>
            </w:r>
          </w:p>
          <w:p w14:paraId="5399587D">
            <w:pPr>
              <w:spacing w:line="213" w:lineRule="auto"/>
              <w:jc w:val="right"/>
              <w:rPr>
                <w:rFonts w:ascii="宋体" w:hAnsi="宋体" w:eastAsia="宋体" w:cs="宋体"/>
                <w:sz w:val="16"/>
                <w:szCs w:val="16"/>
              </w:rPr>
            </w:pPr>
            <w:r>
              <w:rPr>
                <w:rFonts w:ascii="宋体" w:hAnsi="宋体" w:eastAsia="宋体" w:cs="宋体"/>
                <w:color w:val="FFFFFF"/>
                <w:spacing w:val="-2"/>
                <w:sz w:val="16"/>
                <w:szCs w:val="16"/>
              </w:rPr>
              <w:t>input voltage</w:t>
            </w:r>
            <w:r>
              <w:rPr>
                <w:rFonts w:ascii="宋体" w:hAnsi="宋体" w:eastAsia="宋体" w:cs="宋体"/>
                <w:color w:val="FFFFFF"/>
                <w:spacing w:val="27"/>
                <w:sz w:val="16"/>
                <w:szCs w:val="16"/>
              </w:rPr>
              <w:t xml:space="preserve"> </w:t>
            </w:r>
            <w:r>
              <w:rPr>
                <w:rFonts w:ascii="宋体" w:hAnsi="宋体" w:eastAsia="宋体" w:cs="宋体"/>
                <w:color w:val="FFFFFF"/>
                <w:spacing w:val="-2"/>
                <w:sz w:val="16"/>
                <w:szCs w:val="16"/>
              </w:rPr>
              <w:t>light</w:t>
            </w:r>
            <w:r>
              <w:rPr>
                <w:rFonts w:ascii="宋体" w:hAnsi="宋体" w:eastAsia="宋体" w:cs="宋体"/>
                <w:color w:val="FFFFFF"/>
                <w:spacing w:val="13"/>
                <w:sz w:val="16"/>
                <w:szCs w:val="16"/>
              </w:rPr>
              <w:t xml:space="preserve"> </w:t>
            </w:r>
            <w:r>
              <w:rPr>
                <w:rFonts w:ascii="宋体" w:hAnsi="宋体" w:eastAsia="宋体" w:cs="宋体"/>
                <w:color w:val="FFFFFF"/>
                <w:spacing w:val="-2"/>
                <w:sz w:val="16"/>
                <w:szCs w:val="16"/>
              </w:rPr>
              <w:t>sour</w:t>
            </w:r>
            <w:r>
              <w:rPr>
                <w:rFonts w:ascii="宋体" w:hAnsi="宋体" w:eastAsia="宋体" w:cs="宋体"/>
                <w:color w:val="FFFFFF"/>
                <w:spacing w:val="-3"/>
                <w:sz w:val="16"/>
                <w:szCs w:val="16"/>
              </w:rPr>
              <w:t>ce</w:t>
            </w:r>
          </w:p>
        </w:tc>
        <w:tc>
          <w:tcPr>
            <w:tcW w:w="1389" w:type="dxa"/>
            <w:tcBorders>
              <w:left w:val="nil"/>
              <w:right w:val="nil"/>
            </w:tcBorders>
            <w:shd w:val="clear" w:color="auto" w:fill="EE8541"/>
            <w:vAlign w:val="top"/>
          </w:tcPr>
          <w:p w14:paraId="46481D83">
            <w:pPr>
              <w:spacing w:before="100" w:line="266" w:lineRule="auto"/>
              <w:ind w:left="318" w:right="431" w:firstLine="180"/>
              <w:rPr>
                <w:rFonts w:ascii="宋体" w:hAnsi="宋体" w:eastAsia="宋体" w:cs="宋体"/>
                <w:sz w:val="16"/>
                <w:szCs w:val="16"/>
              </w:rPr>
            </w:pPr>
            <w:r>
              <w:rPr>
                <w:rFonts w:ascii="宋体" w:hAnsi="宋体" w:eastAsia="宋体" w:cs="宋体"/>
                <w:color w:val="FFFFFF"/>
                <w:spacing w:val="9"/>
                <w:sz w:val="16"/>
                <w:szCs w:val="16"/>
              </w:rPr>
              <w:t>材质</w:t>
            </w:r>
            <w:r>
              <w:rPr>
                <w:rFonts w:ascii="宋体" w:hAnsi="宋体" w:eastAsia="宋体" w:cs="宋体"/>
                <w:color w:val="FFFFFF"/>
                <w:sz w:val="16"/>
                <w:szCs w:val="16"/>
              </w:rPr>
              <w:t xml:space="preserve">  </w:t>
            </w:r>
            <w:r>
              <w:rPr>
                <w:rFonts w:ascii="宋体" w:hAnsi="宋体" w:eastAsia="宋体" w:cs="宋体"/>
                <w:color w:val="FFFFFF"/>
                <w:spacing w:val="-1"/>
                <w:sz w:val="16"/>
                <w:szCs w:val="16"/>
              </w:rPr>
              <w:t>material</w:t>
            </w:r>
          </w:p>
        </w:tc>
        <w:tc>
          <w:tcPr>
            <w:tcW w:w="779" w:type="dxa"/>
            <w:tcBorders>
              <w:left w:val="nil"/>
              <w:right w:val="nil"/>
            </w:tcBorders>
            <w:shd w:val="clear" w:color="auto" w:fill="EE8541"/>
            <w:vAlign w:val="top"/>
          </w:tcPr>
          <w:p w14:paraId="099F1294">
            <w:pPr>
              <w:spacing w:before="112" w:line="221" w:lineRule="auto"/>
              <w:ind w:left="179"/>
              <w:rPr>
                <w:rFonts w:ascii="宋体" w:hAnsi="宋体" w:eastAsia="宋体" w:cs="宋体"/>
                <w:sz w:val="16"/>
                <w:szCs w:val="16"/>
              </w:rPr>
            </w:pPr>
            <w:r>
              <w:rPr>
                <w:rFonts w:ascii="宋体" w:hAnsi="宋体" w:eastAsia="宋体" w:cs="宋体"/>
                <w:color w:val="FFFFFF"/>
                <w:spacing w:val="5"/>
                <w:sz w:val="16"/>
                <w:szCs w:val="16"/>
              </w:rPr>
              <w:t>显指</w:t>
            </w:r>
          </w:p>
          <w:p w14:paraId="5F80D551">
            <w:pPr>
              <w:spacing w:before="58" w:line="183" w:lineRule="auto"/>
              <w:ind w:left="179"/>
              <w:rPr>
                <w:rFonts w:ascii="宋体" w:hAnsi="宋体" w:eastAsia="宋体" w:cs="宋体"/>
                <w:sz w:val="16"/>
                <w:szCs w:val="16"/>
              </w:rPr>
            </w:pPr>
            <w:r>
              <w:rPr>
                <w:rFonts w:ascii="宋体" w:hAnsi="宋体" w:eastAsia="宋体" w:cs="宋体"/>
                <w:color w:val="FFFFFF"/>
                <w:spacing w:val="-2"/>
                <w:sz w:val="16"/>
                <w:szCs w:val="16"/>
              </w:rPr>
              <w:t>CCT</w:t>
            </w:r>
          </w:p>
        </w:tc>
        <w:tc>
          <w:tcPr>
            <w:tcW w:w="999" w:type="dxa"/>
            <w:tcBorders>
              <w:left w:val="nil"/>
              <w:right w:val="nil"/>
            </w:tcBorders>
            <w:shd w:val="clear" w:color="auto" w:fill="EE8541"/>
            <w:vAlign w:val="top"/>
          </w:tcPr>
          <w:p w14:paraId="30038A55">
            <w:pPr>
              <w:spacing w:before="111" w:line="260" w:lineRule="auto"/>
              <w:ind w:left="230" w:right="350"/>
              <w:rPr>
                <w:rFonts w:ascii="宋体" w:hAnsi="宋体" w:eastAsia="宋体" w:cs="宋体"/>
                <w:sz w:val="16"/>
                <w:szCs w:val="16"/>
              </w:rPr>
            </w:pPr>
            <w:r>
              <w:rPr>
                <w:rFonts w:ascii="宋体" w:hAnsi="宋体" w:eastAsia="宋体" w:cs="宋体"/>
                <w:color w:val="FFFFFF"/>
                <w:spacing w:val="-15"/>
                <w:sz w:val="16"/>
                <w:szCs w:val="16"/>
              </w:rPr>
              <w:t>流</w:t>
            </w:r>
            <w:r>
              <w:rPr>
                <w:rFonts w:ascii="宋体" w:hAnsi="宋体" w:eastAsia="宋体" w:cs="宋体"/>
                <w:color w:val="FFFFFF"/>
                <w:spacing w:val="46"/>
                <w:sz w:val="16"/>
                <w:szCs w:val="16"/>
              </w:rPr>
              <w:t xml:space="preserve"> </w:t>
            </w:r>
            <w:r>
              <w:rPr>
                <w:rFonts w:ascii="宋体" w:hAnsi="宋体" w:eastAsia="宋体" w:cs="宋体"/>
                <w:color w:val="FFFFFF"/>
                <w:spacing w:val="-15"/>
                <w:sz w:val="16"/>
                <w:szCs w:val="16"/>
              </w:rPr>
              <w:t>明</w:t>
            </w:r>
            <w:r>
              <w:rPr>
                <w:rFonts w:ascii="宋体" w:hAnsi="宋体" w:eastAsia="宋体" w:cs="宋体"/>
                <w:color w:val="FFFFFF"/>
                <w:sz w:val="16"/>
                <w:szCs w:val="16"/>
              </w:rPr>
              <w:t xml:space="preserve"> </w:t>
            </w:r>
            <w:r>
              <w:rPr>
                <w:rFonts w:ascii="宋体" w:hAnsi="宋体" w:eastAsia="宋体" w:cs="宋体"/>
                <w:color w:val="FFFFFF"/>
                <w:spacing w:val="-3"/>
                <w:sz w:val="16"/>
                <w:szCs w:val="16"/>
              </w:rPr>
              <w:t>lumen</w:t>
            </w:r>
          </w:p>
        </w:tc>
        <w:tc>
          <w:tcPr>
            <w:tcW w:w="1279" w:type="dxa"/>
            <w:tcBorders>
              <w:left w:val="nil"/>
              <w:right w:val="nil"/>
            </w:tcBorders>
            <w:shd w:val="clear" w:color="auto" w:fill="EE8541"/>
            <w:vAlign w:val="top"/>
          </w:tcPr>
          <w:p w14:paraId="0F9228B5">
            <w:pPr>
              <w:spacing w:before="110" w:line="219" w:lineRule="auto"/>
              <w:ind w:left="271"/>
              <w:rPr>
                <w:rFonts w:ascii="宋体" w:hAnsi="宋体" w:eastAsia="宋体" w:cs="宋体"/>
                <w:sz w:val="16"/>
                <w:szCs w:val="16"/>
              </w:rPr>
            </w:pPr>
            <w:r>
              <w:rPr>
                <w:rFonts w:ascii="宋体" w:hAnsi="宋体" w:eastAsia="宋体" w:cs="宋体"/>
                <w:color w:val="FFFFFF"/>
                <w:spacing w:val="-2"/>
                <w:sz w:val="16"/>
                <w:szCs w:val="16"/>
              </w:rPr>
              <w:t>产品尺寸</w:t>
            </w:r>
          </w:p>
          <w:p w14:paraId="56D327F3">
            <w:pPr>
              <w:spacing w:before="16" w:line="214" w:lineRule="auto"/>
              <w:ind w:left="141"/>
              <w:rPr>
                <w:rFonts w:ascii="宋体" w:hAnsi="宋体" w:eastAsia="宋体" w:cs="宋体"/>
                <w:sz w:val="16"/>
                <w:szCs w:val="16"/>
              </w:rPr>
            </w:pPr>
            <w:r>
              <w:rPr>
                <w:rFonts w:ascii="宋体" w:hAnsi="宋体" w:eastAsia="宋体" w:cs="宋体"/>
                <w:color w:val="FFFFFF"/>
                <w:spacing w:val="-2"/>
                <w:sz w:val="16"/>
                <w:szCs w:val="16"/>
              </w:rPr>
              <w:t>product</w:t>
            </w:r>
            <w:r>
              <w:rPr>
                <w:rFonts w:ascii="宋体" w:hAnsi="宋体" w:eastAsia="宋体" w:cs="宋体"/>
                <w:color w:val="FFFFFF"/>
                <w:spacing w:val="19"/>
                <w:sz w:val="16"/>
                <w:szCs w:val="16"/>
              </w:rPr>
              <w:t xml:space="preserve"> </w:t>
            </w:r>
            <w:r>
              <w:rPr>
                <w:rFonts w:ascii="宋体" w:hAnsi="宋体" w:eastAsia="宋体" w:cs="宋体"/>
                <w:color w:val="FFFFFF"/>
                <w:spacing w:val="-2"/>
                <w:sz w:val="16"/>
                <w:szCs w:val="16"/>
              </w:rPr>
              <w:t>size</w:t>
            </w:r>
          </w:p>
        </w:tc>
        <w:tc>
          <w:tcPr>
            <w:tcW w:w="739" w:type="dxa"/>
            <w:tcBorders>
              <w:left w:val="nil"/>
              <w:right w:val="nil"/>
            </w:tcBorders>
            <w:shd w:val="clear" w:color="auto" w:fill="EE8541"/>
            <w:vAlign w:val="top"/>
          </w:tcPr>
          <w:p w14:paraId="586E4B24">
            <w:pPr>
              <w:spacing w:before="127" w:line="218" w:lineRule="auto"/>
              <w:ind w:left="62" w:right="189"/>
              <w:rPr>
                <w:rFonts w:ascii="宋体" w:hAnsi="宋体" w:eastAsia="宋体" w:cs="宋体"/>
                <w:sz w:val="16"/>
                <w:szCs w:val="16"/>
              </w:rPr>
            </w:pPr>
            <w:r>
              <w:rPr>
                <w:rFonts w:ascii="宋体" w:hAnsi="宋体" w:eastAsia="宋体" w:cs="宋体"/>
                <w:color w:val="FFFFFF"/>
                <w:spacing w:val="-7"/>
                <w:sz w:val="16"/>
                <w:szCs w:val="16"/>
              </w:rPr>
              <w:t>重</w:t>
            </w:r>
            <w:r>
              <w:rPr>
                <w:rFonts w:ascii="宋体" w:hAnsi="宋体" w:eastAsia="宋体" w:cs="宋体"/>
                <w:color w:val="FFFFFF"/>
                <w:spacing w:val="9"/>
                <w:sz w:val="16"/>
                <w:szCs w:val="16"/>
              </w:rPr>
              <w:t xml:space="preserve">  </w:t>
            </w:r>
            <w:r>
              <w:rPr>
                <w:rFonts w:ascii="宋体" w:hAnsi="宋体" w:eastAsia="宋体" w:cs="宋体"/>
                <w:color w:val="FFFFFF"/>
                <w:spacing w:val="-7"/>
                <w:sz w:val="16"/>
                <w:szCs w:val="16"/>
              </w:rPr>
              <w:t>量</w:t>
            </w:r>
            <w:r>
              <w:rPr>
                <w:rFonts w:ascii="宋体" w:hAnsi="宋体" w:eastAsia="宋体" w:cs="宋体"/>
                <w:color w:val="FFFFFF"/>
                <w:spacing w:val="1"/>
                <w:sz w:val="16"/>
                <w:szCs w:val="16"/>
              </w:rPr>
              <w:t xml:space="preserve"> </w:t>
            </w:r>
            <w:r>
              <w:rPr>
                <w:rFonts w:ascii="宋体" w:hAnsi="宋体" w:eastAsia="宋体" w:cs="宋体"/>
                <w:color w:val="FFFFFF"/>
                <w:spacing w:val="-1"/>
                <w:sz w:val="16"/>
                <w:szCs w:val="16"/>
              </w:rPr>
              <w:t>weight</w:t>
            </w:r>
          </w:p>
        </w:tc>
        <w:tc>
          <w:tcPr>
            <w:tcW w:w="904" w:type="dxa"/>
            <w:tcBorders>
              <w:left w:val="nil"/>
            </w:tcBorders>
            <w:shd w:val="clear" w:color="auto" w:fill="EE8541"/>
            <w:vAlign w:val="top"/>
          </w:tcPr>
          <w:p w14:paraId="33672267">
            <w:pPr>
              <w:spacing w:before="52" w:line="196" w:lineRule="auto"/>
              <w:ind w:left="23" w:right="208"/>
              <w:rPr>
                <w:rFonts w:ascii="宋体" w:hAnsi="宋体" w:eastAsia="宋体" w:cs="宋体"/>
                <w:sz w:val="16"/>
                <w:szCs w:val="16"/>
              </w:rPr>
            </w:pPr>
            <w:r>
              <w:rPr>
                <w:rFonts w:ascii="宋体" w:hAnsi="宋体" w:eastAsia="宋体" w:cs="宋体"/>
                <w:color w:val="FFFFFF"/>
                <w:spacing w:val="6"/>
                <w:sz w:val="16"/>
                <w:szCs w:val="16"/>
              </w:rPr>
              <w:t>装箱数量</w:t>
            </w:r>
            <w:r>
              <w:rPr>
                <w:rFonts w:ascii="宋体" w:hAnsi="宋体" w:eastAsia="宋体" w:cs="宋体"/>
                <w:color w:val="FFFFFF"/>
                <w:spacing w:val="1"/>
                <w:sz w:val="16"/>
                <w:szCs w:val="16"/>
              </w:rPr>
              <w:t xml:space="preserve"> </w:t>
            </w:r>
            <w:r>
              <w:rPr>
                <w:rFonts w:ascii="宋体" w:hAnsi="宋体" w:eastAsia="宋体" w:cs="宋体"/>
                <w:color w:val="FFFFFF"/>
                <w:spacing w:val="-1"/>
                <w:sz w:val="16"/>
                <w:szCs w:val="16"/>
              </w:rPr>
              <w:t>packing</w:t>
            </w:r>
            <w:r>
              <w:rPr>
                <w:rFonts w:ascii="宋体" w:hAnsi="宋体" w:eastAsia="宋体" w:cs="宋体"/>
                <w:color w:val="FFFFFF"/>
                <w:sz w:val="16"/>
                <w:szCs w:val="16"/>
              </w:rPr>
              <w:t xml:space="preserve">  </w:t>
            </w:r>
            <w:r>
              <w:rPr>
                <w:rFonts w:ascii="宋体" w:hAnsi="宋体" w:eastAsia="宋体" w:cs="宋体"/>
                <w:color w:val="FFFFFF"/>
                <w:spacing w:val="-1"/>
                <w:sz w:val="16"/>
                <w:szCs w:val="16"/>
              </w:rPr>
              <w:t>quantity</w:t>
            </w:r>
          </w:p>
        </w:tc>
      </w:tr>
      <w:tr w14:paraId="5918B518">
        <w:trPr>
          <w:trHeight w:val="428" w:hRule="atLeast"/>
        </w:trPr>
        <w:tc>
          <w:tcPr>
            <w:tcW w:w="1534" w:type="dxa"/>
            <w:tcBorders>
              <w:right w:val="nil"/>
            </w:tcBorders>
            <w:vAlign w:val="top"/>
          </w:tcPr>
          <w:p w14:paraId="3072C6CA">
            <w:pPr>
              <w:spacing w:before="172" w:line="183" w:lineRule="auto"/>
              <w:ind w:left="204"/>
              <w:rPr>
                <w:rFonts w:ascii="宋体" w:hAnsi="宋体" w:eastAsia="宋体" w:cs="宋体"/>
                <w:sz w:val="20"/>
                <w:szCs w:val="20"/>
              </w:rPr>
            </w:pPr>
            <w:r>
              <w:rPr>
                <w:rFonts w:ascii="宋体" w:hAnsi="宋体" w:eastAsia="宋体" w:cs="宋体"/>
                <w:spacing w:val="-1"/>
                <w:sz w:val="20"/>
                <w:szCs w:val="20"/>
              </w:rPr>
              <w:t>FBRGDGBK-DG</w:t>
            </w:r>
          </w:p>
        </w:tc>
        <w:tc>
          <w:tcPr>
            <w:tcW w:w="779" w:type="dxa"/>
            <w:tcBorders>
              <w:left w:val="nil"/>
              <w:right w:val="nil"/>
            </w:tcBorders>
            <w:vAlign w:val="top"/>
          </w:tcPr>
          <w:p w14:paraId="6E08761F">
            <w:pPr>
              <w:spacing w:before="171" w:line="184" w:lineRule="auto"/>
              <w:ind w:left="235"/>
              <w:rPr>
                <w:rFonts w:ascii="宋体" w:hAnsi="宋体" w:eastAsia="宋体" w:cs="宋体"/>
                <w:sz w:val="20"/>
                <w:szCs w:val="20"/>
              </w:rPr>
            </w:pPr>
            <w:r>
              <w:rPr>
                <w:rFonts w:ascii="宋体" w:hAnsi="宋体" w:eastAsia="宋体" w:cs="宋体"/>
                <w:spacing w:val="-6"/>
                <w:sz w:val="20"/>
                <w:szCs w:val="20"/>
              </w:rPr>
              <w:t>18W</w:t>
            </w:r>
          </w:p>
        </w:tc>
        <w:tc>
          <w:tcPr>
            <w:tcW w:w="1189" w:type="dxa"/>
            <w:tcBorders>
              <w:left w:val="nil"/>
              <w:right w:val="nil"/>
            </w:tcBorders>
            <w:vAlign w:val="top"/>
          </w:tcPr>
          <w:p w14:paraId="56A271CC">
            <w:pPr>
              <w:spacing w:before="170" w:line="185" w:lineRule="auto"/>
              <w:ind w:left="87"/>
              <w:rPr>
                <w:rFonts w:ascii="宋体" w:hAnsi="宋体" w:eastAsia="宋体" w:cs="宋体"/>
                <w:sz w:val="20"/>
                <w:szCs w:val="20"/>
              </w:rPr>
            </w:pPr>
            <w:r>
              <w:rPr>
                <w:rFonts w:ascii="宋体" w:hAnsi="宋体" w:eastAsia="宋体" w:cs="宋体"/>
                <w:spacing w:val="-1"/>
                <w:sz w:val="20"/>
                <w:szCs w:val="20"/>
              </w:rPr>
              <w:t>AC85-265V</w:t>
            </w:r>
          </w:p>
        </w:tc>
        <w:tc>
          <w:tcPr>
            <w:tcW w:w="959" w:type="dxa"/>
            <w:tcBorders>
              <w:left w:val="nil"/>
              <w:right w:val="nil"/>
            </w:tcBorders>
            <w:vAlign w:val="top"/>
          </w:tcPr>
          <w:p w14:paraId="2B97BF59">
            <w:pPr>
              <w:spacing w:before="121" w:line="219" w:lineRule="auto"/>
              <w:jc w:val="right"/>
              <w:rPr>
                <w:rFonts w:ascii="宋体" w:hAnsi="宋体" w:eastAsia="宋体" w:cs="宋体"/>
                <w:sz w:val="20"/>
                <w:szCs w:val="20"/>
              </w:rPr>
            </w:pPr>
            <w:r>
              <w:rPr>
                <w:rFonts w:ascii="宋体" w:hAnsi="宋体" w:eastAsia="宋体" w:cs="宋体"/>
                <w:spacing w:val="-15"/>
                <w:sz w:val="20"/>
                <w:szCs w:val="20"/>
              </w:rPr>
              <w:t>佛山灯</w:t>
            </w:r>
            <w:r>
              <w:rPr>
                <w:rFonts w:ascii="宋体" w:hAnsi="宋体" w:eastAsia="宋体" w:cs="宋体"/>
                <w:spacing w:val="-11"/>
                <w:sz w:val="20"/>
                <w:szCs w:val="20"/>
              </w:rPr>
              <w:t>管</w:t>
            </w:r>
          </w:p>
        </w:tc>
        <w:tc>
          <w:tcPr>
            <w:tcW w:w="1389" w:type="dxa"/>
            <w:tcBorders>
              <w:left w:val="nil"/>
              <w:right w:val="nil"/>
            </w:tcBorders>
            <w:vAlign w:val="top"/>
          </w:tcPr>
          <w:p w14:paraId="4147A241">
            <w:pPr>
              <w:spacing w:before="121" w:line="219" w:lineRule="auto"/>
              <w:ind w:left="39"/>
              <w:rPr>
                <w:rFonts w:ascii="宋体" w:hAnsi="宋体" w:eastAsia="宋体" w:cs="宋体"/>
                <w:sz w:val="20"/>
                <w:szCs w:val="20"/>
              </w:rPr>
            </w:pPr>
            <w:r>
              <w:rPr>
                <w:rFonts w:ascii="宋体" w:hAnsi="宋体" w:eastAsia="宋体" w:cs="宋体"/>
                <w:spacing w:val="-2"/>
                <w:sz w:val="20"/>
                <w:szCs w:val="20"/>
              </w:rPr>
              <w:t>压铸铝+玻璃管</w:t>
            </w:r>
          </w:p>
        </w:tc>
        <w:tc>
          <w:tcPr>
            <w:tcW w:w="779" w:type="dxa"/>
            <w:tcBorders>
              <w:left w:val="nil"/>
              <w:right w:val="nil"/>
            </w:tcBorders>
            <w:vAlign w:val="top"/>
          </w:tcPr>
          <w:p w14:paraId="2C9701CC">
            <w:pPr>
              <w:spacing w:before="140" w:line="237" w:lineRule="auto"/>
              <w:ind w:left="90"/>
              <w:rPr>
                <w:rFonts w:ascii="宋体" w:hAnsi="宋体" w:eastAsia="宋体" w:cs="宋体"/>
                <w:sz w:val="20"/>
                <w:szCs w:val="20"/>
              </w:rPr>
            </w:pPr>
            <w:r>
              <w:rPr>
                <w:rFonts w:ascii="宋体" w:hAnsi="宋体" w:eastAsia="宋体" w:cs="宋体"/>
                <w:spacing w:val="-2"/>
                <w:sz w:val="20"/>
                <w:szCs w:val="20"/>
              </w:rPr>
              <w:t>Ra≥80</w:t>
            </w:r>
          </w:p>
        </w:tc>
        <w:tc>
          <w:tcPr>
            <w:tcW w:w="999" w:type="dxa"/>
            <w:tcBorders>
              <w:left w:val="nil"/>
              <w:right w:val="nil"/>
            </w:tcBorders>
            <w:vAlign w:val="top"/>
          </w:tcPr>
          <w:p w14:paraId="2035CB21">
            <w:pPr>
              <w:spacing w:before="126" w:line="224" w:lineRule="auto"/>
              <w:ind w:left="150"/>
              <w:rPr>
                <w:rFonts w:ascii="宋体" w:hAnsi="宋体" w:eastAsia="宋体" w:cs="宋体"/>
                <w:sz w:val="20"/>
                <w:szCs w:val="20"/>
              </w:rPr>
            </w:pPr>
            <w:r>
              <w:rPr>
                <w:rFonts w:ascii="宋体" w:hAnsi="宋体" w:eastAsia="宋体" w:cs="宋体"/>
                <w:spacing w:val="-3"/>
                <w:sz w:val="20"/>
                <w:szCs w:val="20"/>
              </w:rPr>
              <w:t>100LM/W</w:t>
            </w:r>
          </w:p>
        </w:tc>
        <w:tc>
          <w:tcPr>
            <w:tcW w:w="1279" w:type="dxa"/>
            <w:tcBorders>
              <w:left w:val="nil"/>
              <w:right w:val="nil"/>
            </w:tcBorders>
            <w:vAlign w:val="top"/>
          </w:tcPr>
          <w:p w14:paraId="6713833D">
            <w:pPr>
              <w:spacing w:before="140"/>
              <w:ind w:left="91"/>
              <w:rPr>
                <w:rFonts w:ascii="宋体" w:hAnsi="宋体" w:eastAsia="宋体" w:cs="宋体"/>
                <w:sz w:val="20"/>
                <w:szCs w:val="20"/>
              </w:rPr>
            </w:pPr>
            <w:r>
              <w:rPr>
                <w:rFonts w:ascii="宋体" w:hAnsi="宋体" w:eastAsia="宋体" w:cs="宋体"/>
                <w:spacing w:val="-2"/>
                <w:sz w:val="20"/>
                <w:szCs w:val="20"/>
              </w:rPr>
              <w:t>125x17x10cm</w:t>
            </w:r>
          </w:p>
        </w:tc>
        <w:tc>
          <w:tcPr>
            <w:tcW w:w="739" w:type="dxa"/>
            <w:tcBorders>
              <w:left w:val="nil"/>
              <w:right w:val="nil"/>
            </w:tcBorders>
            <w:vAlign w:val="top"/>
          </w:tcPr>
          <w:p w14:paraId="0EFFA081">
            <w:pPr>
              <w:spacing w:before="114" w:line="214" w:lineRule="auto"/>
              <w:ind w:left="122"/>
              <w:rPr>
                <w:rFonts w:ascii="宋体" w:hAnsi="宋体" w:eastAsia="宋体" w:cs="宋体"/>
                <w:sz w:val="20"/>
                <w:szCs w:val="20"/>
              </w:rPr>
            </w:pPr>
            <w:r>
              <w:rPr>
                <w:rFonts w:ascii="宋体" w:hAnsi="宋体" w:eastAsia="宋体" w:cs="宋体"/>
                <w:spacing w:val="-2"/>
                <w:sz w:val="20"/>
                <w:szCs w:val="20"/>
              </w:rPr>
              <w:t>4.4kg</w:t>
            </w:r>
          </w:p>
        </w:tc>
        <w:tc>
          <w:tcPr>
            <w:tcW w:w="904" w:type="dxa"/>
            <w:tcBorders>
              <w:left w:val="nil"/>
              <w:right w:val="nil"/>
            </w:tcBorders>
            <w:vAlign w:val="top"/>
          </w:tcPr>
          <w:p w14:paraId="2D1CB7AC">
            <w:pPr>
              <w:spacing w:before="172" w:line="183" w:lineRule="auto"/>
              <w:ind w:left="103"/>
              <w:rPr>
                <w:rFonts w:ascii="宋体" w:hAnsi="宋体" w:eastAsia="宋体" w:cs="宋体"/>
                <w:sz w:val="20"/>
                <w:szCs w:val="20"/>
              </w:rPr>
            </w:pPr>
            <w:r>
              <w:rPr>
                <w:rFonts w:ascii="宋体" w:hAnsi="宋体" w:eastAsia="宋体" w:cs="宋体"/>
                <w:spacing w:val="-2"/>
                <w:sz w:val="20"/>
                <w:szCs w:val="20"/>
              </w:rPr>
              <w:t>4PCS</w:t>
            </w:r>
          </w:p>
        </w:tc>
      </w:tr>
      <w:tr w14:paraId="464B22B3">
        <w:trPr>
          <w:trHeight w:val="368" w:hRule="atLeast"/>
        </w:trPr>
        <w:tc>
          <w:tcPr>
            <w:tcW w:w="1534" w:type="dxa"/>
            <w:tcBorders>
              <w:right w:val="nil"/>
            </w:tcBorders>
            <w:shd w:val="clear" w:color="auto" w:fill="E8E8E8"/>
            <w:vAlign w:val="top"/>
          </w:tcPr>
          <w:p w14:paraId="74C335FE">
            <w:pPr>
              <w:spacing w:before="144" w:line="183" w:lineRule="auto"/>
              <w:ind w:left="204"/>
              <w:rPr>
                <w:rFonts w:ascii="宋体" w:hAnsi="宋体" w:eastAsia="宋体" w:cs="宋体"/>
                <w:sz w:val="20"/>
                <w:szCs w:val="20"/>
              </w:rPr>
            </w:pPr>
            <w:r>
              <w:rPr>
                <w:rFonts w:ascii="宋体" w:hAnsi="宋体" w:eastAsia="宋体" w:cs="宋体"/>
                <w:spacing w:val="-1"/>
                <w:sz w:val="20"/>
                <w:szCs w:val="20"/>
              </w:rPr>
              <w:t>FBRGDGBK-DG</w:t>
            </w:r>
          </w:p>
        </w:tc>
        <w:tc>
          <w:tcPr>
            <w:tcW w:w="779" w:type="dxa"/>
            <w:tcBorders>
              <w:left w:val="nil"/>
              <w:right w:val="nil"/>
            </w:tcBorders>
            <w:shd w:val="clear" w:color="auto" w:fill="E8E8E8"/>
            <w:vAlign w:val="top"/>
          </w:tcPr>
          <w:p w14:paraId="35D90DBE">
            <w:pPr>
              <w:spacing w:before="144" w:line="183" w:lineRule="auto"/>
              <w:ind w:left="235"/>
              <w:rPr>
                <w:rFonts w:ascii="宋体" w:hAnsi="宋体" w:eastAsia="宋体" w:cs="宋体"/>
                <w:sz w:val="20"/>
                <w:szCs w:val="20"/>
              </w:rPr>
            </w:pPr>
            <w:r>
              <w:rPr>
                <w:rFonts w:ascii="宋体" w:hAnsi="宋体" w:eastAsia="宋体" w:cs="宋体"/>
                <w:spacing w:val="-3"/>
                <w:sz w:val="20"/>
                <w:szCs w:val="20"/>
              </w:rPr>
              <w:t>30W</w:t>
            </w:r>
          </w:p>
        </w:tc>
        <w:tc>
          <w:tcPr>
            <w:tcW w:w="1189" w:type="dxa"/>
            <w:tcBorders>
              <w:left w:val="nil"/>
              <w:right w:val="nil"/>
            </w:tcBorders>
            <w:shd w:val="clear" w:color="auto" w:fill="E8E8E8"/>
            <w:vAlign w:val="top"/>
          </w:tcPr>
          <w:p w14:paraId="2E25D4AF">
            <w:pPr>
              <w:spacing w:before="142" w:line="185" w:lineRule="auto"/>
              <w:ind w:left="136"/>
              <w:rPr>
                <w:rFonts w:ascii="宋体" w:hAnsi="宋体" w:eastAsia="宋体" w:cs="宋体"/>
                <w:sz w:val="20"/>
                <w:szCs w:val="20"/>
              </w:rPr>
            </w:pPr>
            <w:r>
              <w:rPr>
                <w:rFonts w:ascii="宋体" w:hAnsi="宋体" w:eastAsia="宋体" w:cs="宋体"/>
                <w:spacing w:val="-1"/>
                <w:sz w:val="20"/>
                <w:szCs w:val="20"/>
              </w:rPr>
              <w:t>AC85-265V</w:t>
            </w:r>
          </w:p>
        </w:tc>
        <w:tc>
          <w:tcPr>
            <w:tcW w:w="959" w:type="dxa"/>
            <w:tcBorders>
              <w:left w:val="nil"/>
              <w:right w:val="nil"/>
            </w:tcBorders>
            <w:shd w:val="clear" w:color="auto" w:fill="E8E8E8"/>
            <w:vAlign w:val="top"/>
          </w:tcPr>
          <w:p w14:paraId="1DF70B9D">
            <w:pPr>
              <w:spacing w:before="93" w:line="219" w:lineRule="auto"/>
              <w:ind w:left="107"/>
              <w:rPr>
                <w:rFonts w:ascii="宋体" w:hAnsi="宋体" w:eastAsia="宋体" w:cs="宋体"/>
                <w:sz w:val="20"/>
                <w:szCs w:val="20"/>
              </w:rPr>
            </w:pPr>
            <w:r>
              <w:rPr>
                <w:rFonts w:ascii="宋体" w:hAnsi="宋体" w:eastAsia="宋体" w:cs="宋体"/>
                <w:spacing w:val="-2"/>
                <w:sz w:val="20"/>
                <w:szCs w:val="20"/>
              </w:rPr>
              <w:t>佛山灯管</w:t>
            </w:r>
          </w:p>
        </w:tc>
        <w:tc>
          <w:tcPr>
            <w:tcW w:w="1389" w:type="dxa"/>
            <w:tcBorders>
              <w:left w:val="nil"/>
              <w:right w:val="nil"/>
            </w:tcBorders>
            <w:shd w:val="clear" w:color="auto" w:fill="E8E8E8"/>
            <w:vAlign w:val="top"/>
          </w:tcPr>
          <w:p w14:paraId="592F4370">
            <w:pPr>
              <w:spacing w:before="93" w:line="219" w:lineRule="auto"/>
              <w:ind w:left="39"/>
              <w:rPr>
                <w:rFonts w:ascii="宋体" w:hAnsi="宋体" w:eastAsia="宋体" w:cs="宋体"/>
                <w:sz w:val="20"/>
                <w:szCs w:val="20"/>
              </w:rPr>
            </w:pPr>
            <w:r>
              <w:rPr>
                <w:rFonts w:ascii="宋体" w:hAnsi="宋体" w:eastAsia="宋体" w:cs="宋体"/>
                <w:spacing w:val="-2"/>
                <w:sz w:val="20"/>
                <w:szCs w:val="20"/>
              </w:rPr>
              <w:t>压铸铝+玻璃管</w:t>
            </w:r>
          </w:p>
        </w:tc>
        <w:tc>
          <w:tcPr>
            <w:tcW w:w="779" w:type="dxa"/>
            <w:tcBorders>
              <w:left w:val="nil"/>
              <w:right w:val="nil"/>
            </w:tcBorders>
            <w:shd w:val="clear" w:color="auto" w:fill="E8E8E8"/>
            <w:vAlign w:val="top"/>
          </w:tcPr>
          <w:p w14:paraId="3A63A6C7">
            <w:pPr>
              <w:spacing w:before="113" w:line="226" w:lineRule="auto"/>
              <w:ind w:left="90"/>
              <w:rPr>
                <w:rFonts w:ascii="宋体" w:hAnsi="宋体" w:eastAsia="宋体" w:cs="宋体"/>
                <w:sz w:val="20"/>
                <w:szCs w:val="20"/>
              </w:rPr>
            </w:pPr>
            <w:r>
              <w:rPr>
                <w:rFonts w:ascii="宋体" w:hAnsi="宋体" w:eastAsia="宋体" w:cs="宋体"/>
                <w:spacing w:val="-2"/>
                <w:sz w:val="20"/>
                <w:szCs w:val="20"/>
              </w:rPr>
              <w:t>Ra≥80</w:t>
            </w:r>
          </w:p>
        </w:tc>
        <w:tc>
          <w:tcPr>
            <w:tcW w:w="999" w:type="dxa"/>
            <w:tcBorders>
              <w:left w:val="nil"/>
              <w:right w:val="nil"/>
            </w:tcBorders>
            <w:shd w:val="clear" w:color="auto" w:fill="E8E8E8"/>
            <w:vAlign w:val="top"/>
          </w:tcPr>
          <w:p w14:paraId="2F93D599">
            <w:pPr>
              <w:spacing w:before="99" w:line="224" w:lineRule="auto"/>
              <w:ind w:left="100"/>
              <w:rPr>
                <w:rFonts w:ascii="宋体" w:hAnsi="宋体" w:eastAsia="宋体" w:cs="宋体"/>
                <w:sz w:val="20"/>
                <w:szCs w:val="20"/>
              </w:rPr>
            </w:pPr>
            <w:r>
              <w:rPr>
                <w:rFonts w:ascii="宋体" w:hAnsi="宋体" w:eastAsia="宋体" w:cs="宋体"/>
                <w:spacing w:val="-3"/>
                <w:sz w:val="20"/>
                <w:szCs w:val="20"/>
              </w:rPr>
              <w:t>100LM/W</w:t>
            </w:r>
          </w:p>
        </w:tc>
        <w:tc>
          <w:tcPr>
            <w:tcW w:w="1279" w:type="dxa"/>
            <w:tcBorders>
              <w:left w:val="nil"/>
              <w:right w:val="nil"/>
            </w:tcBorders>
            <w:shd w:val="clear" w:color="auto" w:fill="E8E8E8"/>
            <w:vAlign w:val="top"/>
          </w:tcPr>
          <w:p w14:paraId="4BEC19C5">
            <w:pPr>
              <w:spacing w:before="113" w:line="226" w:lineRule="auto"/>
              <w:ind w:left="91"/>
              <w:rPr>
                <w:rFonts w:ascii="宋体" w:hAnsi="宋体" w:eastAsia="宋体" w:cs="宋体"/>
                <w:sz w:val="20"/>
                <w:szCs w:val="20"/>
              </w:rPr>
            </w:pPr>
            <w:r>
              <w:rPr>
                <w:rFonts w:ascii="宋体" w:hAnsi="宋体" w:eastAsia="宋体" w:cs="宋体"/>
                <w:spacing w:val="-2"/>
                <w:sz w:val="20"/>
                <w:szCs w:val="20"/>
              </w:rPr>
              <w:t>125x17x10cm</w:t>
            </w:r>
          </w:p>
        </w:tc>
        <w:tc>
          <w:tcPr>
            <w:tcW w:w="739" w:type="dxa"/>
            <w:tcBorders>
              <w:left w:val="nil"/>
              <w:right w:val="nil"/>
            </w:tcBorders>
            <w:shd w:val="clear" w:color="auto" w:fill="E8E8E8"/>
            <w:vAlign w:val="top"/>
          </w:tcPr>
          <w:p w14:paraId="71FE66CE">
            <w:pPr>
              <w:spacing w:before="86" w:line="214" w:lineRule="auto"/>
              <w:ind w:left="122"/>
              <w:rPr>
                <w:rFonts w:ascii="宋体" w:hAnsi="宋体" w:eastAsia="宋体" w:cs="宋体"/>
                <w:sz w:val="20"/>
                <w:szCs w:val="20"/>
              </w:rPr>
            </w:pPr>
            <w:r>
              <w:rPr>
                <w:rFonts w:ascii="宋体" w:hAnsi="宋体" w:eastAsia="宋体" w:cs="宋体"/>
                <w:spacing w:val="-2"/>
                <w:sz w:val="20"/>
                <w:szCs w:val="20"/>
              </w:rPr>
              <w:t>4.4kg</w:t>
            </w:r>
          </w:p>
        </w:tc>
        <w:tc>
          <w:tcPr>
            <w:tcW w:w="904" w:type="dxa"/>
            <w:tcBorders>
              <w:left w:val="nil"/>
              <w:right w:val="nil"/>
            </w:tcBorders>
            <w:shd w:val="clear" w:color="auto" w:fill="E8E8E8"/>
            <w:vAlign w:val="top"/>
          </w:tcPr>
          <w:p w14:paraId="083B113D">
            <w:pPr>
              <w:spacing w:before="144" w:line="183" w:lineRule="auto"/>
              <w:ind w:left="103"/>
              <w:rPr>
                <w:rFonts w:ascii="宋体" w:hAnsi="宋体" w:eastAsia="宋体" w:cs="宋体"/>
                <w:sz w:val="20"/>
                <w:szCs w:val="20"/>
              </w:rPr>
            </w:pPr>
            <w:r>
              <w:rPr>
                <w:rFonts w:ascii="宋体" w:hAnsi="宋体" w:eastAsia="宋体" w:cs="宋体"/>
                <w:spacing w:val="-2"/>
                <w:sz w:val="20"/>
                <w:szCs w:val="20"/>
              </w:rPr>
              <w:t>4PCS</w:t>
            </w:r>
          </w:p>
        </w:tc>
      </w:tr>
      <w:tr w14:paraId="36B441A9">
        <w:trPr>
          <w:trHeight w:val="428" w:hRule="atLeast"/>
        </w:trPr>
        <w:tc>
          <w:tcPr>
            <w:tcW w:w="1534" w:type="dxa"/>
            <w:tcBorders>
              <w:right w:val="nil"/>
            </w:tcBorders>
            <w:vAlign w:val="top"/>
          </w:tcPr>
          <w:p w14:paraId="01633B09">
            <w:pPr>
              <w:spacing w:before="176" w:line="183" w:lineRule="auto"/>
              <w:ind w:left="154"/>
              <w:rPr>
                <w:rFonts w:ascii="宋体" w:hAnsi="宋体" w:eastAsia="宋体" w:cs="宋体"/>
                <w:sz w:val="20"/>
                <w:szCs w:val="20"/>
              </w:rPr>
            </w:pPr>
            <w:r>
              <w:rPr>
                <w:rFonts w:ascii="宋体" w:hAnsi="宋体" w:eastAsia="宋体" w:cs="宋体"/>
                <w:spacing w:val="-1"/>
                <w:sz w:val="20"/>
                <w:szCs w:val="20"/>
              </w:rPr>
              <w:t>FBRGDGBK-SG</w:t>
            </w:r>
          </w:p>
        </w:tc>
        <w:tc>
          <w:tcPr>
            <w:tcW w:w="779" w:type="dxa"/>
            <w:tcBorders>
              <w:left w:val="nil"/>
              <w:right w:val="nil"/>
            </w:tcBorders>
            <w:vAlign w:val="top"/>
          </w:tcPr>
          <w:p w14:paraId="571A2B7D">
            <w:pPr>
              <w:spacing w:before="175" w:line="184" w:lineRule="auto"/>
              <w:ind w:left="135"/>
              <w:rPr>
                <w:rFonts w:ascii="宋体" w:hAnsi="宋体" w:eastAsia="宋体" w:cs="宋体"/>
                <w:sz w:val="20"/>
                <w:szCs w:val="20"/>
              </w:rPr>
            </w:pPr>
            <w:r>
              <w:rPr>
                <w:rFonts w:ascii="宋体" w:hAnsi="宋体" w:eastAsia="宋体" w:cs="宋体"/>
                <w:spacing w:val="-2"/>
                <w:sz w:val="20"/>
                <w:szCs w:val="20"/>
              </w:rPr>
              <w:t>2x18W</w:t>
            </w:r>
          </w:p>
        </w:tc>
        <w:tc>
          <w:tcPr>
            <w:tcW w:w="1189" w:type="dxa"/>
            <w:tcBorders>
              <w:left w:val="nil"/>
              <w:right w:val="nil"/>
            </w:tcBorders>
            <w:vAlign w:val="top"/>
          </w:tcPr>
          <w:p w14:paraId="2A0BB746">
            <w:pPr>
              <w:spacing w:before="174" w:line="185" w:lineRule="auto"/>
              <w:ind w:left="136"/>
              <w:rPr>
                <w:rFonts w:ascii="宋体" w:hAnsi="宋体" w:eastAsia="宋体" w:cs="宋体"/>
                <w:sz w:val="20"/>
                <w:szCs w:val="20"/>
              </w:rPr>
            </w:pPr>
            <w:r>
              <w:rPr>
                <w:rFonts w:ascii="宋体" w:hAnsi="宋体" w:eastAsia="宋体" w:cs="宋体"/>
                <w:spacing w:val="-1"/>
                <w:sz w:val="20"/>
                <w:szCs w:val="20"/>
              </w:rPr>
              <w:t>AC85-265V</w:t>
            </w:r>
          </w:p>
        </w:tc>
        <w:tc>
          <w:tcPr>
            <w:tcW w:w="959" w:type="dxa"/>
            <w:tcBorders>
              <w:left w:val="nil"/>
              <w:right w:val="nil"/>
            </w:tcBorders>
            <w:vAlign w:val="top"/>
          </w:tcPr>
          <w:p w14:paraId="2EFE2CCD">
            <w:pPr>
              <w:spacing w:before="125" w:line="219" w:lineRule="auto"/>
              <w:ind w:left="107"/>
              <w:rPr>
                <w:rFonts w:ascii="宋体" w:hAnsi="宋体" w:eastAsia="宋体" w:cs="宋体"/>
                <w:sz w:val="20"/>
                <w:szCs w:val="20"/>
              </w:rPr>
            </w:pPr>
            <w:r>
              <w:rPr>
                <w:rFonts w:ascii="宋体" w:hAnsi="宋体" w:eastAsia="宋体" w:cs="宋体"/>
                <w:spacing w:val="-2"/>
                <w:sz w:val="20"/>
                <w:szCs w:val="20"/>
              </w:rPr>
              <w:t>佛山灯管</w:t>
            </w:r>
          </w:p>
        </w:tc>
        <w:tc>
          <w:tcPr>
            <w:tcW w:w="1389" w:type="dxa"/>
            <w:tcBorders>
              <w:left w:val="nil"/>
              <w:right w:val="nil"/>
            </w:tcBorders>
            <w:vAlign w:val="top"/>
          </w:tcPr>
          <w:p w14:paraId="638E5EAE">
            <w:pPr>
              <w:spacing w:before="125" w:line="219" w:lineRule="auto"/>
              <w:ind w:left="39"/>
              <w:rPr>
                <w:rFonts w:ascii="宋体" w:hAnsi="宋体" w:eastAsia="宋体" w:cs="宋体"/>
                <w:sz w:val="20"/>
                <w:szCs w:val="20"/>
              </w:rPr>
            </w:pPr>
            <w:r>
              <w:rPr>
                <w:rFonts w:ascii="宋体" w:hAnsi="宋体" w:eastAsia="宋体" w:cs="宋体"/>
                <w:spacing w:val="-2"/>
                <w:sz w:val="20"/>
                <w:szCs w:val="20"/>
              </w:rPr>
              <w:t>压铸铝+玻璃管</w:t>
            </w:r>
          </w:p>
        </w:tc>
        <w:tc>
          <w:tcPr>
            <w:tcW w:w="779" w:type="dxa"/>
            <w:tcBorders>
              <w:left w:val="nil"/>
              <w:right w:val="nil"/>
            </w:tcBorders>
            <w:vAlign w:val="top"/>
          </w:tcPr>
          <w:p w14:paraId="7FE461F6">
            <w:pPr>
              <w:spacing w:before="145" w:line="237" w:lineRule="auto"/>
              <w:ind w:left="90"/>
              <w:rPr>
                <w:rFonts w:ascii="宋体" w:hAnsi="宋体" w:eastAsia="宋体" w:cs="宋体"/>
                <w:sz w:val="20"/>
                <w:szCs w:val="20"/>
              </w:rPr>
            </w:pPr>
            <w:r>
              <w:rPr>
                <w:rFonts w:ascii="宋体" w:hAnsi="宋体" w:eastAsia="宋体" w:cs="宋体"/>
                <w:spacing w:val="-2"/>
                <w:sz w:val="20"/>
                <w:szCs w:val="20"/>
              </w:rPr>
              <w:t>Ra≥80</w:t>
            </w:r>
          </w:p>
        </w:tc>
        <w:tc>
          <w:tcPr>
            <w:tcW w:w="999" w:type="dxa"/>
            <w:tcBorders>
              <w:left w:val="nil"/>
              <w:right w:val="nil"/>
            </w:tcBorders>
            <w:vAlign w:val="top"/>
          </w:tcPr>
          <w:p w14:paraId="064824C8">
            <w:pPr>
              <w:spacing w:before="131" w:line="224" w:lineRule="auto"/>
              <w:ind w:left="150"/>
              <w:rPr>
                <w:rFonts w:ascii="宋体" w:hAnsi="宋体" w:eastAsia="宋体" w:cs="宋体"/>
                <w:sz w:val="20"/>
                <w:szCs w:val="20"/>
              </w:rPr>
            </w:pPr>
            <w:r>
              <w:rPr>
                <w:rFonts w:ascii="宋体" w:hAnsi="宋体" w:eastAsia="宋体" w:cs="宋体"/>
                <w:spacing w:val="-3"/>
                <w:sz w:val="20"/>
                <w:szCs w:val="20"/>
              </w:rPr>
              <w:t>100LM/W</w:t>
            </w:r>
          </w:p>
        </w:tc>
        <w:tc>
          <w:tcPr>
            <w:tcW w:w="1279" w:type="dxa"/>
            <w:tcBorders>
              <w:left w:val="nil"/>
              <w:right w:val="nil"/>
            </w:tcBorders>
            <w:vAlign w:val="top"/>
          </w:tcPr>
          <w:p w14:paraId="6BF9260D">
            <w:pPr>
              <w:spacing w:before="144"/>
              <w:ind w:left="42"/>
              <w:rPr>
                <w:rFonts w:ascii="宋体" w:hAnsi="宋体" w:eastAsia="宋体" w:cs="宋体"/>
                <w:sz w:val="20"/>
                <w:szCs w:val="20"/>
              </w:rPr>
            </w:pPr>
            <w:r>
              <w:rPr>
                <w:rFonts w:ascii="宋体" w:hAnsi="宋体" w:eastAsia="宋体" w:cs="宋体"/>
                <w:spacing w:val="-2"/>
                <w:sz w:val="20"/>
                <w:szCs w:val="20"/>
              </w:rPr>
              <w:t>125×25x10cm</w:t>
            </w:r>
          </w:p>
        </w:tc>
        <w:tc>
          <w:tcPr>
            <w:tcW w:w="739" w:type="dxa"/>
            <w:tcBorders>
              <w:left w:val="nil"/>
              <w:right w:val="nil"/>
            </w:tcBorders>
            <w:vAlign w:val="top"/>
          </w:tcPr>
          <w:p w14:paraId="39B4DD20">
            <w:pPr>
              <w:spacing w:before="118" w:line="214" w:lineRule="auto"/>
              <w:ind w:left="122"/>
              <w:rPr>
                <w:rFonts w:ascii="宋体" w:hAnsi="宋体" w:eastAsia="宋体" w:cs="宋体"/>
                <w:sz w:val="20"/>
                <w:szCs w:val="20"/>
              </w:rPr>
            </w:pPr>
            <w:r>
              <w:rPr>
                <w:rFonts w:ascii="宋体" w:hAnsi="宋体" w:eastAsia="宋体" w:cs="宋体"/>
                <w:spacing w:val="-2"/>
                <w:sz w:val="20"/>
                <w:szCs w:val="20"/>
              </w:rPr>
              <w:t>4.4kg</w:t>
            </w:r>
          </w:p>
        </w:tc>
        <w:tc>
          <w:tcPr>
            <w:tcW w:w="904" w:type="dxa"/>
            <w:tcBorders>
              <w:left w:val="nil"/>
              <w:right w:val="nil"/>
            </w:tcBorders>
            <w:vAlign w:val="top"/>
          </w:tcPr>
          <w:p w14:paraId="04F9DD19">
            <w:pPr>
              <w:spacing w:before="176" w:line="183" w:lineRule="auto"/>
              <w:ind w:left="103"/>
              <w:rPr>
                <w:rFonts w:ascii="宋体" w:hAnsi="宋体" w:eastAsia="宋体" w:cs="宋体"/>
                <w:sz w:val="20"/>
                <w:szCs w:val="20"/>
              </w:rPr>
            </w:pPr>
            <w:r>
              <w:rPr>
                <w:rFonts w:ascii="宋体" w:hAnsi="宋体" w:eastAsia="宋体" w:cs="宋体"/>
                <w:spacing w:val="-2"/>
                <w:sz w:val="20"/>
                <w:szCs w:val="20"/>
              </w:rPr>
              <w:t>2PCS</w:t>
            </w:r>
          </w:p>
        </w:tc>
      </w:tr>
      <w:tr w14:paraId="35FFAF0A">
        <w:trPr>
          <w:trHeight w:val="343" w:hRule="atLeast"/>
        </w:trPr>
        <w:tc>
          <w:tcPr>
            <w:tcW w:w="10550" w:type="dxa"/>
            <w:gridSpan w:val="10"/>
            <w:tcBorders>
              <w:right w:val="nil"/>
            </w:tcBorders>
            <w:shd w:val="clear" w:color="auto" w:fill="E8E8E8"/>
            <w:vAlign w:val="top"/>
          </w:tcPr>
          <w:p w14:paraId="7726232A">
            <w:pPr>
              <w:spacing w:before="70" w:line="233" w:lineRule="auto"/>
              <w:ind w:left="254"/>
              <w:rPr>
                <w:rFonts w:ascii="宋体" w:hAnsi="宋体" w:eastAsia="宋体" w:cs="宋体"/>
                <w:sz w:val="20"/>
                <w:szCs w:val="20"/>
              </w:rPr>
            </w:pPr>
            <w:r>
              <w:rPr>
                <w:rFonts w:ascii="宋体" w:hAnsi="宋体" w:eastAsia="宋体" w:cs="宋体"/>
                <w:spacing w:val="-1"/>
                <w:sz w:val="20"/>
                <w:szCs w:val="20"/>
              </w:rPr>
              <w:t>FBRGDGBK-S    G 2x3  0W AC85-265</w:t>
            </w:r>
            <w:r>
              <w:rPr>
                <w:rFonts w:ascii="宋体" w:hAnsi="宋体" w:eastAsia="宋体" w:cs="宋体"/>
                <w:spacing w:val="48"/>
                <w:sz w:val="20"/>
                <w:szCs w:val="20"/>
              </w:rPr>
              <w:t xml:space="preserve"> </w:t>
            </w:r>
            <w:r>
              <w:rPr>
                <w:rFonts w:ascii="宋体" w:hAnsi="宋体" w:eastAsia="宋体" w:cs="宋体"/>
                <w:spacing w:val="-1"/>
                <w:position w:val="1"/>
                <w:sz w:val="20"/>
                <w:szCs w:val="20"/>
              </w:rPr>
              <w:t>V佛山灯管压铸铝+玻璃管</w:t>
            </w:r>
            <w:r>
              <w:rPr>
                <w:rFonts w:ascii="宋体" w:hAnsi="宋体" w:eastAsia="宋体" w:cs="宋体"/>
                <w:spacing w:val="48"/>
                <w:position w:val="1"/>
                <w:sz w:val="20"/>
                <w:szCs w:val="20"/>
              </w:rPr>
              <w:t xml:space="preserve"> </w:t>
            </w:r>
            <w:r>
              <w:rPr>
                <w:rFonts w:ascii="宋体" w:hAnsi="宋体" w:eastAsia="宋体" w:cs="宋体"/>
                <w:spacing w:val="-1"/>
                <w:sz w:val="20"/>
                <w:szCs w:val="20"/>
              </w:rPr>
              <w:t>Ra≥80  100LM/W   125×25x</w:t>
            </w:r>
            <w:r>
              <w:rPr>
                <w:rFonts w:ascii="宋体" w:hAnsi="宋体" w:eastAsia="宋体" w:cs="宋体"/>
                <w:spacing w:val="-2"/>
                <w:sz w:val="20"/>
                <w:szCs w:val="20"/>
              </w:rPr>
              <w:t>10cm</w:t>
            </w:r>
            <w:r>
              <w:rPr>
                <w:rFonts w:ascii="宋体" w:hAnsi="宋体" w:eastAsia="宋体" w:cs="宋体"/>
                <w:spacing w:val="83"/>
                <w:sz w:val="20"/>
                <w:szCs w:val="20"/>
              </w:rPr>
              <w:t xml:space="preserve"> </w:t>
            </w:r>
            <w:r>
              <w:rPr>
                <w:rFonts w:ascii="宋体" w:hAnsi="宋体" w:eastAsia="宋体" w:cs="宋体"/>
                <w:spacing w:val="-2"/>
                <w:position w:val="1"/>
                <w:sz w:val="20"/>
                <w:szCs w:val="20"/>
              </w:rPr>
              <w:t xml:space="preserve">5.5kg  </w:t>
            </w:r>
            <w:r>
              <w:rPr>
                <w:rFonts w:ascii="宋体" w:hAnsi="宋体" w:eastAsia="宋体" w:cs="宋体"/>
                <w:spacing w:val="-2"/>
                <w:sz w:val="20"/>
                <w:szCs w:val="20"/>
              </w:rPr>
              <w:t>2PCS</w:t>
            </w:r>
          </w:p>
        </w:tc>
      </w:tr>
    </w:tbl>
    <w:p w14:paraId="00068313">
      <w:pPr>
        <w:pStyle w:val="2"/>
        <w:spacing w:line="47" w:lineRule="exact"/>
        <w:rPr>
          <w:sz w:val="4"/>
        </w:rPr>
      </w:pPr>
    </w:p>
    <w:p w14:paraId="1D21BE97">
      <w:pPr>
        <w:spacing w:line="47" w:lineRule="exact"/>
        <w:rPr>
          <w:sz w:val="4"/>
          <w:szCs w:val="4"/>
        </w:rPr>
        <w:sectPr>
          <w:headerReference r:id="rId11" w:type="default"/>
          <w:pgSz w:w="24490" w:h="16830"/>
          <w:pgMar w:top="169" w:right="864" w:bottom="0" w:left="130" w:header="0" w:footer="0" w:gutter="0"/>
          <w:cols w:equalWidth="0" w:num="2">
            <w:col w:w="12811" w:space="100"/>
            <w:col w:w="10585"/>
          </w:cols>
        </w:sectPr>
      </w:pPr>
    </w:p>
    <w:p w14:paraId="4EADFFF0">
      <w:pPr>
        <w:spacing w:before="1"/>
      </w:pPr>
    </w:p>
    <w:p w14:paraId="1136B197">
      <w:pPr>
        <w:spacing w:before="1"/>
      </w:pPr>
    </w:p>
    <w:p w14:paraId="2F63C147">
      <w:pPr>
        <w:spacing w:before="1"/>
      </w:pPr>
    </w:p>
    <w:p w14:paraId="416092A5">
      <w:pPr>
        <w:spacing w:before="1"/>
      </w:pPr>
    </w:p>
    <w:p w14:paraId="58FD0EB7">
      <w:pPr>
        <w:spacing w:before="1"/>
      </w:pPr>
    </w:p>
    <w:p w14:paraId="498BEBA3">
      <w:pPr>
        <w:spacing w:before="1"/>
      </w:pPr>
    </w:p>
    <w:p w14:paraId="2C0B57C7">
      <w:pPr>
        <w:spacing w:before="1"/>
      </w:pPr>
    </w:p>
    <w:p w14:paraId="093090CE">
      <w:pPr>
        <w:spacing w:before="1"/>
      </w:pPr>
    </w:p>
    <w:p w14:paraId="1750E122"/>
    <w:p w14:paraId="6F384908"/>
    <w:p w14:paraId="7A6CCE48">
      <w:pPr>
        <w:sectPr>
          <w:type w:val="continuous"/>
          <w:pgSz w:w="24490" w:h="16830"/>
          <w:pgMar w:top="169" w:right="864" w:bottom="0" w:left="130" w:header="0" w:footer="0" w:gutter="0"/>
          <w:cols w:equalWidth="0" w:num="1">
            <w:col w:w="23496"/>
          </w:cols>
        </w:sectPr>
      </w:pPr>
    </w:p>
    <w:p w14:paraId="0571A309">
      <w:pPr>
        <w:pStyle w:val="2"/>
        <w:spacing w:line="243" w:lineRule="auto"/>
      </w:pPr>
    </w:p>
    <w:p w14:paraId="1F4560AD">
      <w:pPr>
        <w:pStyle w:val="2"/>
        <w:spacing w:line="243" w:lineRule="auto"/>
      </w:pPr>
    </w:p>
    <w:p w14:paraId="101E10E8">
      <w:pPr>
        <w:pStyle w:val="2"/>
        <w:spacing w:line="243" w:lineRule="auto"/>
      </w:pPr>
    </w:p>
    <w:p w14:paraId="143E021A">
      <w:pPr>
        <w:pStyle w:val="2"/>
        <w:spacing w:line="243" w:lineRule="auto"/>
      </w:pPr>
    </w:p>
    <w:p w14:paraId="37AAA2CF">
      <w:pPr>
        <w:pStyle w:val="2"/>
        <w:spacing w:line="243" w:lineRule="auto"/>
      </w:pPr>
    </w:p>
    <w:p w14:paraId="1839012A">
      <w:pPr>
        <w:pStyle w:val="2"/>
        <w:spacing w:line="243" w:lineRule="auto"/>
      </w:pPr>
    </w:p>
    <w:p w14:paraId="55DD6404">
      <w:pPr>
        <w:pStyle w:val="2"/>
        <w:spacing w:line="243" w:lineRule="auto"/>
      </w:pPr>
    </w:p>
    <w:p w14:paraId="6033545B">
      <w:pPr>
        <w:pStyle w:val="2"/>
        <w:spacing w:line="243" w:lineRule="auto"/>
      </w:pPr>
    </w:p>
    <w:p w14:paraId="19C1C647">
      <w:pPr>
        <w:pStyle w:val="2"/>
        <w:spacing w:line="243" w:lineRule="auto"/>
      </w:pPr>
    </w:p>
    <w:p w14:paraId="6F57DF58">
      <w:pPr>
        <w:pStyle w:val="2"/>
        <w:spacing w:line="243" w:lineRule="auto"/>
      </w:pPr>
    </w:p>
    <w:p w14:paraId="28AD04D6">
      <w:pPr>
        <w:pStyle w:val="2"/>
        <w:spacing w:line="243" w:lineRule="auto"/>
      </w:pPr>
    </w:p>
    <w:p w14:paraId="68E5BD5C">
      <w:pPr>
        <w:pStyle w:val="2"/>
        <w:spacing w:line="243" w:lineRule="auto"/>
      </w:pPr>
    </w:p>
    <w:p w14:paraId="5C11FFE4">
      <w:pPr>
        <w:pStyle w:val="2"/>
        <w:spacing w:line="243" w:lineRule="auto"/>
      </w:pPr>
    </w:p>
    <w:p w14:paraId="6DA83B5B">
      <w:pPr>
        <w:pStyle w:val="2"/>
        <w:spacing w:line="243" w:lineRule="auto"/>
      </w:pPr>
    </w:p>
    <w:p w14:paraId="5D0705F5">
      <w:pPr>
        <w:pStyle w:val="2"/>
        <w:spacing w:line="243" w:lineRule="auto"/>
      </w:pPr>
    </w:p>
    <w:p w14:paraId="1D4989F5">
      <w:pPr>
        <w:pStyle w:val="2"/>
        <w:spacing w:line="243" w:lineRule="auto"/>
      </w:pPr>
    </w:p>
    <w:p w14:paraId="3290C658">
      <w:pPr>
        <w:pStyle w:val="2"/>
        <w:spacing w:line="244" w:lineRule="auto"/>
      </w:pPr>
    </w:p>
    <w:p w14:paraId="3A6217DF">
      <w:pPr>
        <w:pStyle w:val="2"/>
        <w:spacing w:line="244" w:lineRule="auto"/>
      </w:pPr>
    </w:p>
    <w:p w14:paraId="3576A8EB">
      <w:pPr>
        <w:pStyle w:val="2"/>
        <w:spacing w:line="244" w:lineRule="auto"/>
      </w:pPr>
    </w:p>
    <w:p w14:paraId="579BBA28">
      <w:pPr>
        <w:pStyle w:val="2"/>
        <w:spacing w:line="244" w:lineRule="auto"/>
      </w:pPr>
    </w:p>
    <w:p w14:paraId="44DCE3CC">
      <w:pPr>
        <w:pStyle w:val="2"/>
        <w:spacing w:line="244" w:lineRule="auto"/>
      </w:pPr>
    </w:p>
    <w:p w14:paraId="0E5F621F">
      <w:pPr>
        <w:pStyle w:val="2"/>
        <w:spacing w:line="244" w:lineRule="auto"/>
      </w:pPr>
    </w:p>
    <w:p w14:paraId="6B1BA956">
      <w:pPr>
        <w:spacing w:before="101" w:line="222" w:lineRule="auto"/>
        <w:ind w:left="7399"/>
        <w:rPr>
          <w:rFonts w:ascii="黑体" w:hAnsi="黑体" w:eastAsia="黑体" w:cs="黑体"/>
          <w:sz w:val="31"/>
          <w:szCs w:val="31"/>
        </w:rPr>
      </w:pPr>
      <w:r>
        <w:rPr>
          <w:rFonts w:ascii="黑体" w:hAnsi="黑体" w:eastAsia="黑体" w:cs="黑体"/>
          <w:sz w:val="31"/>
          <w:szCs w:val="31"/>
        </w:rPr>
        <w:t>价</w:t>
      </w:r>
    </w:p>
    <w:p w14:paraId="25EF8326">
      <w:pPr>
        <w:pStyle w:val="2"/>
        <w:spacing w:line="14" w:lineRule="auto"/>
        <w:rPr>
          <w:sz w:val="2"/>
        </w:rPr>
      </w:pPr>
      <w:r>
        <w:rPr>
          <w:sz w:val="2"/>
          <w:szCs w:val="2"/>
        </w:rPr>
        <w:br w:type="column"/>
      </w:r>
    </w:p>
    <w:p w14:paraId="6012FFBE">
      <w:pPr>
        <w:pStyle w:val="2"/>
        <w:spacing w:line="251" w:lineRule="auto"/>
      </w:pPr>
    </w:p>
    <w:p w14:paraId="7D09C9D6">
      <w:pPr>
        <w:pStyle w:val="2"/>
        <w:spacing w:line="251" w:lineRule="auto"/>
      </w:pPr>
    </w:p>
    <w:p w14:paraId="0F5B6BB1">
      <w:pPr>
        <w:pStyle w:val="2"/>
        <w:spacing w:line="251" w:lineRule="auto"/>
      </w:pPr>
    </w:p>
    <w:p w14:paraId="30DE432D">
      <w:pPr>
        <w:pStyle w:val="2"/>
        <w:spacing w:line="251" w:lineRule="auto"/>
      </w:pPr>
    </w:p>
    <w:p w14:paraId="09806CA3">
      <w:pPr>
        <w:pStyle w:val="2"/>
        <w:spacing w:line="251" w:lineRule="auto"/>
      </w:pPr>
    </w:p>
    <w:p w14:paraId="25FF126E">
      <w:pPr>
        <w:pStyle w:val="2"/>
        <w:spacing w:line="251" w:lineRule="auto"/>
      </w:pPr>
    </w:p>
    <w:p w14:paraId="7BA1FD0A">
      <w:pPr>
        <w:pStyle w:val="2"/>
        <w:spacing w:line="251" w:lineRule="auto"/>
      </w:pPr>
    </w:p>
    <w:p w14:paraId="27DE545F">
      <w:pPr>
        <w:pStyle w:val="2"/>
        <w:spacing w:line="251" w:lineRule="auto"/>
      </w:pPr>
    </w:p>
    <w:p w14:paraId="37F1606A">
      <w:pPr>
        <w:pStyle w:val="2"/>
        <w:spacing w:line="251" w:lineRule="auto"/>
      </w:pPr>
    </w:p>
    <w:p w14:paraId="315E6618">
      <w:pPr>
        <w:pStyle w:val="2"/>
        <w:spacing w:line="251" w:lineRule="auto"/>
      </w:pPr>
    </w:p>
    <w:p w14:paraId="386835E0">
      <w:pPr>
        <w:pStyle w:val="2"/>
        <w:spacing w:line="251" w:lineRule="auto"/>
      </w:pPr>
    </w:p>
    <w:p w14:paraId="09FF6D88">
      <w:pPr>
        <w:pStyle w:val="2"/>
        <w:spacing w:line="251" w:lineRule="auto"/>
      </w:pPr>
    </w:p>
    <w:p w14:paraId="37E746B4">
      <w:pPr>
        <w:pStyle w:val="2"/>
        <w:spacing w:line="251" w:lineRule="auto"/>
      </w:pPr>
    </w:p>
    <w:p w14:paraId="1E589DE3">
      <w:pPr>
        <w:pStyle w:val="2"/>
        <w:spacing w:line="251" w:lineRule="auto"/>
      </w:pPr>
    </w:p>
    <w:p w14:paraId="4CDC5995">
      <w:pPr>
        <w:pStyle w:val="2"/>
        <w:spacing w:line="251" w:lineRule="auto"/>
      </w:pPr>
    </w:p>
    <w:p w14:paraId="180761D0">
      <w:pPr>
        <w:pStyle w:val="2"/>
        <w:spacing w:line="251" w:lineRule="auto"/>
      </w:pPr>
    </w:p>
    <w:p w14:paraId="44A44E8B">
      <w:pPr>
        <w:pStyle w:val="2"/>
        <w:spacing w:line="251" w:lineRule="auto"/>
      </w:pPr>
    </w:p>
    <w:p w14:paraId="1EB3DA5E">
      <w:pPr>
        <w:pStyle w:val="2"/>
        <w:spacing w:line="251" w:lineRule="auto"/>
      </w:pPr>
    </w:p>
    <w:p w14:paraId="29094CE5">
      <w:pPr>
        <w:pStyle w:val="2"/>
        <w:spacing w:line="251" w:lineRule="auto"/>
      </w:pPr>
    </w:p>
    <w:p w14:paraId="2335423C">
      <w:pPr>
        <w:pStyle w:val="2"/>
        <w:spacing w:line="251" w:lineRule="auto"/>
      </w:pPr>
    </w:p>
    <w:p w14:paraId="031A2C1D">
      <w:pPr>
        <w:pStyle w:val="2"/>
        <w:spacing w:before="244" w:line="165" w:lineRule="auto"/>
        <w:rPr>
          <w:rFonts w:ascii="黑体" w:hAnsi="黑体" w:eastAsia="黑体" w:cs="黑体"/>
          <w:sz w:val="17"/>
          <w:szCs w:val="17"/>
        </w:rPr>
      </w:pPr>
      <w:r>
        <w:rPr>
          <w:rFonts w:ascii="Times New Roman" w:hAnsi="Times New Roman" w:eastAsia="Times New Roman" w:cs="Times New Roman"/>
          <w:b/>
          <w:bCs/>
          <w:i/>
          <w:iCs/>
          <w:spacing w:val="-20"/>
          <w:position w:val="1"/>
          <w:sz w:val="50"/>
          <w:szCs w:val="50"/>
        </w:rPr>
        <w:t>A₆</w:t>
      </w:r>
      <w:r>
        <w:rPr>
          <w:spacing w:val="-20"/>
          <w:position w:val="-3"/>
          <w:sz w:val="85"/>
          <w:szCs w:val="85"/>
        </w:rPr>
        <w:t>a</w:t>
      </w:r>
      <w:r>
        <w:rPr>
          <w:spacing w:val="4"/>
          <w:position w:val="-3"/>
          <w:sz w:val="85"/>
          <w:szCs w:val="85"/>
        </w:rPr>
        <w:t xml:space="preserve">   </w:t>
      </w:r>
      <w:r>
        <w:rPr>
          <w:rFonts w:ascii="黑体" w:hAnsi="黑体" w:eastAsia="黑体" w:cs="黑体"/>
          <w:spacing w:val="-20"/>
          <w:position w:val="-3"/>
          <w:sz w:val="40"/>
          <w:szCs w:val="40"/>
        </w:rPr>
        <w:t>忽</w:t>
      </w:r>
      <w:r>
        <w:rPr>
          <w:rFonts w:ascii="黑体" w:hAnsi="黑体" w:eastAsia="黑体" w:cs="黑体"/>
          <w:spacing w:val="155"/>
          <w:position w:val="-3"/>
          <w:sz w:val="40"/>
          <w:szCs w:val="40"/>
        </w:rPr>
        <w:t xml:space="preserve"> </w:t>
      </w:r>
      <w:r>
        <w:rPr>
          <w:rFonts w:ascii="Times New Roman" w:hAnsi="Times New Roman" w:eastAsia="Times New Roman" w:cs="Times New Roman"/>
          <w:b/>
          <w:bCs/>
          <w:spacing w:val="-20"/>
          <w:position w:val="7"/>
          <w:sz w:val="31"/>
          <w:szCs w:val="31"/>
        </w:rPr>
        <w:t xml:space="preserve">80    </w:t>
      </w:r>
      <w:r>
        <w:rPr>
          <w:rFonts w:ascii="黑体" w:hAnsi="黑体" w:eastAsia="黑体" w:cs="黑体"/>
          <w:b/>
          <w:bCs/>
          <w:spacing w:val="-13"/>
          <w:position w:val="1"/>
          <w:sz w:val="17"/>
          <w:szCs w:val="17"/>
        </w:rPr>
        <w:t>无频闪</w:t>
      </w:r>
    </w:p>
    <w:p w14:paraId="442FC94C">
      <w:pPr>
        <w:pStyle w:val="2"/>
        <w:spacing w:line="14" w:lineRule="auto"/>
        <w:rPr>
          <w:sz w:val="2"/>
        </w:rPr>
      </w:pPr>
      <w:r>
        <w:rPr>
          <w:sz w:val="2"/>
          <w:szCs w:val="2"/>
        </w:rPr>
        <w:br w:type="column"/>
      </w:r>
    </w:p>
    <w:p w14:paraId="1B8ACFE3">
      <w:pPr>
        <w:pStyle w:val="2"/>
        <w:spacing w:before="181" w:line="212" w:lineRule="auto"/>
        <w:rPr>
          <w:sz w:val="23"/>
          <w:szCs w:val="23"/>
        </w:rPr>
      </w:pPr>
      <w:r>
        <w:rPr>
          <w:rFonts w:ascii="宋体" w:hAnsi="宋体" w:eastAsia="宋体" w:cs="宋体"/>
          <w:spacing w:val="-8"/>
          <w:sz w:val="23"/>
          <w:szCs w:val="23"/>
          <w:u w:val="single" w:color="auto"/>
        </w:rPr>
        <w:t>应</w:t>
      </w:r>
      <w:r>
        <w:rPr>
          <w:rFonts w:ascii="宋体" w:hAnsi="宋体" w:eastAsia="宋体" w:cs="宋体"/>
          <w:spacing w:val="-49"/>
          <w:sz w:val="23"/>
          <w:szCs w:val="23"/>
          <w:u w:val="single" w:color="auto"/>
        </w:rPr>
        <w:t xml:space="preserve"> </w:t>
      </w:r>
      <w:r>
        <w:rPr>
          <w:rFonts w:ascii="宋体" w:hAnsi="宋体" w:eastAsia="宋体" w:cs="宋体"/>
          <w:spacing w:val="-8"/>
          <w:sz w:val="23"/>
          <w:szCs w:val="23"/>
          <w:u w:val="single" w:color="auto"/>
        </w:rPr>
        <w:t>用</w:t>
      </w:r>
      <w:r>
        <w:rPr>
          <w:rFonts w:ascii="宋体" w:hAnsi="宋体" w:eastAsia="宋体" w:cs="宋体"/>
          <w:spacing w:val="-53"/>
          <w:sz w:val="23"/>
          <w:szCs w:val="23"/>
          <w:u w:val="single" w:color="auto"/>
        </w:rPr>
        <w:t xml:space="preserve"> </w:t>
      </w:r>
      <w:r>
        <w:rPr>
          <w:rFonts w:ascii="宋体" w:hAnsi="宋体" w:eastAsia="宋体" w:cs="宋体"/>
          <w:spacing w:val="-8"/>
          <w:sz w:val="23"/>
          <w:szCs w:val="23"/>
          <w:u w:val="single" w:color="auto"/>
        </w:rPr>
        <w:t>场</w:t>
      </w:r>
      <w:r>
        <w:rPr>
          <w:rFonts w:ascii="宋体" w:hAnsi="宋体" w:eastAsia="宋体" w:cs="宋体"/>
          <w:spacing w:val="-48"/>
          <w:sz w:val="23"/>
          <w:szCs w:val="23"/>
          <w:u w:val="single" w:color="auto"/>
        </w:rPr>
        <w:t xml:space="preserve"> </w:t>
      </w:r>
      <w:r>
        <w:rPr>
          <w:rFonts w:ascii="宋体" w:hAnsi="宋体" w:eastAsia="宋体" w:cs="宋体"/>
          <w:spacing w:val="-8"/>
          <w:sz w:val="23"/>
          <w:szCs w:val="23"/>
          <w:u w:val="single" w:color="auto"/>
        </w:rPr>
        <w:t>景</w:t>
      </w:r>
      <w:r>
        <w:rPr>
          <w:spacing w:val="-8"/>
          <w:sz w:val="23"/>
          <w:szCs w:val="23"/>
          <w:u w:val="single" w:color="auto"/>
        </w:rPr>
        <w:t>/ A p p l</w:t>
      </w:r>
      <w:r>
        <w:rPr>
          <w:spacing w:val="6"/>
          <w:sz w:val="23"/>
          <w:szCs w:val="23"/>
          <w:u w:val="single" w:color="auto"/>
        </w:rPr>
        <w:t xml:space="preserve"> </w:t>
      </w:r>
      <w:r>
        <w:rPr>
          <w:spacing w:val="-8"/>
          <w:sz w:val="23"/>
          <w:szCs w:val="23"/>
          <w:u w:val="single" w:color="auto"/>
        </w:rPr>
        <w:t>i</w:t>
      </w:r>
      <w:r>
        <w:rPr>
          <w:sz w:val="23"/>
          <w:szCs w:val="23"/>
          <w:u w:val="single" w:color="auto"/>
        </w:rPr>
        <w:t xml:space="preserve"> </w:t>
      </w:r>
      <w:r>
        <w:rPr>
          <w:spacing w:val="-8"/>
          <w:sz w:val="23"/>
          <w:szCs w:val="23"/>
          <w:u w:val="single" w:color="auto"/>
        </w:rPr>
        <w:t>c</w:t>
      </w:r>
      <w:r>
        <w:rPr>
          <w:spacing w:val="-1"/>
          <w:sz w:val="23"/>
          <w:szCs w:val="23"/>
          <w:u w:val="single" w:color="auto"/>
        </w:rPr>
        <w:t xml:space="preserve"> </w:t>
      </w:r>
      <w:r>
        <w:rPr>
          <w:spacing w:val="-8"/>
          <w:sz w:val="23"/>
          <w:szCs w:val="23"/>
          <w:u w:val="single" w:color="auto"/>
        </w:rPr>
        <w:t>a t</w:t>
      </w:r>
      <w:r>
        <w:rPr>
          <w:spacing w:val="5"/>
          <w:sz w:val="23"/>
          <w:szCs w:val="23"/>
          <w:u w:val="single" w:color="auto"/>
        </w:rPr>
        <w:t xml:space="preserve"> </w:t>
      </w:r>
      <w:r>
        <w:rPr>
          <w:spacing w:val="-8"/>
          <w:sz w:val="23"/>
          <w:szCs w:val="23"/>
          <w:u w:val="single" w:color="auto"/>
        </w:rPr>
        <w:t>i o</w:t>
      </w:r>
      <w:r>
        <w:rPr>
          <w:spacing w:val="6"/>
          <w:sz w:val="23"/>
          <w:szCs w:val="23"/>
          <w:u w:val="single" w:color="auto"/>
        </w:rPr>
        <w:t xml:space="preserve"> </w:t>
      </w:r>
      <w:r>
        <w:rPr>
          <w:spacing w:val="-8"/>
          <w:sz w:val="23"/>
          <w:szCs w:val="23"/>
          <w:u w:val="single" w:color="auto"/>
        </w:rPr>
        <w:t>n</w:t>
      </w:r>
      <w:r>
        <w:rPr>
          <w:spacing w:val="27"/>
          <w:w w:val="101"/>
          <w:sz w:val="23"/>
          <w:szCs w:val="23"/>
          <w:u w:val="single" w:color="auto"/>
        </w:rPr>
        <w:t xml:space="preserve">  </w:t>
      </w:r>
      <w:r>
        <w:rPr>
          <w:spacing w:val="-8"/>
          <w:sz w:val="23"/>
          <w:szCs w:val="23"/>
          <w:u w:val="single" w:color="auto"/>
        </w:rPr>
        <w:t>S</w:t>
      </w:r>
      <w:r>
        <w:rPr>
          <w:sz w:val="23"/>
          <w:szCs w:val="23"/>
          <w:u w:val="single" w:color="auto"/>
        </w:rPr>
        <w:t xml:space="preserve"> </w:t>
      </w:r>
      <w:r>
        <w:rPr>
          <w:spacing w:val="-9"/>
          <w:sz w:val="23"/>
          <w:szCs w:val="23"/>
          <w:u w:val="single" w:color="auto"/>
        </w:rPr>
        <w:t>c</w:t>
      </w:r>
      <w:r>
        <w:rPr>
          <w:spacing w:val="-1"/>
          <w:sz w:val="23"/>
          <w:szCs w:val="23"/>
          <w:u w:val="single" w:color="auto"/>
        </w:rPr>
        <w:t xml:space="preserve"> </w:t>
      </w:r>
      <w:r>
        <w:rPr>
          <w:spacing w:val="-9"/>
          <w:sz w:val="23"/>
          <w:szCs w:val="23"/>
          <w:u w:val="single" w:color="auto"/>
        </w:rPr>
        <w:t>e</w:t>
      </w:r>
      <w:r>
        <w:rPr>
          <w:spacing w:val="5"/>
          <w:sz w:val="23"/>
          <w:szCs w:val="23"/>
          <w:u w:val="single" w:color="auto"/>
        </w:rPr>
        <w:t xml:space="preserve"> </w:t>
      </w:r>
      <w:r>
        <w:rPr>
          <w:spacing w:val="-9"/>
          <w:sz w:val="23"/>
          <w:szCs w:val="23"/>
          <w:u w:val="single" w:color="auto"/>
        </w:rPr>
        <w:t>n</w:t>
      </w:r>
      <w:r>
        <w:rPr>
          <w:spacing w:val="-1"/>
          <w:sz w:val="23"/>
          <w:szCs w:val="23"/>
          <w:u w:val="single" w:color="auto"/>
        </w:rPr>
        <w:t xml:space="preserve"> </w:t>
      </w:r>
      <w:r>
        <w:rPr>
          <w:spacing w:val="-9"/>
          <w:sz w:val="23"/>
          <w:szCs w:val="23"/>
          <w:u w:val="single" w:color="auto"/>
        </w:rPr>
        <w:t>a</w:t>
      </w:r>
      <w:r>
        <w:rPr>
          <w:spacing w:val="6"/>
          <w:sz w:val="23"/>
          <w:szCs w:val="23"/>
          <w:u w:val="single" w:color="auto"/>
        </w:rPr>
        <w:t xml:space="preserve"> </w:t>
      </w:r>
      <w:r>
        <w:rPr>
          <w:spacing w:val="-9"/>
          <w:sz w:val="23"/>
          <w:szCs w:val="23"/>
          <w:u w:val="single" w:color="auto"/>
        </w:rPr>
        <w:t>r</w:t>
      </w:r>
      <w:r>
        <w:rPr>
          <w:spacing w:val="2"/>
          <w:sz w:val="23"/>
          <w:szCs w:val="23"/>
          <w:u w:val="single" w:color="auto"/>
        </w:rPr>
        <w:t xml:space="preserve"> </w:t>
      </w:r>
      <w:r>
        <w:rPr>
          <w:spacing w:val="-9"/>
          <w:sz w:val="23"/>
          <w:szCs w:val="23"/>
          <w:u w:val="single" w:color="auto"/>
        </w:rPr>
        <w:t>i</w:t>
      </w:r>
      <w:r>
        <w:rPr>
          <w:spacing w:val="-1"/>
          <w:sz w:val="23"/>
          <w:szCs w:val="23"/>
          <w:u w:val="single" w:color="auto"/>
        </w:rPr>
        <w:t xml:space="preserve"> </w:t>
      </w:r>
      <w:r>
        <w:rPr>
          <w:spacing w:val="-9"/>
          <w:sz w:val="23"/>
          <w:szCs w:val="23"/>
          <w:u w:val="single" w:color="auto"/>
        </w:rPr>
        <w:t>o</w:t>
      </w:r>
      <w:r>
        <w:rPr>
          <w:spacing w:val="-3"/>
          <w:sz w:val="23"/>
          <w:szCs w:val="23"/>
          <w:u w:val="single" w:color="auto"/>
        </w:rPr>
        <w:t xml:space="preserve"> </w:t>
      </w:r>
      <w:r>
        <w:rPr>
          <w:spacing w:val="-9"/>
          <w:sz w:val="23"/>
          <w:szCs w:val="23"/>
          <w:u w:val="single" w:color="auto"/>
        </w:rPr>
        <w:t>s</w:t>
      </w:r>
      <w:r>
        <w:rPr>
          <w:sz w:val="23"/>
          <w:szCs w:val="23"/>
          <w:u w:val="single" w:color="auto"/>
        </w:rPr>
        <w:t xml:space="preserve">        </w:t>
      </w:r>
    </w:p>
    <w:p w14:paraId="2F6FA477">
      <w:pPr>
        <w:spacing w:before="159" w:line="4750" w:lineRule="exact"/>
      </w:pPr>
      <w:r>
        <w:rPr>
          <w:position w:val="-94"/>
        </w:rPr>
        <w:drawing>
          <wp:inline distT="0" distB="0" distL="0" distR="0">
            <wp:extent cx="3194050" cy="3015615"/>
            <wp:effectExtent l="0" t="0" r="0" b="0"/>
            <wp:docPr id="88" name="IM 88"/>
            <wp:cNvGraphicFramePr/>
            <a:graphic xmlns:a="http://schemas.openxmlformats.org/drawingml/2006/main">
              <a:graphicData uri="http://schemas.openxmlformats.org/drawingml/2006/picture">
                <pic:pic xmlns:pic="http://schemas.openxmlformats.org/drawingml/2006/picture">
                  <pic:nvPicPr>
                    <pic:cNvPr id="88" name="IM 88"/>
                    <pic:cNvPicPr/>
                  </pic:nvPicPr>
                  <pic:blipFill>
                    <a:blip r:embed="rId113"/>
                    <a:stretch>
                      <a:fillRect/>
                    </a:stretch>
                  </pic:blipFill>
                  <pic:spPr>
                    <a:xfrm>
                      <a:off x="0" y="0"/>
                      <a:ext cx="3194050" cy="3016205"/>
                    </a:xfrm>
                    <a:prstGeom prst="rect">
                      <a:avLst/>
                    </a:prstGeom>
                  </pic:spPr>
                </pic:pic>
              </a:graphicData>
            </a:graphic>
          </wp:inline>
        </w:drawing>
      </w:r>
    </w:p>
    <w:p w14:paraId="19F6128B">
      <w:pPr>
        <w:spacing w:before="283" w:line="221" w:lineRule="auto"/>
        <w:ind w:left="2"/>
        <w:rPr>
          <w:rFonts w:ascii="黑体" w:hAnsi="黑体" w:eastAsia="黑体" w:cs="黑体"/>
          <w:sz w:val="17"/>
          <w:szCs w:val="17"/>
        </w:rPr>
      </w:pPr>
      <w:r>
        <w:rPr>
          <w:rFonts w:ascii="黑体" w:hAnsi="黑体" w:eastAsia="黑体" w:cs="黑体"/>
          <w:b/>
          <w:bCs/>
          <w:spacing w:val="-12"/>
          <w:sz w:val="17"/>
          <w:szCs w:val="17"/>
        </w:rPr>
        <w:t>应用场所：化工厂、冶炼厂、矿井、码头、加油站、等特种行业及场所。</w:t>
      </w:r>
    </w:p>
    <w:p w14:paraId="6A2D0347">
      <w:pPr>
        <w:pStyle w:val="2"/>
        <w:spacing w:line="14" w:lineRule="auto"/>
        <w:rPr>
          <w:sz w:val="2"/>
        </w:rPr>
      </w:pPr>
      <w:r>
        <w:rPr>
          <w:sz w:val="2"/>
          <w:szCs w:val="2"/>
        </w:rPr>
        <w:br w:type="column"/>
      </w:r>
    </w:p>
    <w:p w14:paraId="505E7C34">
      <w:pPr>
        <w:pStyle w:val="2"/>
        <w:spacing w:before="103" w:line="287" w:lineRule="auto"/>
        <w:ind w:left="7"/>
        <w:rPr>
          <w:sz w:val="23"/>
          <w:szCs w:val="23"/>
        </w:rPr>
      </w:pPr>
      <w:r>
        <w:rPr>
          <w:rFonts w:ascii="宋体" w:hAnsi="宋体" w:eastAsia="宋体" w:cs="宋体"/>
          <w:spacing w:val="-8"/>
          <w:sz w:val="23"/>
          <w:szCs w:val="23"/>
          <w:u w:val="single" w:color="auto"/>
        </w:rPr>
        <w:t>安</w:t>
      </w:r>
      <w:r>
        <w:rPr>
          <w:rFonts w:ascii="宋体" w:hAnsi="宋体" w:eastAsia="宋体" w:cs="宋体"/>
          <w:spacing w:val="-47"/>
          <w:sz w:val="23"/>
          <w:szCs w:val="23"/>
          <w:u w:val="single" w:color="auto"/>
        </w:rPr>
        <w:t xml:space="preserve"> </w:t>
      </w:r>
      <w:r>
        <w:rPr>
          <w:rFonts w:ascii="宋体" w:hAnsi="宋体" w:eastAsia="宋体" w:cs="宋体"/>
          <w:spacing w:val="-8"/>
          <w:sz w:val="23"/>
          <w:szCs w:val="23"/>
          <w:u w:val="single" w:color="auto"/>
        </w:rPr>
        <w:t>装</w:t>
      </w:r>
      <w:r>
        <w:rPr>
          <w:rFonts w:ascii="宋体" w:hAnsi="宋体" w:eastAsia="宋体" w:cs="宋体"/>
          <w:spacing w:val="-47"/>
          <w:sz w:val="23"/>
          <w:szCs w:val="23"/>
          <w:u w:val="single" w:color="auto"/>
        </w:rPr>
        <w:t xml:space="preserve"> </w:t>
      </w:r>
      <w:r>
        <w:rPr>
          <w:rFonts w:ascii="宋体" w:hAnsi="宋体" w:eastAsia="宋体" w:cs="宋体"/>
          <w:spacing w:val="-8"/>
          <w:sz w:val="23"/>
          <w:szCs w:val="23"/>
          <w:u w:val="single" w:color="auto"/>
        </w:rPr>
        <w:t>方</w:t>
      </w:r>
      <w:r>
        <w:rPr>
          <w:rFonts w:ascii="宋体" w:hAnsi="宋体" w:eastAsia="宋体" w:cs="宋体"/>
          <w:spacing w:val="-43"/>
          <w:sz w:val="23"/>
          <w:szCs w:val="23"/>
          <w:u w:val="single" w:color="auto"/>
        </w:rPr>
        <w:t xml:space="preserve"> </w:t>
      </w:r>
      <w:r>
        <w:rPr>
          <w:rFonts w:ascii="宋体" w:hAnsi="宋体" w:eastAsia="宋体" w:cs="宋体"/>
          <w:spacing w:val="-8"/>
          <w:sz w:val="23"/>
          <w:szCs w:val="23"/>
          <w:u w:val="single" w:color="auto"/>
        </w:rPr>
        <w:t>式</w:t>
      </w:r>
      <w:r>
        <w:rPr>
          <w:spacing w:val="-8"/>
          <w:sz w:val="23"/>
          <w:szCs w:val="23"/>
          <w:u w:val="single" w:color="auto"/>
        </w:rPr>
        <w:t>/</w:t>
      </w:r>
      <w:r>
        <w:rPr>
          <w:spacing w:val="16"/>
          <w:w w:val="101"/>
          <w:sz w:val="23"/>
          <w:szCs w:val="23"/>
          <w:u w:val="single" w:color="auto"/>
        </w:rPr>
        <w:t xml:space="preserve"> </w:t>
      </w:r>
      <w:r>
        <w:rPr>
          <w:spacing w:val="-8"/>
          <w:sz w:val="23"/>
          <w:szCs w:val="23"/>
          <w:u w:val="single" w:color="auto"/>
        </w:rPr>
        <w:t>I</w:t>
      </w:r>
      <w:r>
        <w:rPr>
          <w:spacing w:val="9"/>
          <w:sz w:val="23"/>
          <w:szCs w:val="23"/>
          <w:u w:val="single" w:color="auto"/>
        </w:rPr>
        <w:t xml:space="preserve"> </w:t>
      </w:r>
      <w:r>
        <w:rPr>
          <w:spacing w:val="-8"/>
          <w:sz w:val="23"/>
          <w:szCs w:val="23"/>
          <w:u w:val="single" w:color="auto"/>
        </w:rPr>
        <w:t>n s t a</w:t>
      </w:r>
      <w:r>
        <w:rPr>
          <w:spacing w:val="10"/>
          <w:sz w:val="23"/>
          <w:szCs w:val="23"/>
          <w:u w:val="single" w:color="auto"/>
        </w:rPr>
        <w:t xml:space="preserve"> </w:t>
      </w:r>
      <w:r>
        <w:rPr>
          <w:spacing w:val="-8"/>
          <w:sz w:val="23"/>
          <w:szCs w:val="23"/>
          <w:u w:val="single" w:color="auto"/>
        </w:rPr>
        <w:t>l</w:t>
      </w:r>
      <w:r>
        <w:rPr>
          <w:spacing w:val="9"/>
          <w:sz w:val="23"/>
          <w:szCs w:val="23"/>
          <w:u w:val="single" w:color="auto"/>
        </w:rPr>
        <w:t xml:space="preserve"> </w:t>
      </w:r>
      <w:r>
        <w:rPr>
          <w:spacing w:val="-8"/>
          <w:sz w:val="23"/>
          <w:szCs w:val="23"/>
          <w:u w:val="single" w:color="auto"/>
        </w:rPr>
        <w:t>l</w:t>
      </w:r>
      <w:r>
        <w:rPr>
          <w:spacing w:val="3"/>
          <w:sz w:val="23"/>
          <w:szCs w:val="23"/>
          <w:u w:val="single" w:color="auto"/>
        </w:rPr>
        <w:t xml:space="preserve"> </w:t>
      </w:r>
      <w:r>
        <w:rPr>
          <w:spacing w:val="-8"/>
          <w:sz w:val="23"/>
          <w:szCs w:val="23"/>
          <w:u w:val="single" w:color="auto"/>
        </w:rPr>
        <w:t>a t</w:t>
      </w:r>
      <w:r>
        <w:rPr>
          <w:spacing w:val="10"/>
          <w:sz w:val="23"/>
          <w:szCs w:val="23"/>
          <w:u w:val="single" w:color="auto"/>
        </w:rPr>
        <w:t xml:space="preserve"> </w:t>
      </w:r>
      <w:r>
        <w:rPr>
          <w:spacing w:val="-8"/>
          <w:sz w:val="23"/>
          <w:szCs w:val="23"/>
          <w:u w:val="single" w:color="auto"/>
        </w:rPr>
        <w:t>i</w:t>
      </w:r>
      <w:r>
        <w:rPr>
          <w:spacing w:val="2"/>
          <w:sz w:val="23"/>
          <w:szCs w:val="23"/>
          <w:u w:val="single" w:color="auto"/>
        </w:rPr>
        <w:t xml:space="preserve"> </w:t>
      </w:r>
      <w:r>
        <w:rPr>
          <w:spacing w:val="-8"/>
          <w:sz w:val="23"/>
          <w:szCs w:val="23"/>
          <w:u w:val="single" w:color="auto"/>
        </w:rPr>
        <w:t>o</w:t>
      </w:r>
      <w:r>
        <w:rPr>
          <w:spacing w:val="10"/>
          <w:sz w:val="23"/>
          <w:szCs w:val="23"/>
          <w:u w:val="single" w:color="auto"/>
        </w:rPr>
        <w:t xml:space="preserve"> </w:t>
      </w:r>
      <w:r>
        <w:rPr>
          <w:spacing w:val="-8"/>
          <w:sz w:val="23"/>
          <w:szCs w:val="23"/>
          <w:u w:val="single" w:color="auto"/>
        </w:rPr>
        <w:t>n</w:t>
      </w:r>
      <w:r>
        <w:rPr>
          <w:spacing w:val="2"/>
          <w:sz w:val="23"/>
          <w:szCs w:val="23"/>
          <w:u w:val="single" w:color="auto"/>
        </w:rPr>
        <w:t xml:space="preserve">   </w:t>
      </w:r>
      <w:r>
        <w:rPr>
          <w:spacing w:val="-8"/>
          <w:sz w:val="23"/>
          <w:szCs w:val="23"/>
          <w:u w:val="single" w:color="auto"/>
        </w:rPr>
        <w:t>M</w:t>
      </w:r>
      <w:r>
        <w:rPr>
          <w:spacing w:val="3"/>
          <w:sz w:val="23"/>
          <w:szCs w:val="23"/>
          <w:u w:val="single" w:color="auto"/>
        </w:rPr>
        <w:t xml:space="preserve"> </w:t>
      </w:r>
      <w:r>
        <w:rPr>
          <w:spacing w:val="-8"/>
          <w:sz w:val="23"/>
          <w:szCs w:val="23"/>
          <w:u w:val="single" w:color="auto"/>
        </w:rPr>
        <w:t>e t</w:t>
      </w:r>
      <w:r>
        <w:rPr>
          <w:spacing w:val="10"/>
          <w:sz w:val="23"/>
          <w:szCs w:val="23"/>
          <w:u w:val="single" w:color="auto"/>
        </w:rPr>
        <w:t xml:space="preserve"> </w:t>
      </w:r>
      <w:r>
        <w:rPr>
          <w:spacing w:val="-8"/>
          <w:sz w:val="23"/>
          <w:szCs w:val="23"/>
          <w:u w:val="single" w:color="auto"/>
        </w:rPr>
        <w:t>h</w:t>
      </w:r>
      <w:r>
        <w:rPr>
          <w:spacing w:val="2"/>
          <w:sz w:val="23"/>
          <w:szCs w:val="23"/>
          <w:u w:val="single" w:color="auto"/>
        </w:rPr>
        <w:t xml:space="preserve"> </w:t>
      </w:r>
      <w:r>
        <w:rPr>
          <w:spacing w:val="-8"/>
          <w:sz w:val="23"/>
          <w:szCs w:val="23"/>
          <w:u w:val="single" w:color="auto"/>
        </w:rPr>
        <w:t>o</w:t>
      </w:r>
      <w:r>
        <w:rPr>
          <w:spacing w:val="3"/>
          <w:sz w:val="23"/>
          <w:szCs w:val="23"/>
          <w:u w:val="single" w:color="auto"/>
        </w:rPr>
        <w:t xml:space="preserve"> </w:t>
      </w:r>
      <w:r>
        <w:rPr>
          <w:spacing w:val="-8"/>
          <w:sz w:val="23"/>
          <w:szCs w:val="23"/>
          <w:u w:val="single" w:color="auto"/>
        </w:rPr>
        <w:t>d</w:t>
      </w:r>
      <w:r>
        <w:rPr>
          <w:spacing w:val="-9"/>
          <w:sz w:val="23"/>
          <w:szCs w:val="23"/>
          <w:u w:val="single" w:color="auto"/>
        </w:rPr>
        <w:t xml:space="preserve">             </w:t>
      </w:r>
    </w:p>
    <w:p w14:paraId="1BBB883D">
      <w:pPr>
        <w:pStyle w:val="2"/>
        <w:spacing w:line="326" w:lineRule="auto"/>
      </w:pPr>
    </w:p>
    <w:p w14:paraId="140968D8">
      <w:pPr>
        <w:pStyle w:val="2"/>
        <w:spacing w:line="326" w:lineRule="auto"/>
      </w:pPr>
    </w:p>
    <w:p w14:paraId="14C16B82">
      <w:pPr>
        <w:pStyle w:val="2"/>
        <w:spacing w:before="49" w:line="231" w:lineRule="exact"/>
        <w:ind w:left="1127"/>
        <w:rPr>
          <w:sz w:val="17"/>
          <w:szCs w:val="17"/>
        </w:rPr>
      </w:pPr>
      <w:r>
        <w:drawing>
          <wp:anchor distT="0" distB="0" distL="0" distR="0" simplePos="0" relativeHeight="251699200" behindDoc="1" locked="0" layoutInCell="1" allowOverlap="1">
            <wp:simplePos x="0" y="0"/>
            <wp:positionH relativeFrom="column">
              <wp:posOffset>518795</wp:posOffset>
            </wp:positionH>
            <wp:positionV relativeFrom="paragraph">
              <wp:posOffset>-172720</wp:posOffset>
            </wp:positionV>
            <wp:extent cx="2171700" cy="1079500"/>
            <wp:effectExtent l="0" t="0" r="0" b="0"/>
            <wp:wrapNone/>
            <wp:docPr id="90" name="IM 90"/>
            <wp:cNvGraphicFramePr/>
            <a:graphic xmlns:a="http://schemas.openxmlformats.org/drawingml/2006/main">
              <a:graphicData uri="http://schemas.openxmlformats.org/drawingml/2006/picture">
                <pic:pic xmlns:pic="http://schemas.openxmlformats.org/drawingml/2006/picture">
                  <pic:nvPicPr>
                    <pic:cNvPr id="90" name="IM 90"/>
                    <pic:cNvPicPr/>
                  </pic:nvPicPr>
                  <pic:blipFill>
                    <a:blip r:embed="rId114"/>
                    <a:stretch>
                      <a:fillRect/>
                    </a:stretch>
                  </pic:blipFill>
                  <pic:spPr>
                    <a:xfrm>
                      <a:off x="0" y="0"/>
                      <a:ext cx="2171718" cy="1079499"/>
                    </a:xfrm>
                    <a:prstGeom prst="rect">
                      <a:avLst/>
                    </a:prstGeom>
                  </pic:spPr>
                </pic:pic>
              </a:graphicData>
            </a:graphic>
          </wp:anchor>
        </w:drawing>
      </w:r>
      <w:r>
        <w:rPr>
          <w:spacing w:val="-4"/>
          <w:position w:val="1"/>
          <w:sz w:val="17"/>
          <w:szCs w:val="17"/>
        </w:rPr>
        <w:t>17cm</w:t>
      </w:r>
    </w:p>
    <w:p w14:paraId="2E8EF0AB">
      <w:pPr>
        <w:spacing w:before="131" w:line="192" w:lineRule="auto"/>
        <w:ind w:left="1127"/>
        <w:rPr>
          <w:rFonts w:ascii="Times New Roman" w:hAnsi="Times New Roman" w:eastAsia="Times New Roman" w:cs="Times New Roman"/>
          <w:sz w:val="17"/>
          <w:szCs w:val="17"/>
        </w:rPr>
      </w:pPr>
      <w:r>
        <w:pict>
          <v:shape id="_x0000_s1093" o:spid="_x0000_s1093" o:spt="202" type="#_x0000_t202" style="position:absolute;left:0pt;margin-left:36.9pt;margin-top:11.8pt;height:43.4pt;width:22.75pt;z-index:251706368;mso-width-relative:page;mso-height-relative:page;" filled="f" stroked="f" coordsize="21600,21600">
            <v:path/>
            <v:fill on="f" focussize="0,0"/>
            <v:stroke on="f"/>
            <v:imagedata o:title=""/>
            <o:lock v:ext="edit" aspectratio="f"/>
            <v:textbox inset="0mm,0mm,0mm,0mm" style="layout-flow:vertical-ideographic;">
              <w:txbxContent>
                <w:p w14:paraId="63B75428">
                  <w:pPr>
                    <w:spacing w:before="20" w:line="206" w:lineRule="auto"/>
                    <w:jc w:val="right"/>
                    <w:rPr>
                      <w:rFonts w:ascii="宋体" w:hAnsi="宋体" w:eastAsia="宋体" w:cs="宋体"/>
                      <w:sz w:val="36"/>
                      <w:szCs w:val="36"/>
                    </w:rPr>
                  </w:pPr>
                  <w:r>
                    <w:rPr>
                      <w:rFonts w:ascii="宋体" w:hAnsi="宋体" w:eastAsia="宋体" w:cs="宋体"/>
                      <w:spacing w:val="-37"/>
                      <w:sz w:val="36"/>
                      <w:szCs w:val="36"/>
                    </w:rPr>
                    <w:t>→H</w:t>
                  </w:r>
                  <w:r>
                    <w:rPr>
                      <w:rFonts w:ascii="宋体" w:hAnsi="宋体" w:eastAsia="宋体" w:cs="宋体"/>
                      <w:spacing w:val="-1"/>
                      <w:sz w:val="36"/>
                      <w:szCs w:val="36"/>
                    </w:rPr>
                    <w:t>→</w:t>
                  </w:r>
                </w:p>
              </w:txbxContent>
            </v:textbox>
          </v:shape>
        </w:pict>
      </w:r>
      <w:r>
        <w:rPr>
          <w:rFonts w:ascii="Times New Roman" w:hAnsi="Times New Roman" w:eastAsia="Times New Roman" w:cs="Times New Roman"/>
          <w:spacing w:val="-3"/>
          <w:sz w:val="17"/>
          <w:szCs w:val="17"/>
        </w:rPr>
        <w:t>|+w→|</w:t>
      </w:r>
    </w:p>
    <w:p w14:paraId="15F6964C">
      <w:pPr>
        <w:pStyle w:val="2"/>
        <w:spacing w:before="86" w:line="196" w:lineRule="auto"/>
        <w:ind w:left="2857"/>
        <w:rPr>
          <w:sz w:val="17"/>
          <w:szCs w:val="17"/>
        </w:rPr>
      </w:pPr>
      <w:r>
        <mc:AlternateContent>
          <mc:Choice Requires="wps">
            <w:drawing>
              <wp:anchor distT="0" distB="0" distL="0" distR="0" simplePos="0" relativeHeight="251703296" behindDoc="0" locked="0" layoutInCell="1" allowOverlap="1">
                <wp:simplePos x="0" y="0"/>
                <wp:positionH relativeFrom="column">
                  <wp:posOffset>299085</wp:posOffset>
                </wp:positionH>
                <wp:positionV relativeFrom="paragraph">
                  <wp:posOffset>181610</wp:posOffset>
                </wp:positionV>
                <wp:extent cx="289560" cy="248920"/>
                <wp:effectExtent l="0" t="0" r="0" b="0"/>
                <wp:wrapNone/>
                <wp:docPr id="92" name="TextBox 92"/>
                <wp:cNvGraphicFramePr/>
                <a:graphic xmlns:a="http://schemas.openxmlformats.org/drawingml/2006/main">
                  <a:graphicData uri="http://schemas.microsoft.com/office/word/2010/wordprocessingShape">
                    <wps:wsp>
                      <wps:cNvSpPr txBox="1"/>
                      <wps:spPr>
                        <a:xfrm rot="16200000">
                          <a:off x="299167" y="182118"/>
                          <a:ext cx="289559" cy="24892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14:paraId="271BDA58">
                            <w:pPr>
                              <w:spacing w:before="85"/>
                              <w:ind w:left="20"/>
                              <w:rPr>
                                <w:rFonts w:ascii="宋体" w:hAnsi="宋体" w:eastAsia="宋体" w:cs="宋体"/>
                                <w:sz w:val="22"/>
                                <w:szCs w:val="22"/>
                              </w:rPr>
                            </w:pPr>
                            <w:r>
                              <w:rPr>
                                <w:rFonts w:ascii="宋体" w:hAnsi="宋体" w:eastAsia="宋体" w:cs="宋体"/>
                                <w:spacing w:val="-5"/>
                                <w:sz w:val="22"/>
                                <w:szCs w:val="22"/>
                              </w:rPr>
                              <w:t>10cm</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92" o:spid="_x0000_s1026" o:spt="202" type="#_x0000_t202" style="position:absolute;left:0pt;margin-left:23.55pt;margin-top:14.3pt;height:19.6pt;width:22.8pt;rotation:-5898240f;z-index:251703296;mso-width-relative:page;mso-height-relative:page;" filled="f" stroked="f" coordsize="21600,21600" o:gfxdata="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NVjypdYAAAAHAQAADwAAAAAA&#10;AAABACAAAAAiAAAAZHJzL2Rvd25yZXYueG1sUEsBAhQAFAAAAAgAh07iQEXqfGhOAgAAoQQAAA4A&#10;AAAAAAAAAQAgAAAAJQEAAGRycy9lMm9Eb2MueG1sUEsFBgAAAAAGAAYAWQEAAOUFAAAAAA==&#10;">
                <v:fill on="f" focussize="0,0"/>
                <v:stroke on="f" weight="0pt" miterlimit="0" joinstyle="miter"/>
                <v:imagedata o:title=""/>
                <o:lock v:ext="edit" aspectratio="f"/>
                <v:textbox inset="0mm,0mm,0mm,0mm">
                  <w:txbxContent>
                    <w:p w14:paraId="271BDA58">
                      <w:pPr>
                        <w:spacing w:before="85"/>
                        <w:ind w:left="20"/>
                        <w:rPr>
                          <w:rFonts w:ascii="宋体" w:hAnsi="宋体" w:eastAsia="宋体" w:cs="宋体"/>
                          <w:sz w:val="22"/>
                          <w:szCs w:val="22"/>
                        </w:rPr>
                      </w:pPr>
                      <w:r>
                        <w:rPr>
                          <w:rFonts w:ascii="宋体" w:hAnsi="宋体" w:eastAsia="宋体" w:cs="宋体"/>
                          <w:spacing w:val="-5"/>
                          <w:sz w:val="22"/>
                          <w:szCs w:val="22"/>
                        </w:rPr>
                        <w:t>10cm</w:t>
                      </w:r>
                    </w:p>
                  </w:txbxContent>
                </v:textbox>
              </v:shape>
            </w:pict>
          </mc:Fallback>
        </mc:AlternateContent>
      </w:r>
      <w:r>
        <w:rPr>
          <w:sz w:val="17"/>
          <w:szCs w:val="17"/>
        </w:rPr>
        <w:t>L</w:t>
      </w:r>
    </w:p>
    <w:p w14:paraId="53158AD0">
      <w:pPr>
        <w:spacing w:before="64" w:line="188" w:lineRule="auto"/>
        <w:ind w:left="2757"/>
        <w:rPr>
          <w:rFonts w:ascii="Times New Roman" w:hAnsi="Times New Roman" w:eastAsia="Times New Roman" w:cs="Times New Roman"/>
          <w:sz w:val="23"/>
          <w:szCs w:val="23"/>
        </w:rPr>
      </w:pPr>
      <w:r>
        <w:rPr>
          <w:rFonts w:ascii="Times New Roman" w:hAnsi="Times New Roman" w:eastAsia="Times New Roman" w:cs="Times New Roman"/>
          <w:i/>
          <w:iCs/>
          <w:spacing w:val="-3"/>
          <w:sz w:val="23"/>
          <w:szCs w:val="23"/>
        </w:rPr>
        <w:t>125cm</w:t>
      </w:r>
    </w:p>
    <w:p w14:paraId="6A08BEEF">
      <w:pPr>
        <w:spacing w:before="149" w:line="219" w:lineRule="auto"/>
        <w:ind w:left="1487"/>
        <w:rPr>
          <w:rFonts w:ascii="宋体" w:hAnsi="宋体" w:eastAsia="宋体" w:cs="宋体"/>
          <w:sz w:val="17"/>
          <w:szCs w:val="17"/>
        </w:rPr>
      </w:pPr>
      <w:r>
        <w:rPr>
          <w:rFonts w:ascii="宋体" w:hAnsi="宋体" w:eastAsia="宋体" w:cs="宋体"/>
          <w:sz w:val="17"/>
          <w:szCs w:val="17"/>
        </w:rPr>
        <w:t>\</w:t>
      </w:r>
    </w:p>
    <w:p w14:paraId="1AD25EB9">
      <w:pPr>
        <w:pStyle w:val="2"/>
      </w:pPr>
    </w:p>
    <w:p w14:paraId="31D44D6B">
      <w:pPr>
        <w:pStyle w:val="2"/>
        <w:spacing w:line="241" w:lineRule="auto"/>
      </w:pPr>
    </w:p>
    <w:p w14:paraId="00F651FF">
      <w:pPr>
        <w:pStyle w:val="2"/>
        <w:spacing w:before="66" w:line="332" w:lineRule="auto"/>
        <w:ind w:left="1127" w:right="3349"/>
        <w:rPr>
          <w:rFonts w:ascii="Times New Roman" w:hAnsi="Times New Roman" w:eastAsia="Times New Roman" w:cs="Times New Roman"/>
          <w:sz w:val="17"/>
          <w:szCs w:val="17"/>
        </w:rPr>
      </w:pPr>
      <w:r>
        <w:drawing>
          <wp:anchor distT="0" distB="0" distL="0" distR="0" simplePos="0" relativeHeight="251700224" behindDoc="1" locked="0" layoutInCell="1" allowOverlap="1">
            <wp:simplePos x="0" y="0"/>
            <wp:positionH relativeFrom="column">
              <wp:posOffset>588645</wp:posOffset>
            </wp:positionH>
            <wp:positionV relativeFrom="paragraph">
              <wp:posOffset>-58420</wp:posOffset>
            </wp:positionV>
            <wp:extent cx="2266950" cy="1384300"/>
            <wp:effectExtent l="0" t="0" r="0" b="0"/>
            <wp:wrapNone/>
            <wp:docPr id="94" name="IM 94"/>
            <wp:cNvGraphicFramePr/>
            <a:graphic xmlns:a="http://schemas.openxmlformats.org/drawingml/2006/main">
              <a:graphicData uri="http://schemas.openxmlformats.org/drawingml/2006/picture">
                <pic:pic xmlns:pic="http://schemas.openxmlformats.org/drawingml/2006/picture">
                  <pic:nvPicPr>
                    <pic:cNvPr id="94" name="IM 94"/>
                    <pic:cNvPicPr/>
                  </pic:nvPicPr>
                  <pic:blipFill>
                    <a:blip r:embed="rId115"/>
                    <a:stretch>
                      <a:fillRect/>
                    </a:stretch>
                  </pic:blipFill>
                  <pic:spPr>
                    <a:xfrm>
                      <a:off x="0" y="0"/>
                      <a:ext cx="2266891" cy="1384293"/>
                    </a:xfrm>
                    <a:prstGeom prst="rect">
                      <a:avLst/>
                    </a:prstGeom>
                  </pic:spPr>
                </pic:pic>
              </a:graphicData>
            </a:graphic>
          </wp:anchor>
        </w:drawing>
      </w:r>
      <w:r>
        <w:rPr>
          <w:spacing w:val="-2"/>
          <w:sz w:val="23"/>
          <w:szCs w:val="23"/>
        </w:rPr>
        <w:t>25cm</w:t>
      </w:r>
      <w:r>
        <w:rPr>
          <w:sz w:val="23"/>
          <w:szCs w:val="23"/>
        </w:rPr>
        <w:t xml:space="preserve"> </w:t>
      </w:r>
      <w:r>
        <w:rPr>
          <w:rFonts w:ascii="Times New Roman" w:hAnsi="Times New Roman" w:eastAsia="Times New Roman" w:cs="Times New Roman"/>
          <w:spacing w:val="-3"/>
          <w:sz w:val="17"/>
          <w:szCs w:val="17"/>
        </w:rPr>
        <w:t>|←W→|</w:t>
      </w:r>
    </w:p>
    <w:p w14:paraId="32C5F08E">
      <w:pPr>
        <w:pStyle w:val="2"/>
        <w:spacing w:line="245" w:lineRule="auto"/>
      </w:pPr>
    </w:p>
    <w:p w14:paraId="51CC6C98">
      <w:pPr>
        <w:pStyle w:val="2"/>
        <w:spacing w:line="245" w:lineRule="auto"/>
      </w:pPr>
      <w:r>
        <w:pict>
          <v:shape id="_x0000_s1094" o:spid="_x0000_s1094" o:spt="202" type="#_x0000_t202" style="position:absolute;left:0pt;margin-left:26.75pt;margin-top:5.45pt;height:39.65pt;width:21.4pt;z-index:251705344;mso-width-relative:page;mso-height-relative:page;" filled="f" stroked="f" coordsize="21600,21600">
            <v:path/>
            <v:fill on="f" focussize="0,0"/>
            <v:stroke on="f"/>
            <v:imagedata o:title=""/>
            <o:lock v:ext="edit" aspectratio="f"/>
            <v:textbox inset="0mm,0mm,0mm,0mm" style="layout-flow:vertical-ideographic;">
              <w:txbxContent>
                <w:p w14:paraId="296F2E88">
                  <w:pPr>
                    <w:spacing w:before="20" w:line="193" w:lineRule="auto"/>
                    <w:jc w:val="right"/>
                    <w:rPr>
                      <w:rFonts w:ascii="宋体" w:hAnsi="宋体" w:eastAsia="宋体" w:cs="宋体"/>
                      <w:sz w:val="36"/>
                      <w:szCs w:val="36"/>
                    </w:rPr>
                  </w:pPr>
                  <w:r>
                    <w:rPr>
                      <w:rFonts w:ascii="宋体" w:hAnsi="宋体" w:eastAsia="宋体" w:cs="宋体"/>
                      <w:spacing w:val="-75"/>
                      <w:sz w:val="36"/>
                      <w:szCs w:val="36"/>
                    </w:rPr>
                    <w:t>→</w:t>
                  </w:r>
                  <w:r>
                    <w:rPr>
                      <w:rFonts w:ascii="宋体" w:hAnsi="宋体" w:eastAsia="宋体" w:cs="宋体"/>
                      <w:spacing w:val="-74"/>
                      <w:sz w:val="36"/>
                      <w:szCs w:val="36"/>
                    </w:rPr>
                    <w:t>H</w:t>
                  </w:r>
                  <w:r>
                    <w:rPr>
                      <w:rFonts w:ascii="宋体" w:hAnsi="宋体" w:eastAsia="宋体" w:cs="宋体"/>
                      <w:spacing w:val="-1"/>
                      <w:sz w:val="36"/>
                      <w:szCs w:val="36"/>
                    </w:rPr>
                    <w:t>↓</w:t>
                  </w:r>
                </w:p>
              </w:txbxContent>
            </v:textbox>
          </v:shape>
        </w:pict>
      </w:r>
    </w:p>
    <w:p w14:paraId="2EBEFC5D">
      <w:pPr>
        <w:spacing w:before="49" w:line="185" w:lineRule="auto"/>
        <w:ind w:left="3067"/>
        <w:rPr>
          <w:rFonts w:ascii="Times New Roman" w:hAnsi="Times New Roman" w:eastAsia="Times New Roman" w:cs="Times New Roman"/>
          <w:sz w:val="17"/>
          <w:szCs w:val="17"/>
        </w:rPr>
      </w:pPr>
      <w:r>
        <mc:AlternateContent>
          <mc:Choice Requires="wps">
            <w:drawing>
              <wp:anchor distT="0" distB="0" distL="0" distR="0" simplePos="0" relativeHeight="251704320" behindDoc="0" locked="0" layoutInCell="1" allowOverlap="1">
                <wp:simplePos x="0" y="0"/>
                <wp:positionH relativeFrom="column">
                  <wp:posOffset>140335</wp:posOffset>
                </wp:positionH>
                <wp:positionV relativeFrom="paragraph">
                  <wp:posOffset>146050</wp:posOffset>
                </wp:positionV>
                <wp:extent cx="289560" cy="248920"/>
                <wp:effectExtent l="0" t="0" r="0" b="0"/>
                <wp:wrapNone/>
                <wp:docPr id="96" name="TextBox 96"/>
                <wp:cNvGraphicFramePr/>
                <a:graphic xmlns:a="http://schemas.openxmlformats.org/drawingml/2006/main">
                  <a:graphicData uri="http://schemas.microsoft.com/office/word/2010/wordprocessingShape">
                    <wps:wsp>
                      <wps:cNvSpPr txBox="1"/>
                      <wps:spPr>
                        <a:xfrm rot="16200000">
                          <a:off x="140390" y="146165"/>
                          <a:ext cx="289559" cy="24892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14:paraId="4CAF3EDC">
                            <w:pPr>
                              <w:spacing w:before="85"/>
                              <w:ind w:left="20"/>
                              <w:rPr>
                                <w:rFonts w:ascii="宋体" w:hAnsi="宋体" w:eastAsia="宋体" w:cs="宋体"/>
                                <w:sz w:val="22"/>
                                <w:szCs w:val="22"/>
                              </w:rPr>
                            </w:pPr>
                            <w:r>
                              <w:rPr>
                                <w:rFonts w:ascii="宋体" w:hAnsi="宋体" w:eastAsia="宋体" w:cs="宋体"/>
                                <w:spacing w:val="-5"/>
                                <w:sz w:val="22"/>
                                <w:szCs w:val="22"/>
                              </w:rPr>
                              <w:t>10cm</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96" o:spid="_x0000_s1026" o:spt="202" type="#_x0000_t202" style="position:absolute;left:0pt;margin-left:11.05pt;margin-top:11.5pt;height:19.6pt;width:22.8pt;rotation:-5898240f;z-index:251704320;mso-width-relative:page;mso-height-relative:page;" filled="f" stroked="f" coordsize="21600,21600" o:gfxdata="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EvCPI3VAAAABwEAAA8AAAAAAAAA&#10;AQAgAAAAIgAAAGRycy9kb3ducmV2LnhtbFBLAQIUABQAAAAIAIdO4kAS1ORsTQIAAKEEAAAOAAAA&#10;AAAAAAEAIAAAACQBAABkcnMvZTJvRG9jLnhtbFBLBQYAAAAABgAGAFkBAADjBQAAAAA=&#10;">
                <v:fill on="f" focussize="0,0"/>
                <v:stroke on="f" weight="0pt" miterlimit="0" joinstyle="miter"/>
                <v:imagedata o:title=""/>
                <o:lock v:ext="edit" aspectratio="f"/>
                <v:textbox inset="0mm,0mm,0mm,0mm">
                  <w:txbxContent>
                    <w:p w14:paraId="4CAF3EDC">
                      <w:pPr>
                        <w:spacing w:before="85"/>
                        <w:ind w:left="20"/>
                        <w:rPr>
                          <w:rFonts w:ascii="宋体" w:hAnsi="宋体" w:eastAsia="宋体" w:cs="宋体"/>
                          <w:sz w:val="22"/>
                          <w:szCs w:val="22"/>
                        </w:rPr>
                      </w:pPr>
                      <w:r>
                        <w:rPr>
                          <w:rFonts w:ascii="宋体" w:hAnsi="宋体" w:eastAsia="宋体" w:cs="宋体"/>
                          <w:spacing w:val="-5"/>
                          <w:sz w:val="22"/>
                          <w:szCs w:val="22"/>
                        </w:rPr>
                        <w:t>10cm</w:t>
                      </w:r>
                    </w:p>
                  </w:txbxContent>
                </v:textbox>
              </v:shape>
            </w:pict>
          </mc:Fallback>
        </mc:AlternateContent>
      </w:r>
      <w:r>
        <w:rPr>
          <w:rFonts w:ascii="Times New Roman" w:hAnsi="Times New Roman" w:eastAsia="Times New Roman" w:cs="Times New Roman"/>
          <w:sz w:val="17"/>
          <w:szCs w:val="17"/>
        </w:rPr>
        <w:t>L</w:t>
      </w:r>
    </w:p>
    <w:p w14:paraId="5F07A182">
      <w:pPr>
        <w:spacing w:before="93" w:line="188" w:lineRule="auto"/>
        <w:ind w:left="2967"/>
        <w:rPr>
          <w:rFonts w:ascii="Times New Roman" w:hAnsi="Times New Roman" w:eastAsia="Times New Roman" w:cs="Times New Roman"/>
          <w:sz w:val="23"/>
          <w:szCs w:val="23"/>
        </w:rPr>
      </w:pPr>
      <w:r>
        <w:rPr>
          <w:rFonts w:ascii="Times New Roman" w:hAnsi="Times New Roman" w:eastAsia="Times New Roman" w:cs="Times New Roman"/>
          <w:i/>
          <w:iCs/>
          <w:spacing w:val="-3"/>
          <w:sz w:val="23"/>
          <w:szCs w:val="23"/>
        </w:rPr>
        <w:t>125cm</w:t>
      </w:r>
    </w:p>
    <w:p w14:paraId="2465B93E">
      <w:pPr>
        <w:pStyle w:val="2"/>
        <w:spacing w:line="279" w:lineRule="auto"/>
      </w:pPr>
    </w:p>
    <w:p w14:paraId="12E20EC9">
      <w:pPr>
        <w:pStyle w:val="2"/>
        <w:spacing w:line="279" w:lineRule="auto"/>
      </w:pPr>
    </w:p>
    <w:p w14:paraId="2436CA96">
      <w:pPr>
        <w:pStyle w:val="2"/>
        <w:spacing w:line="280" w:lineRule="auto"/>
      </w:pPr>
    </w:p>
    <w:p w14:paraId="1A495138">
      <w:pPr>
        <w:spacing w:before="56" w:line="213" w:lineRule="auto"/>
        <w:rPr>
          <w:rFonts w:ascii="黑体" w:hAnsi="黑体" w:eastAsia="黑体" w:cs="黑体"/>
          <w:sz w:val="17"/>
          <w:szCs w:val="17"/>
        </w:rPr>
      </w:pPr>
      <w:r>
        <w:rPr>
          <w:rFonts w:ascii="黑体" w:hAnsi="黑体" w:eastAsia="黑体" w:cs="黑体"/>
          <w:b/>
          <w:bCs/>
          <w:spacing w:val="-17"/>
          <w:sz w:val="17"/>
          <w:szCs w:val="17"/>
        </w:rPr>
        <w:t>注意：安装前务必切断电源，以防触电。</w:t>
      </w:r>
    </w:p>
    <w:p w14:paraId="3F05E2B8">
      <w:pPr>
        <w:spacing w:before="203" w:line="165" w:lineRule="exact"/>
        <w:ind w:left="4397"/>
        <w:rPr>
          <w:rFonts w:ascii="Times New Roman" w:hAnsi="Times New Roman" w:eastAsia="Times New Roman" w:cs="Times New Roman"/>
          <w:sz w:val="23"/>
          <w:szCs w:val="23"/>
        </w:rPr>
      </w:pPr>
      <w:r>
        <w:rPr>
          <w:rFonts w:ascii="Times New Roman" w:hAnsi="Times New Roman" w:eastAsia="Times New Roman" w:cs="Times New Roman"/>
          <w:spacing w:val="-2"/>
          <w:position w:val="-3"/>
          <w:sz w:val="23"/>
          <w:szCs w:val="23"/>
        </w:rPr>
        <w:t>07/08</w:t>
      </w:r>
    </w:p>
    <w:p w14:paraId="0A504188">
      <w:pPr>
        <w:spacing w:line="165" w:lineRule="exact"/>
        <w:rPr>
          <w:rFonts w:ascii="Times New Roman" w:hAnsi="Times New Roman" w:eastAsia="Times New Roman" w:cs="Times New Roman"/>
          <w:sz w:val="23"/>
          <w:szCs w:val="23"/>
        </w:rPr>
        <w:sectPr>
          <w:type w:val="continuous"/>
          <w:pgSz w:w="24490" w:h="16830"/>
          <w:pgMar w:top="169" w:right="864" w:bottom="0" w:left="130" w:header="0" w:footer="0" w:gutter="0"/>
          <w:cols w:equalWidth="0" w:num="4">
            <w:col w:w="7850" w:space="100"/>
            <w:col w:w="4871" w:space="100"/>
            <w:col w:w="5443" w:space="100"/>
            <w:col w:w="5033"/>
          </w:cols>
        </w:sectPr>
      </w:pPr>
    </w:p>
    <w:p w14:paraId="720A0536">
      <w:pPr>
        <w:pStyle w:val="2"/>
        <w:spacing w:line="1319" w:lineRule="exact"/>
        <w:ind w:firstLine="799"/>
      </w:pPr>
      <w:r>
        <w:rPr>
          <w:position w:val="-26"/>
        </w:rPr>
        <w:pict>
          <v:shape id="_x0000_s1095" o:spid="_x0000_s1095" o:spt="202" type="#_x0000_t202" style="height:66pt;width:197.05pt;" fillcolor="#EF8542" filled="t" stroked="f" coordsize="21600,21600">
            <v:path/>
            <v:fill on="t" focussize="0,0"/>
            <v:stroke on="f"/>
            <v:imagedata o:title=""/>
            <o:lock v:ext="edit" aspectratio="f"/>
            <v:textbox inset="0mm,0mm,0mm,0mm">
              <w:txbxContent>
                <w:p w14:paraId="73B8792F">
                  <w:pPr>
                    <w:spacing w:line="272" w:lineRule="auto"/>
                    <w:rPr>
                      <w:rFonts w:ascii="Arial"/>
                      <w:sz w:val="21"/>
                    </w:rPr>
                  </w:pPr>
                </w:p>
                <w:p w14:paraId="340303F0">
                  <w:pPr>
                    <w:spacing w:line="273" w:lineRule="auto"/>
                    <w:rPr>
                      <w:rFonts w:ascii="Arial"/>
                      <w:sz w:val="21"/>
                    </w:rPr>
                  </w:pPr>
                </w:p>
                <w:p w14:paraId="035D865D">
                  <w:pPr>
                    <w:spacing w:before="149" w:line="221" w:lineRule="auto"/>
                    <w:ind w:left="476"/>
                    <w:rPr>
                      <w:rFonts w:hint="eastAsia" w:ascii="黑体" w:hAnsi="黑体" w:eastAsia="黑体" w:cs="黑体"/>
                      <w:sz w:val="46"/>
                      <w:szCs w:val="46"/>
                      <w:lang w:eastAsia="zh-CN"/>
                    </w:rPr>
                  </w:pPr>
                  <w:r>
                    <w:rPr>
                      <w:rFonts w:hint="eastAsia" w:ascii="宋体" w:hAnsi="宋体" w:eastAsia="宋体" w:cs="宋体"/>
                      <w:b/>
                      <w:bCs/>
                      <w:color w:val="FFFFFF"/>
                      <w:spacing w:val="-12"/>
                      <w:sz w:val="46"/>
                      <w:szCs w:val="46"/>
                      <w:lang w:val="en-US" w:eastAsia="zh-CN"/>
                    </w:rPr>
                    <w:t>GREEN</w:t>
                  </w:r>
                  <w:r>
                    <w:rPr>
                      <w:rFonts w:ascii="宋体" w:hAnsi="宋体" w:eastAsia="宋体" w:cs="宋体"/>
                      <w:color w:val="FFFFFF"/>
                      <w:spacing w:val="-131"/>
                      <w:sz w:val="46"/>
                      <w:szCs w:val="46"/>
                    </w:rPr>
                    <w:t xml:space="preserve"> </w:t>
                  </w:r>
                  <w:r>
                    <w:rPr>
                      <w:rFonts w:hint="eastAsia" w:ascii="黑体" w:hAnsi="黑体" w:eastAsia="黑体" w:cs="黑体"/>
                      <w:b/>
                      <w:bCs/>
                      <w:color w:val="FFFFFF"/>
                      <w:spacing w:val="-12"/>
                      <w:sz w:val="46"/>
                      <w:szCs w:val="46"/>
                      <w:lang w:eastAsia="zh-CN"/>
                    </w:rPr>
                    <w:t>绿色点亮</w:t>
                  </w:r>
                </w:p>
              </w:txbxContent>
            </v:textbox>
            <w10:wrap type="none"/>
            <w10:anchorlock/>
          </v:shape>
        </w:pict>
      </w:r>
    </w:p>
    <w:p w14:paraId="1686BD78">
      <w:pPr>
        <w:pStyle w:val="2"/>
        <w:spacing w:line="341" w:lineRule="auto"/>
      </w:pPr>
    </w:p>
    <w:p w14:paraId="4407E8A9">
      <w:pPr>
        <w:pStyle w:val="2"/>
        <w:spacing w:before="109" w:line="223" w:lineRule="auto"/>
        <w:ind w:left="979" w:right="8334"/>
        <w:rPr>
          <w:sz w:val="38"/>
          <w:szCs w:val="38"/>
        </w:rPr>
      </w:pPr>
      <w:r>
        <w:rPr>
          <w:b/>
          <w:bCs/>
          <w:spacing w:val="-14"/>
          <w:sz w:val="38"/>
          <w:szCs w:val="38"/>
        </w:rPr>
        <w:t>EXPLOSION-PROOF</w:t>
      </w:r>
      <w:r>
        <w:rPr>
          <w:b/>
          <w:bCs/>
          <w:spacing w:val="10"/>
          <w:sz w:val="38"/>
          <w:szCs w:val="38"/>
        </w:rPr>
        <w:t xml:space="preserve"> </w:t>
      </w:r>
      <w:r>
        <w:rPr>
          <w:b/>
          <w:bCs/>
          <w:spacing w:val="-8"/>
          <w:sz w:val="38"/>
          <w:szCs w:val="38"/>
        </w:rPr>
        <w:t>CEILINGLIGHT</w:t>
      </w:r>
    </w:p>
    <w:p w14:paraId="1B18CFF2">
      <w:pPr>
        <w:pStyle w:val="2"/>
        <w:spacing w:line="198" w:lineRule="auto"/>
        <w:ind w:left="979"/>
        <w:rPr>
          <w:sz w:val="38"/>
          <w:szCs w:val="38"/>
        </w:rPr>
      </w:pPr>
      <w:r>
        <w:rPr>
          <w:b/>
          <w:bCs/>
          <w:spacing w:val="-6"/>
          <w:sz w:val="38"/>
          <w:szCs w:val="38"/>
        </w:rPr>
        <w:t>NATIONAL</w:t>
      </w:r>
    </w:p>
    <w:p w14:paraId="4734F845">
      <w:pPr>
        <w:pStyle w:val="2"/>
        <w:spacing w:before="29" w:line="198" w:lineRule="auto"/>
        <w:ind w:left="979"/>
        <w:rPr>
          <w:sz w:val="38"/>
          <w:szCs w:val="38"/>
        </w:rPr>
      </w:pPr>
      <w:r>
        <w:rPr>
          <w:b/>
          <w:bCs/>
          <w:spacing w:val="-15"/>
          <w:sz w:val="38"/>
          <w:szCs w:val="38"/>
        </w:rPr>
        <w:t>STANDARD STYLE</w:t>
      </w:r>
    </w:p>
    <w:p w14:paraId="3BECCD3B">
      <w:pPr>
        <w:pStyle w:val="2"/>
        <w:spacing w:line="282" w:lineRule="auto"/>
      </w:pPr>
    </w:p>
    <w:p w14:paraId="52AA8A1E">
      <w:pPr>
        <w:pStyle w:val="2"/>
        <w:spacing w:line="282" w:lineRule="auto"/>
      </w:pPr>
    </w:p>
    <w:p w14:paraId="77585491">
      <w:pPr>
        <w:spacing w:before="124" w:line="221" w:lineRule="auto"/>
        <w:ind w:left="985"/>
        <w:rPr>
          <w:rFonts w:ascii="黑体" w:hAnsi="黑体" w:eastAsia="黑体" w:cs="黑体"/>
          <w:sz w:val="38"/>
          <w:szCs w:val="38"/>
        </w:rPr>
      </w:pPr>
      <w:r>
        <w:rPr>
          <w:rFonts w:ascii="黑体" w:hAnsi="黑体" w:eastAsia="黑体" w:cs="黑体"/>
          <w:b/>
          <w:bCs/>
          <w:color w:val="E06020"/>
          <w:spacing w:val="33"/>
          <w:sz w:val="38"/>
          <w:szCs w:val="38"/>
        </w:rPr>
        <w:t>防爆吸顶灯-国标款</w:t>
      </w:r>
    </w:p>
    <w:p w14:paraId="118573AE">
      <w:pPr>
        <w:pStyle w:val="2"/>
        <w:spacing w:line="349" w:lineRule="auto"/>
      </w:pPr>
    </w:p>
    <w:p w14:paraId="61300217">
      <w:pPr>
        <w:spacing w:before="75" w:line="213" w:lineRule="auto"/>
        <w:ind w:left="759"/>
        <w:rPr>
          <w:rFonts w:ascii="黑体" w:hAnsi="黑体" w:eastAsia="黑体" w:cs="黑体"/>
          <w:sz w:val="23"/>
          <w:szCs w:val="23"/>
        </w:rPr>
      </w:pPr>
      <w:r>
        <w:rPr>
          <w:rFonts w:ascii="黑体" w:hAnsi="黑体" w:eastAsia="黑体" w:cs="黑体"/>
          <w:color w:val="FFFFFF"/>
          <w:spacing w:val="4"/>
          <w:sz w:val="23"/>
          <w:szCs w:val="23"/>
        </w:rPr>
        <w:t>散热面积大，空气对流好，使用寿命长</w:t>
      </w:r>
    </w:p>
    <w:p w14:paraId="662ECD5B">
      <w:pPr>
        <w:pStyle w:val="2"/>
        <w:spacing w:line="14" w:lineRule="auto"/>
        <w:rPr>
          <w:sz w:val="2"/>
        </w:rPr>
      </w:pPr>
      <w:r>
        <w:rPr>
          <w:sz w:val="2"/>
          <w:szCs w:val="2"/>
        </w:rPr>
        <w:br w:type="column"/>
      </w:r>
    </w:p>
    <w:p w14:paraId="1BB63852">
      <w:pPr>
        <w:pStyle w:val="2"/>
        <w:spacing w:line="354" w:lineRule="auto"/>
      </w:pPr>
    </w:p>
    <w:p w14:paraId="5721A2BD">
      <w:pPr>
        <w:pStyle w:val="2"/>
        <w:spacing w:line="355" w:lineRule="auto"/>
      </w:pPr>
    </w:p>
    <w:p w14:paraId="7F9E8A08">
      <w:pPr>
        <w:pStyle w:val="2"/>
        <w:spacing w:before="241" w:line="219" w:lineRule="auto"/>
        <w:ind w:left="12"/>
        <w:rPr>
          <w:rFonts w:ascii="宋体" w:hAnsi="宋体" w:eastAsia="宋体" w:cs="宋体"/>
          <w:b/>
          <w:bCs/>
          <w:spacing w:val="-12"/>
          <w:sz w:val="23"/>
          <w:szCs w:val="23"/>
        </w:rPr>
      </w:pPr>
    </w:p>
    <w:p w14:paraId="49B4FD50">
      <w:pPr>
        <w:pStyle w:val="2"/>
        <w:spacing w:before="241" w:line="219" w:lineRule="auto"/>
        <w:ind w:left="12"/>
        <w:rPr>
          <w:sz w:val="23"/>
          <w:szCs w:val="23"/>
        </w:rPr>
      </w:pPr>
      <w:r>
        <w:drawing>
          <wp:anchor distT="0" distB="0" distL="0" distR="0" simplePos="0" relativeHeight="251709440" behindDoc="0" locked="0" layoutInCell="1" allowOverlap="1">
            <wp:simplePos x="0" y="0"/>
            <wp:positionH relativeFrom="column">
              <wp:posOffset>1905</wp:posOffset>
            </wp:positionH>
            <wp:positionV relativeFrom="paragraph">
              <wp:posOffset>302260</wp:posOffset>
            </wp:positionV>
            <wp:extent cx="6588760" cy="6985"/>
            <wp:effectExtent l="0" t="0" r="0" b="0"/>
            <wp:wrapNone/>
            <wp:docPr id="98" name="IM 98"/>
            <wp:cNvGraphicFramePr/>
            <a:graphic xmlns:a="http://schemas.openxmlformats.org/drawingml/2006/main">
              <a:graphicData uri="http://schemas.openxmlformats.org/drawingml/2006/picture">
                <pic:pic xmlns:pic="http://schemas.openxmlformats.org/drawingml/2006/picture">
                  <pic:nvPicPr>
                    <pic:cNvPr id="98" name="IM 98"/>
                    <pic:cNvPicPr/>
                  </pic:nvPicPr>
                  <pic:blipFill>
                    <a:blip r:embed="rId112"/>
                    <a:stretch>
                      <a:fillRect/>
                    </a:stretch>
                  </pic:blipFill>
                  <pic:spPr>
                    <a:xfrm>
                      <a:off x="0" y="0"/>
                      <a:ext cx="6588726" cy="7302"/>
                    </a:xfrm>
                    <a:prstGeom prst="rect">
                      <a:avLst/>
                    </a:prstGeom>
                  </pic:spPr>
                </pic:pic>
              </a:graphicData>
            </a:graphic>
          </wp:anchor>
        </w:drawing>
      </w:r>
      <w:r>
        <w:rPr>
          <w:rFonts w:ascii="宋体" w:hAnsi="宋体" w:eastAsia="宋体" w:cs="宋体"/>
          <w:b/>
          <w:bCs/>
          <w:spacing w:val="-12"/>
          <w:sz w:val="23"/>
          <w:szCs w:val="23"/>
        </w:rPr>
        <w:t>产</w:t>
      </w:r>
      <w:r>
        <w:rPr>
          <w:rFonts w:ascii="宋体" w:hAnsi="宋体" w:eastAsia="宋体" w:cs="宋体"/>
          <w:spacing w:val="86"/>
          <w:sz w:val="23"/>
          <w:szCs w:val="23"/>
        </w:rPr>
        <w:t xml:space="preserve"> </w:t>
      </w:r>
      <w:r>
        <w:rPr>
          <w:rFonts w:ascii="宋体" w:hAnsi="宋体" w:eastAsia="宋体" w:cs="宋体"/>
          <w:b/>
          <w:bCs/>
          <w:spacing w:val="-12"/>
          <w:sz w:val="23"/>
          <w:szCs w:val="23"/>
        </w:rPr>
        <w:t>品</w:t>
      </w:r>
      <w:r>
        <w:rPr>
          <w:rFonts w:ascii="宋体" w:hAnsi="宋体" w:eastAsia="宋体" w:cs="宋体"/>
          <w:spacing w:val="53"/>
          <w:sz w:val="23"/>
          <w:szCs w:val="23"/>
        </w:rPr>
        <w:t xml:space="preserve"> </w:t>
      </w:r>
      <w:r>
        <w:rPr>
          <w:rFonts w:ascii="宋体" w:hAnsi="宋体" w:eastAsia="宋体" w:cs="宋体"/>
          <w:b/>
          <w:bCs/>
          <w:spacing w:val="-12"/>
          <w:sz w:val="23"/>
          <w:szCs w:val="23"/>
        </w:rPr>
        <w:t>特</w:t>
      </w:r>
      <w:r>
        <w:rPr>
          <w:rFonts w:ascii="宋体" w:hAnsi="宋体" w:eastAsia="宋体" w:cs="宋体"/>
          <w:spacing w:val="66"/>
          <w:sz w:val="23"/>
          <w:szCs w:val="23"/>
        </w:rPr>
        <w:t xml:space="preserve"> </w:t>
      </w:r>
      <w:r>
        <w:rPr>
          <w:rFonts w:ascii="宋体" w:hAnsi="宋体" w:eastAsia="宋体" w:cs="宋体"/>
          <w:b/>
          <w:bCs/>
          <w:spacing w:val="-12"/>
          <w:sz w:val="23"/>
          <w:szCs w:val="23"/>
        </w:rPr>
        <w:t>点</w:t>
      </w:r>
      <w:r>
        <w:rPr>
          <w:b/>
          <w:bCs/>
          <w:spacing w:val="-12"/>
          <w:sz w:val="23"/>
          <w:szCs w:val="23"/>
        </w:rPr>
        <w:t>/</w:t>
      </w:r>
      <w:r>
        <w:rPr>
          <w:b/>
          <w:bCs/>
          <w:spacing w:val="24"/>
          <w:sz w:val="23"/>
          <w:szCs w:val="23"/>
        </w:rPr>
        <w:t xml:space="preserve">  </w:t>
      </w:r>
      <w:r>
        <w:rPr>
          <w:b/>
          <w:bCs/>
          <w:spacing w:val="-12"/>
          <w:sz w:val="23"/>
          <w:szCs w:val="23"/>
        </w:rPr>
        <w:t>P</w:t>
      </w:r>
      <w:r>
        <w:rPr>
          <w:b/>
          <w:bCs/>
          <w:spacing w:val="23"/>
          <w:w w:val="101"/>
          <w:sz w:val="23"/>
          <w:szCs w:val="23"/>
        </w:rPr>
        <w:t xml:space="preserve">  </w:t>
      </w:r>
      <w:r>
        <w:rPr>
          <w:b/>
          <w:bCs/>
          <w:spacing w:val="-12"/>
          <w:sz w:val="23"/>
          <w:szCs w:val="23"/>
        </w:rPr>
        <w:t>r</w:t>
      </w:r>
      <w:r>
        <w:rPr>
          <w:b/>
          <w:bCs/>
          <w:spacing w:val="19"/>
          <w:sz w:val="23"/>
          <w:szCs w:val="23"/>
        </w:rPr>
        <w:t xml:space="preserve">  </w:t>
      </w:r>
      <w:r>
        <w:rPr>
          <w:b/>
          <w:bCs/>
          <w:spacing w:val="-12"/>
          <w:sz w:val="23"/>
          <w:szCs w:val="23"/>
        </w:rPr>
        <w:t>o</w:t>
      </w:r>
      <w:r>
        <w:rPr>
          <w:b/>
          <w:bCs/>
          <w:spacing w:val="20"/>
          <w:w w:val="101"/>
          <w:sz w:val="23"/>
          <w:szCs w:val="23"/>
        </w:rPr>
        <w:t xml:space="preserve">  </w:t>
      </w:r>
      <w:r>
        <w:rPr>
          <w:b/>
          <w:bCs/>
          <w:spacing w:val="-12"/>
          <w:sz w:val="23"/>
          <w:szCs w:val="23"/>
        </w:rPr>
        <w:t>d</w:t>
      </w:r>
      <w:r>
        <w:rPr>
          <w:b/>
          <w:bCs/>
          <w:spacing w:val="24"/>
          <w:sz w:val="23"/>
          <w:szCs w:val="23"/>
        </w:rPr>
        <w:t xml:space="preserve">  </w:t>
      </w:r>
      <w:r>
        <w:rPr>
          <w:b/>
          <w:bCs/>
          <w:spacing w:val="-12"/>
          <w:sz w:val="23"/>
          <w:szCs w:val="23"/>
        </w:rPr>
        <w:t>u</w:t>
      </w:r>
      <w:r>
        <w:rPr>
          <w:b/>
          <w:bCs/>
          <w:spacing w:val="20"/>
          <w:w w:val="101"/>
          <w:sz w:val="23"/>
          <w:szCs w:val="23"/>
        </w:rPr>
        <w:t xml:space="preserve">  </w:t>
      </w:r>
      <w:r>
        <w:rPr>
          <w:b/>
          <w:bCs/>
          <w:spacing w:val="-12"/>
          <w:sz w:val="23"/>
          <w:szCs w:val="23"/>
        </w:rPr>
        <w:t>c</w:t>
      </w:r>
      <w:r>
        <w:rPr>
          <w:b/>
          <w:bCs/>
          <w:spacing w:val="17"/>
          <w:w w:val="101"/>
          <w:sz w:val="23"/>
          <w:szCs w:val="23"/>
        </w:rPr>
        <w:t xml:space="preserve">  </w:t>
      </w:r>
      <w:r>
        <w:rPr>
          <w:b/>
          <w:bCs/>
          <w:spacing w:val="-12"/>
          <w:sz w:val="23"/>
          <w:szCs w:val="23"/>
        </w:rPr>
        <w:t>t</w:t>
      </w:r>
      <w:r>
        <w:rPr>
          <w:b/>
          <w:bCs/>
          <w:spacing w:val="2"/>
          <w:sz w:val="23"/>
          <w:szCs w:val="23"/>
        </w:rPr>
        <w:t xml:space="preserve">      </w:t>
      </w:r>
      <w:r>
        <w:rPr>
          <w:b/>
          <w:bCs/>
          <w:spacing w:val="-12"/>
          <w:sz w:val="23"/>
          <w:szCs w:val="23"/>
        </w:rPr>
        <w:t>F</w:t>
      </w:r>
      <w:r>
        <w:rPr>
          <w:b/>
          <w:bCs/>
          <w:spacing w:val="22"/>
          <w:sz w:val="23"/>
          <w:szCs w:val="23"/>
        </w:rPr>
        <w:t xml:space="preserve">  </w:t>
      </w:r>
      <w:r>
        <w:rPr>
          <w:b/>
          <w:bCs/>
          <w:spacing w:val="-12"/>
          <w:sz w:val="23"/>
          <w:szCs w:val="23"/>
        </w:rPr>
        <w:t>e</w:t>
      </w:r>
      <w:r>
        <w:rPr>
          <w:b/>
          <w:bCs/>
          <w:spacing w:val="20"/>
          <w:sz w:val="23"/>
          <w:szCs w:val="23"/>
        </w:rPr>
        <w:t xml:space="preserve">  </w:t>
      </w:r>
      <w:r>
        <w:rPr>
          <w:b/>
          <w:bCs/>
          <w:spacing w:val="-12"/>
          <w:sz w:val="23"/>
          <w:szCs w:val="23"/>
        </w:rPr>
        <w:t>a</w:t>
      </w:r>
      <w:r>
        <w:rPr>
          <w:b/>
          <w:bCs/>
          <w:spacing w:val="17"/>
          <w:w w:val="101"/>
          <w:sz w:val="23"/>
          <w:szCs w:val="23"/>
        </w:rPr>
        <w:t xml:space="preserve">  </w:t>
      </w:r>
      <w:r>
        <w:rPr>
          <w:b/>
          <w:bCs/>
          <w:spacing w:val="-12"/>
          <w:sz w:val="23"/>
          <w:szCs w:val="23"/>
        </w:rPr>
        <w:t>t</w:t>
      </w:r>
      <w:r>
        <w:rPr>
          <w:b/>
          <w:bCs/>
          <w:spacing w:val="24"/>
          <w:sz w:val="23"/>
          <w:szCs w:val="23"/>
        </w:rPr>
        <w:t xml:space="preserve">  </w:t>
      </w:r>
      <w:r>
        <w:rPr>
          <w:b/>
          <w:bCs/>
          <w:spacing w:val="-12"/>
          <w:sz w:val="23"/>
          <w:szCs w:val="23"/>
        </w:rPr>
        <w:t>u</w:t>
      </w:r>
      <w:r>
        <w:rPr>
          <w:b/>
          <w:bCs/>
          <w:spacing w:val="23"/>
          <w:w w:val="101"/>
          <w:sz w:val="23"/>
          <w:szCs w:val="23"/>
        </w:rPr>
        <w:t xml:space="preserve">  </w:t>
      </w:r>
      <w:r>
        <w:rPr>
          <w:b/>
          <w:bCs/>
          <w:spacing w:val="-12"/>
          <w:sz w:val="23"/>
          <w:szCs w:val="23"/>
        </w:rPr>
        <w:t>r</w:t>
      </w:r>
      <w:r>
        <w:rPr>
          <w:b/>
          <w:bCs/>
          <w:spacing w:val="18"/>
          <w:sz w:val="23"/>
          <w:szCs w:val="23"/>
        </w:rPr>
        <w:t xml:space="preserve">  </w:t>
      </w:r>
      <w:r>
        <w:rPr>
          <w:b/>
          <w:bCs/>
          <w:spacing w:val="-12"/>
          <w:sz w:val="23"/>
          <w:szCs w:val="23"/>
        </w:rPr>
        <w:t>e</w:t>
      </w:r>
      <w:r>
        <w:rPr>
          <w:b/>
          <w:bCs/>
          <w:spacing w:val="18"/>
          <w:w w:val="101"/>
          <w:sz w:val="23"/>
          <w:szCs w:val="23"/>
        </w:rPr>
        <w:t xml:space="preserve">  </w:t>
      </w:r>
      <w:r>
        <w:rPr>
          <w:b/>
          <w:bCs/>
          <w:spacing w:val="-12"/>
          <w:sz w:val="23"/>
          <w:szCs w:val="23"/>
        </w:rPr>
        <w:t>s</w:t>
      </w:r>
    </w:p>
    <w:p w14:paraId="4402FA67">
      <w:pPr>
        <w:pStyle w:val="2"/>
        <w:spacing w:line="301" w:lineRule="auto"/>
      </w:pPr>
    </w:p>
    <w:p w14:paraId="286694B8">
      <w:pPr>
        <w:spacing w:before="56" w:line="213" w:lineRule="auto"/>
        <w:ind w:left="11"/>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43"/>
          <w:sz w:val="17"/>
          <w:szCs w:val="17"/>
        </w:rPr>
        <w:t xml:space="preserve"> </w:t>
      </w:r>
      <w:r>
        <w:rPr>
          <w:rFonts w:ascii="黑体" w:hAnsi="黑体" w:eastAsia="黑体" w:cs="黑体"/>
          <w:spacing w:val="6"/>
          <w:sz w:val="17"/>
          <w:szCs w:val="17"/>
        </w:rPr>
        <w:t>散热器采用具有空气导流，结构的散热导风槽，延长灯具使用寿命。</w:t>
      </w:r>
    </w:p>
    <w:p w14:paraId="063E633D">
      <w:pPr>
        <w:spacing w:before="193" w:line="213" w:lineRule="auto"/>
        <w:ind w:left="11"/>
        <w:rPr>
          <w:rFonts w:ascii="黑体" w:hAnsi="黑体" w:eastAsia="黑体" w:cs="黑体"/>
          <w:sz w:val="17"/>
          <w:szCs w:val="17"/>
        </w:rPr>
      </w:pPr>
      <w:r>
        <w:rPr>
          <w:rFonts w:ascii="黑体" w:hAnsi="黑体" w:eastAsia="黑体" w:cs="黑体"/>
          <w:b/>
          <w:bCs/>
          <w:spacing w:val="5"/>
          <w:sz w:val="17"/>
          <w:szCs w:val="17"/>
        </w:rPr>
        <w:t>优质光源：</w:t>
      </w:r>
      <w:r>
        <w:rPr>
          <w:rFonts w:ascii="黑体" w:hAnsi="黑体" w:eastAsia="黑体" w:cs="黑体"/>
          <w:spacing w:val="-37"/>
          <w:sz w:val="17"/>
          <w:szCs w:val="17"/>
        </w:rPr>
        <w:t xml:space="preserve"> </w:t>
      </w:r>
      <w:r>
        <w:rPr>
          <w:rFonts w:ascii="黑体" w:hAnsi="黑体" w:eastAsia="黑体" w:cs="黑体"/>
          <w:spacing w:val="5"/>
          <w:sz w:val="17"/>
          <w:szCs w:val="17"/>
        </w:rPr>
        <w:t>采用优质</w:t>
      </w:r>
      <w:r>
        <w:rPr>
          <w:rFonts w:ascii="宋体" w:hAnsi="宋体" w:eastAsia="宋体" w:cs="宋体"/>
          <w:sz w:val="17"/>
          <w:szCs w:val="17"/>
        </w:rPr>
        <w:t>LED</w:t>
      </w:r>
      <w:r>
        <w:rPr>
          <w:rFonts w:ascii="宋体" w:hAnsi="宋体" w:eastAsia="宋体" w:cs="宋体"/>
          <w:spacing w:val="5"/>
          <w:sz w:val="17"/>
          <w:szCs w:val="17"/>
        </w:rPr>
        <w:t xml:space="preserve"> </w:t>
      </w:r>
      <w:r>
        <w:rPr>
          <w:rFonts w:ascii="黑体" w:hAnsi="黑体" w:eastAsia="黑体" w:cs="黑体"/>
          <w:spacing w:val="5"/>
          <w:sz w:val="17"/>
          <w:szCs w:val="17"/>
        </w:rPr>
        <w:t>灯珠，高亮度、光衰少，色</w:t>
      </w:r>
      <w:r>
        <w:rPr>
          <w:rFonts w:ascii="黑体" w:hAnsi="黑体" w:eastAsia="黑体" w:cs="黑体"/>
          <w:spacing w:val="4"/>
          <w:sz w:val="17"/>
          <w:szCs w:val="17"/>
        </w:rPr>
        <w:t>温一致性好。</w:t>
      </w:r>
    </w:p>
    <w:p w14:paraId="6A54EA09">
      <w:pPr>
        <w:spacing w:before="164" w:line="213" w:lineRule="auto"/>
        <w:ind w:left="11"/>
        <w:rPr>
          <w:rFonts w:ascii="黑体" w:hAnsi="黑体" w:eastAsia="黑体" w:cs="黑体"/>
          <w:sz w:val="17"/>
          <w:szCs w:val="17"/>
        </w:rPr>
      </w:pPr>
      <w:r>
        <w:rPr>
          <w:rFonts w:ascii="黑体" w:hAnsi="黑体" w:eastAsia="黑体" w:cs="黑体"/>
          <w:b/>
          <w:bCs/>
          <w:spacing w:val="7"/>
          <w:sz w:val="17"/>
          <w:szCs w:val="17"/>
        </w:rPr>
        <w:t>工作稳定：</w:t>
      </w:r>
      <w:r>
        <w:rPr>
          <w:rFonts w:ascii="黑体" w:hAnsi="黑体" w:eastAsia="黑体" w:cs="黑体"/>
          <w:spacing w:val="7"/>
          <w:sz w:val="17"/>
          <w:szCs w:val="17"/>
        </w:rPr>
        <w:t>独立设计的电源腔结构，电源工作不受</w:t>
      </w:r>
      <w:r>
        <w:rPr>
          <w:rFonts w:ascii="宋体" w:hAnsi="宋体" w:eastAsia="宋体" w:cs="宋体"/>
          <w:sz w:val="17"/>
          <w:szCs w:val="17"/>
        </w:rPr>
        <w:t>LED</w:t>
      </w:r>
      <w:r>
        <w:rPr>
          <w:rFonts w:ascii="宋体" w:hAnsi="宋体" w:eastAsia="宋体" w:cs="宋体"/>
          <w:spacing w:val="7"/>
          <w:sz w:val="17"/>
          <w:szCs w:val="17"/>
        </w:rPr>
        <w:t xml:space="preserve"> </w:t>
      </w:r>
      <w:r>
        <w:rPr>
          <w:rFonts w:ascii="黑体" w:hAnsi="黑体" w:eastAsia="黑体" w:cs="黑体"/>
          <w:spacing w:val="7"/>
          <w:sz w:val="17"/>
          <w:szCs w:val="17"/>
        </w:rPr>
        <w:t>散热影响，保证工作稳定。</w:t>
      </w:r>
    </w:p>
    <w:p w14:paraId="68BD844B">
      <w:pPr>
        <w:spacing w:before="183" w:line="213" w:lineRule="auto"/>
        <w:ind w:left="11"/>
        <w:rPr>
          <w:rFonts w:ascii="黑体" w:hAnsi="黑体" w:eastAsia="黑体" w:cs="黑体"/>
          <w:sz w:val="17"/>
          <w:szCs w:val="17"/>
        </w:rPr>
      </w:pPr>
      <w:r>
        <w:rPr>
          <w:rFonts w:ascii="黑体" w:hAnsi="黑体" w:eastAsia="黑体" w:cs="黑体"/>
          <w:b/>
          <w:bCs/>
          <w:spacing w:val="6"/>
          <w:sz w:val="17"/>
          <w:szCs w:val="17"/>
        </w:rPr>
        <w:t>钢化玻璃：</w:t>
      </w:r>
      <w:r>
        <w:rPr>
          <w:rFonts w:ascii="黑体" w:hAnsi="黑体" w:eastAsia="黑体" w:cs="黑体"/>
          <w:spacing w:val="-48"/>
          <w:sz w:val="17"/>
          <w:szCs w:val="17"/>
        </w:rPr>
        <w:t xml:space="preserve"> </w:t>
      </w:r>
      <w:r>
        <w:rPr>
          <w:rFonts w:ascii="黑体" w:hAnsi="黑体" w:eastAsia="黑体" w:cs="黑体"/>
          <w:spacing w:val="6"/>
          <w:sz w:val="17"/>
          <w:szCs w:val="17"/>
        </w:rPr>
        <w:t>透光罩采用透明高硼硅钢化玻璃，可耐受高能</w:t>
      </w:r>
      <w:r>
        <w:rPr>
          <w:rFonts w:ascii="黑体" w:hAnsi="黑体" w:eastAsia="黑体" w:cs="黑体"/>
          <w:spacing w:val="5"/>
          <w:sz w:val="17"/>
          <w:szCs w:val="17"/>
        </w:rPr>
        <w:t>量的冲击。</w:t>
      </w:r>
    </w:p>
    <w:p w14:paraId="229E4CAD">
      <w:pPr>
        <w:spacing w:before="194" w:line="213" w:lineRule="auto"/>
        <w:ind w:left="11"/>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2"/>
          <w:sz w:val="17"/>
          <w:szCs w:val="17"/>
        </w:rPr>
        <w:t>铝合金压铸成形，</w:t>
      </w:r>
      <w:r>
        <w:rPr>
          <w:rFonts w:ascii="黑体" w:hAnsi="黑体" w:eastAsia="黑体" w:cs="黑体"/>
          <w:spacing w:val="-12"/>
          <w:sz w:val="17"/>
          <w:szCs w:val="17"/>
        </w:rPr>
        <w:t xml:space="preserve"> </w:t>
      </w:r>
      <w:r>
        <w:rPr>
          <w:rFonts w:ascii="宋体" w:hAnsi="宋体" w:eastAsia="宋体" w:cs="宋体"/>
          <w:sz w:val="17"/>
          <w:szCs w:val="17"/>
        </w:rPr>
        <w:t>I</w:t>
      </w:r>
      <w:r>
        <w:rPr>
          <w:rFonts w:ascii="宋体" w:hAnsi="宋体" w:eastAsia="宋体" w:cs="宋体"/>
          <w:spacing w:val="52"/>
          <w:w w:val="101"/>
          <w:sz w:val="17"/>
          <w:szCs w:val="17"/>
        </w:rPr>
        <w:t xml:space="preserve"> </w:t>
      </w:r>
      <w:r>
        <w:rPr>
          <w:rFonts w:ascii="宋体" w:hAnsi="宋体" w:eastAsia="宋体" w:cs="宋体"/>
          <w:sz w:val="17"/>
          <w:szCs w:val="17"/>
        </w:rPr>
        <w:t>C</w:t>
      </w:r>
      <w:r>
        <w:rPr>
          <w:rFonts w:ascii="黑体" w:hAnsi="黑体" w:eastAsia="黑体" w:cs="黑体"/>
          <w:spacing w:val="2"/>
          <w:sz w:val="17"/>
          <w:szCs w:val="17"/>
        </w:rPr>
        <w:t>级防爆结构，密封设计，防护等级</w:t>
      </w:r>
      <w:r>
        <w:rPr>
          <w:rFonts w:ascii="宋体" w:hAnsi="宋体" w:eastAsia="宋体" w:cs="宋体"/>
          <w:sz w:val="17"/>
          <w:szCs w:val="17"/>
        </w:rPr>
        <w:t>IP</w:t>
      </w:r>
      <w:r>
        <w:rPr>
          <w:rFonts w:ascii="宋体" w:hAnsi="宋体" w:eastAsia="宋体" w:cs="宋体"/>
          <w:spacing w:val="2"/>
          <w:sz w:val="17"/>
          <w:szCs w:val="17"/>
        </w:rPr>
        <w:t>65。</w:t>
      </w:r>
    </w:p>
    <w:p w14:paraId="74431BBC">
      <w:pPr>
        <w:pStyle w:val="2"/>
        <w:spacing w:line="281" w:lineRule="auto"/>
      </w:pPr>
    </w:p>
    <w:p w14:paraId="75DA6873">
      <w:pPr>
        <w:pStyle w:val="2"/>
        <w:spacing w:line="282" w:lineRule="auto"/>
      </w:pPr>
    </w:p>
    <w:p w14:paraId="3FED8AC7">
      <w:pPr>
        <w:pStyle w:val="2"/>
        <w:spacing w:line="282" w:lineRule="auto"/>
      </w:pPr>
    </w:p>
    <w:p w14:paraId="50E4A06F">
      <w:pPr>
        <w:pStyle w:val="2"/>
        <w:spacing w:before="75" w:line="219" w:lineRule="auto"/>
        <w:ind w:left="8"/>
        <w:rPr>
          <w:sz w:val="23"/>
          <w:szCs w:val="23"/>
        </w:rPr>
      </w:pPr>
      <w:r>
        <w:drawing>
          <wp:anchor distT="0" distB="0" distL="0" distR="0" simplePos="0" relativeHeight="251708416" behindDoc="0" locked="0" layoutInCell="1" allowOverlap="1">
            <wp:simplePos x="0" y="0"/>
            <wp:positionH relativeFrom="column">
              <wp:posOffset>0</wp:posOffset>
            </wp:positionH>
            <wp:positionV relativeFrom="paragraph">
              <wp:posOffset>196215</wp:posOffset>
            </wp:positionV>
            <wp:extent cx="6597650" cy="6985"/>
            <wp:effectExtent l="0" t="0" r="0" b="0"/>
            <wp:wrapNone/>
            <wp:docPr id="100" name="IM 100"/>
            <wp:cNvGraphicFramePr/>
            <a:graphic xmlns:a="http://schemas.openxmlformats.org/drawingml/2006/main">
              <a:graphicData uri="http://schemas.openxmlformats.org/drawingml/2006/picture">
                <pic:pic xmlns:pic="http://schemas.openxmlformats.org/drawingml/2006/picture">
                  <pic:nvPicPr>
                    <pic:cNvPr id="100" name="IM 100"/>
                    <pic:cNvPicPr/>
                  </pic:nvPicPr>
                  <pic:blipFill>
                    <a:blip r:embed="rId90"/>
                    <a:stretch>
                      <a:fillRect/>
                    </a:stretch>
                  </pic:blipFill>
                  <pic:spPr>
                    <a:xfrm>
                      <a:off x="0" y="0"/>
                      <a:ext cx="6597925" cy="7302"/>
                    </a:xfrm>
                    <a:prstGeom prst="rect">
                      <a:avLst/>
                    </a:prstGeom>
                  </pic:spPr>
                </pic:pic>
              </a:graphicData>
            </a:graphic>
          </wp:anchor>
        </w:drawing>
      </w:r>
      <w:r>
        <w:rPr>
          <w:rFonts w:ascii="宋体" w:hAnsi="宋体" w:eastAsia="宋体" w:cs="宋体"/>
          <w:spacing w:val="-9"/>
          <w:sz w:val="23"/>
          <w:szCs w:val="23"/>
        </w:rPr>
        <w:t>产</w:t>
      </w:r>
      <w:r>
        <w:rPr>
          <w:rFonts w:ascii="宋体" w:hAnsi="宋体" w:eastAsia="宋体" w:cs="宋体"/>
          <w:spacing w:val="73"/>
          <w:sz w:val="23"/>
          <w:szCs w:val="23"/>
        </w:rPr>
        <w:t xml:space="preserve"> </w:t>
      </w:r>
      <w:r>
        <w:rPr>
          <w:rFonts w:ascii="宋体" w:hAnsi="宋体" w:eastAsia="宋体" w:cs="宋体"/>
          <w:spacing w:val="-9"/>
          <w:sz w:val="23"/>
          <w:szCs w:val="23"/>
        </w:rPr>
        <w:t>品</w:t>
      </w:r>
      <w:r>
        <w:rPr>
          <w:rFonts w:ascii="宋体" w:hAnsi="宋体" w:eastAsia="宋体" w:cs="宋体"/>
          <w:spacing w:val="44"/>
          <w:sz w:val="23"/>
          <w:szCs w:val="23"/>
        </w:rPr>
        <w:t xml:space="preserve"> </w:t>
      </w:r>
      <w:r>
        <w:rPr>
          <w:rFonts w:ascii="宋体" w:hAnsi="宋体" w:eastAsia="宋体" w:cs="宋体"/>
          <w:spacing w:val="-9"/>
          <w:sz w:val="23"/>
          <w:szCs w:val="23"/>
        </w:rPr>
        <w:t>参</w:t>
      </w:r>
      <w:r>
        <w:rPr>
          <w:rFonts w:ascii="宋体" w:hAnsi="宋体" w:eastAsia="宋体" w:cs="宋体"/>
          <w:spacing w:val="44"/>
          <w:sz w:val="23"/>
          <w:szCs w:val="23"/>
        </w:rPr>
        <w:t xml:space="preserve"> </w:t>
      </w:r>
      <w:r>
        <w:rPr>
          <w:rFonts w:ascii="宋体" w:hAnsi="宋体" w:eastAsia="宋体" w:cs="宋体"/>
          <w:spacing w:val="-9"/>
          <w:sz w:val="23"/>
          <w:szCs w:val="23"/>
        </w:rPr>
        <w:t>数</w:t>
      </w:r>
      <w:r>
        <w:rPr>
          <w:spacing w:val="-9"/>
          <w:sz w:val="23"/>
          <w:szCs w:val="23"/>
        </w:rPr>
        <w:t>/</w:t>
      </w:r>
      <w:r>
        <w:rPr>
          <w:spacing w:val="19"/>
          <w:sz w:val="23"/>
          <w:szCs w:val="23"/>
        </w:rPr>
        <w:t xml:space="preserve">  </w:t>
      </w:r>
      <w:r>
        <w:rPr>
          <w:spacing w:val="-9"/>
          <w:sz w:val="23"/>
          <w:szCs w:val="23"/>
        </w:rPr>
        <w:t>P</w:t>
      </w:r>
      <w:r>
        <w:rPr>
          <w:spacing w:val="18"/>
          <w:sz w:val="23"/>
          <w:szCs w:val="23"/>
        </w:rPr>
        <w:t xml:space="preserve">  </w:t>
      </w:r>
      <w:r>
        <w:rPr>
          <w:spacing w:val="-9"/>
          <w:sz w:val="23"/>
          <w:szCs w:val="23"/>
        </w:rPr>
        <w:t>r</w:t>
      </w:r>
      <w:r>
        <w:rPr>
          <w:spacing w:val="12"/>
          <w:sz w:val="23"/>
          <w:szCs w:val="23"/>
        </w:rPr>
        <w:t xml:space="preserve">  </w:t>
      </w:r>
      <w:r>
        <w:rPr>
          <w:spacing w:val="-9"/>
          <w:sz w:val="23"/>
          <w:szCs w:val="23"/>
        </w:rPr>
        <w:t>o</w:t>
      </w:r>
      <w:r>
        <w:rPr>
          <w:spacing w:val="15"/>
          <w:sz w:val="23"/>
          <w:szCs w:val="23"/>
        </w:rPr>
        <w:t xml:space="preserve">  </w:t>
      </w:r>
      <w:r>
        <w:rPr>
          <w:spacing w:val="-9"/>
          <w:sz w:val="23"/>
          <w:szCs w:val="23"/>
        </w:rPr>
        <w:t>d</w:t>
      </w:r>
      <w:r>
        <w:rPr>
          <w:spacing w:val="17"/>
          <w:w w:val="101"/>
          <w:sz w:val="23"/>
          <w:szCs w:val="23"/>
        </w:rPr>
        <w:t xml:space="preserve">  </w:t>
      </w:r>
      <w:r>
        <w:rPr>
          <w:spacing w:val="-9"/>
          <w:sz w:val="23"/>
          <w:szCs w:val="23"/>
        </w:rPr>
        <w:t>u</w:t>
      </w:r>
      <w:r>
        <w:rPr>
          <w:spacing w:val="15"/>
          <w:sz w:val="23"/>
          <w:szCs w:val="23"/>
        </w:rPr>
        <w:t xml:space="preserve">  </w:t>
      </w:r>
      <w:r>
        <w:rPr>
          <w:spacing w:val="-9"/>
          <w:sz w:val="23"/>
          <w:szCs w:val="23"/>
        </w:rPr>
        <w:t>c</w:t>
      </w:r>
      <w:r>
        <w:rPr>
          <w:spacing w:val="12"/>
          <w:sz w:val="23"/>
          <w:szCs w:val="23"/>
        </w:rPr>
        <w:t xml:space="preserve">  </w:t>
      </w:r>
      <w:r>
        <w:rPr>
          <w:spacing w:val="-9"/>
          <w:sz w:val="23"/>
          <w:szCs w:val="23"/>
        </w:rPr>
        <w:t>t      P   a</w:t>
      </w:r>
      <w:r>
        <w:rPr>
          <w:spacing w:val="18"/>
          <w:sz w:val="23"/>
          <w:szCs w:val="23"/>
        </w:rPr>
        <w:t xml:space="preserve">  </w:t>
      </w:r>
      <w:r>
        <w:rPr>
          <w:spacing w:val="-9"/>
          <w:sz w:val="23"/>
          <w:szCs w:val="23"/>
        </w:rPr>
        <w:t>r</w:t>
      </w:r>
      <w:r>
        <w:rPr>
          <w:spacing w:val="13"/>
          <w:sz w:val="23"/>
          <w:szCs w:val="23"/>
        </w:rPr>
        <w:t xml:space="preserve">  </w:t>
      </w:r>
      <w:r>
        <w:rPr>
          <w:spacing w:val="-9"/>
          <w:sz w:val="23"/>
          <w:szCs w:val="23"/>
        </w:rPr>
        <w:t>a</w:t>
      </w:r>
      <w:r>
        <w:rPr>
          <w:spacing w:val="18"/>
          <w:sz w:val="23"/>
          <w:szCs w:val="23"/>
        </w:rPr>
        <w:t xml:space="preserve">  </w:t>
      </w:r>
      <w:r>
        <w:rPr>
          <w:spacing w:val="-9"/>
          <w:sz w:val="23"/>
          <w:szCs w:val="23"/>
        </w:rPr>
        <w:t>m</w:t>
      </w:r>
      <w:r>
        <w:rPr>
          <w:spacing w:val="14"/>
          <w:sz w:val="23"/>
          <w:szCs w:val="23"/>
        </w:rPr>
        <w:t xml:space="preserve">  </w:t>
      </w:r>
      <w:r>
        <w:rPr>
          <w:spacing w:val="-9"/>
          <w:sz w:val="23"/>
          <w:szCs w:val="23"/>
        </w:rPr>
        <w:t>e</w:t>
      </w:r>
      <w:r>
        <w:rPr>
          <w:spacing w:val="13"/>
          <w:sz w:val="23"/>
          <w:szCs w:val="23"/>
        </w:rPr>
        <w:t xml:space="preserve">  </w:t>
      </w:r>
      <w:r>
        <w:rPr>
          <w:spacing w:val="-9"/>
          <w:sz w:val="23"/>
          <w:szCs w:val="23"/>
        </w:rPr>
        <w:t>t</w:t>
      </w:r>
      <w:r>
        <w:rPr>
          <w:spacing w:val="14"/>
          <w:sz w:val="23"/>
          <w:szCs w:val="23"/>
        </w:rPr>
        <w:t xml:space="preserve">  </w:t>
      </w:r>
      <w:r>
        <w:rPr>
          <w:spacing w:val="-9"/>
          <w:sz w:val="23"/>
          <w:szCs w:val="23"/>
        </w:rPr>
        <w:t>e</w:t>
      </w:r>
      <w:r>
        <w:rPr>
          <w:spacing w:val="18"/>
          <w:sz w:val="23"/>
          <w:szCs w:val="23"/>
        </w:rPr>
        <w:t xml:space="preserve">  </w:t>
      </w:r>
      <w:r>
        <w:rPr>
          <w:spacing w:val="-9"/>
          <w:sz w:val="23"/>
          <w:szCs w:val="23"/>
        </w:rPr>
        <w:t>r</w:t>
      </w:r>
      <w:r>
        <w:rPr>
          <w:spacing w:val="12"/>
          <w:sz w:val="23"/>
          <w:szCs w:val="23"/>
        </w:rPr>
        <w:t xml:space="preserve">  </w:t>
      </w:r>
      <w:r>
        <w:rPr>
          <w:spacing w:val="-9"/>
          <w:sz w:val="23"/>
          <w:szCs w:val="23"/>
        </w:rPr>
        <w:t>s</w:t>
      </w:r>
    </w:p>
    <w:p w14:paraId="1025C2D2">
      <w:pPr>
        <w:spacing w:line="183" w:lineRule="exact"/>
      </w:pPr>
    </w:p>
    <w:tbl>
      <w:tblPr>
        <w:tblStyle w:val="6"/>
        <w:tblW w:w="10569" w:type="dxa"/>
        <w:tblInd w:w="1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94"/>
        <w:gridCol w:w="700"/>
        <w:gridCol w:w="1299"/>
        <w:gridCol w:w="205"/>
        <w:gridCol w:w="1084"/>
        <w:gridCol w:w="1079"/>
        <w:gridCol w:w="810"/>
        <w:gridCol w:w="1039"/>
        <w:gridCol w:w="1070"/>
        <w:gridCol w:w="719"/>
        <w:gridCol w:w="970"/>
      </w:tblGrid>
      <w:tr w14:paraId="580992C4">
        <w:trPr>
          <w:trHeight w:val="601" w:hRule="atLeast"/>
        </w:trPr>
        <w:tc>
          <w:tcPr>
            <w:tcW w:w="1594" w:type="dxa"/>
            <w:tcBorders>
              <w:right w:val="nil"/>
            </w:tcBorders>
            <w:shd w:val="clear" w:color="auto" w:fill="EE8541"/>
            <w:vAlign w:val="top"/>
          </w:tcPr>
          <w:p w14:paraId="15BED271">
            <w:pPr>
              <w:spacing w:before="90" w:line="219" w:lineRule="auto"/>
              <w:ind w:left="497"/>
              <w:rPr>
                <w:rFonts w:ascii="宋体" w:hAnsi="宋体" w:eastAsia="宋体" w:cs="宋体"/>
                <w:sz w:val="20"/>
                <w:szCs w:val="20"/>
              </w:rPr>
            </w:pPr>
            <w:r>
              <w:rPr>
                <w:rFonts w:ascii="宋体" w:hAnsi="宋体" w:eastAsia="宋体" w:cs="宋体"/>
                <w:b/>
                <w:bCs/>
                <w:color w:val="FFFFFF"/>
                <w:spacing w:val="-4"/>
                <w:sz w:val="20"/>
                <w:szCs w:val="20"/>
              </w:rPr>
              <w:t>产品型号</w:t>
            </w:r>
          </w:p>
          <w:p w14:paraId="2FF4F46A">
            <w:pPr>
              <w:spacing w:before="24" w:line="220" w:lineRule="auto"/>
              <w:ind w:left="605"/>
              <w:rPr>
                <w:rFonts w:ascii="宋体" w:hAnsi="宋体" w:eastAsia="宋体" w:cs="宋体"/>
                <w:sz w:val="20"/>
                <w:szCs w:val="20"/>
              </w:rPr>
            </w:pPr>
            <w:r>
              <w:rPr>
                <w:rFonts w:ascii="宋体" w:hAnsi="宋体" w:eastAsia="宋体" w:cs="宋体"/>
                <w:color w:val="FFFFFF"/>
                <w:spacing w:val="-1"/>
                <w:sz w:val="20"/>
                <w:szCs w:val="20"/>
              </w:rPr>
              <w:t>model</w:t>
            </w:r>
          </w:p>
        </w:tc>
        <w:tc>
          <w:tcPr>
            <w:tcW w:w="700" w:type="dxa"/>
            <w:tcBorders>
              <w:left w:val="nil"/>
              <w:right w:val="nil"/>
            </w:tcBorders>
            <w:shd w:val="clear" w:color="auto" w:fill="EE8541"/>
            <w:vAlign w:val="top"/>
          </w:tcPr>
          <w:p w14:paraId="719E542A">
            <w:pPr>
              <w:spacing w:before="103" w:line="219" w:lineRule="auto"/>
              <w:ind w:left="65"/>
              <w:rPr>
                <w:rFonts w:ascii="宋体" w:hAnsi="宋体" w:eastAsia="宋体" w:cs="宋体"/>
                <w:sz w:val="20"/>
                <w:szCs w:val="20"/>
              </w:rPr>
            </w:pPr>
            <w:r>
              <w:rPr>
                <w:rFonts w:ascii="宋体" w:hAnsi="宋体" w:eastAsia="宋体" w:cs="宋体"/>
                <w:color w:val="FFFFFF"/>
                <w:spacing w:val="-6"/>
                <w:sz w:val="20"/>
                <w:szCs w:val="20"/>
              </w:rPr>
              <w:t>功</w:t>
            </w:r>
            <w:r>
              <w:rPr>
                <w:rFonts w:ascii="宋体" w:hAnsi="宋体" w:eastAsia="宋体" w:cs="宋体"/>
                <w:color w:val="FFFFFF"/>
                <w:spacing w:val="29"/>
                <w:sz w:val="20"/>
                <w:szCs w:val="20"/>
              </w:rPr>
              <w:t xml:space="preserve"> </w:t>
            </w:r>
            <w:r>
              <w:rPr>
                <w:rFonts w:ascii="宋体" w:hAnsi="宋体" w:eastAsia="宋体" w:cs="宋体"/>
                <w:color w:val="FFFFFF"/>
                <w:spacing w:val="-6"/>
                <w:sz w:val="20"/>
                <w:szCs w:val="20"/>
              </w:rPr>
              <w:t>率</w:t>
            </w:r>
          </w:p>
          <w:p w14:paraId="3F2F362E">
            <w:pPr>
              <w:spacing w:before="42" w:line="154" w:lineRule="exact"/>
              <w:ind w:left="65"/>
              <w:rPr>
                <w:rFonts w:ascii="宋体" w:hAnsi="宋体" w:eastAsia="宋体" w:cs="宋体"/>
                <w:sz w:val="20"/>
                <w:szCs w:val="20"/>
              </w:rPr>
            </w:pPr>
            <w:r>
              <w:rPr>
                <w:rFonts w:ascii="宋体" w:hAnsi="宋体" w:eastAsia="宋体" w:cs="宋体"/>
                <w:color w:val="FFFFFF"/>
                <w:spacing w:val="-1"/>
                <w:position w:val="1"/>
                <w:sz w:val="20"/>
                <w:szCs w:val="20"/>
              </w:rPr>
              <w:t>power</w:t>
            </w:r>
          </w:p>
        </w:tc>
        <w:tc>
          <w:tcPr>
            <w:tcW w:w="1504" w:type="dxa"/>
            <w:gridSpan w:val="2"/>
            <w:tcBorders>
              <w:left w:val="nil"/>
              <w:right w:val="nil"/>
            </w:tcBorders>
            <w:shd w:val="clear" w:color="auto" w:fill="EE8541"/>
            <w:vAlign w:val="top"/>
          </w:tcPr>
          <w:p w14:paraId="5DB6E457">
            <w:pPr>
              <w:spacing w:before="103" w:line="188" w:lineRule="auto"/>
              <w:ind w:left="255"/>
              <w:rPr>
                <w:rFonts w:ascii="宋体" w:hAnsi="宋体" w:eastAsia="宋体" w:cs="宋体"/>
                <w:sz w:val="20"/>
                <w:szCs w:val="20"/>
              </w:rPr>
            </w:pPr>
            <w:r>
              <w:rPr>
                <w:rFonts w:ascii="宋体" w:hAnsi="宋体" w:eastAsia="宋体" w:cs="宋体"/>
                <w:color w:val="FFFFFF"/>
                <w:spacing w:val="-2"/>
                <w:sz w:val="20"/>
                <w:szCs w:val="20"/>
              </w:rPr>
              <w:t>输入电压</w:t>
            </w:r>
          </w:p>
          <w:p w14:paraId="12729108">
            <w:pPr>
              <w:spacing w:line="213" w:lineRule="auto"/>
              <w:ind w:left="85"/>
              <w:rPr>
                <w:rFonts w:ascii="宋体" w:hAnsi="宋体" w:eastAsia="宋体" w:cs="宋体"/>
                <w:sz w:val="20"/>
                <w:szCs w:val="20"/>
              </w:rPr>
            </w:pPr>
            <w:r>
              <w:rPr>
                <w:rFonts w:ascii="宋体" w:hAnsi="宋体" w:eastAsia="宋体" w:cs="宋体"/>
                <w:color w:val="FFFFFF"/>
                <w:spacing w:val="-7"/>
                <w:sz w:val="20"/>
                <w:szCs w:val="20"/>
              </w:rPr>
              <w:t>input voltage</w:t>
            </w:r>
          </w:p>
        </w:tc>
        <w:tc>
          <w:tcPr>
            <w:tcW w:w="1084" w:type="dxa"/>
            <w:tcBorders>
              <w:left w:val="nil"/>
              <w:right w:val="nil"/>
            </w:tcBorders>
            <w:shd w:val="clear" w:color="auto" w:fill="EE8541"/>
            <w:vAlign w:val="top"/>
          </w:tcPr>
          <w:p w14:paraId="44778BCD">
            <w:pPr>
              <w:spacing w:before="84" w:line="210" w:lineRule="auto"/>
              <w:ind w:left="201" w:right="456"/>
              <w:rPr>
                <w:rFonts w:ascii="宋体" w:hAnsi="宋体" w:eastAsia="宋体" w:cs="宋体"/>
                <w:sz w:val="20"/>
                <w:szCs w:val="20"/>
              </w:rPr>
            </w:pPr>
            <w:r>
              <w:rPr>
                <w:rFonts w:ascii="宋体" w:hAnsi="宋体" w:eastAsia="宋体" w:cs="宋体"/>
                <w:color w:val="FFFFFF"/>
                <w:spacing w:val="12"/>
                <w:sz w:val="20"/>
                <w:szCs w:val="20"/>
              </w:rPr>
              <w:t>芯片</w:t>
            </w:r>
            <w:r>
              <w:rPr>
                <w:rFonts w:ascii="宋体" w:hAnsi="宋体" w:eastAsia="宋体" w:cs="宋体"/>
                <w:color w:val="FFFFFF"/>
                <w:sz w:val="20"/>
                <w:szCs w:val="20"/>
              </w:rPr>
              <w:t xml:space="preserve"> </w:t>
            </w:r>
            <w:r>
              <w:rPr>
                <w:rFonts w:ascii="宋体" w:hAnsi="宋体" w:eastAsia="宋体" w:cs="宋体"/>
                <w:color w:val="FFFFFF"/>
                <w:spacing w:val="-3"/>
                <w:sz w:val="20"/>
                <w:szCs w:val="20"/>
              </w:rPr>
              <w:t>chip</w:t>
            </w:r>
          </w:p>
        </w:tc>
        <w:tc>
          <w:tcPr>
            <w:tcW w:w="1079" w:type="dxa"/>
            <w:tcBorders>
              <w:left w:val="nil"/>
              <w:right w:val="nil"/>
            </w:tcBorders>
            <w:shd w:val="clear" w:color="auto" w:fill="EE8541"/>
            <w:vAlign w:val="top"/>
          </w:tcPr>
          <w:p w14:paraId="1571FE01">
            <w:pPr>
              <w:spacing w:before="95" w:line="214" w:lineRule="auto"/>
              <w:ind w:left="338"/>
              <w:rPr>
                <w:rFonts w:ascii="宋体" w:hAnsi="宋体" w:eastAsia="宋体" w:cs="宋体"/>
                <w:sz w:val="20"/>
                <w:szCs w:val="20"/>
              </w:rPr>
            </w:pPr>
            <w:r>
              <w:rPr>
                <w:rFonts w:ascii="宋体" w:hAnsi="宋体" w:eastAsia="宋体" w:cs="宋体"/>
                <w:color w:val="FFFFFF"/>
                <w:spacing w:val="4"/>
                <w:sz w:val="20"/>
                <w:szCs w:val="20"/>
              </w:rPr>
              <w:t>电源</w:t>
            </w:r>
          </w:p>
          <w:p w14:paraId="4AFA649A">
            <w:pPr>
              <w:spacing w:line="214" w:lineRule="auto"/>
              <w:jc w:val="right"/>
              <w:rPr>
                <w:rFonts w:ascii="宋体" w:hAnsi="宋体" w:eastAsia="宋体" w:cs="宋体"/>
                <w:sz w:val="20"/>
                <w:szCs w:val="20"/>
              </w:rPr>
            </w:pPr>
            <w:r>
              <w:rPr>
                <w:rFonts w:ascii="宋体" w:hAnsi="宋体" w:eastAsia="宋体" w:cs="宋体"/>
                <w:color w:val="FFFFFF"/>
                <w:spacing w:val="-15"/>
                <w:sz w:val="20"/>
                <w:szCs w:val="20"/>
              </w:rPr>
              <w:t>power</w:t>
            </w:r>
            <w:r>
              <w:rPr>
                <w:rFonts w:ascii="宋体" w:hAnsi="宋体" w:eastAsia="宋体" w:cs="宋体"/>
                <w:color w:val="FFFFFF"/>
                <w:spacing w:val="9"/>
                <w:sz w:val="20"/>
                <w:szCs w:val="20"/>
              </w:rPr>
              <w:t xml:space="preserve"> </w:t>
            </w:r>
            <w:r>
              <w:rPr>
                <w:rFonts w:ascii="宋体" w:hAnsi="宋体" w:eastAsia="宋体" w:cs="宋体"/>
                <w:color w:val="FFFFFF"/>
                <w:spacing w:val="-15"/>
                <w:sz w:val="20"/>
                <w:szCs w:val="20"/>
              </w:rPr>
              <w:t>s</w:t>
            </w:r>
            <w:r>
              <w:rPr>
                <w:rFonts w:ascii="宋体" w:hAnsi="宋体" w:eastAsia="宋体" w:cs="宋体"/>
                <w:color w:val="FFFFFF"/>
                <w:spacing w:val="-14"/>
                <w:sz w:val="20"/>
                <w:szCs w:val="20"/>
              </w:rPr>
              <w:t>uppl</w:t>
            </w:r>
            <w:r>
              <w:rPr>
                <w:rFonts w:ascii="宋体" w:hAnsi="宋体" w:eastAsia="宋体" w:cs="宋体"/>
                <w:color w:val="FFFFFF"/>
                <w:spacing w:val="-8"/>
                <w:sz w:val="20"/>
                <w:szCs w:val="20"/>
              </w:rPr>
              <w:t>y</w:t>
            </w:r>
          </w:p>
        </w:tc>
        <w:tc>
          <w:tcPr>
            <w:tcW w:w="810" w:type="dxa"/>
            <w:tcBorders>
              <w:left w:val="nil"/>
              <w:right w:val="nil"/>
            </w:tcBorders>
            <w:shd w:val="clear" w:color="auto" w:fill="EE8541"/>
            <w:vAlign w:val="top"/>
          </w:tcPr>
          <w:p w14:paraId="0697343D">
            <w:pPr>
              <w:spacing w:before="104" w:line="221" w:lineRule="auto"/>
              <w:ind w:left="169"/>
              <w:rPr>
                <w:rFonts w:ascii="宋体" w:hAnsi="宋体" w:eastAsia="宋体" w:cs="宋体"/>
                <w:sz w:val="20"/>
                <w:szCs w:val="20"/>
              </w:rPr>
            </w:pPr>
            <w:r>
              <w:rPr>
                <w:rFonts w:ascii="宋体" w:hAnsi="宋体" w:eastAsia="宋体" w:cs="宋体"/>
                <w:color w:val="FFFFFF"/>
                <w:spacing w:val="16"/>
                <w:sz w:val="20"/>
                <w:szCs w:val="20"/>
              </w:rPr>
              <w:t>显指</w:t>
            </w:r>
          </w:p>
          <w:p w14:paraId="02F16BD1">
            <w:pPr>
              <w:spacing w:before="21" w:line="183" w:lineRule="auto"/>
              <w:ind w:left="169"/>
              <w:rPr>
                <w:rFonts w:ascii="宋体" w:hAnsi="宋体" w:eastAsia="宋体" w:cs="宋体"/>
                <w:sz w:val="20"/>
                <w:szCs w:val="20"/>
              </w:rPr>
            </w:pPr>
            <w:r>
              <w:rPr>
                <w:rFonts w:ascii="宋体" w:hAnsi="宋体" w:eastAsia="宋体" w:cs="宋体"/>
                <w:color w:val="FFFFFF"/>
                <w:spacing w:val="-3"/>
                <w:sz w:val="20"/>
                <w:szCs w:val="20"/>
              </w:rPr>
              <w:t>CCT</w:t>
            </w:r>
          </w:p>
        </w:tc>
        <w:tc>
          <w:tcPr>
            <w:tcW w:w="1039" w:type="dxa"/>
            <w:tcBorders>
              <w:left w:val="nil"/>
              <w:right w:val="nil"/>
            </w:tcBorders>
            <w:shd w:val="clear" w:color="auto" w:fill="EE8541"/>
            <w:vAlign w:val="top"/>
          </w:tcPr>
          <w:p w14:paraId="3A88C9C1">
            <w:pPr>
              <w:spacing w:before="92" w:line="230" w:lineRule="auto"/>
              <w:ind w:left="218" w:right="298"/>
              <w:rPr>
                <w:rFonts w:ascii="宋体" w:hAnsi="宋体" w:eastAsia="宋体" w:cs="宋体"/>
                <w:sz w:val="20"/>
                <w:szCs w:val="20"/>
              </w:rPr>
            </w:pPr>
            <w:r>
              <w:rPr>
                <w:rFonts w:ascii="宋体" w:hAnsi="宋体" w:eastAsia="宋体" w:cs="宋体"/>
                <w:color w:val="FFFFFF"/>
                <w:spacing w:val="-18"/>
                <w:sz w:val="20"/>
                <w:szCs w:val="20"/>
              </w:rPr>
              <w:t>流</w:t>
            </w:r>
            <w:r>
              <w:rPr>
                <w:rFonts w:ascii="宋体" w:hAnsi="宋体" w:eastAsia="宋体" w:cs="宋体"/>
                <w:color w:val="FFFFFF"/>
                <w:spacing w:val="57"/>
                <w:sz w:val="20"/>
                <w:szCs w:val="20"/>
              </w:rPr>
              <w:t xml:space="preserve"> </w:t>
            </w:r>
            <w:r>
              <w:rPr>
                <w:rFonts w:ascii="宋体" w:hAnsi="宋体" w:eastAsia="宋体" w:cs="宋体"/>
                <w:color w:val="FFFFFF"/>
                <w:spacing w:val="-18"/>
                <w:sz w:val="20"/>
                <w:szCs w:val="20"/>
              </w:rPr>
              <w:t>明</w:t>
            </w:r>
            <w:r>
              <w:rPr>
                <w:rFonts w:ascii="宋体" w:hAnsi="宋体" w:eastAsia="宋体" w:cs="宋体"/>
                <w:color w:val="FFFFFF"/>
                <w:sz w:val="20"/>
                <w:szCs w:val="20"/>
              </w:rPr>
              <w:t xml:space="preserve"> </w:t>
            </w:r>
            <w:r>
              <w:rPr>
                <w:rFonts w:ascii="宋体" w:hAnsi="宋体" w:eastAsia="宋体" w:cs="宋体"/>
                <w:color w:val="FFFFFF"/>
                <w:spacing w:val="-4"/>
                <w:sz w:val="20"/>
                <w:szCs w:val="20"/>
              </w:rPr>
              <w:t>lumen</w:t>
            </w:r>
          </w:p>
        </w:tc>
        <w:tc>
          <w:tcPr>
            <w:tcW w:w="1789" w:type="dxa"/>
            <w:gridSpan w:val="2"/>
            <w:tcBorders>
              <w:left w:val="nil"/>
              <w:right w:val="nil"/>
            </w:tcBorders>
            <w:shd w:val="clear" w:color="auto" w:fill="EE8541"/>
            <w:vAlign w:val="top"/>
          </w:tcPr>
          <w:p w14:paraId="0B868322">
            <w:pPr>
              <w:spacing w:before="99" w:line="207" w:lineRule="auto"/>
              <w:ind w:left="29" w:right="51" w:firstLine="130"/>
              <w:rPr>
                <w:rFonts w:ascii="宋体" w:hAnsi="宋体" w:eastAsia="宋体" w:cs="宋体"/>
                <w:sz w:val="20"/>
                <w:szCs w:val="20"/>
              </w:rPr>
            </w:pPr>
            <w:r>
              <w:rPr>
                <w:rFonts w:ascii="宋体" w:hAnsi="宋体" w:eastAsia="宋体" w:cs="宋体"/>
                <w:color w:val="FFFFFF"/>
                <w:spacing w:val="-5"/>
                <w:sz w:val="20"/>
                <w:szCs w:val="20"/>
              </w:rPr>
              <w:t>产品尺寸</w:t>
            </w:r>
            <w:r>
              <w:rPr>
                <w:rFonts w:ascii="宋体" w:hAnsi="宋体" w:eastAsia="宋体" w:cs="宋体"/>
                <w:color w:val="FFFFFF"/>
                <w:spacing w:val="82"/>
                <w:sz w:val="20"/>
                <w:szCs w:val="20"/>
              </w:rPr>
              <w:t xml:space="preserve"> </w:t>
            </w:r>
            <w:r>
              <w:rPr>
                <w:rFonts w:ascii="宋体" w:hAnsi="宋体" w:eastAsia="宋体" w:cs="宋体"/>
                <w:color w:val="FFFFFF"/>
                <w:spacing w:val="-5"/>
                <w:sz w:val="20"/>
                <w:szCs w:val="20"/>
              </w:rPr>
              <w:t>重</w:t>
            </w:r>
            <w:r>
              <w:rPr>
                <w:rFonts w:ascii="宋体" w:hAnsi="宋体" w:eastAsia="宋体" w:cs="宋体"/>
                <w:color w:val="FFFFFF"/>
                <w:spacing w:val="12"/>
                <w:sz w:val="20"/>
                <w:szCs w:val="20"/>
              </w:rPr>
              <w:t xml:space="preserve">  </w:t>
            </w:r>
            <w:r>
              <w:rPr>
                <w:rFonts w:ascii="宋体" w:hAnsi="宋体" w:eastAsia="宋体" w:cs="宋体"/>
                <w:color w:val="FFFFFF"/>
                <w:spacing w:val="-5"/>
                <w:sz w:val="20"/>
                <w:szCs w:val="20"/>
              </w:rPr>
              <w:t>量</w:t>
            </w:r>
            <w:r>
              <w:rPr>
                <w:rFonts w:ascii="宋体" w:hAnsi="宋体" w:eastAsia="宋体" w:cs="宋体"/>
                <w:color w:val="FFFFFF"/>
                <w:sz w:val="20"/>
                <w:szCs w:val="20"/>
              </w:rPr>
              <w:t xml:space="preserve"> </w:t>
            </w:r>
            <w:r>
              <w:rPr>
                <w:rFonts w:ascii="宋体" w:hAnsi="宋体" w:eastAsia="宋体" w:cs="宋体"/>
                <w:color w:val="FFFFFF"/>
                <w:spacing w:val="-9"/>
                <w:sz w:val="20"/>
                <w:szCs w:val="20"/>
              </w:rPr>
              <w:t>product size</w:t>
            </w:r>
            <w:r>
              <w:rPr>
                <w:rFonts w:ascii="宋体" w:hAnsi="宋体" w:eastAsia="宋体" w:cs="宋体"/>
                <w:color w:val="FFFFFF"/>
                <w:spacing w:val="-40"/>
                <w:sz w:val="20"/>
                <w:szCs w:val="20"/>
              </w:rPr>
              <w:t xml:space="preserve"> </w:t>
            </w:r>
            <w:r>
              <w:rPr>
                <w:rFonts w:ascii="宋体" w:hAnsi="宋体" w:eastAsia="宋体" w:cs="宋体"/>
                <w:color w:val="FFFFFF"/>
                <w:spacing w:val="-9"/>
                <w:position w:val="-1"/>
                <w:sz w:val="20"/>
                <w:szCs w:val="20"/>
              </w:rPr>
              <w:t>weight</w:t>
            </w:r>
          </w:p>
        </w:tc>
        <w:tc>
          <w:tcPr>
            <w:tcW w:w="970" w:type="dxa"/>
            <w:tcBorders>
              <w:left w:val="nil"/>
              <w:right w:val="nil"/>
            </w:tcBorders>
            <w:shd w:val="clear" w:color="auto" w:fill="EE8541"/>
            <w:vAlign w:val="top"/>
          </w:tcPr>
          <w:p w14:paraId="38237578">
            <w:pPr>
              <w:spacing w:before="41" w:line="199" w:lineRule="auto"/>
              <w:ind w:left="51" w:right="212"/>
              <w:rPr>
                <w:rFonts w:ascii="宋体" w:hAnsi="宋体" w:eastAsia="宋体" w:cs="宋体"/>
                <w:sz w:val="17"/>
                <w:szCs w:val="17"/>
              </w:rPr>
            </w:pPr>
            <w:r>
              <w:rPr>
                <w:rFonts w:ascii="宋体" w:hAnsi="宋体" w:eastAsia="宋体" w:cs="宋体"/>
                <w:color w:val="FFFFFF"/>
                <w:spacing w:val="6"/>
                <w:sz w:val="17"/>
                <w:szCs w:val="17"/>
              </w:rPr>
              <w:t>装箱数量</w:t>
            </w:r>
            <w:r>
              <w:rPr>
                <w:rFonts w:ascii="宋体" w:hAnsi="宋体" w:eastAsia="宋体" w:cs="宋体"/>
                <w:color w:val="FFFFFF"/>
                <w:spacing w:val="1"/>
                <w:sz w:val="17"/>
                <w:szCs w:val="17"/>
              </w:rPr>
              <w:t xml:space="preserve"> </w:t>
            </w:r>
            <w:r>
              <w:rPr>
                <w:rFonts w:ascii="宋体" w:hAnsi="宋体" w:eastAsia="宋体" w:cs="宋体"/>
                <w:color w:val="FFFFFF"/>
                <w:spacing w:val="-1"/>
                <w:sz w:val="17"/>
                <w:szCs w:val="17"/>
              </w:rPr>
              <w:t>packing</w:t>
            </w:r>
            <w:r>
              <w:rPr>
                <w:rFonts w:ascii="宋体" w:hAnsi="宋体" w:eastAsia="宋体" w:cs="宋体"/>
                <w:color w:val="FFFFFF"/>
                <w:sz w:val="17"/>
                <w:szCs w:val="17"/>
              </w:rPr>
              <w:t xml:space="preserve">  </w:t>
            </w:r>
            <w:r>
              <w:rPr>
                <w:rFonts w:ascii="宋体" w:hAnsi="宋体" w:eastAsia="宋体" w:cs="宋体"/>
                <w:color w:val="FFFFFF"/>
                <w:spacing w:val="-1"/>
                <w:sz w:val="17"/>
                <w:szCs w:val="17"/>
              </w:rPr>
              <w:t>quantity</w:t>
            </w:r>
          </w:p>
        </w:tc>
      </w:tr>
      <w:tr w14:paraId="59952971">
        <w:trPr>
          <w:trHeight w:val="427" w:hRule="atLeast"/>
        </w:trPr>
        <w:tc>
          <w:tcPr>
            <w:tcW w:w="1594" w:type="dxa"/>
            <w:tcBorders>
              <w:right w:val="nil"/>
            </w:tcBorders>
            <w:vAlign w:val="top"/>
          </w:tcPr>
          <w:p w14:paraId="5E0F0248">
            <w:pPr>
              <w:spacing w:before="141"/>
              <w:ind w:left="415"/>
              <w:rPr>
                <w:rFonts w:ascii="宋体" w:hAnsi="宋体" w:eastAsia="宋体" w:cs="宋体"/>
                <w:sz w:val="20"/>
                <w:szCs w:val="20"/>
              </w:rPr>
            </w:pPr>
            <w:r>
              <w:rPr>
                <w:rFonts w:ascii="宋体" w:hAnsi="宋体" w:eastAsia="宋体" w:cs="宋体"/>
                <w:spacing w:val="-1"/>
                <w:sz w:val="20"/>
                <w:szCs w:val="20"/>
              </w:rPr>
              <w:t>FBXDDGBK-20</w:t>
            </w:r>
          </w:p>
        </w:tc>
        <w:tc>
          <w:tcPr>
            <w:tcW w:w="700" w:type="dxa"/>
            <w:tcBorders>
              <w:left w:val="nil"/>
              <w:right w:val="nil"/>
            </w:tcBorders>
            <w:vAlign w:val="top"/>
          </w:tcPr>
          <w:p w14:paraId="285AC958">
            <w:pPr>
              <w:spacing w:before="173" w:line="183" w:lineRule="auto"/>
              <w:ind w:left="195"/>
              <w:rPr>
                <w:rFonts w:ascii="宋体" w:hAnsi="宋体" w:eastAsia="宋体" w:cs="宋体"/>
                <w:sz w:val="20"/>
                <w:szCs w:val="20"/>
              </w:rPr>
            </w:pPr>
            <w:r>
              <w:rPr>
                <w:rFonts w:ascii="宋体" w:hAnsi="宋体" w:eastAsia="宋体" w:cs="宋体"/>
                <w:spacing w:val="-3"/>
                <w:sz w:val="20"/>
                <w:szCs w:val="20"/>
              </w:rPr>
              <w:t>20W</w:t>
            </w:r>
          </w:p>
        </w:tc>
        <w:tc>
          <w:tcPr>
            <w:tcW w:w="1299" w:type="dxa"/>
            <w:tcBorders>
              <w:left w:val="nil"/>
              <w:right w:val="nil"/>
            </w:tcBorders>
            <w:vAlign w:val="top"/>
          </w:tcPr>
          <w:p w14:paraId="6A6DFE82">
            <w:pPr>
              <w:spacing w:before="171" w:line="185" w:lineRule="auto"/>
              <w:ind w:left="145"/>
              <w:rPr>
                <w:rFonts w:ascii="宋体" w:hAnsi="宋体" w:eastAsia="宋体" w:cs="宋体"/>
                <w:sz w:val="20"/>
                <w:szCs w:val="20"/>
              </w:rPr>
            </w:pPr>
            <w:r>
              <w:rPr>
                <w:rFonts w:ascii="宋体" w:hAnsi="宋体" w:eastAsia="宋体" w:cs="宋体"/>
                <w:spacing w:val="-1"/>
                <w:sz w:val="20"/>
                <w:szCs w:val="20"/>
              </w:rPr>
              <w:t>AC85-265V</w:t>
            </w:r>
          </w:p>
        </w:tc>
        <w:tc>
          <w:tcPr>
            <w:tcW w:w="1289" w:type="dxa"/>
            <w:gridSpan w:val="2"/>
            <w:tcBorders>
              <w:left w:val="nil"/>
              <w:right w:val="nil"/>
            </w:tcBorders>
            <w:vAlign w:val="top"/>
          </w:tcPr>
          <w:p w14:paraId="1265A539">
            <w:pPr>
              <w:spacing w:before="122" w:line="219" w:lineRule="auto"/>
              <w:ind w:left="36"/>
              <w:rPr>
                <w:rFonts w:ascii="宋体" w:hAnsi="宋体" w:eastAsia="宋体" w:cs="宋体"/>
                <w:sz w:val="20"/>
                <w:szCs w:val="20"/>
              </w:rPr>
            </w:pPr>
            <w:r>
              <w:rPr>
                <w:rFonts w:ascii="宋体" w:hAnsi="宋体" w:eastAsia="宋体" w:cs="宋体"/>
                <w:spacing w:val="1"/>
                <w:sz w:val="20"/>
                <w:szCs w:val="20"/>
              </w:rPr>
              <w:t>3030进口光源</w:t>
            </w:r>
          </w:p>
        </w:tc>
        <w:tc>
          <w:tcPr>
            <w:tcW w:w="1079" w:type="dxa"/>
            <w:tcBorders>
              <w:left w:val="nil"/>
              <w:right w:val="nil"/>
            </w:tcBorders>
            <w:vAlign w:val="top"/>
          </w:tcPr>
          <w:p w14:paraId="71456AEE">
            <w:pPr>
              <w:spacing w:before="123" w:line="221" w:lineRule="auto"/>
              <w:ind w:left="137"/>
              <w:rPr>
                <w:rFonts w:ascii="宋体" w:hAnsi="宋体" w:eastAsia="宋体" w:cs="宋体"/>
                <w:sz w:val="20"/>
                <w:szCs w:val="20"/>
              </w:rPr>
            </w:pPr>
            <w:r>
              <w:rPr>
                <w:rFonts w:ascii="宋体" w:hAnsi="宋体" w:eastAsia="宋体" w:cs="宋体"/>
                <w:spacing w:val="-2"/>
                <w:sz w:val="20"/>
                <w:szCs w:val="20"/>
              </w:rPr>
              <w:t>深圳志拓</w:t>
            </w:r>
          </w:p>
        </w:tc>
        <w:tc>
          <w:tcPr>
            <w:tcW w:w="810" w:type="dxa"/>
            <w:tcBorders>
              <w:left w:val="nil"/>
              <w:right w:val="nil"/>
            </w:tcBorders>
            <w:vAlign w:val="top"/>
          </w:tcPr>
          <w:p w14:paraId="1375AF71">
            <w:pPr>
              <w:spacing w:before="142" w:line="237" w:lineRule="auto"/>
              <w:ind w:left="29"/>
              <w:rPr>
                <w:rFonts w:ascii="宋体" w:hAnsi="宋体" w:eastAsia="宋体" w:cs="宋体"/>
                <w:sz w:val="20"/>
                <w:szCs w:val="20"/>
              </w:rPr>
            </w:pPr>
            <w:r>
              <w:rPr>
                <w:rFonts w:ascii="宋体" w:hAnsi="宋体" w:eastAsia="宋体" w:cs="宋体"/>
                <w:spacing w:val="-2"/>
                <w:sz w:val="20"/>
                <w:szCs w:val="20"/>
              </w:rPr>
              <w:t>Ra≥80</w:t>
            </w:r>
          </w:p>
        </w:tc>
        <w:tc>
          <w:tcPr>
            <w:tcW w:w="1039" w:type="dxa"/>
            <w:tcBorders>
              <w:left w:val="nil"/>
              <w:right w:val="nil"/>
            </w:tcBorders>
            <w:vAlign w:val="top"/>
          </w:tcPr>
          <w:p w14:paraId="4E1B65D9">
            <w:pPr>
              <w:spacing w:before="128" w:line="224" w:lineRule="auto"/>
              <w:ind w:left="168"/>
              <w:rPr>
                <w:rFonts w:ascii="宋体" w:hAnsi="宋体" w:eastAsia="宋体" w:cs="宋体"/>
                <w:sz w:val="20"/>
                <w:szCs w:val="20"/>
              </w:rPr>
            </w:pPr>
            <w:r>
              <w:rPr>
                <w:rFonts w:ascii="宋体" w:hAnsi="宋体" w:eastAsia="宋体" w:cs="宋体"/>
                <w:spacing w:val="-3"/>
                <w:sz w:val="20"/>
                <w:szCs w:val="20"/>
              </w:rPr>
              <w:t>135LM/W</w:t>
            </w:r>
          </w:p>
        </w:tc>
        <w:tc>
          <w:tcPr>
            <w:tcW w:w="1070" w:type="dxa"/>
            <w:tcBorders>
              <w:left w:val="nil"/>
              <w:right w:val="nil"/>
            </w:tcBorders>
            <w:vAlign w:val="top"/>
          </w:tcPr>
          <w:p w14:paraId="3E39C59B">
            <w:pPr>
              <w:spacing w:before="141"/>
              <w:ind w:left="129"/>
              <w:rPr>
                <w:rFonts w:ascii="宋体" w:hAnsi="宋体" w:eastAsia="宋体" w:cs="宋体"/>
                <w:sz w:val="20"/>
                <w:szCs w:val="20"/>
              </w:rPr>
            </w:pPr>
            <w:r>
              <w:rPr>
                <w:rFonts w:ascii="宋体" w:hAnsi="宋体" w:eastAsia="宋体" w:cs="宋体"/>
                <w:spacing w:val="-3"/>
                <w:sz w:val="20"/>
                <w:szCs w:val="20"/>
              </w:rPr>
              <w:t>15×15cm</w:t>
            </w:r>
          </w:p>
        </w:tc>
        <w:tc>
          <w:tcPr>
            <w:tcW w:w="1689" w:type="dxa"/>
            <w:gridSpan w:val="2"/>
            <w:tcBorders>
              <w:left w:val="nil"/>
              <w:right w:val="nil"/>
            </w:tcBorders>
            <w:vAlign w:val="top"/>
          </w:tcPr>
          <w:p w14:paraId="44B37F30">
            <w:pPr>
              <w:spacing w:before="115" w:line="214" w:lineRule="auto"/>
              <w:ind w:left="129"/>
              <w:rPr>
                <w:rFonts w:ascii="宋体" w:hAnsi="宋体" w:eastAsia="宋体" w:cs="宋体"/>
                <w:sz w:val="20"/>
                <w:szCs w:val="20"/>
              </w:rPr>
            </w:pPr>
            <w:r>
              <w:rPr>
                <w:rFonts w:ascii="宋体" w:hAnsi="宋体" w:eastAsia="宋体" w:cs="宋体"/>
                <w:spacing w:val="-4"/>
                <w:sz w:val="20"/>
                <w:szCs w:val="20"/>
              </w:rPr>
              <w:t>1.6kg</w:t>
            </w:r>
            <w:r>
              <w:rPr>
                <w:rFonts w:ascii="宋体" w:hAnsi="宋体" w:eastAsia="宋体" w:cs="宋体"/>
                <w:spacing w:val="68"/>
                <w:sz w:val="20"/>
                <w:szCs w:val="20"/>
              </w:rPr>
              <w:t xml:space="preserve"> </w:t>
            </w:r>
            <w:r>
              <w:rPr>
                <w:rFonts w:ascii="宋体" w:hAnsi="宋体" w:eastAsia="宋体" w:cs="宋体"/>
                <w:spacing w:val="-4"/>
                <w:position w:val="-1"/>
                <w:sz w:val="20"/>
                <w:szCs w:val="20"/>
              </w:rPr>
              <w:t>6PCS</w:t>
            </w:r>
          </w:p>
        </w:tc>
      </w:tr>
      <w:tr w14:paraId="74A4F022">
        <w:trPr>
          <w:trHeight w:val="362" w:hRule="atLeast"/>
        </w:trPr>
        <w:tc>
          <w:tcPr>
            <w:tcW w:w="1594" w:type="dxa"/>
            <w:tcBorders>
              <w:right w:val="nil"/>
            </w:tcBorders>
            <w:shd w:val="clear" w:color="auto" w:fill="E8E8E8"/>
            <w:vAlign w:val="top"/>
          </w:tcPr>
          <w:p w14:paraId="212CC9B9">
            <w:pPr>
              <w:spacing w:before="105" w:line="228" w:lineRule="auto"/>
              <w:ind w:left="415"/>
              <w:rPr>
                <w:rFonts w:ascii="宋体" w:hAnsi="宋体" w:eastAsia="宋体" w:cs="宋体"/>
                <w:sz w:val="20"/>
                <w:szCs w:val="20"/>
              </w:rPr>
            </w:pPr>
            <w:r>
              <w:rPr>
                <w:rFonts w:ascii="宋体" w:hAnsi="宋体" w:eastAsia="宋体" w:cs="宋体"/>
                <w:spacing w:val="-1"/>
                <w:sz w:val="20"/>
                <w:szCs w:val="20"/>
              </w:rPr>
              <w:t>FBXDDGBK-30</w:t>
            </w:r>
          </w:p>
        </w:tc>
        <w:tc>
          <w:tcPr>
            <w:tcW w:w="700" w:type="dxa"/>
            <w:tcBorders>
              <w:left w:val="nil"/>
              <w:right w:val="nil"/>
            </w:tcBorders>
            <w:shd w:val="clear" w:color="auto" w:fill="E8E8E8"/>
            <w:vAlign w:val="top"/>
          </w:tcPr>
          <w:p w14:paraId="1DCE0C05">
            <w:pPr>
              <w:spacing w:before="136" w:line="183" w:lineRule="auto"/>
              <w:ind w:left="195"/>
              <w:rPr>
                <w:rFonts w:ascii="宋体" w:hAnsi="宋体" w:eastAsia="宋体" w:cs="宋体"/>
                <w:sz w:val="20"/>
                <w:szCs w:val="20"/>
              </w:rPr>
            </w:pPr>
            <w:r>
              <w:rPr>
                <w:rFonts w:ascii="宋体" w:hAnsi="宋体" w:eastAsia="宋体" w:cs="宋体"/>
                <w:spacing w:val="-3"/>
                <w:sz w:val="20"/>
                <w:szCs w:val="20"/>
              </w:rPr>
              <w:t>30W</w:t>
            </w:r>
          </w:p>
        </w:tc>
        <w:tc>
          <w:tcPr>
            <w:tcW w:w="1299" w:type="dxa"/>
            <w:tcBorders>
              <w:left w:val="nil"/>
              <w:right w:val="nil"/>
            </w:tcBorders>
            <w:shd w:val="clear" w:color="auto" w:fill="E8E8E8"/>
            <w:vAlign w:val="top"/>
          </w:tcPr>
          <w:p w14:paraId="64FE0011">
            <w:pPr>
              <w:spacing w:before="134" w:line="185" w:lineRule="auto"/>
              <w:ind w:left="145"/>
              <w:rPr>
                <w:rFonts w:ascii="宋体" w:hAnsi="宋体" w:eastAsia="宋体" w:cs="宋体"/>
                <w:sz w:val="20"/>
                <w:szCs w:val="20"/>
              </w:rPr>
            </w:pPr>
            <w:r>
              <w:rPr>
                <w:rFonts w:ascii="宋体" w:hAnsi="宋体" w:eastAsia="宋体" w:cs="宋体"/>
                <w:spacing w:val="-1"/>
                <w:sz w:val="20"/>
                <w:szCs w:val="20"/>
              </w:rPr>
              <w:t>AC85-265V</w:t>
            </w:r>
          </w:p>
        </w:tc>
        <w:tc>
          <w:tcPr>
            <w:tcW w:w="1289" w:type="dxa"/>
            <w:gridSpan w:val="2"/>
            <w:tcBorders>
              <w:left w:val="nil"/>
              <w:right w:val="nil"/>
            </w:tcBorders>
            <w:shd w:val="clear" w:color="auto" w:fill="E8E8E8"/>
            <w:vAlign w:val="top"/>
          </w:tcPr>
          <w:p w14:paraId="183A6EE9">
            <w:pPr>
              <w:spacing w:before="85" w:line="219" w:lineRule="auto"/>
              <w:ind w:left="36"/>
              <w:rPr>
                <w:rFonts w:ascii="宋体" w:hAnsi="宋体" w:eastAsia="宋体" w:cs="宋体"/>
                <w:sz w:val="20"/>
                <w:szCs w:val="20"/>
              </w:rPr>
            </w:pPr>
            <w:r>
              <w:rPr>
                <w:rFonts w:ascii="宋体" w:hAnsi="宋体" w:eastAsia="宋体" w:cs="宋体"/>
                <w:spacing w:val="1"/>
                <w:sz w:val="20"/>
                <w:szCs w:val="20"/>
              </w:rPr>
              <w:t>3030进口光源</w:t>
            </w:r>
          </w:p>
        </w:tc>
        <w:tc>
          <w:tcPr>
            <w:tcW w:w="1079" w:type="dxa"/>
            <w:tcBorders>
              <w:left w:val="nil"/>
              <w:right w:val="nil"/>
            </w:tcBorders>
            <w:shd w:val="clear" w:color="auto" w:fill="E9E9E9"/>
            <w:vAlign w:val="top"/>
          </w:tcPr>
          <w:p w14:paraId="2F6ED6A5">
            <w:pPr>
              <w:spacing w:before="86" w:line="221" w:lineRule="auto"/>
              <w:ind w:left="195"/>
              <w:rPr>
                <w:rFonts w:ascii="宋体" w:hAnsi="宋体" w:eastAsia="宋体" w:cs="宋体"/>
                <w:sz w:val="20"/>
                <w:szCs w:val="20"/>
              </w:rPr>
            </w:pPr>
            <w:r>
              <w:rPr>
                <w:rFonts w:ascii="宋体" w:hAnsi="宋体" w:eastAsia="宋体" w:cs="宋体"/>
                <w:spacing w:val="-2"/>
                <w:sz w:val="20"/>
                <w:szCs w:val="20"/>
              </w:rPr>
              <w:t>深圳志拓</w:t>
            </w:r>
          </w:p>
        </w:tc>
        <w:tc>
          <w:tcPr>
            <w:tcW w:w="810" w:type="dxa"/>
            <w:tcBorders>
              <w:left w:val="nil"/>
              <w:right w:val="nil"/>
            </w:tcBorders>
            <w:shd w:val="clear" w:color="auto" w:fill="E8E8E8"/>
            <w:vAlign w:val="top"/>
          </w:tcPr>
          <w:p w14:paraId="58F8D87F">
            <w:pPr>
              <w:spacing w:before="105" w:line="228" w:lineRule="auto"/>
              <w:ind w:left="29"/>
              <w:rPr>
                <w:rFonts w:ascii="宋体" w:hAnsi="宋体" w:eastAsia="宋体" w:cs="宋体"/>
                <w:sz w:val="20"/>
                <w:szCs w:val="20"/>
              </w:rPr>
            </w:pPr>
            <w:r>
              <w:rPr>
                <w:rFonts w:ascii="宋体" w:hAnsi="宋体" w:eastAsia="宋体" w:cs="宋体"/>
                <w:spacing w:val="-2"/>
                <w:sz w:val="20"/>
                <w:szCs w:val="20"/>
              </w:rPr>
              <w:t>Ra≥80</w:t>
            </w:r>
          </w:p>
        </w:tc>
        <w:tc>
          <w:tcPr>
            <w:tcW w:w="1039" w:type="dxa"/>
            <w:tcBorders>
              <w:left w:val="nil"/>
              <w:right w:val="nil"/>
            </w:tcBorders>
            <w:shd w:val="clear" w:color="auto" w:fill="E9E9E9"/>
            <w:vAlign w:val="top"/>
          </w:tcPr>
          <w:p w14:paraId="62103513">
            <w:pPr>
              <w:spacing w:before="91" w:line="224" w:lineRule="auto"/>
              <w:ind w:left="168"/>
              <w:rPr>
                <w:rFonts w:ascii="宋体" w:hAnsi="宋体" w:eastAsia="宋体" w:cs="宋体"/>
                <w:sz w:val="20"/>
                <w:szCs w:val="20"/>
              </w:rPr>
            </w:pPr>
            <w:r>
              <w:rPr>
                <w:rFonts w:ascii="宋体" w:hAnsi="宋体" w:eastAsia="宋体" w:cs="宋体"/>
                <w:spacing w:val="-3"/>
                <w:sz w:val="20"/>
                <w:szCs w:val="20"/>
              </w:rPr>
              <w:t>135LM/W</w:t>
            </w:r>
          </w:p>
        </w:tc>
        <w:tc>
          <w:tcPr>
            <w:tcW w:w="1070" w:type="dxa"/>
            <w:tcBorders>
              <w:left w:val="nil"/>
              <w:right w:val="nil"/>
            </w:tcBorders>
            <w:shd w:val="clear" w:color="auto" w:fill="E8E8E8"/>
            <w:vAlign w:val="top"/>
          </w:tcPr>
          <w:p w14:paraId="48B83E1E">
            <w:pPr>
              <w:spacing w:before="105" w:line="228" w:lineRule="auto"/>
              <w:ind w:left="79"/>
              <w:rPr>
                <w:rFonts w:ascii="宋体" w:hAnsi="宋体" w:eastAsia="宋体" w:cs="宋体"/>
                <w:sz w:val="20"/>
                <w:szCs w:val="20"/>
              </w:rPr>
            </w:pPr>
            <w:r>
              <w:rPr>
                <w:rFonts w:ascii="宋体" w:hAnsi="宋体" w:eastAsia="宋体" w:cs="宋体"/>
                <w:spacing w:val="-3"/>
                <w:sz w:val="20"/>
                <w:szCs w:val="20"/>
              </w:rPr>
              <w:t>15×20cm</w:t>
            </w:r>
          </w:p>
        </w:tc>
        <w:tc>
          <w:tcPr>
            <w:tcW w:w="1689" w:type="dxa"/>
            <w:gridSpan w:val="2"/>
            <w:tcBorders>
              <w:left w:val="nil"/>
              <w:right w:val="nil"/>
            </w:tcBorders>
            <w:shd w:val="clear" w:color="auto" w:fill="E8E8E8"/>
            <w:vAlign w:val="top"/>
          </w:tcPr>
          <w:p w14:paraId="34E64083">
            <w:pPr>
              <w:spacing w:before="78" w:line="214" w:lineRule="auto"/>
              <w:ind w:left="129"/>
              <w:rPr>
                <w:rFonts w:ascii="宋体" w:hAnsi="宋体" w:eastAsia="宋体" w:cs="宋体"/>
                <w:sz w:val="20"/>
                <w:szCs w:val="20"/>
              </w:rPr>
            </w:pPr>
            <w:r>
              <w:rPr>
                <w:rFonts w:ascii="宋体" w:hAnsi="宋体" w:eastAsia="宋体" w:cs="宋体"/>
                <w:spacing w:val="-3"/>
                <w:sz w:val="20"/>
                <w:szCs w:val="20"/>
              </w:rPr>
              <w:t>1.75kg</w:t>
            </w:r>
            <w:r>
              <w:rPr>
                <w:rFonts w:ascii="宋体" w:hAnsi="宋体" w:eastAsia="宋体" w:cs="宋体"/>
                <w:spacing w:val="-38"/>
                <w:sz w:val="20"/>
                <w:szCs w:val="20"/>
              </w:rPr>
              <w:t xml:space="preserve"> </w:t>
            </w:r>
            <w:r>
              <w:rPr>
                <w:rFonts w:ascii="宋体" w:hAnsi="宋体" w:eastAsia="宋体" w:cs="宋体"/>
                <w:spacing w:val="-3"/>
                <w:position w:val="-1"/>
                <w:sz w:val="20"/>
                <w:szCs w:val="20"/>
              </w:rPr>
              <w:t>6PCS</w:t>
            </w:r>
          </w:p>
        </w:tc>
      </w:tr>
    </w:tbl>
    <w:p w14:paraId="6F46143C">
      <w:pPr>
        <w:pStyle w:val="2"/>
        <w:spacing w:line="47" w:lineRule="exact"/>
        <w:rPr>
          <w:sz w:val="4"/>
        </w:rPr>
      </w:pPr>
    </w:p>
    <w:p w14:paraId="23D363D1">
      <w:pPr>
        <w:spacing w:line="47" w:lineRule="exact"/>
        <w:rPr>
          <w:sz w:val="4"/>
          <w:szCs w:val="4"/>
        </w:rPr>
        <w:sectPr>
          <w:headerReference r:id="rId12" w:type="default"/>
          <w:footerReference r:id="rId13" w:type="default"/>
          <w:pgSz w:w="24490" w:h="16830"/>
          <w:pgMar w:top="169" w:right="860" w:bottom="834" w:left="130" w:header="0" w:footer="618" w:gutter="0"/>
          <w:cols w:equalWidth="0" w:num="2">
            <w:col w:w="12811" w:space="100"/>
            <w:col w:w="10589"/>
          </w:cols>
        </w:sectPr>
      </w:pPr>
    </w:p>
    <w:p w14:paraId="683EC526">
      <w:pPr>
        <w:spacing w:before="6"/>
      </w:pPr>
    </w:p>
    <w:p w14:paraId="387ED0A1">
      <w:pPr>
        <w:spacing w:before="6"/>
      </w:pPr>
    </w:p>
    <w:p w14:paraId="3BB69895">
      <w:pPr>
        <w:spacing w:before="6"/>
      </w:pPr>
    </w:p>
    <w:p w14:paraId="149DFCF9">
      <w:pPr>
        <w:spacing w:before="6"/>
      </w:pPr>
    </w:p>
    <w:p w14:paraId="097AF746">
      <w:pPr>
        <w:spacing w:before="6"/>
      </w:pPr>
    </w:p>
    <w:p w14:paraId="0E2A324F">
      <w:pPr>
        <w:spacing w:before="6"/>
      </w:pPr>
    </w:p>
    <w:p w14:paraId="37955B8F">
      <w:pPr>
        <w:spacing w:before="6"/>
      </w:pPr>
    </w:p>
    <w:p w14:paraId="371DA4B2">
      <w:pPr>
        <w:spacing w:before="6"/>
      </w:pPr>
    </w:p>
    <w:p w14:paraId="2D22051D">
      <w:pPr>
        <w:spacing w:before="6"/>
      </w:pPr>
    </w:p>
    <w:p w14:paraId="43185DF5">
      <w:pPr>
        <w:spacing w:before="6"/>
      </w:pPr>
    </w:p>
    <w:p w14:paraId="3A6C1A29">
      <w:pPr>
        <w:spacing w:before="6"/>
      </w:pPr>
    </w:p>
    <w:p w14:paraId="20F481A1">
      <w:pPr>
        <w:spacing w:before="6"/>
      </w:pPr>
    </w:p>
    <w:p w14:paraId="159FD013">
      <w:pPr>
        <w:spacing w:before="6"/>
      </w:pPr>
    </w:p>
    <w:p w14:paraId="50A733F0">
      <w:pPr>
        <w:sectPr>
          <w:type w:val="continuous"/>
          <w:pgSz w:w="24490" w:h="16830"/>
          <w:pgMar w:top="169" w:right="860" w:bottom="834" w:left="130" w:header="0" w:footer="618" w:gutter="0"/>
          <w:cols w:equalWidth="0" w:num="1">
            <w:col w:w="23500"/>
          </w:cols>
        </w:sectPr>
      </w:pPr>
    </w:p>
    <w:p w14:paraId="01A1036E">
      <w:pPr>
        <w:pStyle w:val="2"/>
      </w:pPr>
    </w:p>
    <w:p w14:paraId="48735A74">
      <w:pPr>
        <w:pStyle w:val="2"/>
      </w:pPr>
    </w:p>
    <w:p w14:paraId="637E5776">
      <w:pPr>
        <w:pStyle w:val="2"/>
      </w:pPr>
    </w:p>
    <w:p w14:paraId="40A8A763">
      <w:pPr>
        <w:pStyle w:val="2"/>
      </w:pPr>
    </w:p>
    <w:p w14:paraId="0F13313C">
      <w:pPr>
        <w:pStyle w:val="2"/>
      </w:pPr>
    </w:p>
    <w:p w14:paraId="76070074">
      <w:pPr>
        <w:pStyle w:val="2"/>
      </w:pPr>
    </w:p>
    <w:p w14:paraId="6B83D10A">
      <w:pPr>
        <w:pStyle w:val="2"/>
      </w:pPr>
    </w:p>
    <w:p w14:paraId="1FAA53C0">
      <w:pPr>
        <w:pStyle w:val="2"/>
      </w:pPr>
    </w:p>
    <w:p w14:paraId="7019AC28">
      <w:pPr>
        <w:pStyle w:val="2"/>
      </w:pPr>
    </w:p>
    <w:p w14:paraId="5162EFA0">
      <w:pPr>
        <w:pStyle w:val="2"/>
      </w:pPr>
    </w:p>
    <w:p w14:paraId="4554EBC3">
      <w:pPr>
        <w:pStyle w:val="2"/>
      </w:pPr>
    </w:p>
    <w:p w14:paraId="00AC09DA">
      <w:pPr>
        <w:pStyle w:val="2"/>
        <w:spacing w:line="241" w:lineRule="auto"/>
      </w:pPr>
    </w:p>
    <w:p w14:paraId="1F8B10D1">
      <w:pPr>
        <w:pStyle w:val="2"/>
        <w:spacing w:line="241" w:lineRule="auto"/>
      </w:pPr>
    </w:p>
    <w:p w14:paraId="3D58D763">
      <w:pPr>
        <w:pStyle w:val="2"/>
        <w:spacing w:line="241" w:lineRule="auto"/>
      </w:pPr>
    </w:p>
    <w:p w14:paraId="1E9841C8">
      <w:pPr>
        <w:pStyle w:val="2"/>
        <w:spacing w:line="241" w:lineRule="auto"/>
      </w:pPr>
    </w:p>
    <w:p w14:paraId="371DBC00">
      <w:pPr>
        <w:pStyle w:val="2"/>
        <w:spacing w:line="241" w:lineRule="auto"/>
      </w:pPr>
    </w:p>
    <w:p w14:paraId="56919C1B">
      <w:pPr>
        <w:pStyle w:val="2"/>
        <w:spacing w:line="241" w:lineRule="auto"/>
      </w:pPr>
    </w:p>
    <w:p w14:paraId="1C15E5A5">
      <w:pPr>
        <w:pStyle w:val="2"/>
        <w:spacing w:line="241" w:lineRule="auto"/>
      </w:pPr>
    </w:p>
    <w:p w14:paraId="5591DEE5">
      <w:pPr>
        <w:pStyle w:val="2"/>
        <w:spacing w:line="241" w:lineRule="auto"/>
      </w:pPr>
    </w:p>
    <w:p w14:paraId="6114A1BF">
      <w:pPr>
        <w:pStyle w:val="2"/>
        <w:spacing w:line="241" w:lineRule="auto"/>
      </w:pPr>
    </w:p>
    <w:p w14:paraId="35FD8F7C">
      <w:pPr>
        <w:pStyle w:val="2"/>
        <w:spacing w:line="241" w:lineRule="auto"/>
      </w:pPr>
    </w:p>
    <w:p w14:paraId="4C2C071C">
      <w:pPr>
        <w:spacing w:before="149" w:line="210" w:lineRule="auto"/>
        <w:ind w:right="19"/>
        <w:jc w:val="right"/>
        <w:rPr>
          <w:rFonts w:ascii="黑体" w:hAnsi="黑体" w:eastAsia="黑体" w:cs="黑体"/>
          <w:sz w:val="46"/>
          <w:szCs w:val="46"/>
        </w:rPr>
      </w:pPr>
      <w:r>
        <w:rPr>
          <w:rFonts w:ascii="黑体" w:hAnsi="黑体" w:eastAsia="黑体" w:cs="黑体"/>
          <w:spacing w:val="89"/>
          <w:sz w:val="32"/>
          <w:szCs w:val="32"/>
        </w:rPr>
        <w:t xml:space="preserve"> </w:t>
      </w:r>
    </w:p>
    <w:p w14:paraId="13BC6143">
      <w:pPr>
        <w:pStyle w:val="2"/>
        <w:spacing w:line="14" w:lineRule="auto"/>
        <w:rPr>
          <w:sz w:val="2"/>
        </w:rPr>
      </w:pPr>
      <w:r>
        <w:rPr>
          <w:sz w:val="2"/>
          <w:szCs w:val="2"/>
        </w:rPr>
        <w:br w:type="column"/>
      </w:r>
    </w:p>
    <w:p w14:paraId="071C7FDC">
      <w:pPr>
        <w:pStyle w:val="2"/>
      </w:pPr>
    </w:p>
    <w:p w14:paraId="3EBCDA30">
      <w:pPr>
        <w:pStyle w:val="2"/>
      </w:pPr>
    </w:p>
    <w:p w14:paraId="0E8C223D">
      <w:pPr>
        <w:pStyle w:val="2"/>
      </w:pPr>
    </w:p>
    <w:p w14:paraId="467F8CB9">
      <w:pPr>
        <w:pStyle w:val="2"/>
      </w:pPr>
    </w:p>
    <w:p w14:paraId="5621E650">
      <w:pPr>
        <w:pStyle w:val="2"/>
      </w:pPr>
    </w:p>
    <w:p w14:paraId="4295CC75">
      <w:pPr>
        <w:pStyle w:val="2"/>
      </w:pPr>
    </w:p>
    <w:p w14:paraId="2E236839">
      <w:pPr>
        <w:pStyle w:val="2"/>
      </w:pPr>
    </w:p>
    <w:p w14:paraId="53DC6D59">
      <w:pPr>
        <w:pStyle w:val="2"/>
      </w:pPr>
    </w:p>
    <w:p w14:paraId="742D0463">
      <w:pPr>
        <w:pStyle w:val="2"/>
      </w:pPr>
    </w:p>
    <w:p w14:paraId="57236A3B">
      <w:pPr>
        <w:pStyle w:val="2"/>
      </w:pPr>
    </w:p>
    <w:p w14:paraId="1186CB0B">
      <w:pPr>
        <w:pStyle w:val="2"/>
      </w:pPr>
    </w:p>
    <w:p w14:paraId="25561934">
      <w:pPr>
        <w:pStyle w:val="2"/>
        <w:spacing w:line="241" w:lineRule="auto"/>
      </w:pPr>
    </w:p>
    <w:p w14:paraId="30F25249">
      <w:pPr>
        <w:pStyle w:val="2"/>
        <w:spacing w:line="241" w:lineRule="auto"/>
      </w:pPr>
    </w:p>
    <w:p w14:paraId="7183FA85">
      <w:pPr>
        <w:pStyle w:val="2"/>
        <w:spacing w:line="241" w:lineRule="auto"/>
      </w:pPr>
    </w:p>
    <w:p w14:paraId="68E944F0">
      <w:pPr>
        <w:pStyle w:val="2"/>
        <w:spacing w:line="241" w:lineRule="auto"/>
      </w:pPr>
    </w:p>
    <w:p w14:paraId="1B3008DC">
      <w:pPr>
        <w:pStyle w:val="2"/>
        <w:spacing w:line="241" w:lineRule="auto"/>
      </w:pPr>
    </w:p>
    <w:p w14:paraId="086B5168">
      <w:pPr>
        <w:pStyle w:val="2"/>
        <w:spacing w:line="241" w:lineRule="auto"/>
      </w:pPr>
    </w:p>
    <w:p w14:paraId="08D1B399">
      <w:pPr>
        <w:pStyle w:val="2"/>
        <w:spacing w:line="241" w:lineRule="auto"/>
      </w:pPr>
    </w:p>
    <w:p w14:paraId="21D275BD">
      <w:pPr>
        <w:pStyle w:val="2"/>
        <w:spacing w:line="241" w:lineRule="auto"/>
      </w:pPr>
    </w:p>
    <w:p w14:paraId="1817408D">
      <w:pPr>
        <w:pStyle w:val="2"/>
        <w:spacing w:line="241" w:lineRule="auto"/>
      </w:pPr>
    </w:p>
    <w:p w14:paraId="4FE1EC7E">
      <w:pPr>
        <w:pStyle w:val="2"/>
        <w:spacing w:line="241" w:lineRule="auto"/>
      </w:pPr>
    </w:p>
    <w:p w14:paraId="420F0643">
      <w:pPr>
        <w:pStyle w:val="2"/>
        <w:spacing w:line="241" w:lineRule="auto"/>
      </w:pPr>
    </w:p>
    <w:p w14:paraId="487795A3">
      <w:pPr>
        <w:spacing w:before="84" w:line="188" w:lineRule="auto"/>
        <w:ind w:left="709"/>
        <w:rPr>
          <w:rFonts w:ascii="Times New Roman" w:hAnsi="Times New Roman" w:eastAsia="Times New Roman" w:cs="Times New Roman"/>
          <w:sz w:val="29"/>
          <w:szCs w:val="29"/>
        </w:rPr>
      </w:pPr>
      <w:r>
        <w:rPr>
          <w:rFonts w:ascii="Times New Roman" w:hAnsi="Times New Roman" w:eastAsia="Times New Roman" w:cs="Times New Roman"/>
          <w:spacing w:val="-24"/>
          <w:sz w:val="29"/>
          <w:szCs w:val="29"/>
        </w:rPr>
        <w:t>80</w:t>
      </w:r>
    </w:p>
    <w:p w14:paraId="19F98374">
      <w:pPr>
        <w:pStyle w:val="2"/>
        <w:spacing w:line="14" w:lineRule="auto"/>
        <w:rPr>
          <w:sz w:val="2"/>
        </w:rPr>
      </w:pPr>
      <w:r>
        <w:rPr>
          <w:sz w:val="2"/>
          <w:szCs w:val="2"/>
        </w:rPr>
        <w:br w:type="column"/>
      </w:r>
    </w:p>
    <w:p w14:paraId="07D6D30C">
      <w:pPr>
        <w:pStyle w:val="2"/>
        <w:spacing w:line="247" w:lineRule="auto"/>
      </w:pPr>
    </w:p>
    <w:p w14:paraId="1B08D607">
      <w:pPr>
        <w:pStyle w:val="2"/>
        <w:spacing w:line="247" w:lineRule="auto"/>
      </w:pPr>
    </w:p>
    <w:p w14:paraId="7247CDC9">
      <w:pPr>
        <w:pStyle w:val="2"/>
        <w:spacing w:line="247" w:lineRule="auto"/>
      </w:pPr>
    </w:p>
    <w:p w14:paraId="692D2086">
      <w:pPr>
        <w:pStyle w:val="2"/>
        <w:spacing w:line="247" w:lineRule="auto"/>
      </w:pPr>
    </w:p>
    <w:p w14:paraId="6B624271">
      <w:pPr>
        <w:pStyle w:val="2"/>
        <w:spacing w:line="247" w:lineRule="auto"/>
      </w:pPr>
    </w:p>
    <w:p w14:paraId="20FE9447">
      <w:pPr>
        <w:pStyle w:val="2"/>
        <w:spacing w:line="247" w:lineRule="auto"/>
      </w:pPr>
    </w:p>
    <w:p w14:paraId="491430AF">
      <w:pPr>
        <w:pStyle w:val="2"/>
        <w:spacing w:line="247" w:lineRule="auto"/>
      </w:pPr>
    </w:p>
    <w:p w14:paraId="632642CA">
      <w:pPr>
        <w:pStyle w:val="2"/>
        <w:spacing w:line="247" w:lineRule="auto"/>
      </w:pPr>
    </w:p>
    <w:p w14:paraId="4AFE8B43">
      <w:pPr>
        <w:pStyle w:val="2"/>
        <w:spacing w:line="247" w:lineRule="auto"/>
      </w:pPr>
    </w:p>
    <w:p w14:paraId="3F1D5CAC">
      <w:pPr>
        <w:pStyle w:val="2"/>
        <w:spacing w:line="247" w:lineRule="auto"/>
      </w:pPr>
    </w:p>
    <w:p w14:paraId="235E7A42">
      <w:pPr>
        <w:pStyle w:val="2"/>
        <w:spacing w:line="247" w:lineRule="auto"/>
      </w:pPr>
    </w:p>
    <w:p w14:paraId="56D24296">
      <w:pPr>
        <w:pStyle w:val="2"/>
        <w:spacing w:line="247" w:lineRule="auto"/>
      </w:pPr>
    </w:p>
    <w:p w14:paraId="39D9F28F">
      <w:pPr>
        <w:pStyle w:val="2"/>
        <w:spacing w:line="247" w:lineRule="auto"/>
      </w:pPr>
    </w:p>
    <w:p w14:paraId="3A1E128C">
      <w:pPr>
        <w:pStyle w:val="2"/>
        <w:spacing w:line="247" w:lineRule="auto"/>
      </w:pPr>
    </w:p>
    <w:p w14:paraId="136CF17B">
      <w:pPr>
        <w:pStyle w:val="2"/>
        <w:spacing w:line="247" w:lineRule="auto"/>
      </w:pPr>
    </w:p>
    <w:p w14:paraId="05F653B5">
      <w:pPr>
        <w:pStyle w:val="2"/>
        <w:spacing w:line="247" w:lineRule="auto"/>
      </w:pPr>
    </w:p>
    <w:p w14:paraId="361D6E13">
      <w:pPr>
        <w:pStyle w:val="2"/>
        <w:spacing w:line="247" w:lineRule="auto"/>
      </w:pPr>
    </w:p>
    <w:p w14:paraId="24114EAA">
      <w:pPr>
        <w:pStyle w:val="2"/>
        <w:spacing w:line="247" w:lineRule="auto"/>
      </w:pPr>
    </w:p>
    <w:p w14:paraId="2B27688F">
      <w:pPr>
        <w:pStyle w:val="2"/>
        <w:spacing w:line="247" w:lineRule="auto"/>
      </w:pPr>
    </w:p>
    <w:p w14:paraId="2D936F70">
      <w:pPr>
        <w:pStyle w:val="2"/>
        <w:spacing w:line="248" w:lineRule="auto"/>
      </w:pPr>
    </w:p>
    <w:p w14:paraId="52E6D321">
      <w:pPr>
        <w:pStyle w:val="2"/>
        <w:spacing w:line="248" w:lineRule="auto"/>
      </w:pPr>
    </w:p>
    <w:p w14:paraId="2C2FDD84">
      <w:pPr>
        <w:pStyle w:val="2"/>
        <w:spacing w:line="248" w:lineRule="auto"/>
      </w:pPr>
    </w:p>
    <w:p w14:paraId="1F29FA84">
      <w:pPr>
        <w:spacing w:before="56" w:line="222" w:lineRule="auto"/>
        <w:rPr>
          <w:rFonts w:ascii="黑体" w:hAnsi="黑体" w:eastAsia="黑体" w:cs="黑体"/>
          <w:sz w:val="17"/>
          <w:szCs w:val="17"/>
        </w:rPr>
      </w:pPr>
      <w:r>
        <w:rPr>
          <w:rFonts w:ascii="黑体" w:hAnsi="黑体" w:eastAsia="黑体" w:cs="黑体"/>
          <w:spacing w:val="-11"/>
          <w:sz w:val="17"/>
          <w:szCs w:val="17"/>
        </w:rPr>
        <w:t>无频闪</w:t>
      </w:r>
    </w:p>
    <w:p w14:paraId="678D11C3">
      <w:pPr>
        <w:pStyle w:val="2"/>
        <w:spacing w:line="14" w:lineRule="auto"/>
        <w:rPr>
          <w:sz w:val="2"/>
        </w:rPr>
      </w:pPr>
      <w:r>
        <w:rPr>
          <w:sz w:val="2"/>
          <w:szCs w:val="2"/>
        </w:rPr>
        <w:br w:type="column"/>
      </w:r>
    </w:p>
    <w:p w14:paraId="6423FF7C">
      <w:pPr>
        <w:pStyle w:val="2"/>
        <w:spacing w:before="146" w:line="212" w:lineRule="auto"/>
        <w:ind w:left="10"/>
        <w:rPr>
          <w:sz w:val="23"/>
          <w:szCs w:val="23"/>
        </w:rPr>
      </w:pPr>
      <w:r>
        <w:rPr>
          <w:rFonts w:ascii="宋体" w:hAnsi="宋体" w:eastAsia="宋体" w:cs="宋体"/>
          <w:spacing w:val="-8"/>
          <w:sz w:val="23"/>
          <w:szCs w:val="23"/>
          <w:u w:val="single" w:color="auto"/>
        </w:rPr>
        <w:t>应</w:t>
      </w:r>
      <w:r>
        <w:rPr>
          <w:rFonts w:ascii="宋体" w:hAnsi="宋体" w:eastAsia="宋体" w:cs="宋体"/>
          <w:spacing w:val="-49"/>
          <w:sz w:val="23"/>
          <w:szCs w:val="23"/>
          <w:u w:val="single" w:color="auto"/>
        </w:rPr>
        <w:t xml:space="preserve"> </w:t>
      </w:r>
      <w:r>
        <w:rPr>
          <w:rFonts w:ascii="宋体" w:hAnsi="宋体" w:eastAsia="宋体" w:cs="宋体"/>
          <w:spacing w:val="-8"/>
          <w:sz w:val="23"/>
          <w:szCs w:val="23"/>
          <w:u w:val="single" w:color="auto"/>
        </w:rPr>
        <w:t>用</w:t>
      </w:r>
      <w:r>
        <w:rPr>
          <w:rFonts w:ascii="宋体" w:hAnsi="宋体" w:eastAsia="宋体" w:cs="宋体"/>
          <w:spacing w:val="-53"/>
          <w:sz w:val="23"/>
          <w:szCs w:val="23"/>
          <w:u w:val="single" w:color="auto"/>
        </w:rPr>
        <w:t xml:space="preserve"> </w:t>
      </w:r>
      <w:r>
        <w:rPr>
          <w:rFonts w:ascii="宋体" w:hAnsi="宋体" w:eastAsia="宋体" w:cs="宋体"/>
          <w:spacing w:val="-8"/>
          <w:sz w:val="23"/>
          <w:szCs w:val="23"/>
          <w:u w:val="single" w:color="auto"/>
        </w:rPr>
        <w:t>场</w:t>
      </w:r>
      <w:r>
        <w:rPr>
          <w:rFonts w:ascii="宋体" w:hAnsi="宋体" w:eastAsia="宋体" w:cs="宋体"/>
          <w:spacing w:val="-48"/>
          <w:sz w:val="23"/>
          <w:szCs w:val="23"/>
          <w:u w:val="single" w:color="auto"/>
        </w:rPr>
        <w:t xml:space="preserve"> </w:t>
      </w:r>
      <w:r>
        <w:rPr>
          <w:rFonts w:ascii="宋体" w:hAnsi="宋体" w:eastAsia="宋体" w:cs="宋体"/>
          <w:spacing w:val="-8"/>
          <w:sz w:val="23"/>
          <w:szCs w:val="23"/>
          <w:u w:val="single" w:color="auto"/>
        </w:rPr>
        <w:t>景</w:t>
      </w:r>
      <w:r>
        <w:rPr>
          <w:spacing w:val="-8"/>
          <w:sz w:val="23"/>
          <w:szCs w:val="23"/>
          <w:u w:val="single" w:color="auto"/>
        </w:rPr>
        <w:t>/ A p p l</w:t>
      </w:r>
      <w:r>
        <w:rPr>
          <w:spacing w:val="6"/>
          <w:sz w:val="23"/>
          <w:szCs w:val="23"/>
          <w:u w:val="single" w:color="auto"/>
        </w:rPr>
        <w:t xml:space="preserve"> </w:t>
      </w:r>
      <w:r>
        <w:rPr>
          <w:spacing w:val="-8"/>
          <w:sz w:val="23"/>
          <w:szCs w:val="23"/>
          <w:u w:val="single" w:color="auto"/>
        </w:rPr>
        <w:t>i</w:t>
      </w:r>
      <w:r>
        <w:rPr>
          <w:sz w:val="23"/>
          <w:szCs w:val="23"/>
          <w:u w:val="single" w:color="auto"/>
        </w:rPr>
        <w:t xml:space="preserve"> </w:t>
      </w:r>
      <w:r>
        <w:rPr>
          <w:spacing w:val="-8"/>
          <w:sz w:val="23"/>
          <w:szCs w:val="23"/>
          <w:u w:val="single" w:color="auto"/>
        </w:rPr>
        <w:t>c</w:t>
      </w:r>
      <w:r>
        <w:rPr>
          <w:spacing w:val="-1"/>
          <w:sz w:val="23"/>
          <w:szCs w:val="23"/>
          <w:u w:val="single" w:color="auto"/>
        </w:rPr>
        <w:t xml:space="preserve"> </w:t>
      </w:r>
      <w:r>
        <w:rPr>
          <w:spacing w:val="-8"/>
          <w:sz w:val="23"/>
          <w:szCs w:val="23"/>
          <w:u w:val="single" w:color="auto"/>
        </w:rPr>
        <w:t>a t</w:t>
      </w:r>
      <w:r>
        <w:rPr>
          <w:spacing w:val="5"/>
          <w:sz w:val="23"/>
          <w:szCs w:val="23"/>
          <w:u w:val="single" w:color="auto"/>
        </w:rPr>
        <w:t xml:space="preserve"> </w:t>
      </w:r>
      <w:r>
        <w:rPr>
          <w:spacing w:val="-8"/>
          <w:sz w:val="23"/>
          <w:szCs w:val="23"/>
          <w:u w:val="single" w:color="auto"/>
        </w:rPr>
        <w:t>i o</w:t>
      </w:r>
      <w:r>
        <w:rPr>
          <w:spacing w:val="6"/>
          <w:sz w:val="23"/>
          <w:szCs w:val="23"/>
          <w:u w:val="single" w:color="auto"/>
        </w:rPr>
        <w:t xml:space="preserve"> </w:t>
      </w:r>
      <w:r>
        <w:rPr>
          <w:spacing w:val="-8"/>
          <w:sz w:val="23"/>
          <w:szCs w:val="23"/>
          <w:u w:val="single" w:color="auto"/>
        </w:rPr>
        <w:t>n</w:t>
      </w:r>
      <w:r>
        <w:rPr>
          <w:spacing w:val="27"/>
          <w:w w:val="101"/>
          <w:sz w:val="23"/>
          <w:szCs w:val="23"/>
          <w:u w:val="single" w:color="auto"/>
        </w:rPr>
        <w:t xml:space="preserve">  </w:t>
      </w:r>
      <w:r>
        <w:rPr>
          <w:spacing w:val="-8"/>
          <w:sz w:val="23"/>
          <w:szCs w:val="23"/>
          <w:u w:val="single" w:color="auto"/>
        </w:rPr>
        <w:t>S</w:t>
      </w:r>
      <w:r>
        <w:rPr>
          <w:sz w:val="23"/>
          <w:szCs w:val="23"/>
          <w:u w:val="single" w:color="auto"/>
        </w:rPr>
        <w:t xml:space="preserve"> </w:t>
      </w:r>
      <w:r>
        <w:rPr>
          <w:spacing w:val="-9"/>
          <w:sz w:val="23"/>
          <w:szCs w:val="23"/>
          <w:u w:val="single" w:color="auto"/>
        </w:rPr>
        <w:t>c</w:t>
      </w:r>
      <w:r>
        <w:rPr>
          <w:spacing w:val="-1"/>
          <w:sz w:val="23"/>
          <w:szCs w:val="23"/>
          <w:u w:val="single" w:color="auto"/>
        </w:rPr>
        <w:t xml:space="preserve"> </w:t>
      </w:r>
      <w:r>
        <w:rPr>
          <w:spacing w:val="-9"/>
          <w:sz w:val="23"/>
          <w:szCs w:val="23"/>
          <w:u w:val="single" w:color="auto"/>
        </w:rPr>
        <w:t>e</w:t>
      </w:r>
      <w:r>
        <w:rPr>
          <w:spacing w:val="5"/>
          <w:sz w:val="23"/>
          <w:szCs w:val="23"/>
          <w:u w:val="single" w:color="auto"/>
        </w:rPr>
        <w:t xml:space="preserve"> </w:t>
      </w:r>
      <w:r>
        <w:rPr>
          <w:spacing w:val="-9"/>
          <w:sz w:val="23"/>
          <w:szCs w:val="23"/>
          <w:u w:val="single" w:color="auto"/>
        </w:rPr>
        <w:t>n</w:t>
      </w:r>
      <w:r>
        <w:rPr>
          <w:spacing w:val="-1"/>
          <w:sz w:val="23"/>
          <w:szCs w:val="23"/>
          <w:u w:val="single" w:color="auto"/>
        </w:rPr>
        <w:t xml:space="preserve"> </w:t>
      </w:r>
      <w:r>
        <w:rPr>
          <w:spacing w:val="-9"/>
          <w:sz w:val="23"/>
          <w:szCs w:val="23"/>
          <w:u w:val="single" w:color="auto"/>
        </w:rPr>
        <w:t>a</w:t>
      </w:r>
      <w:r>
        <w:rPr>
          <w:spacing w:val="6"/>
          <w:sz w:val="23"/>
          <w:szCs w:val="23"/>
          <w:u w:val="single" w:color="auto"/>
        </w:rPr>
        <w:t xml:space="preserve"> </w:t>
      </w:r>
      <w:r>
        <w:rPr>
          <w:spacing w:val="-9"/>
          <w:sz w:val="23"/>
          <w:szCs w:val="23"/>
          <w:u w:val="single" w:color="auto"/>
        </w:rPr>
        <w:t>r</w:t>
      </w:r>
      <w:r>
        <w:rPr>
          <w:spacing w:val="2"/>
          <w:sz w:val="23"/>
          <w:szCs w:val="23"/>
          <w:u w:val="single" w:color="auto"/>
        </w:rPr>
        <w:t xml:space="preserve"> </w:t>
      </w:r>
      <w:r>
        <w:rPr>
          <w:spacing w:val="-9"/>
          <w:sz w:val="23"/>
          <w:szCs w:val="23"/>
          <w:u w:val="single" w:color="auto"/>
        </w:rPr>
        <w:t>i</w:t>
      </w:r>
      <w:r>
        <w:rPr>
          <w:spacing w:val="-1"/>
          <w:sz w:val="23"/>
          <w:szCs w:val="23"/>
          <w:u w:val="single" w:color="auto"/>
        </w:rPr>
        <w:t xml:space="preserve"> </w:t>
      </w:r>
      <w:r>
        <w:rPr>
          <w:spacing w:val="-9"/>
          <w:sz w:val="23"/>
          <w:szCs w:val="23"/>
          <w:u w:val="single" w:color="auto"/>
        </w:rPr>
        <w:t>o</w:t>
      </w:r>
      <w:r>
        <w:rPr>
          <w:spacing w:val="-3"/>
          <w:sz w:val="23"/>
          <w:szCs w:val="23"/>
          <w:u w:val="single" w:color="auto"/>
        </w:rPr>
        <w:t xml:space="preserve"> </w:t>
      </w:r>
      <w:r>
        <w:rPr>
          <w:spacing w:val="-9"/>
          <w:sz w:val="23"/>
          <w:szCs w:val="23"/>
          <w:u w:val="single" w:color="auto"/>
        </w:rPr>
        <w:t>s</w:t>
      </w:r>
      <w:r>
        <w:rPr>
          <w:sz w:val="23"/>
          <w:szCs w:val="23"/>
          <w:u w:val="single" w:color="auto"/>
        </w:rPr>
        <w:t xml:space="preserve">        </w:t>
      </w:r>
    </w:p>
    <w:p w14:paraId="4135F0E0">
      <w:pPr>
        <w:spacing w:before="159" w:line="4760" w:lineRule="exact"/>
      </w:pPr>
      <w:r>
        <w:rPr>
          <w:position w:val="-95"/>
        </w:rPr>
        <w:drawing>
          <wp:inline distT="0" distB="0" distL="0" distR="0">
            <wp:extent cx="3219450" cy="3022600"/>
            <wp:effectExtent l="0" t="0" r="0" b="0"/>
            <wp:docPr id="106" name="IM 106"/>
            <wp:cNvGraphicFramePr/>
            <a:graphic xmlns:a="http://schemas.openxmlformats.org/drawingml/2006/main">
              <a:graphicData uri="http://schemas.openxmlformats.org/drawingml/2006/picture">
                <pic:pic xmlns:pic="http://schemas.openxmlformats.org/drawingml/2006/picture">
                  <pic:nvPicPr>
                    <pic:cNvPr id="106" name="IM 106"/>
                    <pic:cNvPicPr/>
                  </pic:nvPicPr>
                  <pic:blipFill>
                    <a:blip r:embed="rId116"/>
                    <a:stretch>
                      <a:fillRect/>
                    </a:stretch>
                  </pic:blipFill>
                  <pic:spPr>
                    <a:xfrm>
                      <a:off x="0" y="0"/>
                      <a:ext cx="3219554" cy="3022618"/>
                    </a:xfrm>
                    <a:prstGeom prst="rect">
                      <a:avLst/>
                    </a:prstGeom>
                  </pic:spPr>
                </pic:pic>
              </a:graphicData>
            </a:graphic>
          </wp:inline>
        </w:drawing>
      </w:r>
    </w:p>
    <w:p w14:paraId="20739391">
      <w:pPr>
        <w:spacing w:before="273" w:line="191" w:lineRule="auto"/>
        <w:ind w:left="12"/>
        <w:rPr>
          <w:rFonts w:ascii="黑体" w:hAnsi="黑体" w:eastAsia="黑体" w:cs="黑体"/>
          <w:sz w:val="17"/>
          <w:szCs w:val="17"/>
        </w:rPr>
      </w:pPr>
      <w:r>
        <w:rPr>
          <w:rFonts w:ascii="黑体" w:hAnsi="黑体" w:eastAsia="黑体" w:cs="黑体"/>
          <w:b/>
          <w:bCs/>
          <w:spacing w:val="-12"/>
          <w:sz w:val="17"/>
          <w:szCs w:val="17"/>
        </w:rPr>
        <w:t>应用场所：化工厂、冶炼厂、矿井、码头、加油站、等特种行业及场所。</w:t>
      </w:r>
    </w:p>
    <w:p w14:paraId="5D6C5A92">
      <w:pPr>
        <w:pStyle w:val="2"/>
        <w:spacing w:line="14" w:lineRule="auto"/>
        <w:rPr>
          <w:sz w:val="2"/>
        </w:rPr>
      </w:pPr>
      <w:r>
        <w:rPr>
          <w:sz w:val="2"/>
          <w:szCs w:val="2"/>
        </w:rPr>
        <w:br w:type="column"/>
      </w:r>
    </w:p>
    <w:p w14:paraId="4E5EB1D4">
      <w:pPr>
        <w:pStyle w:val="2"/>
        <w:spacing w:before="108" w:line="287" w:lineRule="auto"/>
        <w:rPr>
          <w:sz w:val="23"/>
          <w:szCs w:val="23"/>
        </w:rPr>
      </w:pPr>
      <w:r>
        <w:rPr>
          <w:rFonts w:ascii="宋体" w:hAnsi="宋体" w:eastAsia="宋体" w:cs="宋体"/>
          <w:spacing w:val="-8"/>
          <w:sz w:val="23"/>
          <w:szCs w:val="23"/>
          <w:u w:val="single" w:color="auto"/>
        </w:rPr>
        <w:t>安</w:t>
      </w:r>
      <w:r>
        <w:rPr>
          <w:rFonts w:ascii="宋体" w:hAnsi="宋体" w:eastAsia="宋体" w:cs="宋体"/>
          <w:spacing w:val="-43"/>
          <w:sz w:val="23"/>
          <w:szCs w:val="23"/>
          <w:u w:val="single" w:color="auto"/>
        </w:rPr>
        <w:t xml:space="preserve"> </w:t>
      </w:r>
      <w:r>
        <w:rPr>
          <w:rFonts w:ascii="宋体" w:hAnsi="宋体" w:eastAsia="宋体" w:cs="宋体"/>
          <w:spacing w:val="-8"/>
          <w:sz w:val="23"/>
          <w:szCs w:val="23"/>
          <w:u w:val="single" w:color="auto"/>
        </w:rPr>
        <w:t>装</w:t>
      </w:r>
      <w:r>
        <w:rPr>
          <w:rFonts w:ascii="宋体" w:hAnsi="宋体" w:eastAsia="宋体" w:cs="宋体"/>
          <w:spacing w:val="-41"/>
          <w:sz w:val="23"/>
          <w:szCs w:val="23"/>
          <w:u w:val="single" w:color="auto"/>
        </w:rPr>
        <w:t xml:space="preserve"> </w:t>
      </w:r>
      <w:r>
        <w:rPr>
          <w:rFonts w:ascii="宋体" w:hAnsi="宋体" w:eastAsia="宋体" w:cs="宋体"/>
          <w:spacing w:val="-8"/>
          <w:sz w:val="23"/>
          <w:szCs w:val="23"/>
          <w:u w:val="single" w:color="auto"/>
        </w:rPr>
        <w:t>方</w:t>
      </w:r>
      <w:r>
        <w:rPr>
          <w:rFonts w:ascii="宋体" w:hAnsi="宋体" w:eastAsia="宋体" w:cs="宋体"/>
          <w:spacing w:val="-38"/>
          <w:sz w:val="23"/>
          <w:szCs w:val="23"/>
          <w:u w:val="single" w:color="auto"/>
        </w:rPr>
        <w:t xml:space="preserve"> </w:t>
      </w:r>
      <w:r>
        <w:rPr>
          <w:rFonts w:ascii="宋体" w:hAnsi="宋体" w:eastAsia="宋体" w:cs="宋体"/>
          <w:spacing w:val="-8"/>
          <w:sz w:val="23"/>
          <w:szCs w:val="23"/>
          <w:u w:val="single" w:color="auto"/>
        </w:rPr>
        <w:t>式</w:t>
      </w:r>
      <w:r>
        <w:rPr>
          <w:spacing w:val="-8"/>
          <w:sz w:val="23"/>
          <w:szCs w:val="23"/>
          <w:u w:val="single" w:color="auto"/>
        </w:rPr>
        <w:t>/</w:t>
      </w:r>
      <w:r>
        <w:rPr>
          <w:spacing w:val="21"/>
          <w:sz w:val="23"/>
          <w:szCs w:val="23"/>
          <w:u w:val="single" w:color="auto"/>
        </w:rPr>
        <w:t xml:space="preserve"> </w:t>
      </w:r>
      <w:r>
        <w:rPr>
          <w:spacing w:val="-8"/>
          <w:sz w:val="23"/>
          <w:szCs w:val="23"/>
          <w:u w:val="single" w:color="auto"/>
        </w:rPr>
        <w:t>I</w:t>
      </w:r>
      <w:r>
        <w:rPr>
          <w:spacing w:val="15"/>
          <w:sz w:val="23"/>
          <w:szCs w:val="23"/>
          <w:u w:val="single" w:color="auto"/>
        </w:rPr>
        <w:t xml:space="preserve"> </w:t>
      </w:r>
      <w:r>
        <w:rPr>
          <w:spacing w:val="-8"/>
          <w:sz w:val="23"/>
          <w:szCs w:val="23"/>
          <w:u w:val="single" w:color="auto"/>
        </w:rPr>
        <w:t>n s t</w:t>
      </w:r>
      <w:r>
        <w:rPr>
          <w:spacing w:val="8"/>
          <w:sz w:val="23"/>
          <w:szCs w:val="23"/>
          <w:u w:val="single" w:color="auto"/>
        </w:rPr>
        <w:t xml:space="preserve"> </w:t>
      </w:r>
      <w:r>
        <w:rPr>
          <w:spacing w:val="-8"/>
          <w:sz w:val="23"/>
          <w:szCs w:val="23"/>
          <w:u w:val="single" w:color="auto"/>
        </w:rPr>
        <w:t>a</w:t>
      </w:r>
      <w:r>
        <w:rPr>
          <w:spacing w:val="14"/>
          <w:sz w:val="23"/>
          <w:szCs w:val="23"/>
          <w:u w:val="single" w:color="auto"/>
        </w:rPr>
        <w:t xml:space="preserve"> </w:t>
      </w:r>
      <w:r>
        <w:rPr>
          <w:spacing w:val="-8"/>
          <w:sz w:val="23"/>
          <w:szCs w:val="23"/>
          <w:u w:val="single" w:color="auto"/>
        </w:rPr>
        <w:t>l</w:t>
      </w:r>
      <w:r>
        <w:rPr>
          <w:spacing w:val="15"/>
          <w:sz w:val="23"/>
          <w:szCs w:val="23"/>
          <w:u w:val="single" w:color="auto"/>
        </w:rPr>
        <w:t xml:space="preserve"> </w:t>
      </w:r>
      <w:r>
        <w:rPr>
          <w:spacing w:val="-8"/>
          <w:sz w:val="23"/>
          <w:szCs w:val="23"/>
          <w:u w:val="single" w:color="auto"/>
        </w:rPr>
        <w:t>l</w:t>
      </w:r>
      <w:r>
        <w:rPr>
          <w:spacing w:val="8"/>
          <w:sz w:val="23"/>
          <w:szCs w:val="23"/>
          <w:u w:val="single" w:color="auto"/>
        </w:rPr>
        <w:t xml:space="preserve"> </w:t>
      </w:r>
      <w:r>
        <w:rPr>
          <w:spacing w:val="-8"/>
          <w:sz w:val="23"/>
          <w:szCs w:val="23"/>
          <w:u w:val="single" w:color="auto"/>
        </w:rPr>
        <w:t>a</w:t>
      </w:r>
      <w:r>
        <w:rPr>
          <w:spacing w:val="4"/>
          <w:sz w:val="23"/>
          <w:szCs w:val="23"/>
          <w:u w:val="single" w:color="auto"/>
        </w:rPr>
        <w:t xml:space="preserve"> </w:t>
      </w:r>
      <w:r>
        <w:rPr>
          <w:spacing w:val="-8"/>
          <w:sz w:val="23"/>
          <w:szCs w:val="23"/>
          <w:u w:val="single" w:color="auto"/>
        </w:rPr>
        <w:t>t</w:t>
      </w:r>
      <w:r>
        <w:rPr>
          <w:spacing w:val="15"/>
          <w:sz w:val="23"/>
          <w:szCs w:val="23"/>
          <w:u w:val="single" w:color="auto"/>
        </w:rPr>
        <w:t xml:space="preserve"> </w:t>
      </w:r>
      <w:r>
        <w:rPr>
          <w:spacing w:val="-8"/>
          <w:sz w:val="23"/>
          <w:szCs w:val="23"/>
          <w:u w:val="single" w:color="auto"/>
        </w:rPr>
        <w:t>i</w:t>
      </w:r>
      <w:r>
        <w:rPr>
          <w:spacing w:val="7"/>
          <w:sz w:val="23"/>
          <w:szCs w:val="23"/>
          <w:u w:val="single" w:color="auto"/>
        </w:rPr>
        <w:t xml:space="preserve"> </w:t>
      </w:r>
      <w:r>
        <w:rPr>
          <w:spacing w:val="-8"/>
          <w:sz w:val="23"/>
          <w:szCs w:val="23"/>
          <w:u w:val="single" w:color="auto"/>
        </w:rPr>
        <w:t>o</w:t>
      </w:r>
      <w:r>
        <w:rPr>
          <w:spacing w:val="15"/>
          <w:sz w:val="23"/>
          <w:szCs w:val="23"/>
          <w:u w:val="single" w:color="auto"/>
        </w:rPr>
        <w:t xml:space="preserve"> </w:t>
      </w:r>
      <w:r>
        <w:rPr>
          <w:spacing w:val="-8"/>
          <w:sz w:val="23"/>
          <w:szCs w:val="23"/>
          <w:u w:val="single" w:color="auto"/>
        </w:rPr>
        <w:t>n</w:t>
      </w:r>
      <w:r>
        <w:rPr>
          <w:spacing w:val="5"/>
          <w:sz w:val="23"/>
          <w:szCs w:val="23"/>
          <w:u w:val="single" w:color="auto"/>
        </w:rPr>
        <w:t xml:space="preserve">   </w:t>
      </w:r>
      <w:r>
        <w:rPr>
          <w:spacing w:val="-8"/>
          <w:sz w:val="23"/>
          <w:szCs w:val="23"/>
          <w:u w:val="single" w:color="auto"/>
        </w:rPr>
        <w:t>M</w:t>
      </w:r>
      <w:r>
        <w:rPr>
          <w:spacing w:val="9"/>
          <w:sz w:val="23"/>
          <w:szCs w:val="23"/>
          <w:u w:val="single" w:color="auto"/>
        </w:rPr>
        <w:t xml:space="preserve"> </w:t>
      </w:r>
      <w:r>
        <w:rPr>
          <w:spacing w:val="-8"/>
          <w:sz w:val="23"/>
          <w:szCs w:val="23"/>
          <w:u w:val="single" w:color="auto"/>
        </w:rPr>
        <w:t>e</w:t>
      </w:r>
      <w:r>
        <w:rPr>
          <w:spacing w:val="4"/>
          <w:sz w:val="23"/>
          <w:szCs w:val="23"/>
          <w:u w:val="single" w:color="auto"/>
        </w:rPr>
        <w:t xml:space="preserve"> </w:t>
      </w:r>
      <w:r>
        <w:rPr>
          <w:spacing w:val="-8"/>
          <w:sz w:val="23"/>
          <w:szCs w:val="23"/>
          <w:u w:val="single" w:color="auto"/>
        </w:rPr>
        <w:t>t</w:t>
      </w:r>
      <w:r>
        <w:rPr>
          <w:spacing w:val="15"/>
          <w:sz w:val="23"/>
          <w:szCs w:val="23"/>
          <w:u w:val="single" w:color="auto"/>
        </w:rPr>
        <w:t xml:space="preserve"> </w:t>
      </w:r>
      <w:r>
        <w:rPr>
          <w:spacing w:val="-8"/>
          <w:sz w:val="23"/>
          <w:szCs w:val="23"/>
          <w:u w:val="single" w:color="auto"/>
        </w:rPr>
        <w:t>h</w:t>
      </w:r>
      <w:r>
        <w:rPr>
          <w:spacing w:val="8"/>
          <w:sz w:val="23"/>
          <w:szCs w:val="23"/>
          <w:u w:val="single" w:color="auto"/>
        </w:rPr>
        <w:t xml:space="preserve"> </w:t>
      </w:r>
      <w:r>
        <w:rPr>
          <w:spacing w:val="-8"/>
          <w:sz w:val="23"/>
          <w:szCs w:val="23"/>
          <w:u w:val="single" w:color="auto"/>
        </w:rPr>
        <w:t>o</w:t>
      </w:r>
      <w:r>
        <w:rPr>
          <w:spacing w:val="7"/>
          <w:sz w:val="23"/>
          <w:szCs w:val="23"/>
          <w:u w:val="single" w:color="auto"/>
        </w:rPr>
        <w:t xml:space="preserve"> </w:t>
      </w:r>
      <w:r>
        <w:rPr>
          <w:spacing w:val="-9"/>
          <w:sz w:val="23"/>
          <w:szCs w:val="23"/>
          <w:u w:val="single" w:color="auto"/>
        </w:rPr>
        <w:t xml:space="preserve">d           </w:t>
      </w:r>
    </w:p>
    <w:p w14:paraId="77B08E3A">
      <w:pPr>
        <w:spacing w:line="189" w:lineRule="exact"/>
      </w:pPr>
    </w:p>
    <w:tbl>
      <w:tblPr>
        <w:tblStyle w:val="6"/>
        <w:tblW w:w="4369" w:type="dxa"/>
        <w:tblInd w:w="3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703"/>
        <w:gridCol w:w="269"/>
        <w:gridCol w:w="1178"/>
        <w:gridCol w:w="907"/>
        <w:gridCol w:w="389"/>
        <w:gridCol w:w="923"/>
      </w:tblGrid>
      <w:tr w14:paraId="46AE0582">
        <w:trPr>
          <w:trHeight w:val="1342" w:hRule="atLeast"/>
        </w:trPr>
        <w:tc>
          <w:tcPr>
            <w:tcW w:w="703" w:type="dxa"/>
            <w:tcBorders>
              <w:right w:val="nil"/>
            </w:tcBorders>
            <w:vAlign w:val="top"/>
          </w:tcPr>
          <w:p w14:paraId="464E171C">
            <w:pPr>
              <w:spacing w:before="10" w:line="219" w:lineRule="auto"/>
              <w:ind w:left="55"/>
              <w:rPr>
                <w:rFonts w:ascii="宋体" w:hAnsi="宋体" w:eastAsia="宋体" w:cs="宋体"/>
                <w:sz w:val="13"/>
                <w:szCs w:val="13"/>
              </w:rPr>
            </w:pPr>
            <w:r>
              <w:rPr>
                <w:rFonts w:ascii="宋体" w:hAnsi="宋体" w:eastAsia="宋体" w:cs="宋体"/>
                <w:sz w:val="13"/>
                <w:szCs w:val="13"/>
              </w:rPr>
              <w:t>A.吸顶式</w:t>
            </w:r>
          </w:p>
        </w:tc>
        <w:tc>
          <w:tcPr>
            <w:tcW w:w="1447" w:type="dxa"/>
            <w:gridSpan w:val="2"/>
            <w:tcBorders>
              <w:left w:val="nil"/>
            </w:tcBorders>
            <w:vAlign w:val="top"/>
          </w:tcPr>
          <w:p w14:paraId="22AEB4A1">
            <w:pPr>
              <w:spacing w:before="154" w:line="1040" w:lineRule="exact"/>
              <w:ind w:firstLine="116"/>
            </w:pPr>
            <w:r>
              <w:rPr>
                <w:position w:val="-20"/>
              </w:rPr>
              <w:drawing>
                <wp:inline distT="0" distB="0" distL="0" distR="0">
                  <wp:extent cx="704850" cy="660400"/>
                  <wp:effectExtent l="0" t="0" r="0" b="0"/>
                  <wp:docPr id="108" name="IM 108"/>
                  <wp:cNvGraphicFramePr/>
                  <a:graphic xmlns:a="http://schemas.openxmlformats.org/drawingml/2006/main">
                    <a:graphicData uri="http://schemas.openxmlformats.org/drawingml/2006/picture">
                      <pic:pic xmlns:pic="http://schemas.openxmlformats.org/drawingml/2006/picture">
                        <pic:nvPicPr>
                          <pic:cNvPr id="108" name="IM 108"/>
                          <pic:cNvPicPr/>
                        </pic:nvPicPr>
                        <pic:blipFill>
                          <a:blip r:embed="rId117"/>
                          <a:stretch>
                            <a:fillRect/>
                          </a:stretch>
                        </pic:blipFill>
                        <pic:spPr>
                          <a:xfrm>
                            <a:off x="0" y="0"/>
                            <a:ext cx="704934" cy="660460"/>
                          </a:xfrm>
                          <a:prstGeom prst="rect">
                            <a:avLst/>
                          </a:prstGeom>
                        </pic:spPr>
                      </pic:pic>
                    </a:graphicData>
                  </a:graphic>
                </wp:inline>
              </w:drawing>
            </w:r>
          </w:p>
        </w:tc>
        <w:tc>
          <w:tcPr>
            <w:tcW w:w="907" w:type="dxa"/>
            <w:tcBorders>
              <w:right w:val="nil"/>
            </w:tcBorders>
            <w:vAlign w:val="top"/>
          </w:tcPr>
          <w:p w14:paraId="6B4B461E">
            <w:pPr>
              <w:spacing w:before="10" w:line="219" w:lineRule="auto"/>
              <w:ind w:left="65"/>
              <w:rPr>
                <w:rFonts w:ascii="宋体" w:hAnsi="宋体" w:eastAsia="宋体" w:cs="宋体"/>
                <w:sz w:val="13"/>
                <w:szCs w:val="13"/>
              </w:rPr>
            </w:pPr>
            <w:r>
              <w:rPr>
                <w:rFonts w:ascii="宋体" w:hAnsi="宋体" w:eastAsia="宋体" w:cs="宋体"/>
                <w:sz w:val="13"/>
                <w:szCs w:val="13"/>
              </w:rPr>
              <w:t>B.吊杆式</w:t>
            </w:r>
          </w:p>
        </w:tc>
        <w:tc>
          <w:tcPr>
            <w:tcW w:w="1312" w:type="dxa"/>
            <w:gridSpan w:val="2"/>
            <w:tcBorders>
              <w:left w:val="nil"/>
            </w:tcBorders>
            <w:vAlign w:val="top"/>
          </w:tcPr>
          <w:p w14:paraId="4E60BCD7">
            <w:pPr>
              <w:spacing w:before="74" w:line="1160" w:lineRule="exact"/>
              <w:ind w:firstLine="323"/>
            </w:pPr>
            <w:r>
              <w:rPr>
                <w:position w:val="-23"/>
              </w:rPr>
              <w:drawing>
                <wp:inline distT="0" distB="0" distL="0" distR="0">
                  <wp:extent cx="335915" cy="735965"/>
                  <wp:effectExtent l="0" t="0" r="0" b="0"/>
                  <wp:docPr id="110" name="IM 110"/>
                  <wp:cNvGraphicFramePr/>
                  <a:graphic xmlns:a="http://schemas.openxmlformats.org/drawingml/2006/main">
                    <a:graphicData uri="http://schemas.openxmlformats.org/drawingml/2006/picture">
                      <pic:pic xmlns:pic="http://schemas.openxmlformats.org/drawingml/2006/picture">
                        <pic:nvPicPr>
                          <pic:cNvPr id="110" name="IM 110"/>
                          <pic:cNvPicPr/>
                        </pic:nvPicPr>
                        <pic:blipFill>
                          <a:blip r:embed="rId118"/>
                          <a:stretch>
                            <a:fillRect/>
                          </a:stretch>
                        </pic:blipFill>
                        <pic:spPr>
                          <a:xfrm>
                            <a:off x="0" y="0"/>
                            <a:ext cx="336526" cy="736551"/>
                          </a:xfrm>
                          <a:prstGeom prst="rect">
                            <a:avLst/>
                          </a:prstGeom>
                        </pic:spPr>
                      </pic:pic>
                    </a:graphicData>
                  </a:graphic>
                </wp:inline>
              </w:drawing>
            </w:r>
          </w:p>
        </w:tc>
      </w:tr>
      <w:tr w14:paraId="78A0D3C4">
        <w:trPr>
          <w:trHeight w:val="1317" w:hRule="atLeast"/>
        </w:trPr>
        <w:tc>
          <w:tcPr>
            <w:tcW w:w="972" w:type="dxa"/>
            <w:gridSpan w:val="2"/>
            <w:tcBorders>
              <w:right w:val="nil"/>
            </w:tcBorders>
            <w:vAlign w:val="top"/>
          </w:tcPr>
          <w:p w14:paraId="6F3E9119">
            <w:pPr>
              <w:spacing w:before="9" w:line="221" w:lineRule="auto"/>
              <w:ind w:left="55"/>
              <w:rPr>
                <w:rFonts w:ascii="宋体" w:hAnsi="宋体" w:eastAsia="宋体" w:cs="宋体"/>
                <w:sz w:val="13"/>
                <w:szCs w:val="13"/>
              </w:rPr>
            </w:pPr>
            <w:r>
              <w:rPr>
                <w:rFonts w:ascii="宋体" w:hAnsi="宋体" w:eastAsia="宋体" w:cs="宋体"/>
                <w:spacing w:val="3"/>
                <w:sz w:val="13"/>
                <w:szCs w:val="13"/>
              </w:rPr>
              <w:t>C.壁式(90°)</w:t>
            </w:r>
          </w:p>
        </w:tc>
        <w:tc>
          <w:tcPr>
            <w:tcW w:w="1178" w:type="dxa"/>
            <w:tcBorders>
              <w:left w:val="nil"/>
            </w:tcBorders>
            <w:vAlign w:val="top"/>
          </w:tcPr>
          <w:p w14:paraId="3FD6E69D">
            <w:pPr>
              <w:spacing w:before="53" w:line="1139" w:lineRule="exact"/>
              <w:ind w:firstLine="97"/>
            </w:pPr>
            <w:r>
              <w:rPr>
                <w:position w:val="-22"/>
              </w:rPr>
              <w:drawing>
                <wp:inline distT="0" distB="0" distL="0" distR="0">
                  <wp:extent cx="508000" cy="723265"/>
                  <wp:effectExtent l="0" t="0" r="0" b="0"/>
                  <wp:docPr id="112" name="IM 112"/>
                  <wp:cNvGraphicFramePr/>
                  <a:graphic xmlns:a="http://schemas.openxmlformats.org/drawingml/2006/main">
                    <a:graphicData uri="http://schemas.openxmlformats.org/drawingml/2006/picture">
                      <pic:pic xmlns:pic="http://schemas.openxmlformats.org/drawingml/2006/picture">
                        <pic:nvPicPr>
                          <pic:cNvPr id="112" name="IM 112"/>
                          <pic:cNvPicPr/>
                        </pic:nvPicPr>
                        <pic:blipFill>
                          <a:blip r:embed="rId119"/>
                          <a:stretch>
                            <a:fillRect/>
                          </a:stretch>
                        </pic:blipFill>
                        <pic:spPr>
                          <a:xfrm>
                            <a:off x="0" y="0"/>
                            <a:ext cx="508057" cy="723833"/>
                          </a:xfrm>
                          <a:prstGeom prst="rect">
                            <a:avLst/>
                          </a:prstGeom>
                        </pic:spPr>
                      </pic:pic>
                    </a:graphicData>
                  </a:graphic>
                </wp:inline>
              </w:drawing>
            </w:r>
          </w:p>
        </w:tc>
        <w:tc>
          <w:tcPr>
            <w:tcW w:w="907" w:type="dxa"/>
            <w:tcBorders>
              <w:right w:val="nil"/>
            </w:tcBorders>
            <w:vAlign w:val="top"/>
          </w:tcPr>
          <w:p w14:paraId="3FF3660A">
            <w:pPr>
              <w:spacing w:before="9" w:line="221" w:lineRule="auto"/>
              <w:ind w:left="65"/>
              <w:rPr>
                <w:rFonts w:ascii="宋体" w:hAnsi="宋体" w:eastAsia="宋体" w:cs="宋体"/>
                <w:sz w:val="13"/>
                <w:szCs w:val="13"/>
              </w:rPr>
            </w:pPr>
            <w:r>
              <w:rPr>
                <w:rFonts w:ascii="宋体" w:hAnsi="宋体" w:eastAsia="宋体" w:cs="宋体"/>
                <w:spacing w:val="3"/>
                <w:sz w:val="13"/>
                <w:szCs w:val="13"/>
              </w:rPr>
              <w:t>D.壁式(30°)</w:t>
            </w:r>
          </w:p>
        </w:tc>
        <w:tc>
          <w:tcPr>
            <w:tcW w:w="1312" w:type="dxa"/>
            <w:gridSpan w:val="2"/>
            <w:tcBorders>
              <w:left w:val="nil"/>
            </w:tcBorders>
            <w:vAlign w:val="top"/>
          </w:tcPr>
          <w:p w14:paraId="2E85051C">
            <w:pPr>
              <w:spacing w:before="53" w:line="1089" w:lineRule="exact"/>
              <w:ind w:firstLine="83"/>
            </w:pPr>
            <w:r>
              <w:rPr>
                <w:position w:val="-21"/>
              </w:rPr>
              <w:drawing>
                <wp:inline distT="0" distB="0" distL="0" distR="0">
                  <wp:extent cx="685800" cy="691515"/>
                  <wp:effectExtent l="0" t="0" r="0" b="0"/>
                  <wp:docPr id="114" name="IM 114"/>
                  <wp:cNvGraphicFramePr/>
                  <a:graphic xmlns:a="http://schemas.openxmlformats.org/drawingml/2006/main">
                    <a:graphicData uri="http://schemas.openxmlformats.org/drawingml/2006/picture">
                      <pic:pic xmlns:pic="http://schemas.openxmlformats.org/drawingml/2006/picture">
                        <pic:nvPicPr>
                          <pic:cNvPr id="114" name="IM 114"/>
                          <pic:cNvPicPr/>
                        </pic:nvPicPr>
                        <pic:blipFill>
                          <a:blip r:embed="rId120"/>
                          <a:stretch>
                            <a:fillRect/>
                          </a:stretch>
                        </pic:blipFill>
                        <pic:spPr>
                          <a:xfrm>
                            <a:off x="0" y="0"/>
                            <a:ext cx="685806" cy="692093"/>
                          </a:xfrm>
                          <a:prstGeom prst="rect">
                            <a:avLst/>
                          </a:prstGeom>
                        </pic:spPr>
                      </pic:pic>
                    </a:graphicData>
                  </a:graphic>
                </wp:inline>
              </w:drawing>
            </w:r>
          </w:p>
        </w:tc>
      </w:tr>
      <w:tr w14:paraId="4E7C14A2">
        <w:trPr>
          <w:trHeight w:val="1132" w:hRule="atLeast"/>
        </w:trPr>
        <w:tc>
          <w:tcPr>
            <w:tcW w:w="703" w:type="dxa"/>
            <w:vMerge w:val="restart"/>
            <w:tcBorders>
              <w:bottom w:val="nil"/>
              <w:right w:val="nil"/>
            </w:tcBorders>
            <w:vAlign w:val="top"/>
          </w:tcPr>
          <w:p w14:paraId="0B75DD06">
            <w:pPr>
              <w:spacing w:before="71" w:line="220" w:lineRule="auto"/>
              <w:ind w:left="55"/>
              <w:rPr>
                <w:rFonts w:ascii="宋体" w:hAnsi="宋体" w:eastAsia="宋体" w:cs="宋体"/>
                <w:sz w:val="13"/>
                <w:szCs w:val="13"/>
              </w:rPr>
            </w:pPr>
            <w:r>
              <w:rPr>
                <w:rFonts w:ascii="宋体" w:hAnsi="宋体" w:eastAsia="宋体" w:cs="宋体"/>
                <w:spacing w:val="-1"/>
                <w:sz w:val="13"/>
                <w:szCs w:val="13"/>
              </w:rPr>
              <w:t>F.护栏式</w:t>
            </w:r>
          </w:p>
        </w:tc>
        <w:tc>
          <w:tcPr>
            <w:tcW w:w="1447" w:type="dxa"/>
            <w:gridSpan w:val="2"/>
            <w:vMerge w:val="restart"/>
            <w:tcBorders>
              <w:left w:val="nil"/>
              <w:bottom w:val="nil"/>
            </w:tcBorders>
            <w:vAlign w:val="top"/>
          </w:tcPr>
          <w:p w14:paraId="59545EFF">
            <w:pPr>
              <w:spacing w:before="25" w:line="1911" w:lineRule="exact"/>
              <w:ind w:firstLine="337"/>
            </w:pPr>
            <w:r>
              <w:rPr>
                <w:position w:val="-38"/>
              </w:rPr>
              <w:pict>
                <v:group id="_x0000_s1096" o:spid="_x0000_s1096" o:spt="203" style="height:95.55pt;width:41.5pt;" coordsize="830,1911">
                  <o:lock v:ext="edit"/>
                  <v:shape id="_x0000_s1097" o:spid="_x0000_s1097" o:spt="75" type="#_x0000_t75" style="position:absolute;left:0;top:0;height:1911;width:830;" filled="f" stroked="f" coordsize="21600,21600">
                    <v:path/>
                    <v:fill on="f" focussize="0,0"/>
                    <v:stroke on="f"/>
                    <v:imagedata r:id="rId121" o:title=""/>
                    <o:lock v:ext="edit" aspectratio="t"/>
                  </v:shape>
                  <v:shape id="_x0000_s1098" o:spid="_x0000_s1098" o:spt="202" type="#_x0000_t202" style="position:absolute;left:-20;top:-20;height:1951;width:870;" filled="f" stroked="f" coordsize="21600,21600">
                    <v:path/>
                    <v:fill on="f" focussize="0,0"/>
                    <v:stroke on="f"/>
                    <v:imagedata o:title=""/>
                    <o:lock v:ext="edit" aspectratio="f"/>
                    <v:textbox inset="0mm,0mm,0mm,0mm">
                      <w:txbxContent>
                        <w:p w14:paraId="4B733A83">
                          <w:pPr>
                            <w:spacing w:line="285" w:lineRule="auto"/>
                            <w:rPr>
                              <w:rFonts w:ascii="Arial"/>
                              <w:sz w:val="21"/>
                            </w:rPr>
                          </w:pPr>
                        </w:p>
                        <w:p w14:paraId="3F875106">
                          <w:pPr>
                            <w:spacing w:line="285" w:lineRule="auto"/>
                            <w:rPr>
                              <w:rFonts w:ascii="Arial"/>
                              <w:sz w:val="21"/>
                            </w:rPr>
                          </w:pPr>
                        </w:p>
                        <w:p w14:paraId="7C482F76">
                          <w:pPr>
                            <w:spacing w:line="285" w:lineRule="auto"/>
                            <w:rPr>
                              <w:rFonts w:ascii="Arial"/>
                              <w:sz w:val="21"/>
                            </w:rPr>
                          </w:pPr>
                        </w:p>
                        <w:p w14:paraId="52F0B122">
                          <w:pPr>
                            <w:spacing w:line="285" w:lineRule="auto"/>
                            <w:rPr>
                              <w:rFonts w:ascii="Arial"/>
                              <w:sz w:val="21"/>
                            </w:rPr>
                          </w:pPr>
                        </w:p>
                        <w:p w14:paraId="562A5F22">
                          <w:pPr>
                            <w:spacing w:line="286" w:lineRule="auto"/>
                            <w:rPr>
                              <w:rFonts w:ascii="Arial"/>
                              <w:sz w:val="21"/>
                            </w:rPr>
                          </w:pPr>
                        </w:p>
                        <w:p w14:paraId="3EB631EB">
                          <w:pPr>
                            <w:spacing w:before="42" w:line="55" w:lineRule="exact"/>
                            <w:ind w:left="129"/>
                            <w:rPr>
                              <w:rFonts w:ascii="宋体" w:hAnsi="宋体" w:eastAsia="宋体" w:cs="宋体"/>
                              <w:sz w:val="13"/>
                              <w:szCs w:val="13"/>
                            </w:rPr>
                          </w:pPr>
                          <w:r>
                            <w:rPr>
                              <w:rFonts w:ascii="宋体" w:hAnsi="宋体" w:eastAsia="宋体" w:cs="宋体"/>
                              <w:position w:val="2"/>
                              <w:sz w:val="13"/>
                              <w:szCs w:val="13"/>
                            </w:rPr>
                            <w:t>,</w:t>
                          </w:r>
                        </w:p>
                      </w:txbxContent>
                    </v:textbox>
                  </v:shape>
                  <w10:wrap type="none"/>
                  <w10:anchorlock/>
                </v:group>
              </w:pict>
            </w:r>
          </w:p>
        </w:tc>
        <w:tc>
          <w:tcPr>
            <w:tcW w:w="907" w:type="dxa"/>
            <w:vMerge w:val="restart"/>
            <w:tcBorders>
              <w:bottom w:val="nil"/>
              <w:right w:val="nil"/>
            </w:tcBorders>
            <w:vAlign w:val="top"/>
          </w:tcPr>
          <w:p w14:paraId="702E129C">
            <w:pPr>
              <w:spacing w:before="72" w:line="221" w:lineRule="auto"/>
              <w:ind w:left="65"/>
              <w:rPr>
                <w:rFonts w:ascii="宋体" w:hAnsi="宋体" w:eastAsia="宋体" w:cs="宋体"/>
                <w:sz w:val="13"/>
                <w:szCs w:val="13"/>
              </w:rPr>
            </w:pPr>
            <w:r>
              <w:rPr>
                <w:rFonts w:ascii="宋体" w:hAnsi="宋体" w:eastAsia="宋体" w:cs="宋体"/>
                <w:spacing w:val="-1"/>
                <w:sz w:val="13"/>
                <w:szCs w:val="13"/>
              </w:rPr>
              <w:t>G.法兰式</w:t>
            </w:r>
          </w:p>
        </w:tc>
        <w:tc>
          <w:tcPr>
            <w:tcW w:w="1312" w:type="dxa"/>
            <w:gridSpan w:val="2"/>
            <w:tcBorders>
              <w:left w:val="nil"/>
              <w:bottom w:val="nil"/>
            </w:tcBorders>
            <w:vAlign w:val="top"/>
          </w:tcPr>
          <w:p w14:paraId="4C740BEF">
            <w:pPr>
              <w:spacing w:before="25" w:line="930" w:lineRule="exact"/>
              <w:ind w:firstLine="152"/>
            </w:pPr>
            <w:r>
              <w:rPr>
                <w:position w:val="-18"/>
              </w:rPr>
              <w:drawing>
                <wp:inline distT="0" distB="0" distL="0" distR="0">
                  <wp:extent cx="495300" cy="590550"/>
                  <wp:effectExtent l="0" t="0" r="0" b="0"/>
                  <wp:docPr id="116" name="IM 116"/>
                  <wp:cNvGraphicFramePr/>
                  <a:graphic xmlns:a="http://schemas.openxmlformats.org/drawingml/2006/main">
                    <a:graphicData uri="http://schemas.openxmlformats.org/drawingml/2006/picture">
                      <pic:pic xmlns:pic="http://schemas.openxmlformats.org/drawingml/2006/picture">
                        <pic:nvPicPr>
                          <pic:cNvPr id="116" name="IM 116"/>
                          <pic:cNvPicPr/>
                        </pic:nvPicPr>
                        <pic:blipFill>
                          <a:blip r:embed="rId122"/>
                          <a:stretch>
                            <a:fillRect/>
                          </a:stretch>
                        </pic:blipFill>
                        <pic:spPr>
                          <a:xfrm>
                            <a:off x="0" y="0"/>
                            <a:ext cx="495304" cy="590566"/>
                          </a:xfrm>
                          <a:prstGeom prst="rect">
                            <a:avLst/>
                          </a:prstGeom>
                        </pic:spPr>
                      </pic:pic>
                    </a:graphicData>
                  </a:graphic>
                </wp:inline>
              </w:drawing>
            </w:r>
          </w:p>
        </w:tc>
      </w:tr>
      <w:tr w14:paraId="0B9AB154">
        <w:trPr>
          <w:trHeight w:val="828" w:hRule="atLeast"/>
        </w:trPr>
        <w:tc>
          <w:tcPr>
            <w:tcW w:w="703" w:type="dxa"/>
            <w:vMerge w:val="continue"/>
            <w:tcBorders>
              <w:top w:val="nil"/>
              <w:right w:val="nil"/>
            </w:tcBorders>
            <w:vAlign w:val="top"/>
          </w:tcPr>
          <w:p w14:paraId="7FCEF4DA">
            <w:pPr>
              <w:rPr>
                <w:rFonts w:ascii="Arial"/>
                <w:sz w:val="21"/>
              </w:rPr>
            </w:pPr>
          </w:p>
        </w:tc>
        <w:tc>
          <w:tcPr>
            <w:tcW w:w="1447" w:type="dxa"/>
            <w:gridSpan w:val="2"/>
            <w:vMerge w:val="continue"/>
            <w:tcBorders>
              <w:top w:val="nil"/>
              <w:left w:val="nil"/>
            </w:tcBorders>
            <w:vAlign w:val="top"/>
          </w:tcPr>
          <w:p w14:paraId="15E73BEE">
            <w:pPr>
              <w:rPr>
                <w:rFonts w:ascii="Arial"/>
                <w:sz w:val="21"/>
              </w:rPr>
            </w:pPr>
          </w:p>
        </w:tc>
        <w:tc>
          <w:tcPr>
            <w:tcW w:w="907" w:type="dxa"/>
            <w:vMerge w:val="continue"/>
            <w:tcBorders>
              <w:top w:val="nil"/>
              <w:right w:val="nil"/>
            </w:tcBorders>
            <w:vAlign w:val="top"/>
          </w:tcPr>
          <w:p w14:paraId="2FF18FFE">
            <w:pPr>
              <w:rPr>
                <w:rFonts w:ascii="Arial"/>
                <w:sz w:val="21"/>
              </w:rPr>
            </w:pPr>
          </w:p>
        </w:tc>
        <w:tc>
          <w:tcPr>
            <w:tcW w:w="389" w:type="dxa"/>
            <w:tcBorders>
              <w:top w:val="nil"/>
              <w:left w:val="nil"/>
              <w:right w:val="nil"/>
            </w:tcBorders>
            <w:vAlign w:val="top"/>
          </w:tcPr>
          <w:p w14:paraId="709EE8F5">
            <w:pPr>
              <w:spacing w:line="476" w:lineRule="auto"/>
              <w:rPr>
                <w:rFonts w:ascii="Arial"/>
                <w:sz w:val="21"/>
              </w:rPr>
            </w:pPr>
          </w:p>
          <w:p w14:paraId="1B28F06C">
            <w:pPr>
              <w:spacing w:before="42" w:line="185" w:lineRule="auto"/>
              <w:ind w:left="172"/>
              <w:rPr>
                <w:rFonts w:ascii="宋体" w:hAnsi="宋体" w:eastAsia="宋体" w:cs="宋体"/>
                <w:sz w:val="13"/>
                <w:szCs w:val="13"/>
              </w:rPr>
            </w:pPr>
            <w:r>
              <w:rPr>
                <w:rFonts w:ascii="宋体" w:hAnsi="宋体" w:eastAsia="宋体" w:cs="宋体"/>
                <w:sz w:val="13"/>
                <w:szCs w:val="13"/>
              </w:rPr>
              <w:t>Δ</w:t>
            </w:r>
          </w:p>
        </w:tc>
        <w:tc>
          <w:tcPr>
            <w:tcW w:w="923" w:type="dxa"/>
            <w:tcBorders>
              <w:top w:val="nil"/>
              <w:left w:val="nil"/>
            </w:tcBorders>
            <w:vAlign w:val="top"/>
          </w:tcPr>
          <w:p w14:paraId="133874C0">
            <w:pPr>
              <w:spacing w:before="193" w:line="600" w:lineRule="exact"/>
              <w:ind w:firstLine="123"/>
            </w:pPr>
            <w:r>
              <w:rPr>
                <w:position w:val="-11"/>
              </w:rPr>
              <w:pict>
                <v:group id="_x0000_s1099" o:spid="_x0000_s1099" o:spt="203" style="height:30pt;width:29.55pt;" coordsize="590,600">
                  <o:lock v:ext="edit"/>
                  <v:shape id="_x0000_s1100" o:spid="_x0000_s1100" o:spt="75" type="#_x0000_t75" style="position:absolute;left:0;top:0;height:600;width:590;" filled="f" stroked="f" coordsize="21600,21600">
                    <v:path/>
                    <v:fill on="f" focussize="0,0"/>
                    <v:stroke on="f"/>
                    <v:imagedata r:id="rId123" o:title=""/>
                    <o:lock v:ext="edit" aspectratio="t"/>
                  </v:shape>
                  <v:shape id="_x0000_s1101" o:spid="_x0000_s1101" o:spt="202" type="#_x0000_t202" style="position:absolute;left:-20;top:-20;height:640;width:630;" filled="f" stroked="f" coordsize="21600,21600">
                    <v:path/>
                    <v:fill on="f" focussize="0,0"/>
                    <v:stroke on="f"/>
                    <v:imagedata o:title=""/>
                    <o:lock v:ext="edit" aspectratio="f"/>
                    <v:textbox inset="0mm,0mm,0mm,0mm">
                      <w:txbxContent>
                        <w:p w14:paraId="182A3931">
                          <w:pPr>
                            <w:spacing w:line="269" w:lineRule="auto"/>
                            <w:rPr>
                              <w:rFonts w:ascii="Arial"/>
                              <w:sz w:val="21"/>
                            </w:rPr>
                          </w:pPr>
                        </w:p>
                        <w:p w14:paraId="1C10394E">
                          <w:pPr>
                            <w:spacing w:line="269" w:lineRule="auto"/>
                            <w:rPr>
                              <w:rFonts w:ascii="Arial"/>
                              <w:sz w:val="21"/>
                            </w:rPr>
                          </w:pPr>
                        </w:p>
                        <w:p w14:paraId="7097B29E">
                          <w:pPr>
                            <w:spacing w:before="42" w:line="54" w:lineRule="exact"/>
                            <w:ind w:left="190"/>
                            <w:rPr>
                              <w:rFonts w:ascii="宋体" w:hAnsi="宋体" w:eastAsia="宋体" w:cs="宋体"/>
                              <w:sz w:val="13"/>
                              <w:szCs w:val="13"/>
                            </w:rPr>
                          </w:pPr>
                          <w:r>
                            <w:rPr>
                              <w:rFonts w:ascii="宋体" w:hAnsi="宋体" w:eastAsia="宋体" w:cs="宋体"/>
                              <w:position w:val="1"/>
                              <w:sz w:val="13"/>
                              <w:szCs w:val="13"/>
                            </w:rPr>
                            <w:t>.</w:t>
                          </w:r>
                        </w:p>
                      </w:txbxContent>
                    </v:textbox>
                  </v:shape>
                  <w10:wrap type="none"/>
                  <w10:anchorlock/>
                </v:group>
              </w:pict>
            </w:r>
          </w:p>
        </w:tc>
      </w:tr>
    </w:tbl>
    <w:p w14:paraId="6E0E53E9">
      <w:pPr>
        <w:spacing w:before="280" w:line="199" w:lineRule="auto"/>
        <w:ind w:left="12"/>
        <w:rPr>
          <w:rFonts w:ascii="黑体" w:hAnsi="黑体" w:eastAsia="黑体" w:cs="黑体"/>
          <w:sz w:val="17"/>
          <w:szCs w:val="17"/>
        </w:rPr>
      </w:pPr>
      <w:r>
        <w:rPr>
          <w:rFonts w:ascii="黑体" w:hAnsi="黑体" w:eastAsia="黑体" w:cs="黑体"/>
          <w:b/>
          <w:bCs/>
          <w:spacing w:val="-17"/>
          <w:sz w:val="17"/>
          <w:szCs w:val="17"/>
        </w:rPr>
        <w:t>注意：安装前务必切断电源，以防触电。</w:t>
      </w:r>
    </w:p>
    <w:p w14:paraId="7F93A308">
      <w:pPr>
        <w:spacing w:line="199" w:lineRule="auto"/>
        <w:rPr>
          <w:rFonts w:ascii="黑体" w:hAnsi="黑体" w:eastAsia="黑体" w:cs="黑体"/>
          <w:sz w:val="17"/>
          <w:szCs w:val="17"/>
        </w:rPr>
        <w:sectPr>
          <w:type w:val="continuous"/>
          <w:pgSz w:w="24490" w:h="16830"/>
          <w:pgMar w:top="169" w:right="860" w:bottom="834" w:left="130" w:header="0" w:footer="618" w:gutter="0"/>
          <w:cols w:equalWidth="0" w:num="5">
            <w:col w:w="9510" w:space="100"/>
            <w:col w:w="1090" w:space="100"/>
            <w:col w:w="2011" w:space="100"/>
            <w:col w:w="5441" w:space="100"/>
            <w:col w:w="5050"/>
          </w:cols>
        </w:sectPr>
      </w:pPr>
    </w:p>
    <w:p w14:paraId="43E1DA55">
      <w:pPr>
        <w:pStyle w:val="2"/>
        <w:spacing w:line="1319" w:lineRule="exact"/>
        <w:ind w:firstLine="799"/>
      </w:pPr>
      <w:r>
        <w:rPr>
          <w:position w:val="-26"/>
        </w:rPr>
        <w:pict>
          <v:shape id="_x0000_s1102" o:spid="_x0000_s1102" o:spt="202" type="#_x0000_t202" style="height:66pt;width:197.05pt;" fillcolor="#EF8542" filled="t" stroked="f" coordsize="21600,21600">
            <v:path/>
            <v:fill on="t" focussize="0,0"/>
            <v:stroke on="f"/>
            <v:imagedata o:title=""/>
            <o:lock v:ext="edit" aspectratio="f"/>
            <v:textbox inset="0mm,0mm,0mm,0mm">
              <w:txbxContent>
                <w:p w14:paraId="67826697">
                  <w:pPr>
                    <w:spacing w:line="272" w:lineRule="auto"/>
                    <w:rPr>
                      <w:rFonts w:ascii="Arial"/>
                      <w:sz w:val="21"/>
                    </w:rPr>
                  </w:pPr>
                </w:p>
                <w:p w14:paraId="0770EE67">
                  <w:pPr>
                    <w:spacing w:line="273" w:lineRule="auto"/>
                    <w:rPr>
                      <w:rFonts w:ascii="Arial"/>
                      <w:sz w:val="21"/>
                    </w:rPr>
                  </w:pPr>
                </w:p>
                <w:p w14:paraId="2E9B1A92">
                  <w:pPr>
                    <w:spacing w:before="149" w:line="221" w:lineRule="auto"/>
                    <w:ind w:left="476"/>
                    <w:rPr>
                      <w:rFonts w:hint="eastAsia" w:ascii="黑体" w:hAnsi="黑体" w:eastAsia="黑体" w:cs="黑体"/>
                      <w:sz w:val="46"/>
                      <w:szCs w:val="46"/>
                      <w:lang w:eastAsia="zh-CN"/>
                    </w:rPr>
                  </w:pPr>
                  <w:r>
                    <w:rPr>
                      <w:rFonts w:hint="eastAsia" w:ascii="宋体" w:hAnsi="宋体" w:eastAsia="宋体" w:cs="宋体"/>
                      <w:b/>
                      <w:bCs/>
                      <w:color w:val="FFFFFF"/>
                      <w:spacing w:val="-12"/>
                      <w:sz w:val="46"/>
                      <w:szCs w:val="46"/>
                      <w:lang w:val="en-US" w:eastAsia="zh-CN"/>
                    </w:rPr>
                    <w:t>GREEN</w:t>
                  </w:r>
                  <w:r>
                    <w:rPr>
                      <w:rFonts w:ascii="宋体" w:hAnsi="宋体" w:eastAsia="宋体" w:cs="宋体"/>
                      <w:color w:val="FFFFFF"/>
                      <w:spacing w:val="-131"/>
                      <w:sz w:val="46"/>
                      <w:szCs w:val="46"/>
                    </w:rPr>
                    <w:t xml:space="preserve"> </w:t>
                  </w:r>
                  <w:r>
                    <w:rPr>
                      <w:rFonts w:hint="eastAsia" w:ascii="黑体" w:hAnsi="黑体" w:eastAsia="黑体" w:cs="黑体"/>
                      <w:b/>
                      <w:bCs/>
                      <w:color w:val="FFFFFF"/>
                      <w:spacing w:val="-12"/>
                      <w:sz w:val="46"/>
                      <w:szCs w:val="46"/>
                      <w:lang w:eastAsia="zh-CN"/>
                    </w:rPr>
                    <w:t>绿色点亮</w:t>
                  </w:r>
                </w:p>
              </w:txbxContent>
            </v:textbox>
            <w10:wrap type="none"/>
            <w10:anchorlock/>
          </v:shape>
        </w:pict>
      </w:r>
    </w:p>
    <w:p w14:paraId="4372A1E4">
      <w:pPr>
        <w:pStyle w:val="2"/>
        <w:spacing w:line="374" w:lineRule="auto"/>
      </w:pPr>
    </w:p>
    <w:p w14:paraId="2B9C7351">
      <w:pPr>
        <w:pStyle w:val="2"/>
        <w:spacing w:before="104" w:line="198" w:lineRule="auto"/>
        <w:ind w:left="960"/>
        <w:rPr>
          <w:sz w:val="36"/>
          <w:szCs w:val="36"/>
        </w:rPr>
      </w:pPr>
      <w:r>
        <w:rPr>
          <w:b/>
          <w:bCs/>
          <w:spacing w:val="-4"/>
          <w:sz w:val="36"/>
          <w:szCs w:val="36"/>
        </w:rPr>
        <w:t>97  NANO</w:t>
      </w:r>
    </w:p>
    <w:p w14:paraId="59393D1D">
      <w:pPr>
        <w:pStyle w:val="2"/>
        <w:spacing w:before="58" w:line="198" w:lineRule="auto"/>
        <w:ind w:left="960"/>
        <w:rPr>
          <w:sz w:val="36"/>
          <w:szCs w:val="36"/>
        </w:rPr>
      </w:pPr>
      <w:r>
        <w:rPr>
          <w:b/>
          <w:bCs/>
          <w:spacing w:val="-1"/>
          <w:sz w:val="36"/>
          <w:szCs w:val="36"/>
        </w:rPr>
        <w:t>EXPLOSION-</w:t>
      </w:r>
    </w:p>
    <w:p w14:paraId="56D54F2F">
      <w:pPr>
        <w:pStyle w:val="2"/>
        <w:spacing w:before="59" w:line="234" w:lineRule="auto"/>
        <w:ind w:left="960" w:right="9359"/>
        <w:rPr>
          <w:sz w:val="36"/>
          <w:szCs w:val="36"/>
        </w:rPr>
      </w:pPr>
      <w:r>
        <w:rPr>
          <w:b/>
          <w:bCs/>
          <w:spacing w:val="-6"/>
          <w:sz w:val="36"/>
          <w:szCs w:val="36"/>
        </w:rPr>
        <w:t>PROOF</w:t>
      </w:r>
      <w:r>
        <w:rPr>
          <w:b/>
          <w:bCs/>
          <w:spacing w:val="29"/>
          <w:sz w:val="36"/>
          <w:szCs w:val="36"/>
        </w:rPr>
        <w:t xml:space="preserve"> </w:t>
      </w:r>
      <w:r>
        <w:rPr>
          <w:b/>
          <w:bCs/>
          <w:spacing w:val="-6"/>
          <w:sz w:val="36"/>
          <w:szCs w:val="36"/>
        </w:rPr>
        <w:t>LIGHT</w:t>
      </w:r>
      <w:r>
        <w:rPr>
          <w:b/>
          <w:bCs/>
          <w:sz w:val="36"/>
          <w:szCs w:val="36"/>
        </w:rPr>
        <w:t xml:space="preserve"> </w:t>
      </w:r>
      <w:r>
        <w:rPr>
          <w:b/>
          <w:bCs/>
          <w:spacing w:val="-3"/>
          <w:sz w:val="36"/>
          <w:szCs w:val="36"/>
        </w:rPr>
        <w:t>ENGINEERING</w:t>
      </w:r>
      <w:r>
        <w:rPr>
          <w:b/>
          <w:bCs/>
          <w:spacing w:val="3"/>
          <w:sz w:val="36"/>
          <w:szCs w:val="36"/>
        </w:rPr>
        <w:t xml:space="preserve"> </w:t>
      </w:r>
      <w:r>
        <w:rPr>
          <w:b/>
          <w:bCs/>
          <w:spacing w:val="-3"/>
          <w:sz w:val="36"/>
          <w:szCs w:val="36"/>
        </w:rPr>
        <w:t>STYLE</w:t>
      </w:r>
    </w:p>
    <w:p w14:paraId="50BE6546">
      <w:pPr>
        <w:spacing w:before="244" w:line="221" w:lineRule="auto"/>
        <w:ind w:left="965"/>
        <w:rPr>
          <w:rFonts w:ascii="黑体" w:hAnsi="黑体" w:eastAsia="黑体" w:cs="黑体"/>
          <w:sz w:val="36"/>
          <w:szCs w:val="36"/>
        </w:rPr>
      </w:pPr>
      <w:r>
        <w:rPr>
          <w:rFonts w:ascii="黑体" w:hAnsi="黑体" w:eastAsia="黑体" w:cs="黑体"/>
          <w:b/>
          <w:bCs/>
          <w:color w:val="F06010"/>
          <w:spacing w:val="11"/>
          <w:sz w:val="36"/>
          <w:szCs w:val="36"/>
        </w:rPr>
        <w:t>97纳米防爆灯-工程款</w:t>
      </w:r>
    </w:p>
    <w:p w14:paraId="42997FCD">
      <w:pPr>
        <w:pStyle w:val="2"/>
        <w:spacing w:line="343" w:lineRule="auto"/>
      </w:pPr>
    </w:p>
    <w:p w14:paraId="266781EB">
      <w:pPr>
        <w:spacing w:before="75" w:line="213" w:lineRule="auto"/>
        <w:ind w:left="739"/>
        <w:rPr>
          <w:rFonts w:ascii="黑体" w:hAnsi="黑体" w:eastAsia="黑体" w:cs="黑体"/>
          <w:sz w:val="23"/>
          <w:szCs w:val="23"/>
        </w:rPr>
      </w:pPr>
      <w:r>
        <w:rPr>
          <w:rFonts w:ascii="黑体" w:hAnsi="黑体" w:eastAsia="黑体" w:cs="黑体"/>
          <w:color w:val="FFFFFF"/>
          <w:spacing w:val="6"/>
          <w:sz w:val="23"/>
          <w:szCs w:val="23"/>
        </w:rPr>
        <w:t>散热面积大，空气对流好，使用寿命长</w:t>
      </w:r>
    </w:p>
    <w:p w14:paraId="620FB192">
      <w:pPr>
        <w:pStyle w:val="2"/>
        <w:spacing w:line="14" w:lineRule="auto"/>
        <w:rPr>
          <w:sz w:val="2"/>
        </w:rPr>
      </w:pPr>
      <w:r>
        <w:rPr>
          <w:sz w:val="2"/>
          <w:szCs w:val="2"/>
        </w:rPr>
        <w:br w:type="column"/>
      </w:r>
    </w:p>
    <w:p w14:paraId="4028BED6">
      <w:pPr>
        <w:pStyle w:val="2"/>
        <w:spacing w:line="354" w:lineRule="auto"/>
      </w:pPr>
    </w:p>
    <w:p w14:paraId="628B66BE">
      <w:pPr>
        <w:pStyle w:val="2"/>
        <w:spacing w:line="355" w:lineRule="auto"/>
      </w:pPr>
    </w:p>
    <w:p w14:paraId="2FA21A22">
      <w:pPr>
        <w:spacing w:before="34" w:line="222" w:lineRule="auto"/>
        <w:jc w:val="right"/>
        <w:rPr>
          <w:rFonts w:ascii="黑体" w:hAnsi="黑体" w:eastAsia="黑体" w:cs="黑体"/>
          <w:sz w:val="23"/>
          <w:szCs w:val="23"/>
        </w:rPr>
      </w:pPr>
    </w:p>
    <w:p w14:paraId="3788E156">
      <w:pPr>
        <w:spacing w:before="34" w:line="222" w:lineRule="auto"/>
        <w:jc w:val="right"/>
        <w:rPr>
          <w:rFonts w:ascii="黑体" w:hAnsi="黑体" w:eastAsia="黑体" w:cs="黑体"/>
          <w:sz w:val="23"/>
          <w:szCs w:val="23"/>
        </w:rPr>
      </w:pPr>
    </w:p>
    <w:p w14:paraId="71544D56">
      <w:pPr>
        <w:pStyle w:val="2"/>
        <w:spacing w:before="241" w:line="219" w:lineRule="auto"/>
        <w:ind w:left="12"/>
        <w:rPr>
          <w:sz w:val="23"/>
          <w:szCs w:val="23"/>
        </w:rPr>
      </w:pPr>
      <w:r>
        <w:drawing>
          <wp:anchor distT="0" distB="0" distL="0" distR="0" simplePos="0" relativeHeight="251716608" behindDoc="0" locked="0" layoutInCell="1" allowOverlap="1">
            <wp:simplePos x="0" y="0"/>
            <wp:positionH relativeFrom="column">
              <wp:posOffset>1905</wp:posOffset>
            </wp:positionH>
            <wp:positionV relativeFrom="paragraph">
              <wp:posOffset>302260</wp:posOffset>
            </wp:positionV>
            <wp:extent cx="6595110" cy="6985"/>
            <wp:effectExtent l="0" t="0" r="0" b="0"/>
            <wp:wrapNone/>
            <wp:docPr id="118" name="IM 118"/>
            <wp:cNvGraphicFramePr/>
            <a:graphic xmlns:a="http://schemas.openxmlformats.org/drawingml/2006/main">
              <a:graphicData uri="http://schemas.openxmlformats.org/drawingml/2006/picture">
                <pic:pic xmlns:pic="http://schemas.openxmlformats.org/drawingml/2006/picture">
                  <pic:nvPicPr>
                    <pic:cNvPr id="118" name="IM 118"/>
                    <pic:cNvPicPr/>
                  </pic:nvPicPr>
                  <pic:blipFill>
                    <a:blip r:embed="rId90"/>
                    <a:stretch>
                      <a:fillRect/>
                    </a:stretch>
                  </pic:blipFill>
                  <pic:spPr>
                    <a:xfrm>
                      <a:off x="0" y="0"/>
                      <a:ext cx="6594943" cy="7302"/>
                    </a:xfrm>
                    <a:prstGeom prst="rect">
                      <a:avLst/>
                    </a:prstGeom>
                  </pic:spPr>
                </pic:pic>
              </a:graphicData>
            </a:graphic>
          </wp:anchor>
        </w:drawing>
      </w:r>
      <w:r>
        <w:rPr>
          <w:rFonts w:ascii="宋体" w:hAnsi="宋体" w:eastAsia="宋体" w:cs="宋体"/>
          <w:b/>
          <w:bCs/>
          <w:spacing w:val="-12"/>
          <w:sz w:val="23"/>
          <w:szCs w:val="23"/>
        </w:rPr>
        <w:t>产</w:t>
      </w:r>
      <w:r>
        <w:rPr>
          <w:rFonts w:ascii="宋体" w:hAnsi="宋体" w:eastAsia="宋体" w:cs="宋体"/>
          <w:spacing w:val="86"/>
          <w:sz w:val="23"/>
          <w:szCs w:val="23"/>
        </w:rPr>
        <w:t xml:space="preserve"> </w:t>
      </w:r>
      <w:r>
        <w:rPr>
          <w:rFonts w:ascii="宋体" w:hAnsi="宋体" w:eastAsia="宋体" w:cs="宋体"/>
          <w:b/>
          <w:bCs/>
          <w:spacing w:val="-12"/>
          <w:sz w:val="23"/>
          <w:szCs w:val="23"/>
        </w:rPr>
        <w:t>品</w:t>
      </w:r>
      <w:r>
        <w:rPr>
          <w:rFonts w:ascii="宋体" w:hAnsi="宋体" w:eastAsia="宋体" w:cs="宋体"/>
          <w:spacing w:val="54"/>
          <w:sz w:val="23"/>
          <w:szCs w:val="23"/>
        </w:rPr>
        <w:t xml:space="preserve"> </w:t>
      </w:r>
      <w:r>
        <w:rPr>
          <w:rFonts w:ascii="宋体" w:hAnsi="宋体" w:eastAsia="宋体" w:cs="宋体"/>
          <w:b/>
          <w:bCs/>
          <w:spacing w:val="-12"/>
          <w:sz w:val="23"/>
          <w:szCs w:val="23"/>
        </w:rPr>
        <w:t>特</w:t>
      </w:r>
      <w:r>
        <w:rPr>
          <w:rFonts w:ascii="宋体" w:hAnsi="宋体" w:eastAsia="宋体" w:cs="宋体"/>
          <w:spacing w:val="65"/>
          <w:sz w:val="23"/>
          <w:szCs w:val="23"/>
        </w:rPr>
        <w:t xml:space="preserve"> </w:t>
      </w:r>
      <w:r>
        <w:rPr>
          <w:rFonts w:ascii="宋体" w:hAnsi="宋体" w:eastAsia="宋体" w:cs="宋体"/>
          <w:b/>
          <w:bCs/>
          <w:spacing w:val="-12"/>
          <w:sz w:val="23"/>
          <w:szCs w:val="23"/>
        </w:rPr>
        <w:t>点</w:t>
      </w:r>
      <w:r>
        <w:rPr>
          <w:b/>
          <w:bCs/>
          <w:spacing w:val="-12"/>
          <w:sz w:val="23"/>
          <w:szCs w:val="23"/>
        </w:rPr>
        <w:t>/</w:t>
      </w:r>
      <w:r>
        <w:rPr>
          <w:b/>
          <w:bCs/>
          <w:spacing w:val="24"/>
          <w:w w:val="101"/>
          <w:sz w:val="23"/>
          <w:szCs w:val="23"/>
        </w:rPr>
        <w:t xml:space="preserve">  </w:t>
      </w:r>
      <w:r>
        <w:rPr>
          <w:b/>
          <w:bCs/>
          <w:spacing w:val="-12"/>
          <w:sz w:val="23"/>
          <w:szCs w:val="23"/>
        </w:rPr>
        <w:t>P</w:t>
      </w:r>
      <w:r>
        <w:rPr>
          <w:b/>
          <w:bCs/>
          <w:spacing w:val="23"/>
          <w:w w:val="101"/>
          <w:sz w:val="23"/>
          <w:szCs w:val="23"/>
        </w:rPr>
        <w:t xml:space="preserve">  </w:t>
      </w:r>
      <w:r>
        <w:rPr>
          <w:b/>
          <w:bCs/>
          <w:spacing w:val="-12"/>
          <w:sz w:val="23"/>
          <w:szCs w:val="23"/>
        </w:rPr>
        <w:t>r</w:t>
      </w:r>
      <w:r>
        <w:rPr>
          <w:b/>
          <w:bCs/>
          <w:spacing w:val="19"/>
          <w:sz w:val="23"/>
          <w:szCs w:val="23"/>
        </w:rPr>
        <w:t xml:space="preserve">  </w:t>
      </w:r>
      <w:r>
        <w:rPr>
          <w:b/>
          <w:bCs/>
          <w:spacing w:val="-12"/>
          <w:sz w:val="23"/>
          <w:szCs w:val="23"/>
        </w:rPr>
        <w:t>o</w:t>
      </w:r>
      <w:r>
        <w:rPr>
          <w:b/>
          <w:bCs/>
          <w:spacing w:val="21"/>
          <w:sz w:val="23"/>
          <w:szCs w:val="23"/>
        </w:rPr>
        <w:t xml:space="preserve">  </w:t>
      </w:r>
      <w:r>
        <w:rPr>
          <w:b/>
          <w:bCs/>
          <w:spacing w:val="-12"/>
          <w:sz w:val="23"/>
          <w:szCs w:val="23"/>
        </w:rPr>
        <w:t>d</w:t>
      </w:r>
      <w:r>
        <w:rPr>
          <w:b/>
          <w:bCs/>
          <w:spacing w:val="24"/>
          <w:sz w:val="23"/>
          <w:szCs w:val="23"/>
        </w:rPr>
        <w:t xml:space="preserve">  </w:t>
      </w:r>
      <w:r>
        <w:rPr>
          <w:b/>
          <w:bCs/>
          <w:spacing w:val="-12"/>
          <w:sz w:val="23"/>
          <w:szCs w:val="23"/>
        </w:rPr>
        <w:t>u</w:t>
      </w:r>
      <w:r>
        <w:rPr>
          <w:b/>
          <w:bCs/>
          <w:spacing w:val="20"/>
          <w:w w:val="101"/>
          <w:sz w:val="23"/>
          <w:szCs w:val="23"/>
        </w:rPr>
        <w:t xml:space="preserve">  </w:t>
      </w:r>
      <w:r>
        <w:rPr>
          <w:b/>
          <w:bCs/>
          <w:spacing w:val="-12"/>
          <w:sz w:val="23"/>
          <w:szCs w:val="23"/>
        </w:rPr>
        <w:t>c</w:t>
      </w:r>
      <w:r>
        <w:rPr>
          <w:b/>
          <w:bCs/>
          <w:spacing w:val="18"/>
          <w:sz w:val="23"/>
          <w:szCs w:val="23"/>
        </w:rPr>
        <w:t xml:space="preserve">  </w:t>
      </w:r>
      <w:r>
        <w:rPr>
          <w:b/>
          <w:bCs/>
          <w:spacing w:val="-12"/>
          <w:sz w:val="23"/>
          <w:szCs w:val="23"/>
        </w:rPr>
        <w:t>t</w:t>
      </w:r>
      <w:r>
        <w:rPr>
          <w:b/>
          <w:bCs/>
          <w:spacing w:val="2"/>
          <w:sz w:val="23"/>
          <w:szCs w:val="23"/>
        </w:rPr>
        <w:t xml:space="preserve">      </w:t>
      </w:r>
      <w:r>
        <w:rPr>
          <w:b/>
          <w:bCs/>
          <w:spacing w:val="-12"/>
          <w:sz w:val="23"/>
          <w:szCs w:val="23"/>
        </w:rPr>
        <w:t>F</w:t>
      </w:r>
      <w:r>
        <w:rPr>
          <w:b/>
          <w:bCs/>
          <w:spacing w:val="22"/>
          <w:sz w:val="23"/>
          <w:szCs w:val="23"/>
        </w:rPr>
        <w:t xml:space="preserve">  </w:t>
      </w:r>
      <w:r>
        <w:rPr>
          <w:b/>
          <w:bCs/>
          <w:spacing w:val="-12"/>
          <w:sz w:val="23"/>
          <w:szCs w:val="23"/>
        </w:rPr>
        <w:t>e</w:t>
      </w:r>
      <w:r>
        <w:rPr>
          <w:b/>
          <w:bCs/>
          <w:spacing w:val="20"/>
          <w:w w:val="101"/>
          <w:sz w:val="23"/>
          <w:szCs w:val="23"/>
        </w:rPr>
        <w:t xml:space="preserve">  </w:t>
      </w:r>
      <w:r>
        <w:rPr>
          <w:b/>
          <w:bCs/>
          <w:spacing w:val="-12"/>
          <w:sz w:val="23"/>
          <w:szCs w:val="23"/>
        </w:rPr>
        <w:t>a</w:t>
      </w:r>
      <w:r>
        <w:rPr>
          <w:b/>
          <w:bCs/>
          <w:spacing w:val="17"/>
          <w:w w:val="101"/>
          <w:sz w:val="23"/>
          <w:szCs w:val="23"/>
        </w:rPr>
        <w:t xml:space="preserve">  </w:t>
      </w:r>
      <w:r>
        <w:rPr>
          <w:b/>
          <w:bCs/>
          <w:spacing w:val="-12"/>
          <w:sz w:val="23"/>
          <w:szCs w:val="23"/>
        </w:rPr>
        <w:t>t</w:t>
      </w:r>
      <w:r>
        <w:rPr>
          <w:b/>
          <w:bCs/>
          <w:spacing w:val="24"/>
          <w:sz w:val="23"/>
          <w:szCs w:val="23"/>
        </w:rPr>
        <w:t xml:space="preserve">  </w:t>
      </w:r>
      <w:r>
        <w:rPr>
          <w:b/>
          <w:bCs/>
          <w:spacing w:val="-12"/>
          <w:sz w:val="23"/>
          <w:szCs w:val="23"/>
        </w:rPr>
        <w:t>u</w:t>
      </w:r>
      <w:r>
        <w:rPr>
          <w:b/>
          <w:bCs/>
          <w:spacing w:val="23"/>
          <w:w w:val="101"/>
          <w:sz w:val="23"/>
          <w:szCs w:val="23"/>
        </w:rPr>
        <w:t xml:space="preserve">  </w:t>
      </w:r>
      <w:r>
        <w:rPr>
          <w:b/>
          <w:bCs/>
          <w:spacing w:val="-12"/>
          <w:sz w:val="23"/>
          <w:szCs w:val="23"/>
        </w:rPr>
        <w:t>r</w:t>
      </w:r>
      <w:r>
        <w:rPr>
          <w:b/>
          <w:bCs/>
          <w:spacing w:val="18"/>
          <w:sz w:val="23"/>
          <w:szCs w:val="23"/>
        </w:rPr>
        <w:t xml:space="preserve">  </w:t>
      </w:r>
      <w:r>
        <w:rPr>
          <w:b/>
          <w:bCs/>
          <w:spacing w:val="-12"/>
          <w:sz w:val="23"/>
          <w:szCs w:val="23"/>
        </w:rPr>
        <w:t>e</w:t>
      </w:r>
      <w:r>
        <w:rPr>
          <w:b/>
          <w:bCs/>
          <w:spacing w:val="19"/>
          <w:sz w:val="23"/>
          <w:szCs w:val="23"/>
        </w:rPr>
        <w:t xml:space="preserve">  </w:t>
      </w:r>
      <w:r>
        <w:rPr>
          <w:b/>
          <w:bCs/>
          <w:spacing w:val="-12"/>
          <w:sz w:val="23"/>
          <w:szCs w:val="23"/>
        </w:rPr>
        <w:t>s</w:t>
      </w:r>
    </w:p>
    <w:p w14:paraId="38AD4CA6">
      <w:pPr>
        <w:pStyle w:val="2"/>
        <w:spacing w:line="301" w:lineRule="auto"/>
      </w:pPr>
    </w:p>
    <w:p w14:paraId="23FE2805">
      <w:pPr>
        <w:spacing w:before="56" w:line="213" w:lineRule="auto"/>
        <w:ind w:left="11"/>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43"/>
          <w:sz w:val="17"/>
          <w:szCs w:val="17"/>
        </w:rPr>
        <w:t xml:space="preserve"> </w:t>
      </w:r>
      <w:r>
        <w:rPr>
          <w:rFonts w:ascii="黑体" w:hAnsi="黑体" w:eastAsia="黑体" w:cs="黑体"/>
          <w:spacing w:val="6"/>
          <w:sz w:val="17"/>
          <w:szCs w:val="17"/>
        </w:rPr>
        <w:t>散热器采用具有空气导流，结构的散热导风槽，延长灯具使用寿命。</w:t>
      </w:r>
    </w:p>
    <w:p w14:paraId="3EEA906D">
      <w:pPr>
        <w:spacing w:before="193" w:line="213" w:lineRule="auto"/>
        <w:ind w:left="11"/>
        <w:rPr>
          <w:rFonts w:ascii="黑体" w:hAnsi="黑体" w:eastAsia="黑体" w:cs="黑体"/>
          <w:sz w:val="17"/>
          <w:szCs w:val="17"/>
        </w:rPr>
      </w:pPr>
      <w:r>
        <w:rPr>
          <w:rFonts w:ascii="黑体" w:hAnsi="黑体" w:eastAsia="黑体" w:cs="黑体"/>
          <w:b/>
          <w:bCs/>
          <w:spacing w:val="6"/>
          <w:sz w:val="17"/>
          <w:szCs w:val="17"/>
        </w:rPr>
        <w:t>优质光源：</w:t>
      </w:r>
      <w:r>
        <w:rPr>
          <w:rFonts w:ascii="黑体" w:hAnsi="黑体" w:eastAsia="黑体" w:cs="黑体"/>
          <w:spacing w:val="-47"/>
          <w:sz w:val="17"/>
          <w:szCs w:val="17"/>
        </w:rPr>
        <w:t xml:space="preserve"> </w:t>
      </w:r>
      <w:r>
        <w:rPr>
          <w:rFonts w:ascii="黑体" w:hAnsi="黑体" w:eastAsia="黑体" w:cs="黑体"/>
          <w:spacing w:val="6"/>
          <w:sz w:val="17"/>
          <w:szCs w:val="17"/>
        </w:rPr>
        <w:t>采用优质</w:t>
      </w:r>
      <w:r>
        <w:rPr>
          <w:rFonts w:ascii="宋体" w:hAnsi="宋体" w:eastAsia="宋体" w:cs="宋体"/>
          <w:sz w:val="17"/>
          <w:szCs w:val="17"/>
        </w:rPr>
        <w:t>LED</w:t>
      </w:r>
      <w:r>
        <w:rPr>
          <w:rFonts w:ascii="宋体" w:hAnsi="宋体" w:eastAsia="宋体" w:cs="宋体"/>
          <w:spacing w:val="-15"/>
          <w:sz w:val="17"/>
          <w:szCs w:val="17"/>
        </w:rPr>
        <w:t xml:space="preserve"> </w:t>
      </w:r>
      <w:r>
        <w:rPr>
          <w:rFonts w:ascii="黑体" w:hAnsi="黑体" w:eastAsia="黑体" w:cs="黑体"/>
          <w:spacing w:val="6"/>
          <w:sz w:val="17"/>
          <w:szCs w:val="17"/>
        </w:rPr>
        <w:t>灯珠，高亮度、光衰少，色温一致</w:t>
      </w:r>
      <w:r>
        <w:rPr>
          <w:rFonts w:ascii="黑体" w:hAnsi="黑体" w:eastAsia="黑体" w:cs="黑体"/>
          <w:spacing w:val="5"/>
          <w:sz w:val="17"/>
          <w:szCs w:val="17"/>
        </w:rPr>
        <w:t>性好。</w:t>
      </w:r>
    </w:p>
    <w:p w14:paraId="765801BB">
      <w:pPr>
        <w:spacing w:before="169" w:line="221" w:lineRule="auto"/>
        <w:ind w:left="11"/>
        <w:rPr>
          <w:rFonts w:ascii="黑体" w:hAnsi="黑体" w:eastAsia="黑体" w:cs="黑体"/>
          <w:sz w:val="17"/>
          <w:szCs w:val="17"/>
        </w:rPr>
      </w:pPr>
      <w:r>
        <w:rPr>
          <w:rFonts w:ascii="黑体" w:hAnsi="黑体" w:eastAsia="黑体" w:cs="黑体"/>
          <w:b/>
          <w:bCs/>
          <w:spacing w:val="10"/>
          <w:sz w:val="17"/>
          <w:szCs w:val="17"/>
        </w:rPr>
        <w:t>工作稳定：</w:t>
      </w:r>
      <w:r>
        <w:rPr>
          <w:rFonts w:ascii="黑体" w:hAnsi="黑体" w:eastAsia="黑体" w:cs="黑体"/>
          <w:spacing w:val="-33"/>
          <w:sz w:val="17"/>
          <w:szCs w:val="17"/>
        </w:rPr>
        <w:t xml:space="preserve"> </w:t>
      </w:r>
      <w:r>
        <w:rPr>
          <w:rFonts w:ascii="黑体" w:hAnsi="黑体" w:eastAsia="黑体" w:cs="黑体"/>
          <w:spacing w:val="10"/>
          <w:sz w:val="17"/>
          <w:szCs w:val="17"/>
        </w:rPr>
        <w:t>独立设计的电源腔结构.电源工作不受</w:t>
      </w:r>
      <w:r>
        <w:rPr>
          <w:rFonts w:ascii="宋体" w:hAnsi="宋体" w:eastAsia="宋体" w:cs="宋体"/>
          <w:sz w:val="17"/>
          <w:szCs w:val="17"/>
        </w:rPr>
        <w:t>LED</w:t>
      </w:r>
      <w:r>
        <w:rPr>
          <w:rFonts w:ascii="宋体" w:hAnsi="宋体" w:eastAsia="宋体" w:cs="宋体"/>
          <w:spacing w:val="10"/>
          <w:sz w:val="17"/>
          <w:szCs w:val="17"/>
        </w:rPr>
        <w:t xml:space="preserve"> </w:t>
      </w:r>
      <w:r>
        <w:rPr>
          <w:rFonts w:ascii="黑体" w:hAnsi="黑体" w:eastAsia="黑体" w:cs="黑体"/>
          <w:spacing w:val="10"/>
          <w:sz w:val="17"/>
          <w:szCs w:val="17"/>
        </w:rPr>
        <w:t>散热影响.保证工作稳定。</w:t>
      </w:r>
    </w:p>
    <w:p w14:paraId="088204E7">
      <w:pPr>
        <w:spacing w:before="171" w:line="213" w:lineRule="auto"/>
        <w:ind w:left="11"/>
        <w:rPr>
          <w:rFonts w:ascii="黑体" w:hAnsi="黑体" w:eastAsia="黑体" w:cs="黑体"/>
          <w:sz w:val="17"/>
          <w:szCs w:val="17"/>
        </w:rPr>
      </w:pPr>
      <w:r>
        <w:rPr>
          <w:rFonts w:ascii="黑体" w:hAnsi="黑体" w:eastAsia="黑体" w:cs="黑体"/>
          <w:b/>
          <w:bCs/>
          <w:spacing w:val="5"/>
          <w:sz w:val="17"/>
          <w:szCs w:val="17"/>
        </w:rPr>
        <w:t>钢化玻璃：</w:t>
      </w:r>
      <w:r>
        <w:rPr>
          <w:rFonts w:ascii="黑体" w:hAnsi="黑体" w:eastAsia="黑体" w:cs="黑体"/>
          <w:spacing w:val="-33"/>
          <w:sz w:val="17"/>
          <w:szCs w:val="17"/>
        </w:rPr>
        <w:t xml:space="preserve"> </w:t>
      </w:r>
      <w:r>
        <w:rPr>
          <w:rFonts w:ascii="黑体" w:hAnsi="黑体" w:eastAsia="黑体" w:cs="黑体"/>
          <w:spacing w:val="5"/>
          <w:sz w:val="17"/>
          <w:szCs w:val="17"/>
        </w:rPr>
        <w:t>透光罩采用透明高硼硅钢化玻璃，可耐受高能量的冲击。</w:t>
      </w:r>
    </w:p>
    <w:p w14:paraId="18A62300">
      <w:pPr>
        <w:spacing w:before="194" w:line="213" w:lineRule="auto"/>
        <w:ind w:left="11"/>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2"/>
          <w:sz w:val="17"/>
          <w:szCs w:val="17"/>
        </w:rPr>
        <w:t>铝合金压铸成形，</w:t>
      </w:r>
      <w:r>
        <w:rPr>
          <w:rFonts w:ascii="黑体" w:hAnsi="黑体" w:eastAsia="黑体" w:cs="黑体"/>
          <w:spacing w:val="-15"/>
          <w:sz w:val="17"/>
          <w:szCs w:val="17"/>
        </w:rPr>
        <w:t xml:space="preserve"> </w:t>
      </w:r>
      <w:r>
        <w:rPr>
          <w:rFonts w:ascii="宋体" w:hAnsi="宋体" w:eastAsia="宋体" w:cs="宋体"/>
          <w:sz w:val="17"/>
          <w:szCs w:val="17"/>
        </w:rPr>
        <w:t>I</w:t>
      </w:r>
      <w:r>
        <w:rPr>
          <w:rFonts w:ascii="宋体" w:hAnsi="宋体" w:eastAsia="宋体" w:cs="宋体"/>
          <w:spacing w:val="52"/>
          <w:sz w:val="17"/>
          <w:szCs w:val="17"/>
        </w:rPr>
        <w:t xml:space="preserve"> </w:t>
      </w:r>
      <w:r>
        <w:rPr>
          <w:rFonts w:ascii="宋体" w:hAnsi="宋体" w:eastAsia="宋体" w:cs="宋体"/>
          <w:sz w:val="17"/>
          <w:szCs w:val="17"/>
        </w:rPr>
        <w:t>C</w:t>
      </w:r>
      <w:r>
        <w:rPr>
          <w:rFonts w:ascii="黑体" w:hAnsi="黑体" w:eastAsia="黑体" w:cs="黑体"/>
          <w:spacing w:val="2"/>
          <w:sz w:val="17"/>
          <w:szCs w:val="17"/>
        </w:rPr>
        <w:t>级防爆结构，密封设计，防护等级</w:t>
      </w:r>
      <w:r>
        <w:rPr>
          <w:rFonts w:ascii="宋体" w:hAnsi="宋体" w:eastAsia="宋体" w:cs="宋体"/>
          <w:sz w:val="17"/>
          <w:szCs w:val="17"/>
        </w:rPr>
        <w:t>IP</w:t>
      </w:r>
      <w:r>
        <w:rPr>
          <w:rFonts w:ascii="宋体" w:hAnsi="宋体" w:eastAsia="宋体" w:cs="宋体"/>
          <w:spacing w:val="2"/>
          <w:sz w:val="17"/>
          <w:szCs w:val="17"/>
        </w:rPr>
        <w:t>65。</w:t>
      </w:r>
    </w:p>
    <w:p w14:paraId="0CB0A45F">
      <w:pPr>
        <w:pStyle w:val="2"/>
        <w:spacing w:line="261" w:lineRule="auto"/>
      </w:pPr>
    </w:p>
    <w:p w14:paraId="7783F49A">
      <w:pPr>
        <w:pStyle w:val="2"/>
        <w:spacing w:line="262" w:lineRule="auto"/>
      </w:pPr>
    </w:p>
    <w:p w14:paraId="52E2E075">
      <w:pPr>
        <w:pStyle w:val="2"/>
        <w:spacing w:line="262" w:lineRule="auto"/>
      </w:pPr>
    </w:p>
    <w:p w14:paraId="3B4372C7">
      <w:pPr>
        <w:pStyle w:val="2"/>
        <w:spacing w:before="75" w:line="219" w:lineRule="auto"/>
        <w:ind w:left="8"/>
        <w:rPr>
          <w:sz w:val="23"/>
          <w:szCs w:val="23"/>
        </w:rPr>
      </w:pPr>
      <w:r>
        <w:drawing>
          <wp:anchor distT="0" distB="0" distL="0" distR="0" simplePos="0" relativeHeight="251717632" behindDoc="0" locked="0" layoutInCell="1" allowOverlap="1">
            <wp:simplePos x="0" y="0"/>
            <wp:positionH relativeFrom="column">
              <wp:posOffset>0</wp:posOffset>
            </wp:positionH>
            <wp:positionV relativeFrom="paragraph">
              <wp:posOffset>196850</wp:posOffset>
            </wp:positionV>
            <wp:extent cx="6588125" cy="6985"/>
            <wp:effectExtent l="0" t="0" r="0" b="0"/>
            <wp:wrapNone/>
            <wp:docPr id="120" name="IM 120"/>
            <wp:cNvGraphicFramePr/>
            <a:graphic xmlns:a="http://schemas.openxmlformats.org/drawingml/2006/main">
              <a:graphicData uri="http://schemas.openxmlformats.org/drawingml/2006/picture">
                <pic:pic xmlns:pic="http://schemas.openxmlformats.org/drawingml/2006/picture">
                  <pic:nvPicPr>
                    <pic:cNvPr id="120" name="IM 120"/>
                    <pic:cNvPicPr/>
                  </pic:nvPicPr>
                  <pic:blipFill>
                    <a:blip r:embed="rId124"/>
                    <a:stretch>
                      <a:fillRect/>
                    </a:stretch>
                  </pic:blipFill>
                  <pic:spPr>
                    <a:xfrm>
                      <a:off x="0" y="0"/>
                      <a:ext cx="6588397" cy="7302"/>
                    </a:xfrm>
                    <a:prstGeom prst="rect">
                      <a:avLst/>
                    </a:prstGeom>
                  </pic:spPr>
                </pic:pic>
              </a:graphicData>
            </a:graphic>
          </wp:anchor>
        </w:drawing>
      </w:r>
      <w:r>
        <w:rPr>
          <w:rFonts w:ascii="宋体" w:hAnsi="宋体" w:eastAsia="宋体" w:cs="宋体"/>
          <w:spacing w:val="-7"/>
          <w:sz w:val="23"/>
          <w:szCs w:val="23"/>
        </w:rPr>
        <w:t>产</w:t>
      </w:r>
      <w:r>
        <w:rPr>
          <w:rFonts w:ascii="宋体" w:hAnsi="宋体" w:eastAsia="宋体" w:cs="宋体"/>
          <w:spacing w:val="26"/>
          <w:sz w:val="23"/>
          <w:szCs w:val="23"/>
        </w:rPr>
        <w:t xml:space="preserve"> </w:t>
      </w:r>
      <w:r>
        <w:rPr>
          <w:rFonts w:ascii="宋体" w:hAnsi="宋体" w:eastAsia="宋体" w:cs="宋体"/>
          <w:spacing w:val="-7"/>
          <w:sz w:val="23"/>
          <w:szCs w:val="23"/>
        </w:rPr>
        <w:t>品 参</w:t>
      </w:r>
      <w:r>
        <w:rPr>
          <w:rFonts w:ascii="宋体" w:hAnsi="宋体" w:eastAsia="宋体" w:cs="宋体"/>
          <w:spacing w:val="9"/>
          <w:sz w:val="23"/>
          <w:szCs w:val="23"/>
        </w:rPr>
        <w:t xml:space="preserve"> </w:t>
      </w:r>
      <w:r>
        <w:rPr>
          <w:rFonts w:ascii="宋体" w:hAnsi="宋体" w:eastAsia="宋体" w:cs="宋体"/>
          <w:spacing w:val="-7"/>
          <w:sz w:val="23"/>
          <w:szCs w:val="23"/>
        </w:rPr>
        <w:t>数</w:t>
      </w:r>
      <w:r>
        <w:rPr>
          <w:spacing w:val="-7"/>
          <w:sz w:val="23"/>
          <w:szCs w:val="23"/>
        </w:rPr>
        <w:t>/</w:t>
      </w:r>
      <w:r>
        <w:rPr>
          <w:spacing w:val="2"/>
          <w:sz w:val="23"/>
          <w:szCs w:val="23"/>
        </w:rPr>
        <w:t xml:space="preserve">  </w:t>
      </w:r>
      <w:r>
        <w:rPr>
          <w:spacing w:val="-7"/>
          <w:sz w:val="23"/>
          <w:szCs w:val="23"/>
        </w:rPr>
        <w:t>P  r  o</w:t>
      </w:r>
      <w:r>
        <w:rPr>
          <w:spacing w:val="57"/>
          <w:sz w:val="23"/>
          <w:szCs w:val="23"/>
        </w:rPr>
        <w:t xml:space="preserve"> </w:t>
      </w:r>
      <w:r>
        <w:rPr>
          <w:spacing w:val="-7"/>
          <w:sz w:val="23"/>
          <w:szCs w:val="23"/>
        </w:rPr>
        <w:t>d</w:t>
      </w:r>
      <w:r>
        <w:rPr>
          <w:sz w:val="23"/>
          <w:szCs w:val="23"/>
        </w:rPr>
        <w:t xml:space="preserve">  </w:t>
      </w:r>
      <w:r>
        <w:rPr>
          <w:spacing w:val="-7"/>
          <w:sz w:val="23"/>
          <w:szCs w:val="23"/>
        </w:rPr>
        <w:t>u</w:t>
      </w:r>
      <w:r>
        <w:rPr>
          <w:spacing w:val="59"/>
          <w:sz w:val="23"/>
          <w:szCs w:val="23"/>
        </w:rPr>
        <w:t xml:space="preserve"> </w:t>
      </w:r>
      <w:r>
        <w:rPr>
          <w:spacing w:val="-7"/>
          <w:sz w:val="23"/>
          <w:szCs w:val="23"/>
        </w:rPr>
        <w:t>c  t</w:t>
      </w:r>
      <w:r>
        <w:rPr>
          <w:spacing w:val="13"/>
          <w:sz w:val="23"/>
          <w:szCs w:val="23"/>
        </w:rPr>
        <w:t xml:space="preserve">    </w:t>
      </w:r>
      <w:r>
        <w:rPr>
          <w:spacing w:val="-7"/>
          <w:sz w:val="23"/>
          <w:szCs w:val="23"/>
        </w:rPr>
        <w:t>P  a</w:t>
      </w:r>
      <w:r>
        <w:rPr>
          <w:spacing w:val="1"/>
          <w:sz w:val="23"/>
          <w:szCs w:val="23"/>
        </w:rPr>
        <w:t xml:space="preserve">  </w:t>
      </w:r>
      <w:r>
        <w:rPr>
          <w:spacing w:val="-8"/>
          <w:sz w:val="23"/>
          <w:szCs w:val="23"/>
        </w:rPr>
        <w:t>r  a</w:t>
      </w:r>
      <w:r>
        <w:rPr>
          <w:sz w:val="23"/>
          <w:szCs w:val="23"/>
        </w:rPr>
        <w:t xml:space="preserve">  </w:t>
      </w:r>
      <w:r>
        <w:rPr>
          <w:spacing w:val="-8"/>
          <w:sz w:val="23"/>
          <w:szCs w:val="23"/>
        </w:rPr>
        <w:t>m</w:t>
      </w:r>
      <w:r>
        <w:rPr>
          <w:spacing w:val="59"/>
          <w:sz w:val="23"/>
          <w:szCs w:val="23"/>
        </w:rPr>
        <w:t xml:space="preserve"> </w:t>
      </w:r>
      <w:r>
        <w:rPr>
          <w:spacing w:val="-8"/>
          <w:sz w:val="23"/>
          <w:szCs w:val="23"/>
        </w:rPr>
        <w:t>e  t</w:t>
      </w:r>
      <w:r>
        <w:rPr>
          <w:spacing w:val="58"/>
          <w:sz w:val="23"/>
          <w:szCs w:val="23"/>
        </w:rPr>
        <w:t xml:space="preserve"> </w:t>
      </w:r>
      <w:r>
        <w:rPr>
          <w:spacing w:val="-8"/>
          <w:sz w:val="23"/>
          <w:szCs w:val="23"/>
        </w:rPr>
        <w:t>e</w:t>
      </w:r>
      <w:r>
        <w:rPr>
          <w:sz w:val="23"/>
          <w:szCs w:val="23"/>
        </w:rPr>
        <w:t xml:space="preserve">  </w:t>
      </w:r>
      <w:r>
        <w:rPr>
          <w:spacing w:val="-8"/>
          <w:sz w:val="23"/>
          <w:szCs w:val="23"/>
        </w:rPr>
        <w:t>r  s</w:t>
      </w:r>
    </w:p>
    <w:p w14:paraId="60797FE1">
      <w:pPr>
        <w:spacing w:line="233" w:lineRule="exact"/>
      </w:pPr>
    </w:p>
    <w:tbl>
      <w:tblPr>
        <w:tblStyle w:val="6"/>
        <w:tblW w:w="10509" w:type="dxa"/>
        <w:tblInd w:w="29"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524"/>
        <w:gridCol w:w="740"/>
        <w:gridCol w:w="1169"/>
        <w:gridCol w:w="1310"/>
        <w:gridCol w:w="1049"/>
        <w:gridCol w:w="740"/>
        <w:gridCol w:w="989"/>
        <w:gridCol w:w="1419"/>
        <w:gridCol w:w="700"/>
        <w:gridCol w:w="869"/>
      </w:tblGrid>
      <w:tr w14:paraId="60E97285">
        <w:trPr>
          <w:trHeight w:val="595" w:hRule="atLeast"/>
        </w:trPr>
        <w:tc>
          <w:tcPr>
            <w:tcW w:w="1524" w:type="dxa"/>
            <w:tcBorders>
              <w:top w:val="single" w:color="000000" w:sz="4" w:space="0"/>
              <w:left w:val="single" w:color="000000" w:sz="4" w:space="0"/>
              <w:bottom w:val="single" w:color="000000" w:sz="4" w:space="0"/>
            </w:tcBorders>
            <w:shd w:val="clear" w:color="auto" w:fill="EE8541"/>
            <w:vAlign w:val="top"/>
          </w:tcPr>
          <w:p w14:paraId="474D5800">
            <w:pPr>
              <w:spacing w:before="132" w:line="232" w:lineRule="auto"/>
              <w:ind w:left="415" w:right="391"/>
              <w:rPr>
                <w:rFonts w:ascii="宋体" w:hAnsi="宋体" w:eastAsia="宋体" w:cs="宋体"/>
                <w:sz w:val="18"/>
                <w:szCs w:val="18"/>
              </w:rPr>
            </w:pPr>
            <w:r>
              <w:rPr>
                <w:rFonts w:ascii="宋体" w:hAnsi="宋体" w:eastAsia="宋体" w:cs="宋体"/>
                <w:color w:val="FFFFFF"/>
                <w:spacing w:val="-2"/>
                <w:sz w:val="18"/>
                <w:szCs w:val="18"/>
              </w:rPr>
              <w:t>产品型号</w:t>
            </w:r>
            <w:r>
              <w:rPr>
                <w:rFonts w:ascii="宋体" w:hAnsi="宋体" w:eastAsia="宋体" w:cs="宋体"/>
                <w:color w:val="FFFFFF"/>
                <w:sz w:val="18"/>
                <w:szCs w:val="18"/>
              </w:rPr>
              <w:t xml:space="preserve"> </w:t>
            </w:r>
            <w:r>
              <w:rPr>
                <w:rFonts w:ascii="宋体" w:hAnsi="宋体" w:eastAsia="宋体" w:cs="宋体"/>
                <w:color w:val="FFFFFF"/>
                <w:spacing w:val="-1"/>
                <w:sz w:val="18"/>
                <w:szCs w:val="18"/>
              </w:rPr>
              <w:t>model</w:t>
            </w:r>
          </w:p>
        </w:tc>
        <w:tc>
          <w:tcPr>
            <w:tcW w:w="740" w:type="dxa"/>
            <w:tcBorders>
              <w:top w:val="single" w:color="000000" w:sz="4" w:space="0"/>
              <w:bottom w:val="single" w:color="000000" w:sz="4" w:space="0"/>
            </w:tcBorders>
            <w:shd w:val="clear" w:color="auto" w:fill="EE8541"/>
            <w:vAlign w:val="top"/>
          </w:tcPr>
          <w:p w14:paraId="2005DF48">
            <w:pPr>
              <w:spacing w:before="122" w:line="219" w:lineRule="auto"/>
              <w:ind w:left="85"/>
              <w:rPr>
                <w:rFonts w:ascii="宋体" w:hAnsi="宋体" w:eastAsia="宋体" w:cs="宋体"/>
                <w:sz w:val="18"/>
                <w:szCs w:val="18"/>
              </w:rPr>
            </w:pPr>
            <w:r>
              <w:rPr>
                <w:rFonts w:ascii="宋体" w:hAnsi="宋体" w:eastAsia="宋体" w:cs="宋体"/>
                <w:color w:val="FFFFFF"/>
                <w:spacing w:val="-5"/>
                <w:sz w:val="18"/>
                <w:szCs w:val="18"/>
              </w:rPr>
              <w:t>功 率</w:t>
            </w:r>
          </w:p>
          <w:p w14:paraId="54111EDF">
            <w:pPr>
              <w:spacing w:before="49" w:line="139" w:lineRule="exact"/>
              <w:ind w:left="85"/>
              <w:rPr>
                <w:rFonts w:ascii="宋体" w:hAnsi="宋体" w:eastAsia="宋体" w:cs="宋体"/>
                <w:sz w:val="18"/>
                <w:szCs w:val="18"/>
              </w:rPr>
            </w:pPr>
            <w:r>
              <w:rPr>
                <w:rFonts w:ascii="宋体" w:hAnsi="宋体" w:eastAsia="宋体" w:cs="宋体"/>
                <w:color w:val="FFFFFF"/>
                <w:spacing w:val="-1"/>
                <w:position w:val="1"/>
                <w:sz w:val="18"/>
                <w:szCs w:val="18"/>
              </w:rPr>
              <w:t>power</w:t>
            </w:r>
          </w:p>
        </w:tc>
        <w:tc>
          <w:tcPr>
            <w:tcW w:w="1169" w:type="dxa"/>
            <w:tcBorders>
              <w:top w:val="single" w:color="000000" w:sz="4" w:space="0"/>
              <w:bottom w:val="single" w:color="000000" w:sz="4" w:space="0"/>
            </w:tcBorders>
            <w:shd w:val="clear" w:color="auto" w:fill="EE8541"/>
            <w:vAlign w:val="top"/>
          </w:tcPr>
          <w:p w14:paraId="6CD06980">
            <w:pPr>
              <w:spacing w:before="111" w:line="210" w:lineRule="auto"/>
              <w:ind w:left="235"/>
              <w:rPr>
                <w:rFonts w:ascii="宋体" w:hAnsi="宋体" w:eastAsia="宋体" w:cs="宋体"/>
                <w:sz w:val="18"/>
                <w:szCs w:val="18"/>
              </w:rPr>
            </w:pPr>
            <w:r>
              <w:rPr>
                <w:rFonts w:ascii="宋体" w:hAnsi="宋体" w:eastAsia="宋体" w:cs="宋体"/>
                <w:color w:val="FFFFFF"/>
                <w:spacing w:val="-2"/>
                <w:sz w:val="18"/>
                <w:szCs w:val="18"/>
              </w:rPr>
              <w:t>输入电压</w:t>
            </w:r>
          </w:p>
          <w:p w14:paraId="6B19F219">
            <w:pPr>
              <w:spacing w:line="213" w:lineRule="auto"/>
              <w:jc w:val="right"/>
              <w:rPr>
                <w:rFonts w:ascii="宋体" w:hAnsi="宋体" w:eastAsia="宋体" w:cs="宋体"/>
                <w:sz w:val="18"/>
                <w:szCs w:val="18"/>
              </w:rPr>
            </w:pPr>
            <w:r>
              <w:rPr>
                <w:rFonts w:ascii="宋体" w:hAnsi="宋体" w:eastAsia="宋体" w:cs="宋体"/>
                <w:color w:val="FFFFFF"/>
                <w:spacing w:val="-6"/>
                <w:sz w:val="18"/>
                <w:szCs w:val="18"/>
              </w:rPr>
              <w:t>input voltage</w:t>
            </w:r>
          </w:p>
        </w:tc>
        <w:tc>
          <w:tcPr>
            <w:tcW w:w="1310" w:type="dxa"/>
            <w:tcBorders>
              <w:top w:val="single" w:color="000000" w:sz="4" w:space="0"/>
              <w:bottom w:val="single" w:color="000000" w:sz="4" w:space="0"/>
            </w:tcBorders>
            <w:shd w:val="clear" w:color="auto" w:fill="EE8541"/>
            <w:vAlign w:val="top"/>
          </w:tcPr>
          <w:p w14:paraId="07F1D04A">
            <w:pPr>
              <w:spacing w:before="112" w:line="230" w:lineRule="auto"/>
              <w:ind w:left="467" w:right="449"/>
              <w:rPr>
                <w:rFonts w:ascii="宋体" w:hAnsi="宋体" w:eastAsia="宋体" w:cs="宋体"/>
                <w:sz w:val="18"/>
                <w:szCs w:val="18"/>
              </w:rPr>
            </w:pPr>
            <w:r>
              <w:rPr>
                <w:rFonts w:ascii="宋体" w:hAnsi="宋体" w:eastAsia="宋体" w:cs="宋体"/>
                <w:color w:val="FFFFFF"/>
                <w:spacing w:val="16"/>
                <w:sz w:val="18"/>
                <w:szCs w:val="18"/>
              </w:rPr>
              <w:t>芯片</w:t>
            </w:r>
            <w:r>
              <w:rPr>
                <w:rFonts w:ascii="宋体" w:hAnsi="宋体" w:eastAsia="宋体" w:cs="宋体"/>
                <w:color w:val="FFFFFF"/>
                <w:sz w:val="18"/>
                <w:szCs w:val="18"/>
              </w:rPr>
              <w:t xml:space="preserve"> </w:t>
            </w:r>
            <w:r>
              <w:rPr>
                <w:rFonts w:ascii="宋体" w:hAnsi="宋体" w:eastAsia="宋体" w:cs="宋体"/>
                <w:color w:val="FFFFFF"/>
                <w:spacing w:val="-2"/>
                <w:sz w:val="18"/>
                <w:szCs w:val="18"/>
              </w:rPr>
              <w:t>chip</w:t>
            </w:r>
          </w:p>
        </w:tc>
        <w:tc>
          <w:tcPr>
            <w:tcW w:w="1049" w:type="dxa"/>
            <w:tcBorders>
              <w:top w:val="single" w:color="000000" w:sz="4" w:space="0"/>
              <w:bottom w:val="single" w:color="000000" w:sz="4" w:space="0"/>
            </w:tcBorders>
            <w:shd w:val="clear" w:color="auto" w:fill="EE8541"/>
            <w:vAlign w:val="top"/>
          </w:tcPr>
          <w:p w14:paraId="01D74E27">
            <w:pPr>
              <w:spacing w:before="125" w:line="197" w:lineRule="auto"/>
              <w:ind w:left="336"/>
              <w:rPr>
                <w:rFonts w:ascii="宋体" w:hAnsi="宋体" w:eastAsia="宋体" w:cs="宋体"/>
                <w:sz w:val="18"/>
                <w:szCs w:val="18"/>
              </w:rPr>
            </w:pPr>
            <w:r>
              <w:rPr>
                <w:rFonts w:ascii="宋体" w:hAnsi="宋体" w:eastAsia="宋体" w:cs="宋体"/>
                <w:color w:val="FFFFFF"/>
                <w:spacing w:val="3"/>
                <w:sz w:val="18"/>
                <w:szCs w:val="18"/>
              </w:rPr>
              <w:t>电源</w:t>
            </w:r>
          </w:p>
          <w:p w14:paraId="2E9150EC">
            <w:pPr>
              <w:spacing w:line="214" w:lineRule="auto"/>
              <w:jc w:val="right"/>
              <w:rPr>
                <w:rFonts w:ascii="宋体" w:hAnsi="宋体" w:eastAsia="宋体" w:cs="宋体"/>
                <w:sz w:val="18"/>
                <w:szCs w:val="18"/>
              </w:rPr>
            </w:pPr>
            <w:r>
              <w:rPr>
                <w:rFonts w:ascii="宋体" w:hAnsi="宋体" w:eastAsia="宋体" w:cs="宋体"/>
                <w:color w:val="FFFFFF"/>
                <w:spacing w:val="-6"/>
                <w:sz w:val="18"/>
                <w:szCs w:val="18"/>
              </w:rPr>
              <w:t>power</w:t>
            </w:r>
            <w:r>
              <w:rPr>
                <w:rFonts w:ascii="宋体" w:hAnsi="宋体" w:eastAsia="宋体" w:cs="宋体"/>
                <w:color w:val="FFFFFF"/>
                <w:spacing w:val="11"/>
                <w:sz w:val="18"/>
                <w:szCs w:val="18"/>
              </w:rPr>
              <w:t xml:space="preserve"> </w:t>
            </w:r>
            <w:r>
              <w:rPr>
                <w:rFonts w:ascii="宋体" w:hAnsi="宋体" w:eastAsia="宋体" w:cs="宋体"/>
                <w:color w:val="FFFFFF"/>
                <w:spacing w:val="-6"/>
                <w:sz w:val="18"/>
                <w:szCs w:val="18"/>
              </w:rPr>
              <w:t>supply</w:t>
            </w:r>
          </w:p>
        </w:tc>
        <w:tc>
          <w:tcPr>
            <w:tcW w:w="740" w:type="dxa"/>
            <w:tcBorders>
              <w:top w:val="single" w:color="000000" w:sz="4" w:space="0"/>
              <w:bottom w:val="single" w:color="000000" w:sz="4" w:space="0"/>
            </w:tcBorders>
            <w:shd w:val="clear" w:color="auto" w:fill="EE8541"/>
            <w:vAlign w:val="top"/>
          </w:tcPr>
          <w:p w14:paraId="56945D49">
            <w:pPr>
              <w:spacing w:before="113" w:line="221" w:lineRule="auto"/>
              <w:ind w:left="177"/>
              <w:rPr>
                <w:rFonts w:ascii="宋体" w:hAnsi="宋体" w:eastAsia="宋体" w:cs="宋体"/>
                <w:sz w:val="18"/>
                <w:szCs w:val="18"/>
              </w:rPr>
            </w:pPr>
            <w:r>
              <w:rPr>
                <w:rFonts w:ascii="宋体" w:hAnsi="宋体" w:eastAsia="宋体" w:cs="宋体"/>
                <w:color w:val="FFFFFF"/>
                <w:spacing w:val="5"/>
                <w:sz w:val="18"/>
                <w:szCs w:val="18"/>
              </w:rPr>
              <w:t>显指</w:t>
            </w:r>
          </w:p>
          <w:p w14:paraId="53DC82B4">
            <w:pPr>
              <w:spacing w:before="60" w:line="183" w:lineRule="auto"/>
              <w:ind w:left="177"/>
              <w:rPr>
                <w:rFonts w:ascii="宋体" w:hAnsi="宋体" w:eastAsia="宋体" w:cs="宋体"/>
                <w:sz w:val="18"/>
                <w:szCs w:val="18"/>
              </w:rPr>
            </w:pPr>
            <w:r>
              <w:rPr>
                <w:rFonts w:ascii="宋体" w:hAnsi="宋体" w:eastAsia="宋体" w:cs="宋体"/>
                <w:color w:val="FFFFFF"/>
                <w:spacing w:val="-2"/>
                <w:sz w:val="18"/>
                <w:szCs w:val="18"/>
              </w:rPr>
              <w:t>CCT</w:t>
            </w:r>
          </w:p>
        </w:tc>
        <w:tc>
          <w:tcPr>
            <w:tcW w:w="989" w:type="dxa"/>
            <w:tcBorders>
              <w:top w:val="single" w:color="000000" w:sz="4" w:space="0"/>
              <w:bottom w:val="single" w:color="000000" w:sz="4" w:space="0"/>
            </w:tcBorders>
            <w:shd w:val="clear" w:color="auto" w:fill="EE8541"/>
            <w:vAlign w:val="top"/>
          </w:tcPr>
          <w:p w14:paraId="2A9BEDC3">
            <w:pPr>
              <w:spacing w:before="101" w:line="248" w:lineRule="auto"/>
              <w:ind w:left="227" w:right="291"/>
              <w:rPr>
                <w:rFonts w:ascii="宋体" w:hAnsi="宋体" w:eastAsia="宋体" w:cs="宋体"/>
                <w:sz w:val="18"/>
                <w:szCs w:val="18"/>
              </w:rPr>
            </w:pPr>
            <w:r>
              <w:rPr>
                <w:rFonts w:ascii="宋体" w:hAnsi="宋体" w:eastAsia="宋体" w:cs="宋体"/>
                <w:color w:val="FFFFFF"/>
                <w:spacing w:val="-16"/>
                <w:sz w:val="18"/>
                <w:szCs w:val="18"/>
              </w:rPr>
              <w:t>流</w:t>
            </w:r>
            <w:r>
              <w:rPr>
                <w:rFonts w:ascii="宋体" w:hAnsi="宋体" w:eastAsia="宋体" w:cs="宋体"/>
                <w:color w:val="FFFFFF"/>
                <w:spacing w:val="51"/>
                <w:sz w:val="18"/>
                <w:szCs w:val="18"/>
              </w:rPr>
              <w:t xml:space="preserve"> </w:t>
            </w:r>
            <w:r>
              <w:rPr>
                <w:rFonts w:ascii="宋体" w:hAnsi="宋体" w:eastAsia="宋体" w:cs="宋体"/>
                <w:color w:val="FFFFFF"/>
                <w:spacing w:val="-16"/>
                <w:sz w:val="18"/>
                <w:szCs w:val="18"/>
              </w:rPr>
              <w:t>明</w:t>
            </w:r>
            <w:r>
              <w:rPr>
                <w:rFonts w:ascii="宋体" w:hAnsi="宋体" w:eastAsia="宋体" w:cs="宋体"/>
                <w:color w:val="FFFFFF"/>
                <w:sz w:val="18"/>
                <w:szCs w:val="18"/>
              </w:rPr>
              <w:t xml:space="preserve"> </w:t>
            </w:r>
            <w:r>
              <w:rPr>
                <w:rFonts w:ascii="宋体" w:hAnsi="宋体" w:eastAsia="宋体" w:cs="宋体"/>
                <w:color w:val="FFFFFF"/>
                <w:spacing w:val="-3"/>
                <w:sz w:val="18"/>
                <w:szCs w:val="18"/>
              </w:rPr>
              <w:t>lumen</w:t>
            </w:r>
          </w:p>
        </w:tc>
        <w:tc>
          <w:tcPr>
            <w:tcW w:w="2119" w:type="dxa"/>
            <w:gridSpan w:val="2"/>
            <w:tcBorders>
              <w:top w:val="single" w:color="000000" w:sz="4" w:space="0"/>
              <w:bottom w:val="single" w:color="000000" w:sz="4" w:space="0"/>
            </w:tcBorders>
            <w:shd w:val="clear" w:color="auto" w:fill="EE8541"/>
            <w:vAlign w:val="top"/>
          </w:tcPr>
          <w:p w14:paraId="2B11A362">
            <w:pPr>
              <w:spacing w:before="112" w:line="212" w:lineRule="auto"/>
              <w:ind w:left="209" w:right="130" w:firstLine="109"/>
              <w:rPr>
                <w:rFonts w:ascii="宋体" w:hAnsi="宋体" w:eastAsia="宋体" w:cs="宋体"/>
                <w:sz w:val="18"/>
                <w:szCs w:val="18"/>
              </w:rPr>
            </w:pPr>
            <w:r>
              <w:rPr>
                <w:rFonts w:ascii="宋体" w:hAnsi="宋体" w:eastAsia="宋体" w:cs="宋体"/>
                <w:color w:val="FFFFFF"/>
                <w:spacing w:val="-5"/>
                <w:sz w:val="18"/>
                <w:szCs w:val="18"/>
              </w:rPr>
              <w:t>产品尺寸</w:t>
            </w:r>
            <w:r>
              <w:rPr>
                <w:rFonts w:ascii="宋体" w:hAnsi="宋体" w:eastAsia="宋体" w:cs="宋体"/>
                <w:color w:val="FFFFFF"/>
                <w:spacing w:val="15"/>
                <w:sz w:val="18"/>
                <w:szCs w:val="18"/>
              </w:rPr>
              <w:t xml:space="preserve">    </w:t>
            </w:r>
            <w:r>
              <w:rPr>
                <w:rFonts w:ascii="宋体" w:hAnsi="宋体" w:eastAsia="宋体" w:cs="宋体"/>
                <w:b/>
                <w:bCs/>
                <w:color w:val="FFFFFF"/>
                <w:spacing w:val="-5"/>
                <w:sz w:val="18"/>
                <w:szCs w:val="18"/>
              </w:rPr>
              <w:t>重</w:t>
            </w:r>
            <w:r>
              <w:rPr>
                <w:rFonts w:ascii="宋体" w:hAnsi="宋体" w:eastAsia="宋体" w:cs="宋体"/>
                <w:color w:val="FFFFFF"/>
                <w:spacing w:val="29"/>
                <w:sz w:val="18"/>
                <w:szCs w:val="18"/>
              </w:rPr>
              <w:t xml:space="preserve"> </w:t>
            </w:r>
            <w:r>
              <w:rPr>
                <w:rFonts w:ascii="宋体" w:hAnsi="宋体" w:eastAsia="宋体" w:cs="宋体"/>
                <w:b/>
                <w:bCs/>
                <w:color w:val="FFFFFF"/>
                <w:spacing w:val="-5"/>
                <w:sz w:val="18"/>
                <w:szCs w:val="18"/>
              </w:rPr>
              <w:t>量</w:t>
            </w:r>
            <w:r>
              <w:rPr>
                <w:rFonts w:ascii="宋体" w:hAnsi="宋体" w:eastAsia="宋体" w:cs="宋体"/>
                <w:color w:val="FFFFFF"/>
                <w:sz w:val="18"/>
                <w:szCs w:val="18"/>
              </w:rPr>
              <w:t xml:space="preserve">  </w:t>
            </w:r>
            <w:r>
              <w:rPr>
                <w:rFonts w:ascii="宋体" w:hAnsi="宋体" w:eastAsia="宋体" w:cs="宋体"/>
                <w:color w:val="FFFFFF"/>
                <w:spacing w:val="-2"/>
                <w:sz w:val="18"/>
                <w:szCs w:val="18"/>
              </w:rPr>
              <w:t>product</w:t>
            </w:r>
            <w:r>
              <w:rPr>
                <w:rFonts w:ascii="宋体" w:hAnsi="宋体" w:eastAsia="宋体" w:cs="宋体"/>
                <w:color w:val="FFFFFF"/>
                <w:spacing w:val="27"/>
                <w:sz w:val="18"/>
                <w:szCs w:val="18"/>
              </w:rPr>
              <w:t xml:space="preserve"> </w:t>
            </w:r>
            <w:r>
              <w:rPr>
                <w:rFonts w:ascii="宋体" w:hAnsi="宋体" w:eastAsia="宋体" w:cs="宋体"/>
                <w:color w:val="FFFFFF"/>
                <w:spacing w:val="-2"/>
                <w:sz w:val="18"/>
                <w:szCs w:val="18"/>
              </w:rPr>
              <w:t>size</w:t>
            </w:r>
            <w:r>
              <w:rPr>
                <w:rFonts w:ascii="宋体" w:hAnsi="宋体" w:eastAsia="宋体" w:cs="宋体"/>
                <w:color w:val="FFFFFF"/>
                <w:spacing w:val="75"/>
                <w:sz w:val="18"/>
                <w:szCs w:val="18"/>
              </w:rPr>
              <w:t xml:space="preserve"> </w:t>
            </w:r>
            <w:r>
              <w:rPr>
                <w:rFonts w:ascii="宋体" w:hAnsi="宋体" w:eastAsia="宋体" w:cs="宋体"/>
                <w:color w:val="FFFFFF"/>
                <w:spacing w:val="-2"/>
                <w:sz w:val="18"/>
                <w:szCs w:val="18"/>
              </w:rPr>
              <w:t>weight</w:t>
            </w:r>
          </w:p>
        </w:tc>
        <w:tc>
          <w:tcPr>
            <w:tcW w:w="869" w:type="dxa"/>
            <w:tcBorders>
              <w:top w:val="single" w:color="000000" w:sz="4" w:space="0"/>
              <w:bottom w:val="single" w:color="000000" w:sz="4" w:space="0"/>
            </w:tcBorders>
            <w:shd w:val="clear" w:color="auto" w:fill="EE8541"/>
            <w:vAlign w:val="top"/>
          </w:tcPr>
          <w:p w14:paraId="0C561AA2">
            <w:pPr>
              <w:spacing w:before="39" w:line="192" w:lineRule="auto"/>
              <w:ind w:left="22"/>
              <w:rPr>
                <w:rFonts w:ascii="宋体" w:hAnsi="宋体" w:eastAsia="宋体" w:cs="宋体"/>
                <w:sz w:val="18"/>
                <w:szCs w:val="18"/>
              </w:rPr>
            </w:pPr>
            <w:r>
              <w:rPr>
                <w:rFonts w:ascii="宋体" w:hAnsi="宋体" w:eastAsia="宋体" w:cs="宋体"/>
                <w:b/>
                <w:bCs/>
                <w:color w:val="FFFFFF"/>
                <w:spacing w:val="-4"/>
                <w:sz w:val="18"/>
                <w:szCs w:val="18"/>
              </w:rPr>
              <w:t>装箱数量</w:t>
            </w:r>
          </w:p>
          <w:p w14:paraId="7E521602">
            <w:pPr>
              <w:spacing w:before="1" w:line="183" w:lineRule="auto"/>
              <w:ind w:left="19" w:right="138"/>
              <w:rPr>
                <w:rFonts w:ascii="宋体" w:hAnsi="宋体" w:eastAsia="宋体" w:cs="宋体"/>
                <w:sz w:val="18"/>
                <w:szCs w:val="18"/>
              </w:rPr>
            </w:pPr>
            <w:r>
              <w:rPr>
                <w:rFonts w:ascii="宋体" w:hAnsi="宋体" w:eastAsia="宋体" w:cs="宋体"/>
                <w:color w:val="FFFFFF"/>
                <w:spacing w:val="-1"/>
                <w:sz w:val="18"/>
                <w:szCs w:val="18"/>
              </w:rPr>
              <w:t>packing</w:t>
            </w:r>
            <w:r>
              <w:rPr>
                <w:rFonts w:ascii="宋体" w:hAnsi="宋体" w:eastAsia="宋体" w:cs="宋体"/>
                <w:color w:val="FFFFFF"/>
                <w:sz w:val="18"/>
                <w:szCs w:val="18"/>
              </w:rPr>
              <w:t xml:space="preserve">  </w:t>
            </w:r>
            <w:r>
              <w:rPr>
                <w:rFonts w:ascii="宋体" w:hAnsi="宋体" w:eastAsia="宋体" w:cs="宋体"/>
                <w:color w:val="FFFFFF"/>
                <w:spacing w:val="-2"/>
                <w:sz w:val="18"/>
                <w:szCs w:val="18"/>
              </w:rPr>
              <w:t>quantity</w:t>
            </w:r>
          </w:p>
        </w:tc>
      </w:tr>
      <w:tr w14:paraId="29FB0BBB">
        <w:trPr>
          <w:trHeight w:val="470" w:hRule="atLeast"/>
        </w:trPr>
        <w:tc>
          <w:tcPr>
            <w:tcW w:w="1524" w:type="dxa"/>
            <w:tcBorders>
              <w:top w:val="single" w:color="000000" w:sz="4" w:space="0"/>
              <w:left w:val="single" w:color="000000" w:sz="4" w:space="0"/>
              <w:bottom w:val="single" w:color="000000" w:sz="4" w:space="0"/>
            </w:tcBorders>
            <w:vAlign w:val="top"/>
          </w:tcPr>
          <w:p w14:paraId="681A64AC">
            <w:pPr>
              <w:spacing w:before="156"/>
              <w:ind w:left="274"/>
              <w:rPr>
                <w:rFonts w:ascii="宋体" w:hAnsi="宋体" w:eastAsia="宋体" w:cs="宋体"/>
                <w:sz w:val="19"/>
                <w:szCs w:val="19"/>
              </w:rPr>
            </w:pPr>
            <w:r>
              <w:rPr>
                <w:rFonts w:ascii="宋体" w:hAnsi="宋体" w:eastAsia="宋体" w:cs="宋体"/>
                <w:spacing w:val="-1"/>
                <w:sz w:val="19"/>
                <w:szCs w:val="19"/>
              </w:rPr>
              <w:t>97NMGCK-50</w:t>
            </w:r>
          </w:p>
        </w:tc>
        <w:tc>
          <w:tcPr>
            <w:tcW w:w="740" w:type="dxa"/>
            <w:tcBorders>
              <w:top w:val="single" w:color="000000" w:sz="4" w:space="0"/>
              <w:bottom w:val="single" w:color="000000" w:sz="4" w:space="0"/>
            </w:tcBorders>
            <w:vAlign w:val="top"/>
          </w:tcPr>
          <w:p w14:paraId="72D2245D">
            <w:pPr>
              <w:spacing w:before="186" w:line="183" w:lineRule="auto"/>
              <w:ind w:left="216"/>
              <w:rPr>
                <w:rFonts w:ascii="宋体" w:hAnsi="宋体" w:eastAsia="宋体" w:cs="宋体"/>
                <w:sz w:val="19"/>
                <w:szCs w:val="19"/>
              </w:rPr>
            </w:pPr>
            <w:r>
              <w:rPr>
                <w:rFonts w:ascii="宋体" w:hAnsi="宋体" w:eastAsia="宋体" w:cs="宋体"/>
                <w:spacing w:val="-3"/>
                <w:sz w:val="19"/>
                <w:szCs w:val="19"/>
              </w:rPr>
              <w:t>50W</w:t>
            </w:r>
          </w:p>
        </w:tc>
        <w:tc>
          <w:tcPr>
            <w:tcW w:w="1169" w:type="dxa"/>
            <w:tcBorders>
              <w:top w:val="single" w:color="000000" w:sz="4" w:space="0"/>
              <w:bottom w:val="single" w:color="000000" w:sz="4" w:space="0"/>
            </w:tcBorders>
            <w:vAlign w:val="top"/>
          </w:tcPr>
          <w:p w14:paraId="3716FC09">
            <w:pPr>
              <w:spacing w:before="184" w:line="185" w:lineRule="auto"/>
              <w:ind w:left="105"/>
              <w:rPr>
                <w:rFonts w:ascii="宋体" w:hAnsi="宋体" w:eastAsia="宋体" w:cs="宋体"/>
                <w:sz w:val="19"/>
                <w:szCs w:val="19"/>
              </w:rPr>
            </w:pPr>
            <w:r>
              <w:rPr>
                <w:rFonts w:ascii="宋体" w:hAnsi="宋体" w:eastAsia="宋体" w:cs="宋体"/>
                <w:spacing w:val="-1"/>
                <w:sz w:val="19"/>
                <w:szCs w:val="19"/>
              </w:rPr>
              <w:t>AC85-265V</w:t>
            </w:r>
          </w:p>
        </w:tc>
        <w:tc>
          <w:tcPr>
            <w:tcW w:w="1310" w:type="dxa"/>
            <w:tcBorders>
              <w:top w:val="single" w:color="000000" w:sz="4" w:space="0"/>
              <w:bottom w:val="single" w:color="000000" w:sz="4" w:space="0"/>
            </w:tcBorders>
            <w:vAlign w:val="top"/>
          </w:tcPr>
          <w:p w14:paraId="251240B9">
            <w:pPr>
              <w:spacing w:before="137" w:line="219" w:lineRule="auto"/>
              <w:ind w:left="26"/>
              <w:rPr>
                <w:rFonts w:ascii="宋体" w:hAnsi="宋体" w:eastAsia="宋体" w:cs="宋体"/>
                <w:sz w:val="19"/>
                <w:szCs w:val="19"/>
              </w:rPr>
            </w:pPr>
            <w:r>
              <w:rPr>
                <w:rFonts w:ascii="宋体" w:hAnsi="宋体" w:eastAsia="宋体" w:cs="宋体"/>
                <w:spacing w:val="-2"/>
                <w:sz w:val="19"/>
                <w:szCs w:val="19"/>
              </w:rPr>
              <w:t>3030进口光源</w:t>
            </w:r>
          </w:p>
        </w:tc>
        <w:tc>
          <w:tcPr>
            <w:tcW w:w="1049" w:type="dxa"/>
            <w:tcBorders>
              <w:top w:val="single" w:color="000000" w:sz="4" w:space="0"/>
              <w:bottom w:val="single" w:color="000000" w:sz="4" w:space="0"/>
            </w:tcBorders>
            <w:vAlign w:val="top"/>
          </w:tcPr>
          <w:p w14:paraId="32FE24BB">
            <w:pPr>
              <w:spacing w:before="138" w:line="221" w:lineRule="auto"/>
              <w:ind w:left="119"/>
              <w:rPr>
                <w:rFonts w:ascii="宋体" w:hAnsi="宋体" w:eastAsia="宋体" w:cs="宋体"/>
                <w:sz w:val="19"/>
                <w:szCs w:val="19"/>
              </w:rPr>
            </w:pPr>
            <w:r>
              <w:rPr>
                <w:rFonts w:ascii="宋体" w:hAnsi="宋体" w:eastAsia="宋体" w:cs="宋体"/>
                <w:spacing w:val="-2"/>
                <w:sz w:val="19"/>
                <w:szCs w:val="19"/>
              </w:rPr>
              <w:t>深圳志拓</w:t>
            </w:r>
          </w:p>
        </w:tc>
        <w:tc>
          <w:tcPr>
            <w:tcW w:w="740" w:type="dxa"/>
            <w:tcBorders>
              <w:top w:val="single" w:color="000000" w:sz="4" w:space="0"/>
              <w:bottom w:val="single" w:color="000000" w:sz="4" w:space="0"/>
            </w:tcBorders>
            <w:vAlign w:val="top"/>
          </w:tcPr>
          <w:p w14:paraId="5A789131">
            <w:pPr>
              <w:spacing w:before="156" w:line="237" w:lineRule="auto"/>
              <w:ind w:left="78"/>
              <w:rPr>
                <w:rFonts w:ascii="宋体" w:hAnsi="宋体" w:eastAsia="宋体" w:cs="宋体"/>
                <w:sz w:val="19"/>
                <w:szCs w:val="19"/>
              </w:rPr>
            </w:pPr>
            <w:r>
              <w:rPr>
                <w:rFonts w:ascii="宋体" w:hAnsi="宋体" w:eastAsia="宋体" w:cs="宋体"/>
                <w:spacing w:val="-1"/>
                <w:sz w:val="19"/>
                <w:szCs w:val="19"/>
              </w:rPr>
              <w:t>Ra≥80</w:t>
            </w:r>
          </w:p>
        </w:tc>
        <w:tc>
          <w:tcPr>
            <w:tcW w:w="989" w:type="dxa"/>
            <w:tcBorders>
              <w:top w:val="single" w:color="000000" w:sz="4" w:space="0"/>
              <w:bottom w:val="single" w:color="000000" w:sz="4" w:space="0"/>
            </w:tcBorders>
            <w:vAlign w:val="top"/>
          </w:tcPr>
          <w:p w14:paraId="2F0F4F2D">
            <w:pPr>
              <w:spacing w:before="143" w:line="224" w:lineRule="auto"/>
              <w:ind w:left="107"/>
              <w:rPr>
                <w:rFonts w:ascii="宋体" w:hAnsi="宋体" w:eastAsia="宋体" w:cs="宋体"/>
                <w:sz w:val="19"/>
                <w:szCs w:val="19"/>
              </w:rPr>
            </w:pPr>
            <w:r>
              <w:rPr>
                <w:rFonts w:ascii="宋体" w:hAnsi="宋体" w:eastAsia="宋体" w:cs="宋体"/>
                <w:spacing w:val="-3"/>
                <w:sz w:val="19"/>
                <w:szCs w:val="19"/>
              </w:rPr>
              <w:t>130LM/W</w:t>
            </w:r>
          </w:p>
        </w:tc>
        <w:tc>
          <w:tcPr>
            <w:tcW w:w="1419" w:type="dxa"/>
            <w:tcBorders>
              <w:top w:val="single" w:color="000000" w:sz="4" w:space="0"/>
              <w:bottom w:val="single" w:color="000000" w:sz="4" w:space="0"/>
            </w:tcBorders>
            <w:vAlign w:val="top"/>
          </w:tcPr>
          <w:p w14:paraId="1CA4A4C4">
            <w:pPr>
              <w:spacing w:before="156" w:line="239" w:lineRule="auto"/>
              <w:ind w:left="38"/>
              <w:rPr>
                <w:rFonts w:ascii="宋体" w:hAnsi="宋体" w:eastAsia="宋体" w:cs="宋体"/>
                <w:sz w:val="19"/>
                <w:szCs w:val="19"/>
              </w:rPr>
            </w:pPr>
            <w:r>
              <w:rPr>
                <w:rFonts w:ascii="宋体" w:hAnsi="宋体" w:eastAsia="宋体" w:cs="宋体"/>
                <w:spacing w:val="-1"/>
                <w:sz w:val="19"/>
                <w:szCs w:val="19"/>
              </w:rPr>
              <w:t>30.5x24.5x11cm</w:t>
            </w:r>
          </w:p>
        </w:tc>
        <w:tc>
          <w:tcPr>
            <w:tcW w:w="700" w:type="dxa"/>
            <w:tcBorders>
              <w:top w:val="single" w:color="000000" w:sz="4" w:space="0"/>
              <w:bottom w:val="single" w:color="000000" w:sz="4" w:space="0"/>
            </w:tcBorders>
            <w:vAlign w:val="top"/>
          </w:tcPr>
          <w:p w14:paraId="0CAD8BEE">
            <w:pPr>
              <w:spacing w:before="131" w:line="214" w:lineRule="auto"/>
              <w:ind w:left="110"/>
              <w:rPr>
                <w:rFonts w:ascii="宋体" w:hAnsi="宋体" w:eastAsia="宋体" w:cs="宋体"/>
                <w:sz w:val="19"/>
                <w:szCs w:val="19"/>
              </w:rPr>
            </w:pPr>
            <w:r>
              <w:rPr>
                <w:rFonts w:ascii="宋体" w:hAnsi="宋体" w:eastAsia="宋体" w:cs="宋体"/>
                <w:spacing w:val="-2"/>
                <w:sz w:val="19"/>
                <w:szCs w:val="19"/>
              </w:rPr>
              <w:t>3.3kg</w:t>
            </w:r>
          </w:p>
        </w:tc>
        <w:tc>
          <w:tcPr>
            <w:tcW w:w="869" w:type="dxa"/>
            <w:tcBorders>
              <w:top w:val="single" w:color="000000" w:sz="4" w:space="0"/>
              <w:bottom w:val="single" w:color="000000" w:sz="4" w:space="0"/>
            </w:tcBorders>
            <w:vAlign w:val="top"/>
          </w:tcPr>
          <w:p w14:paraId="211AD6AA">
            <w:pPr>
              <w:spacing w:before="185" w:line="184" w:lineRule="auto"/>
              <w:ind w:left="240"/>
              <w:rPr>
                <w:rFonts w:ascii="宋体" w:hAnsi="宋体" w:eastAsia="宋体" w:cs="宋体"/>
                <w:sz w:val="19"/>
                <w:szCs w:val="19"/>
              </w:rPr>
            </w:pPr>
            <w:r>
              <w:rPr>
                <w:rFonts w:ascii="宋体" w:hAnsi="宋体" w:eastAsia="宋体" w:cs="宋体"/>
                <w:spacing w:val="-5"/>
                <w:sz w:val="19"/>
                <w:szCs w:val="19"/>
              </w:rPr>
              <w:t>1PCS</w:t>
            </w:r>
          </w:p>
        </w:tc>
      </w:tr>
      <w:tr w14:paraId="638073F4">
        <w:trPr>
          <w:trHeight w:val="350" w:hRule="atLeast"/>
        </w:trPr>
        <w:tc>
          <w:tcPr>
            <w:tcW w:w="1524" w:type="dxa"/>
            <w:tcBorders>
              <w:top w:val="single" w:color="000000" w:sz="4" w:space="0"/>
              <w:left w:val="single" w:color="000000" w:sz="4" w:space="0"/>
              <w:bottom w:val="single" w:color="000000" w:sz="4" w:space="0"/>
            </w:tcBorders>
            <w:shd w:val="clear" w:color="auto" w:fill="E9E8E9"/>
            <w:vAlign w:val="top"/>
          </w:tcPr>
          <w:p w14:paraId="7E26DE62">
            <w:pPr>
              <w:spacing w:before="97" w:line="236" w:lineRule="auto"/>
              <w:ind w:left="274"/>
              <w:rPr>
                <w:rFonts w:ascii="宋体" w:hAnsi="宋体" w:eastAsia="宋体" w:cs="宋体"/>
                <w:sz w:val="19"/>
                <w:szCs w:val="19"/>
              </w:rPr>
            </w:pPr>
            <w:r>
              <w:rPr>
                <w:rFonts w:ascii="宋体" w:hAnsi="宋体" w:eastAsia="宋体" w:cs="宋体"/>
                <w:spacing w:val="-1"/>
                <w:sz w:val="19"/>
                <w:szCs w:val="19"/>
              </w:rPr>
              <w:t>97NMGCK-70</w:t>
            </w:r>
          </w:p>
        </w:tc>
        <w:tc>
          <w:tcPr>
            <w:tcW w:w="740" w:type="dxa"/>
            <w:tcBorders>
              <w:top w:val="single" w:color="000000" w:sz="4" w:space="0"/>
              <w:bottom w:val="single" w:color="000000" w:sz="4" w:space="0"/>
            </w:tcBorders>
            <w:shd w:val="clear" w:color="auto" w:fill="E8E8E8"/>
            <w:vAlign w:val="top"/>
          </w:tcPr>
          <w:p w14:paraId="72B40CCD">
            <w:pPr>
              <w:spacing w:before="126" w:line="183" w:lineRule="auto"/>
              <w:ind w:left="216"/>
              <w:rPr>
                <w:rFonts w:ascii="宋体" w:hAnsi="宋体" w:eastAsia="宋体" w:cs="宋体"/>
                <w:sz w:val="19"/>
                <w:szCs w:val="19"/>
              </w:rPr>
            </w:pPr>
            <w:r>
              <w:rPr>
                <w:rFonts w:ascii="宋体" w:hAnsi="宋体" w:eastAsia="宋体" w:cs="宋体"/>
                <w:spacing w:val="-3"/>
                <w:sz w:val="19"/>
                <w:szCs w:val="19"/>
              </w:rPr>
              <w:t>70W</w:t>
            </w:r>
          </w:p>
        </w:tc>
        <w:tc>
          <w:tcPr>
            <w:tcW w:w="1169" w:type="dxa"/>
            <w:tcBorders>
              <w:top w:val="single" w:color="000000" w:sz="4" w:space="0"/>
              <w:bottom w:val="single" w:color="000000" w:sz="4" w:space="0"/>
            </w:tcBorders>
            <w:shd w:val="clear" w:color="auto" w:fill="E8E8E8"/>
            <w:vAlign w:val="top"/>
          </w:tcPr>
          <w:p w14:paraId="57C3CE7A">
            <w:pPr>
              <w:spacing w:before="124" w:line="185" w:lineRule="auto"/>
              <w:ind w:left="105"/>
              <w:rPr>
                <w:rFonts w:ascii="宋体" w:hAnsi="宋体" w:eastAsia="宋体" w:cs="宋体"/>
                <w:sz w:val="19"/>
                <w:szCs w:val="19"/>
              </w:rPr>
            </w:pPr>
            <w:r>
              <w:rPr>
                <w:rFonts w:ascii="宋体" w:hAnsi="宋体" w:eastAsia="宋体" w:cs="宋体"/>
                <w:spacing w:val="-1"/>
                <w:sz w:val="19"/>
                <w:szCs w:val="19"/>
              </w:rPr>
              <w:t>AC85-265V</w:t>
            </w:r>
          </w:p>
        </w:tc>
        <w:tc>
          <w:tcPr>
            <w:tcW w:w="1310" w:type="dxa"/>
            <w:tcBorders>
              <w:top w:val="single" w:color="000000" w:sz="4" w:space="0"/>
              <w:bottom w:val="single" w:color="000000" w:sz="4" w:space="0"/>
            </w:tcBorders>
            <w:shd w:val="clear" w:color="auto" w:fill="E8E8E8"/>
            <w:vAlign w:val="top"/>
          </w:tcPr>
          <w:p w14:paraId="0AB9FC01">
            <w:pPr>
              <w:spacing w:before="77" w:line="219" w:lineRule="auto"/>
              <w:ind w:left="76"/>
              <w:rPr>
                <w:rFonts w:ascii="宋体" w:hAnsi="宋体" w:eastAsia="宋体" w:cs="宋体"/>
                <w:sz w:val="19"/>
                <w:szCs w:val="19"/>
              </w:rPr>
            </w:pPr>
            <w:r>
              <w:rPr>
                <w:rFonts w:ascii="宋体" w:hAnsi="宋体" w:eastAsia="宋体" w:cs="宋体"/>
                <w:spacing w:val="-2"/>
                <w:sz w:val="19"/>
                <w:szCs w:val="19"/>
              </w:rPr>
              <w:t>3030进口光源</w:t>
            </w:r>
          </w:p>
        </w:tc>
        <w:tc>
          <w:tcPr>
            <w:tcW w:w="1049" w:type="dxa"/>
            <w:tcBorders>
              <w:top w:val="single" w:color="000000" w:sz="4" w:space="0"/>
              <w:bottom w:val="single" w:color="000000" w:sz="4" w:space="0"/>
            </w:tcBorders>
            <w:shd w:val="clear" w:color="auto" w:fill="E8E8E8"/>
            <w:vAlign w:val="top"/>
          </w:tcPr>
          <w:p w14:paraId="377E32B3">
            <w:pPr>
              <w:spacing w:before="78" w:line="221" w:lineRule="auto"/>
              <w:ind w:left="119"/>
              <w:rPr>
                <w:rFonts w:ascii="宋体" w:hAnsi="宋体" w:eastAsia="宋体" w:cs="宋体"/>
                <w:sz w:val="19"/>
                <w:szCs w:val="19"/>
              </w:rPr>
            </w:pPr>
            <w:r>
              <w:rPr>
                <w:rFonts w:ascii="宋体" w:hAnsi="宋体" w:eastAsia="宋体" w:cs="宋体"/>
                <w:spacing w:val="-2"/>
                <w:sz w:val="19"/>
                <w:szCs w:val="19"/>
              </w:rPr>
              <w:t>深圳志拓</w:t>
            </w:r>
          </w:p>
        </w:tc>
        <w:tc>
          <w:tcPr>
            <w:tcW w:w="740" w:type="dxa"/>
            <w:tcBorders>
              <w:top w:val="single" w:color="000000" w:sz="4" w:space="0"/>
              <w:bottom w:val="single" w:color="000000" w:sz="4" w:space="0"/>
            </w:tcBorders>
            <w:shd w:val="clear" w:color="auto" w:fill="E8E8E8"/>
            <w:vAlign w:val="top"/>
          </w:tcPr>
          <w:p w14:paraId="4FC11AEF">
            <w:pPr>
              <w:spacing w:before="96" w:line="237" w:lineRule="auto"/>
              <w:ind w:left="78"/>
              <w:rPr>
                <w:rFonts w:ascii="宋体" w:hAnsi="宋体" w:eastAsia="宋体" w:cs="宋体"/>
                <w:sz w:val="19"/>
                <w:szCs w:val="19"/>
              </w:rPr>
            </w:pPr>
            <w:r>
              <w:rPr>
                <w:rFonts w:ascii="宋体" w:hAnsi="宋体" w:eastAsia="宋体" w:cs="宋体"/>
                <w:spacing w:val="-1"/>
                <w:sz w:val="19"/>
                <w:szCs w:val="19"/>
              </w:rPr>
              <w:t>Ra≥80</w:t>
            </w:r>
          </w:p>
        </w:tc>
        <w:tc>
          <w:tcPr>
            <w:tcW w:w="989" w:type="dxa"/>
            <w:tcBorders>
              <w:top w:val="single" w:color="000000" w:sz="4" w:space="0"/>
              <w:bottom w:val="single" w:color="000000" w:sz="4" w:space="0"/>
            </w:tcBorders>
            <w:shd w:val="clear" w:color="auto" w:fill="E8E8E8"/>
            <w:vAlign w:val="top"/>
          </w:tcPr>
          <w:p w14:paraId="5FFAE79C">
            <w:pPr>
              <w:spacing w:before="83" w:line="224" w:lineRule="auto"/>
              <w:ind w:left="107"/>
              <w:rPr>
                <w:rFonts w:ascii="宋体" w:hAnsi="宋体" w:eastAsia="宋体" w:cs="宋体"/>
                <w:sz w:val="19"/>
                <w:szCs w:val="19"/>
              </w:rPr>
            </w:pPr>
            <w:r>
              <w:rPr>
                <w:rFonts w:ascii="宋体" w:hAnsi="宋体" w:eastAsia="宋体" w:cs="宋体"/>
                <w:spacing w:val="-3"/>
                <w:sz w:val="19"/>
                <w:szCs w:val="19"/>
              </w:rPr>
              <w:t>130LM/W</w:t>
            </w:r>
          </w:p>
        </w:tc>
        <w:tc>
          <w:tcPr>
            <w:tcW w:w="1419" w:type="dxa"/>
            <w:tcBorders>
              <w:top w:val="single" w:color="000000" w:sz="4" w:space="0"/>
              <w:bottom w:val="single" w:color="000000" w:sz="4" w:space="0"/>
            </w:tcBorders>
            <w:shd w:val="clear" w:color="auto" w:fill="E8E8E8"/>
            <w:vAlign w:val="top"/>
          </w:tcPr>
          <w:p w14:paraId="11942F16">
            <w:pPr>
              <w:spacing w:before="97" w:line="236" w:lineRule="auto"/>
              <w:ind w:left="18"/>
              <w:rPr>
                <w:rFonts w:ascii="宋体" w:hAnsi="宋体" w:eastAsia="宋体" w:cs="宋体"/>
                <w:sz w:val="19"/>
                <w:szCs w:val="19"/>
              </w:rPr>
            </w:pPr>
            <w:r>
              <w:rPr>
                <w:rFonts w:ascii="宋体" w:hAnsi="宋体" w:eastAsia="宋体" w:cs="宋体"/>
                <w:spacing w:val="-3"/>
                <w:sz w:val="19"/>
                <w:szCs w:val="19"/>
              </w:rPr>
              <w:t>30.5×24.5x11cm</w:t>
            </w:r>
          </w:p>
        </w:tc>
        <w:tc>
          <w:tcPr>
            <w:tcW w:w="700" w:type="dxa"/>
            <w:tcBorders>
              <w:top w:val="single" w:color="000000" w:sz="4" w:space="0"/>
              <w:bottom w:val="single" w:color="000000" w:sz="4" w:space="0"/>
            </w:tcBorders>
            <w:shd w:val="clear" w:color="auto" w:fill="E8E8E8"/>
            <w:vAlign w:val="top"/>
          </w:tcPr>
          <w:p w14:paraId="6F5E1B0D">
            <w:pPr>
              <w:spacing w:before="71" w:line="214" w:lineRule="auto"/>
              <w:ind w:left="110"/>
              <w:rPr>
                <w:rFonts w:ascii="宋体" w:hAnsi="宋体" w:eastAsia="宋体" w:cs="宋体"/>
                <w:sz w:val="19"/>
                <w:szCs w:val="19"/>
              </w:rPr>
            </w:pPr>
            <w:r>
              <w:rPr>
                <w:rFonts w:ascii="宋体" w:hAnsi="宋体" w:eastAsia="宋体" w:cs="宋体"/>
                <w:spacing w:val="-3"/>
                <w:sz w:val="19"/>
                <w:szCs w:val="19"/>
              </w:rPr>
              <w:t>3.4kg</w:t>
            </w:r>
          </w:p>
        </w:tc>
        <w:tc>
          <w:tcPr>
            <w:tcW w:w="869" w:type="dxa"/>
            <w:tcBorders>
              <w:top w:val="single" w:color="000000" w:sz="4" w:space="0"/>
              <w:bottom w:val="single" w:color="000000" w:sz="4" w:space="0"/>
            </w:tcBorders>
            <w:shd w:val="clear" w:color="auto" w:fill="E9E9E9"/>
            <w:vAlign w:val="top"/>
          </w:tcPr>
          <w:p w14:paraId="3D5E181F">
            <w:pPr>
              <w:spacing w:before="125" w:line="184" w:lineRule="auto"/>
              <w:ind w:left="240"/>
              <w:rPr>
                <w:rFonts w:ascii="宋体" w:hAnsi="宋体" w:eastAsia="宋体" w:cs="宋体"/>
                <w:sz w:val="19"/>
                <w:szCs w:val="19"/>
              </w:rPr>
            </w:pPr>
            <w:r>
              <w:rPr>
                <w:rFonts w:ascii="宋体" w:hAnsi="宋体" w:eastAsia="宋体" w:cs="宋体"/>
                <w:spacing w:val="-5"/>
                <w:sz w:val="19"/>
                <w:szCs w:val="19"/>
              </w:rPr>
              <w:t>1PCS</w:t>
            </w:r>
          </w:p>
        </w:tc>
      </w:tr>
      <w:tr w14:paraId="520D996B">
        <w:trPr>
          <w:trHeight w:val="420" w:hRule="atLeast"/>
        </w:trPr>
        <w:tc>
          <w:tcPr>
            <w:tcW w:w="1524" w:type="dxa"/>
            <w:tcBorders>
              <w:top w:val="single" w:color="000000" w:sz="4" w:space="0"/>
              <w:left w:val="single" w:color="000000" w:sz="4" w:space="0"/>
              <w:bottom w:val="single" w:color="000000" w:sz="4" w:space="0"/>
            </w:tcBorders>
            <w:vAlign w:val="top"/>
          </w:tcPr>
          <w:p w14:paraId="519EACC4">
            <w:pPr>
              <w:spacing w:before="136"/>
              <w:ind w:left="224"/>
              <w:rPr>
                <w:rFonts w:ascii="宋体" w:hAnsi="宋体" w:eastAsia="宋体" w:cs="宋体"/>
                <w:sz w:val="19"/>
                <w:szCs w:val="19"/>
              </w:rPr>
            </w:pPr>
            <w:r>
              <w:rPr>
                <w:rFonts w:ascii="宋体" w:hAnsi="宋体" w:eastAsia="宋体" w:cs="宋体"/>
                <w:spacing w:val="-1"/>
                <w:sz w:val="19"/>
                <w:szCs w:val="19"/>
              </w:rPr>
              <w:t>97NMGCK-100</w:t>
            </w:r>
          </w:p>
        </w:tc>
        <w:tc>
          <w:tcPr>
            <w:tcW w:w="740" w:type="dxa"/>
            <w:tcBorders>
              <w:top w:val="single" w:color="000000" w:sz="4" w:space="0"/>
              <w:bottom w:val="single" w:color="000000" w:sz="4" w:space="0"/>
            </w:tcBorders>
            <w:vAlign w:val="top"/>
          </w:tcPr>
          <w:p w14:paraId="7E5D42A8">
            <w:pPr>
              <w:spacing w:before="165" w:line="184" w:lineRule="auto"/>
              <w:ind w:left="175"/>
              <w:rPr>
                <w:rFonts w:ascii="宋体" w:hAnsi="宋体" w:eastAsia="宋体" w:cs="宋体"/>
                <w:sz w:val="19"/>
                <w:szCs w:val="19"/>
              </w:rPr>
            </w:pPr>
            <w:r>
              <w:rPr>
                <w:rFonts w:ascii="宋体" w:hAnsi="宋体" w:eastAsia="宋体" w:cs="宋体"/>
                <w:spacing w:val="-5"/>
                <w:sz w:val="19"/>
                <w:szCs w:val="19"/>
              </w:rPr>
              <w:t>100W</w:t>
            </w:r>
          </w:p>
        </w:tc>
        <w:tc>
          <w:tcPr>
            <w:tcW w:w="1169" w:type="dxa"/>
            <w:tcBorders>
              <w:top w:val="single" w:color="000000" w:sz="4" w:space="0"/>
              <w:bottom w:val="single" w:color="000000" w:sz="4" w:space="0"/>
            </w:tcBorders>
            <w:vAlign w:val="top"/>
          </w:tcPr>
          <w:p w14:paraId="12F20ACA">
            <w:pPr>
              <w:spacing w:before="164" w:line="185" w:lineRule="auto"/>
              <w:ind w:left="105"/>
              <w:rPr>
                <w:rFonts w:ascii="宋体" w:hAnsi="宋体" w:eastAsia="宋体" w:cs="宋体"/>
                <w:sz w:val="19"/>
                <w:szCs w:val="19"/>
              </w:rPr>
            </w:pPr>
            <w:r>
              <w:rPr>
                <w:rFonts w:ascii="宋体" w:hAnsi="宋体" w:eastAsia="宋体" w:cs="宋体"/>
                <w:spacing w:val="-1"/>
                <w:sz w:val="19"/>
                <w:szCs w:val="19"/>
              </w:rPr>
              <w:t>AC85-265V</w:t>
            </w:r>
          </w:p>
        </w:tc>
        <w:tc>
          <w:tcPr>
            <w:tcW w:w="1310" w:type="dxa"/>
            <w:tcBorders>
              <w:top w:val="single" w:color="000000" w:sz="4" w:space="0"/>
              <w:bottom w:val="single" w:color="000000" w:sz="4" w:space="0"/>
            </w:tcBorders>
            <w:vAlign w:val="top"/>
          </w:tcPr>
          <w:p w14:paraId="4AD1D575">
            <w:pPr>
              <w:spacing w:before="117" w:line="219" w:lineRule="auto"/>
              <w:ind w:left="76"/>
              <w:rPr>
                <w:rFonts w:ascii="宋体" w:hAnsi="宋体" w:eastAsia="宋体" w:cs="宋体"/>
                <w:sz w:val="19"/>
                <w:szCs w:val="19"/>
              </w:rPr>
            </w:pPr>
            <w:r>
              <w:rPr>
                <w:rFonts w:ascii="宋体" w:hAnsi="宋体" w:eastAsia="宋体" w:cs="宋体"/>
                <w:spacing w:val="-2"/>
                <w:sz w:val="19"/>
                <w:szCs w:val="19"/>
              </w:rPr>
              <w:t>3030进口光源</w:t>
            </w:r>
          </w:p>
        </w:tc>
        <w:tc>
          <w:tcPr>
            <w:tcW w:w="1049" w:type="dxa"/>
            <w:tcBorders>
              <w:top w:val="single" w:color="000000" w:sz="4" w:space="0"/>
              <w:bottom w:val="single" w:color="000000" w:sz="4" w:space="0"/>
            </w:tcBorders>
            <w:vAlign w:val="top"/>
          </w:tcPr>
          <w:p w14:paraId="5992601B">
            <w:pPr>
              <w:spacing w:before="118" w:line="221" w:lineRule="auto"/>
              <w:ind w:left="119"/>
              <w:rPr>
                <w:rFonts w:ascii="宋体" w:hAnsi="宋体" w:eastAsia="宋体" w:cs="宋体"/>
                <w:sz w:val="19"/>
                <w:szCs w:val="19"/>
              </w:rPr>
            </w:pPr>
            <w:r>
              <w:rPr>
                <w:rFonts w:ascii="宋体" w:hAnsi="宋体" w:eastAsia="宋体" w:cs="宋体"/>
                <w:spacing w:val="-2"/>
                <w:sz w:val="19"/>
                <w:szCs w:val="19"/>
              </w:rPr>
              <w:t>深圳志拓</w:t>
            </w:r>
          </w:p>
        </w:tc>
        <w:tc>
          <w:tcPr>
            <w:tcW w:w="740" w:type="dxa"/>
            <w:tcBorders>
              <w:top w:val="single" w:color="000000" w:sz="4" w:space="0"/>
              <w:bottom w:val="single" w:color="000000" w:sz="4" w:space="0"/>
            </w:tcBorders>
            <w:vAlign w:val="top"/>
          </w:tcPr>
          <w:p w14:paraId="6552AFDF">
            <w:pPr>
              <w:spacing w:before="136" w:line="237" w:lineRule="auto"/>
              <w:ind w:left="78"/>
              <w:rPr>
                <w:rFonts w:ascii="宋体" w:hAnsi="宋体" w:eastAsia="宋体" w:cs="宋体"/>
                <w:sz w:val="19"/>
                <w:szCs w:val="19"/>
              </w:rPr>
            </w:pPr>
            <w:r>
              <w:rPr>
                <w:rFonts w:ascii="宋体" w:hAnsi="宋体" w:eastAsia="宋体" w:cs="宋体"/>
                <w:spacing w:val="-1"/>
                <w:sz w:val="19"/>
                <w:szCs w:val="19"/>
              </w:rPr>
              <w:t>Ra≥80</w:t>
            </w:r>
          </w:p>
        </w:tc>
        <w:tc>
          <w:tcPr>
            <w:tcW w:w="989" w:type="dxa"/>
            <w:tcBorders>
              <w:top w:val="single" w:color="000000" w:sz="4" w:space="0"/>
              <w:bottom w:val="single" w:color="000000" w:sz="4" w:space="0"/>
            </w:tcBorders>
            <w:vAlign w:val="top"/>
          </w:tcPr>
          <w:p w14:paraId="4F21228C">
            <w:pPr>
              <w:spacing w:before="123" w:line="224" w:lineRule="auto"/>
              <w:ind w:left="107"/>
              <w:rPr>
                <w:rFonts w:ascii="宋体" w:hAnsi="宋体" w:eastAsia="宋体" w:cs="宋体"/>
                <w:sz w:val="19"/>
                <w:szCs w:val="19"/>
              </w:rPr>
            </w:pPr>
            <w:r>
              <w:rPr>
                <w:rFonts w:ascii="宋体" w:hAnsi="宋体" w:eastAsia="宋体" w:cs="宋体"/>
                <w:spacing w:val="-3"/>
                <w:sz w:val="19"/>
                <w:szCs w:val="19"/>
              </w:rPr>
              <w:t>130LM/W</w:t>
            </w:r>
          </w:p>
        </w:tc>
        <w:tc>
          <w:tcPr>
            <w:tcW w:w="1419" w:type="dxa"/>
            <w:tcBorders>
              <w:top w:val="single" w:color="000000" w:sz="4" w:space="0"/>
              <w:bottom w:val="single" w:color="000000" w:sz="4" w:space="0"/>
            </w:tcBorders>
            <w:vAlign w:val="top"/>
          </w:tcPr>
          <w:p w14:paraId="04583871">
            <w:pPr>
              <w:spacing w:before="136" w:line="239" w:lineRule="auto"/>
              <w:ind w:left="38"/>
              <w:rPr>
                <w:rFonts w:ascii="宋体" w:hAnsi="宋体" w:eastAsia="宋体" w:cs="宋体"/>
                <w:sz w:val="19"/>
                <w:szCs w:val="19"/>
              </w:rPr>
            </w:pPr>
            <w:r>
              <w:rPr>
                <w:rFonts w:ascii="宋体" w:hAnsi="宋体" w:eastAsia="宋体" w:cs="宋体"/>
                <w:spacing w:val="-1"/>
                <w:sz w:val="19"/>
                <w:szCs w:val="19"/>
              </w:rPr>
              <w:t>30.5x24.5x11cm</w:t>
            </w:r>
          </w:p>
        </w:tc>
        <w:tc>
          <w:tcPr>
            <w:tcW w:w="700" w:type="dxa"/>
            <w:tcBorders>
              <w:top w:val="single" w:color="000000" w:sz="4" w:space="0"/>
              <w:bottom w:val="single" w:color="000000" w:sz="4" w:space="0"/>
            </w:tcBorders>
            <w:vAlign w:val="top"/>
          </w:tcPr>
          <w:p w14:paraId="4187FFB4">
            <w:pPr>
              <w:spacing w:before="111" w:line="214" w:lineRule="auto"/>
              <w:ind w:left="110"/>
              <w:rPr>
                <w:rFonts w:ascii="宋体" w:hAnsi="宋体" w:eastAsia="宋体" w:cs="宋体"/>
                <w:sz w:val="19"/>
                <w:szCs w:val="19"/>
              </w:rPr>
            </w:pPr>
            <w:r>
              <w:rPr>
                <w:rFonts w:ascii="宋体" w:hAnsi="宋体" w:eastAsia="宋体" w:cs="宋体"/>
                <w:spacing w:val="-3"/>
                <w:sz w:val="19"/>
                <w:szCs w:val="19"/>
              </w:rPr>
              <w:t>3.4kg</w:t>
            </w:r>
          </w:p>
        </w:tc>
        <w:tc>
          <w:tcPr>
            <w:tcW w:w="869" w:type="dxa"/>
            <w:tcBorders>
              <w:top w:val="single" w:color="000000" w:sz="4" w:space="0"/>
              <w:bottom w:val="single" w:color="000000" w:sz="4" w:space="0"/>
            </w:tcBorders>
            <w:vAlign w:val="top"/>
          </w:tcPr>
          <w:p w14:paraId="6B25E6BF">
            <w:pPr>
              <w:spacing w:before="165" w:line="184" w:lineRule="auto"/>
              <w:ind w:left="240"/>
              <w:rPr>
                <w:rFonts w:ascii="宋体" w:hAnsi="宋体" w:eastAsia="宋体" w:cs="宋体"/>
                <w:sz w:val="19"/>
                <w:szCs w:val="19"/>
              </w:rPr>
            </w:pPr>
            <w:r>
              <w:rPr>
                <w:rFonts w:ascii="宋体" w:hAnsi="宋体" w:eastAsia="宋体" w:cs="宋体"/>
                <w:spacing w:val="-5"/>
                <w:sz w:val="19"/>
                <w:szCs w:val="19"/>
              </w:rPr>
              <w:t>1PCS</w:t>
            </w:r>
          </w:p>
        </w:tc>
      </w:tr>
      <w:tr w14:paraId="241D76FB">
        <w:trPr>
          <w:trHeight w:val="350" w:hRule="atLeast"/>
        </w:trPr>
        <w:tc>
          <w:tcPr>
            <w:tcW w:w="1524" w:type="dxa"/>
            <w:tcBorders>
              <w:top w:val="single" w:color="000000" w:sz="4" w:space="0"/>
              <w:left w:val="single" w:color="000000" w:sz="4" w:space="0"/>
              <w:bottom w:val="single" w:color="000000" w:sz="4" w:space="0"/>
            </w:tcBorders>
            <w:shd w:val="clear" w:color="auto" w:fill="E9E9E9"/>
            <w:vAlign w:val="top"/>
          </w:tcPr>
          <w:p w14:paraId="01A76FC8">
            <w:pPr>
              <w:spacing w:before="97" w:line="236" w:lineRule="auto"/>
              <w:ind w:left="224"/>
              <w:rPr>
                <w:rFonts w:ascii="宋体" w:hAnsi="宋体" w:eastAsia="宋体" w:cs="宋体"/>
                <w:sz w:val="19"/>
                <w:szCs w:val="19"/>
              </w:rPr>
            </w:pPr>
            <w:r>
              <w:rPr>
                <w:rFonts w:ascii="宋体" w:hAnsi="宋体" w:eastAsia="宋体" w:cs="宋体"/>
                <w:spacing w:val="-1"/>
                <w:sz w:val="19"/>
                <w:szCs w:val="19"/>
              </w:rPr>
              <w:t>97NMGCK-150</w:t>
            </w:r>
          </w:p>
        </w:tc>
        <w:tc>
          <w:tcPr>
            <w:tcW w:w="740" w:type="dxa"/>
            <w:tcBorders>
              <w:top w:val="single" w:color="000000" w:sz="4" w:space="0"/>
              <w:bottom w:val="single" w:color="000000" w:sz="4" w:space="0"/>
            </w:tcBorders>
            <w:shd w:val="clear" w:color="auto" w:fill="E8E8E8"/>
            <w:vAlign w:val="top"/>
          </w:tcPr>
          <w:p w14:paraId="624FCF8E">
            <w:pPr>
              <w:spacing w:before="125" w:line="184" w:lineRule="auto"/>
              <w:ind w:left="125"/>
              <w:rPr>
                <w:rFonts w:ascii="宋体" w:hAnsi="宋体" w:eastAsia="宋体" w:cs="宋体"/>
                <w:sz w:val="19"/>
                <w:szCs w:val="19"/>
              </w:rPr>
            </w:pPr>
            <w:r>
              <w:rPr>
                <w:rFonts w:ascii="宋体" w:hAnsi="宋体" w:eastAsia="宋体" w:cs="宋体"/>
                <w:spacing w:val="-5"/>
                <w:sz w:val="19"/>
                <w:szCs w:val="19"/>
              </w:rPr>
              <w:t>150W</w:t>
            </w:r>
          </w:p>
        </w:tc>
        <w:tc>
          <w:tcPr>
            <w:tcW w:w="1169" w:type="dxa"/>
            <w:tcBorders>
              <w:top w:val="single" w:color="000000" w:sz="4" w:space="0"/>
              <w:bottom w:val="single" w:color="000000" w:sz="4" w:space="0"/>
            </w:tcBorders>
            <w:shd w:val="clear" w:color="auto" w:fill="E8E8E8"/>
            <w:vAlign w:val="top"/>
          </w:tcPr>
          <w:p w14:paraId="7BB85FCB">
            <w:pPr>
              <w:spacing w:before="124" w:line="185" w:lineRule="auto"/>
              <w:ind w:left="105"/>
              <w:rPr>
                <w:rFonts w:ascii="宋体" w:hAnsi="宋体" w:eastAsia="宋体" w:cs="宋体"/>
                <w:sz w:val="19"/>
                <w:szCs w:val="19"/>
              </w:rPr>
            </w:pPr>
            <w:r>
              <w:rPr>
                <w:rFonts w:ascii="宋体" w:hAnsi="宋体" w:eastAsia="宋体" w:cs="宋体"/>
                <w:spacing w:val="-1"/>
                <w:sz w:val="19"/>
                <w:szCs w:val="19"/>
              </w:rPr>
              <w:t>AC85-265V</w:t>
            </w:r>
          </w:p>
        </w:tc>
        <w:tc>
          <w:tcPr>
            <w:tcW w:w="1310" w:type="dxa"/>
            <w:tcBorders>
              <w:top w:val="single" w:color="000000" w:sz="4" w:space="0"/>
              <w:bottom w:val="single" w:color="000000" w:sz="4" w:space="0"/>
            </w:tcBorders>
            <w:shd w:val="clear" w:color="auto" w:fill="E8E8E8"/>
            <w:vAlign w:val="top"/>
          </w:tcPr>
          <w:p w14:paraId="7E8E545B">
            <w:pPr>
              <w:spacing w:before="77" w:line="219" w:lineRule="auto"/>
              <w:ind w:left="26"/>
              <w:rPr>
                <w:rFonts w:ascii="宋体" w:hAnsi="宋体" w:eastAsia="宋体" w:cs="宋体"/>
                <w:sz w:val="19"/>
                <w:szCs w:val="19"/>
              </w:rPr>
            </w:pPr>
            <w:r>
              <w:rPr>
                <w:rFonts w:ascii="宋体" w:hAnsi="宋体" w:eastAsia="宋体" w:cs="宋体"/>
                <w:spacing w:val="-2"/>
                <w:sz w:val="19"/>
                <w:szCs w:val="19"/>
              </w:rPr>
              <w:t>3030进口光源</w:t>
            </w:r>
          </w:p>
        </w:tc>
        <w:tc>
          <w:tcPr>
            <w:tcW w:w="1049" w:type="dxa"/>
            <w:tcBorders>
              <w:top w:val="single" w:color="000000" w:sz="4" w:space="0"/>
              <w:bottom w:val="single" w:color="000000" w:sz="4" w:space="0"/>
            </w:tcBorders>
            <w:shd w:val="clear" w:color="auto" w:fill="E8E8E8"/>
            <w:vAlign w:val="top"/>
          </w:tcPr>
          <w:p w14:paraId="0AB7CCE3">
            <w:pPr>
              <w:spacing w:before="78" w:line="221" w:lineRule="auto"/>
              <w:ind w:left="119"/>
              <w:rPr>
                <w:rFonts w:ascii="宋体" w:hAnsi="宋体" w:eastAsia="宋体" w:cs="宋体"/>
                <w:sz w:val="19"/>
                <w:szCs w:val="19"/>
              </w:rPr>
            </w:pPr>
            <w:r>
              <w:rPr>
                <w:rFonts w:ascii="宋体" w:hAnsi="宋体" w:eastAsia="宋体" w:cs="宋体"/>
                <w:spacing w:val="-2"/>
                <w:sz w:val="19"/>
                <w:szCs w:val="19"/>
              </w:rPr>
              <w:t>深圳志拓</w:t>
            </w:r>
          </w:p>
        </w:tc>
        <w:tc>
          <w:tcPr>
            <w:tcW w:w="740" w:type="dxa"/>
            <w:tcBorders>
              <w:top w:val="single" w:color="000000" w:sz="4" w:space="0"/>
              <w:bottom w:val="single" w:color="000000" w:sz="4" w:space="0"/>
            </w:tcBorders>
            <w:shd w:val="clear" w:color="auto" w:fill="E8E8E8"/>
            <w:vAlign w:val="top"/>
          </w:tcPr>
          <w:p w14:paraId="0C0CB150">
            <w:pPr>
              <w:spacing w:before="96" w:line="237" w:lineRule="auto"/>
              <w:ind w:left="128"/>
              <w:rPr>
                <w:rFonts w:ascii="宋体" w:hAnsi="宋体" w:eastAsia="宋体" w:cs="宋体"/>
                <w:sz w:val="19"/>
                <w:szCs w:val="19"/>
              </w:rPr>
            </w:pPr>
            <w:r>
              <w:rPr>
                <w:rFonts w:ascii="宋体" w:hAnsi="宋体" w:eastAsia="宋体" w:cs="宋体"/>
                <w:spacing w:val="-1"/>
                <w:sz w:val="19"/>
                <w:szCs w:val="19"/>
              </w:rPr>
              <w:t>Ra≥80</w:t>
            </w:r>
          </w:p>
        </w:tc>
        <w:tc>
          <w:tcPr>
            <w:tcW w:w="989" w:type="dxa"/>
            <w:tcBorders>
              <w:top w:val="single" w:color="000000" w:sz="4" w:space="0"/>
              <w:bottom w:val="single" w:color="000000" w:sz="4" w:space="0"/>
            </w:tcBorders>
            <w:shd w:val="clear" w:color="auto" w:fill="E8E8E8"/>
            <w:vAlign w:val="top"/>
          </w:tcPr>
          <w:p w14:paraId="7B0B3CD3">
            <w:pPr>
              <w:spacing w:before="83" w:line="224" w:lineRule="auto"/>
              <w:ind w:left="107"/>
              <w:rPr>
                <w:rFonts w:ascii="宋体" w:hAnsi="宋体" w:eastAsia="宋体" w:cs="宋体"/>
                <w:sz w:val="19"/>
                <w:szCs w:val="19"/>
              </w:rPr>
            </w:pPr>
            <w:r>
              <w:rPr>
                <w:rFonts w:ascii="宋体" w:hAnsi="宋体" w:eastAsia="宋体" w:cs="宋体"/>
                <w:spacing w:val="-3"/>
                <w:sz w:val="19"/>
                <w:szCs w:val="19"/>
              </w:rPr>
              <w:t>130LM/W</w:t>
            </w:r>
          </w:p>
        </w:tc>
        <w:tc>
          <w:tcPr>
            <w:tcW w:w="1419" w:type="dxa"/>
            <w:tcBorders>
              <w:top w:val="single" w:color="000000" w:sz="4" w:space="0"/>
              <w:bottom w:val="single" w:color="000000" w:sz="4" w:space="0"/>
            </w:tcBorders>
            <w:shd w:val="clear" w:color="auto" w:fill="E8E8E8"/>
            <w:vAlign w:val="top"/>
          </w:tcPr>
          <w:p w14:paraId="23058824">
            <w:pPr>
              <w:spacing w:before="97" w:line="236" w:lineRule="auto"/>
              <w:ind w:left="18"/>
              <w:rPr>
                <w:rFonts w:ascii="宋体" w:hAnsi="宋体" w:eastAsia="宋体" w:cs="宋体"/>
                <w:sz w:val="19"/>
                <w:szCs w:val="19"/>
              </w:rPr>
            </w:pPr>
            <w:r>
              <w:rPr>
                <w:rFonts w:ascii="宋体" w:hAnsi="宋体" w:eastAsia="宋体" w:cs="宋体"/>
                <w:spacing w:val="-3"/>
                <w:sz w:val="19"/>
                <w:szCs w:val="19"/>
              </w:rPr>
              <w:t>35.5×27.5x11cm</w:t>
            </w:r>
          </w:p>
        </w:tc>
        <w:tc>
          <w:tcPr>
            <w:tcW w:w="700" w:type="dxa"/>
            <w:tcBorders>
              <w:top w:val="single" w:color="000000" w:sz="4" w:space="0"/>
              <w:bottom w:val="single" w:color="000000" w:sz="4" w:space="0"/>
            </w:tcBorders>
            <w:shd w:val="clear" w:color="auto" w:fill="E8E8E8"/>
            <w:vAlign w:val="top"/>
          </w:tcPr>
          <w:p w14:paraId="4E4C4DC8">
            <w:pPr>
              <w:spacing w:before="71" w:line="214" w:lineRule="auto"/>
              <w:ind w:left="110"/>
              <w:rPr>
                <w:rFonts w:ascii="宋体" w:hAnsi="宋体" w:eastAsia="宋体" w:cs="宋体"/>
                <w:sz w:val="19"/>
                <w:szCs w:val="19"/>
              </w:rPr>
            </w:pPr>
            <w:r>
              <w:rPr>
                <w:rFonts w:ascii="宋体" w:hAnsi="宋体" w:eastAsia="宋体" w:cs="宋体"/>
                <w:spacing w:val="-1"/>
                <w:sz w:val="19"/>
                <w:szCs w:val="19"/>
              </w:rPr>
              <w:t>4.9kg</w:t>
            </w:r>
          </w:p>
        </w:tc>
        <w:tc>
          <w:tcPr>
            <w:tcW w:w="869" w:type="dxa"/>
            <w:tcBorders>
              <w:top w:val="single" w:color="000000" w:sz="4" w:space="0"/>
              <w:bottom w:val="single" w:color="000000" w:sz="4" w:space="0"/>
            </w:tcBorders>
            <w:shd w:val="clear" w:color="auto" w:fill="E9E9E9"/>
            <w:vAlign w:val="top"/>
          </w:tcPr>
          <w:p w14:paraId="77F8FBB0">
            <w:pPr>
              <w:spacing w:before="125" w:line="184" w:lineRule="auto"/>
              <w:ind w:left="240"/>
              <w:rPr>
                <w:rFonts w:ascii="宋体" w:hAnsi="宋体" w:eastAsia="宋体" w:cs="宋体"/>
                <w:sz w:val="19"/>
                <w:szCs w:val="19"/>
              </w:rPr>
            </w:pPr>
            <w:r>
              <w:rPr>
                <w:rFonts w:ascii="宋体" w:hAnsi="宋体" w:eastAsia="宋体" w:cs="宋体"/>
                <w:spacing w:val="-5"/>
                <w:sz w:val="19"/>
                <w:szCs w:val="19"/>
              </w:rPr>
              <w:t>1PCS</w:t>
            </w:r>
          </w:p>
        </w:tc>
      </w:tr>
      <w:tr w14:paraId="18DB5ABA">
        <w:trPr>
          <w:trHeight w:val="420" w:hRule="atLeast"/>
        </w:trPr>
        <w:tc>
          <w:tcPr>
            <w:tcW w:w="1524" w:type="dxa"/>
            <w:tcBorders>
              <w:top w:val="single" w:color="000000" w:sz="4" w:space="0"/>
              <w:left w:val="single" w:color="000000" w:sz="4" w:space="0"/>
              <w:bottom w:val="single" w:color="000000" w:sz="4" w:space="0"/>
            </w:tcBorders>
            <w:vAlign w:val="top"/>
          </w:tcPr>
          <w:p w14:paraId="22E179F5">
            <w:pPr>
              <w:spacing w:before="136"/>
              <w:ind w:left="224"/>
              <w:rPr>
                <w:rFonts w:ascii="宋体" w:hAnsi="宋体" w:eastAsia="宋体" w:cs="宋体"/>
                <w:sz w:val="19"/>
                <w:szCs w:val="19"/>
              </w:rPr>
            </w:pPr>
            <w:r>
              <w:rPr>
                <w:rFonts w:ascii="宋体" w:hAnsi="宋体" w:eastAsia="宋体" w:cs="宋体"/>
                <w:spacing w:val="-1"/>
                <w:sz w:val="19"/>
                <w:szCs w:val="19"/>
              </w:rPr>
              <w:t>97NMGCK-200</w:t>
            </w:r>
          </w:p>
        </w:tc>
        <w:tc>
          <w:tcPr>
            <w:tcW w:w="740" w:type="dxa"/>
            <w:tcBorders>
              <w:top w:val="single" w:color="000000" w:sz="4" w:space="0"/>
              <w:bottom w:val="single" w:color="000000" w:sz="4" w:space="0"/>
            </w:tcBorders>
            <w:vAlign w:val="top"/>
          </w:tcPr>
          <w:p w14:paraId="074E277F">
            <w:pPr>
              <w:spacing w:before="166" w:line="183" w:lineRule="auto"/>
              <w:ind w:left="175"/>
              <w:rPr>
                <w:rFonts w:ascii="宋体" w:hAnsi="宋体" w:eastAsia="宋体" w:cs="宋体"/>
                <w:sz w:val="19"/>
                <w:szCs w:val="19"/>
              </w:rPr>
            </w:pPr>
            <w:r>
              <w:rPr>
                <w:rFonts w:ascii="宋体" w:hAnsi="宋体" w:eastAsia="宋体" w:cs="宋体"/>
                <w:spacing w:val="-2"/>
                <w:sz w:val="19"/>
                <w:szCs w:val="19"/>
              </w:rPr>
              <w:t>200W</w:t>
            </w:r>
          </w:p>
        </w:tc>
        <w:tc>
          <w:tcPr>
            <w:tcW w:w="1169" w:type="dxa"/>
            <w:tcBorders>
              <w:top w:val="single" w:color="000000" w:sz="4" w:space="0"/>
              <w:bottom w:val="single" w:color="000000" w:sz="4" w:space="0"/>
            </w:tcBorders>
            <w:vAlign w:val="top"/>
          </w:tcPr>
          <w:p w14:paraId="3FF1F1CC">
            <w:pPr>
              <w:spacing w:before="164" w:line="185" w:lineRule="auto"/>
              <w:ind w:left="105"/>
              <w:rPr>
                <w:rFonts w:ascii="宋体" w:hAnsi="宋体" w:eastAsia="宋体" w:cs="宋体"/>
                <w:sz w:val="19"/>
                <w:szCs w:val="19"/>
              </w:rPr>
            </w:pPr>
            <w:r>
              <w:rPr>
                <w:rFonts w:ascii="宋体" w:hAnsi="宋体" w:eastAsia="宋体" w:cs="宋体"/>
                <w:spacing w:val="-1"/>
                <w:sz w:val="19"/>
                <w:szCs w:val="19"/>
              </w:rPr>
              <w:t>AC85-265V</w:t>
            </w:r>
          </w:p>
        </w:tc>
        <w:tc>
          <w:tcPr>
            <w:tcW w:w="1310" w:type="dxa"/>
            <w:tcBorders>
              <w:top w:val="single" w:color="000000" w:sz="4" w:space="0"/>
              <w:bottom w:val="single" w:color="000000" w:sz="4" w:space="0"/>
            </w:tcBorders>
            <w:vAlign w:val="top"/>
          </w:tcPr>
          <w:p w14:paraId="6263A29F">
            <w:pPr>
              <w:spacing w:before="117" w:line="219" w:lineRule="auto"/>
              <w:ind w:left="26"/>
              <w:rPr>
                <w:rFonts w:ascii="宋体" w:hAnsi="宋体" w:eastAsia="宋体" w:cs="宋体"/>
                <w:sz w:val="19"/>
                <w:szCs w:val="19"/>
              </w:rPr>
            </w:pPr>
            <w:r>
              <w:rPr>
                <w:rFonts w:ascii="宋体" w:hAnsi="宋体" w:eastAsia="宋体" w:cs="宋体"/>
                <w:spacing w:val="-2"/>
                <w:sz w:val="19"/>
                <w:szCs w:val="19"/>
              </w:rPr>
              <w:t>3030进口光源</w:t>
            </w:r>
          </w:p>
        </w:tc>
        <w:tc>
          <w:tcPr>
            <w:tcW w:w="1049" w:type="dxa"/>
            <w:tcBorders>
              <w:top w:val="single" w:color="000000" w:sz="4" w:space="0"/>
              <w:bottom w:val="single" w:color="000000" w:sz="4" w:space="0"/>
            </w:tcBorders>
            <w:vAlign w:val="top"/>
          </w:tcPr>
          <w:p w14:paraId="71622472">
            <w:pPr>
              <w:spacing w:before="118" w:line="221" w:lineRule="auto"/>
              <w:ind w:left="119"/>
              <w:rPr>
                <w:rFonts w:ascii="宋体" w:hAnsi="宋体" w:eastAsia="宋体" w:cs="宋体"/>
                <w:sz w:val="19"/>
                <w:szCs w:val="19"/>
              </w:rPr>
            </w:pPr>
            <w:r>
              <w:rPr>
                <w:rFonts w:ascii="宋体" w:hAnsi="宋体" w:eastAsia="宋体" w:cs="宋体"/>
                <w:spacing w:val="-2"/>
                <w:sz w:val="19"/>
                <w:szCs w:val="19"/>
              </w:rPr>
              <w:t>深圳志拓</w:t>
            </w:r>
          </w:p>
        </w:tc>
        <w:tc>
          <w:tcPr>
            <w:tcW w:w="740" w:type="dxa"/>
            <w:tcBorders>
              <w:top w:val="single" w:color="000000" w:sz="4" w:space="0"/>
              <w:bottom w:val="single" w:color="000000" w:sz="4" w:space="0"/>
            </w:tcBorders>
            <w:vAlign w:val="top"/>
          </w:tcPr>
          <w:p w14:paraId="2079C7F8">
            <w:pPr>
              <w:spacing w:before="136" w:line="237" w:lineRule="auto"/>
              <w:ind w:left="128"/>
              <w:rPr>
                <w:rFonts w:ascii="宋体" w:hAnsi="宋体" w:eastAsia="宋体" w:cs="宋体"/>
                <w:sz w:val="19"/>
                <w:szCs w:val="19"/>
              </w:rPr>
            </w:pPr>
            <w:r>
              <w:rPr>
                <w:rFonts w:ascii="宋体" w:hAnsi="宋体" w:eastAsia="宋体" w:cs="宋体"/>
                <w:spacing w:val="-1"/>
                <w:sz w:val="19"/>
                <w:szCs w:val="19"/>
              </w:rPr>
              <w:t>Ra≥80</w:t>
            </w:r>
          </w:p>
        </w:tc>
        <w:tc>
          <w:tcPr>
            <w:tcW w:w="989" w:type="dxa"/>
            <w:tcBorders>
              <w:top w:val="single" w:color="000000" w:sz="4" w:space="0"/>
              <w:bottom w:val="single" w:color="000000" w:sz="4" w:space="0"/>
            </w:tcBorders>
            <w:vAlign w:val="top"/>
          </w:tcPr>
          <w:p w14:paraId="3333F99B">
            <w:pPr>
              <w:spacing w:before="123" w:line="224" w:lineRule="auto"/>
              <w:ind w:left="107"/>
              <w:rPr>
                <w:rFonts w:ascii="宋体" w:hAnsi="宋体" w:eastAsia="宋体" w:cs="宋体"/>
                <w:sz w:val="19"/>
                <w:szCs w:val="19"/>
              </w:rPr>
            </w:pPr>
            <w:r>
              <w:rPr>
                <w:rFonts w:ascii="宋体" w:hAnsi="宋体" w:eastAsia="宋体" w:cs="宋体"/>
                <w:spacing w:val="-3"/>
                <w:sz w:val="19"/>
                <w:szCs w:val="19"/>
              </w:rPr>
              <w:t>130LM/W</w:t>
            </w:r>
          </w:p>
        </w:tc>
        <w:tc>
          <w:tcPr>
            <w:tcW w:w="1419" w:type="dxa"/>
            <w:tcBorders>
              <w:top w:val="single" w:color="000000" w:sz="4" w:space="0"/>
              <w:bottom w:val="single" w:color="000000" w:sz="4" w:space="0"/>
            </w:tcBorders>
            <w:vAlign w:val="top"/>
          </w:tcPr>
          <w:p w14:paraId="7B1C34DC">
            <w:pPr>
              <w:spacing w:before="136" w:line="239" w:lineRule="auto"/>
              <w:ind w:left="18"/>
              <w:rPr>
                <w:rFonts w:ascii="宋体" w:hAnsi="宋体" w:eastAsia="宋体" w:cs="宋体"/>
                <w:sz w:val="19"/>
                <w:szCs w:val="19"/>
              </w:rPr>
            </w:pPr>
            <w:r>
              <w:rPr>
                <w:rFonts w:ascii="宋体" w:hAnsi="宋体" w:eastAsia="宋体" w:cs="宋体"/>
                <w:spacing w:val="-3"/>
                <w:sz w:val="19"/>
                <w:szCs w:val="19"/>
              </w:rPr>
              <w:t>35.5×27.5x11cm</w:t>
            </w:r>
          </w:p>
        </w:tc>
        <w:tc>
          <w:tcPr>
            <w:tcW w:w="700" w:type="dxa"/>
            <w:tcBorders>
              <w:top w:val="single" w:color="000000" w:sz="4" w:space="0"/>
              <w:bottom w:val="single" w:color="000000" w:sz="4" w:space="0"/>
            </w:tcBorders>
            <w:vAlign w:val="top"/>
          </w:tcPr>
          <w:p w14:paraId="2EC63155">
            <w:pPr>
              <w:spacing w:before="111" w:line="214" w:lineRule="auto"/>
              <w:ind w:left="199"/>
              <w:rPr>
                <w:rFonts w:ascii="宋体" w:hAnsi="宋体" w:eastAsia="宋体" w:cs="宋体"/>
                <w:sz w:val="19"/>
                <w:szCs w:val="19"/>
              </w:rPr>
            </w:pPr>
            <w:r>
              <w:rPr>
                <w:rFonts w:ascii="宋体" w:hAnsi="宋体" w:eastAsia="宋体" w:cs="宋体"/>
                <w:spacing w:val="-3"/>
                <w:sz w:val="19"/>
                <w:szCs w:val="19"/>
              </w:rPr>
              <w:t>5kg</w:t>
            </w:r>
          </w:p>
        </w:tc>
        <w:tc>
          <w:tcPr>
            <w:tcW w:w="869" w:type="dxa"/>
            <w:tcBorders>
              <w:top w:val="single" w:color="000000" w:sz="4" w:space="0"/>
              <w:bottom w:val="single" w:color="000000" w:sz="4" w:space="0"/>
            </w:tcBorders>
            <w:vAlign w:val="top"/>
          </w:tcPr>
          <w:p w14:paraId="516076F8">
            <w:pPr>
              <w:spacing w:before="165" w:line="184" w:lineRule="auto"/>
              <w:ind w:left="240"/>
              <w:rPr>
                <w:rFonts w:ascii="宋体" w:hAnsi="宋体" w:eastAsia="宋体" w:cs="宋体"/>
                <w:sz w:val="19"/>
                <w:szCs w:val="19"/>
              </w:rPr>
            </w:pPr>
            <w:r>
              <w:rPr>
                <w:rFonts w:ascii="宋体" w:hAnsi="宋体" w:eastAsia="宋体" w:cs="宋体"/>
                <w:spacing w:val="-5"/>
                <w:sz w:val="19"/>
                <w:szCs w:val="19"/>
              </w:rPr>
              <w:t>1PCS</w:t>
            </w:r>
          </w:p>
        </w:tc>
      </w:tr>
      <w:tr w14:paraId="78A343C4">
        <w:trPr>
          <w:trHeight w:val="370" w:hRule="atLeast"/>
        </w:trPr>
        <w:tc>
          <w:tcPr>
            <w:tcW w:w="1524" w:type="dxa"/>
            <w:tcBorders>
              <w:top w:val="single" w:color="000000" w:sz="4" w:space="0"/>
              <w:left w:val="single" w:color="000000" w:sz="4" w:space="0"/>
              <w:bottom w:val="single" w:color="000000" w:sz="4" w:space="0"/>
            </w:tcBorders>
            <w:shd w:val="clear" w:color="auto" w:fill="E8E8E8"/>
            <w:vAlign w:val="top"/>
          </w:tcPr>
          <w:p w14:paraId="323D2C6D">
            <w:pPr>
              <w:spacing w:before="106"/>
              <w:ind w:left="224"/>
              <w:rPr>
                <w:rFonts w:ascii="宋体" w:hAnsi="宋体" w:eastAsia="宋体" w:cs="宋体"/>
                <w:sz w:val="19"/>
                <w:szCs w:val="19"/>
              </w:rPr>
            </w:pPr>
            <w:r>
              <w:rPr>
                <w:rFonts w:ascii="宋体" w:hAnsi="宋体" w:eastAsia="宋体" w:cs="宋体"/>
                <w:spacing w:val="-1"/>
                <w:sz w:val="19"/>
                <w:szCs w:val="19"/>
              </w:rPr>
              <w:t>97NMGCK-250</w:t>
            </w:r>
          </w:p>
        </w:tc>
        <w:tc>
          <w:tcPr>
            <w:tcW w:w="740" w:type="dxa"/>
            <w:tcBorders>
              <w:top w:val="single" w:color="000000" w:sz="4" w:space="0"/>
              <w:bottom w:val="single" w:color="000000" w:sz="4" w:space="0"/>
            </w:tcBorders>
            <w:shd w:val="clear" w:color="auto" w:fill="E8E8E8"/>
            <w:vAlign w:val="top"/>
          </w:tcPr>
          <w:p w14:paraId="3ADAD45E">
            <w:pPr>
              <w:spacing w:before="136" w:line="183" w:lineRule="auto"/>
              <w:ind w:left="175"/>
              <w:rPr>
                <w:rFonts w:ascii="宋体" w:hAnsi="宋体" w:eastAsia="宋体" w:cs="宋体"/>
                <w:sz w:val="19"/>
                <w:szCs w:val="19"/>
              </w:rPr>
            </w:pPr>
            <w:r>
              <w:rPr>
                <w:rFonts w:ascii="宋体" w:hAnsi="宋体" w:eastAsia="宋体" w:cs="宋体"/>
                <w:spacing w:val="-2"/>
                <w:sz w:val="19"/>
                <w:szCs w:val="19"/>
              </w:rPr>
              <w:t>250W</w:t>
            </w:r>
          </w:p>
        </w:tc>
        <w:tc>
          <w:tcPr>
            <w:tcW w:w="1169" w:type="dxa"/>
            <w:tcBorders>
              <w:top w:val="single" w:color="000000" w:sz="4" w:space="0"/>
              <w:bottom w:val="single" w:color="000000" w:sz="4" w:space="0"/>
            </w:tcBorders>
            <w:shd w:val="clear" w:color="auto" w:fill="E9E9E9"/>
            <w:vAlign w:val="top"/>
          </w:tcPr>
          <w:p w14:paraId="68DF3C3C">
            <w:pPr>
              <w:spacing w:before="134" w:line="185" w:lineRule="auto"/>
              <w:ind w:left="105"/>
              <w:rPr>
                <w:rFonts w:ascii="宋体" w:hAnsi="宋体" w:eastAsia="宋体" w:cs="宋体"/>
                <w:sz w:val="19"/>
                <w:szCs w:val="19"/>
              </w:rPr>
            </w:pPr>
            <w:r>
              <w:rPr>
                <w:rFonts w:ascii="宋体" w:hAnsi="宋体" w:eastAsia="宋体" w:cs="宋体"/>
                <w:spacing w:val="-1"/>
                <w:sz w:val="19"/>
                <w:szCs w:val="19"/>
              </w:rPr>
              <w:t>AC85-265V</w:t>
            </w:r>
          </w:p>
        </w:tc>
        <w:tc>
          <w:tcPr>
            <w:tcW w:w="1310" w:type="dxa"/>
            <w:tcBorders>
              <w:top w:val="single" w:color="000000" w:sz="4" w:space="0"/>
              <w:bottom w:val="single" w:color="000000" w:sz="4" w:space="0"/>
            </w:tcBorders>
            <w:shd w:val="clear" w:color="auto" w:fill="E8E8E8"/>
            <w:vAlign w:val="top"/>
          </w:tcPr>
          <w:p w14:paraId="3E5F3CDA">
            <w:pPr>
              <w:spacing w:before="87" w:line="219" w:lineRule="auto"/>
              <w:ind w:left="76"/>
              <w:rPr>
                <w:rFonts w:ascii="宋体" w:hAnsi="宋体" w:eastAsia="宋体" w:cs="宋体"/>
                <w:sz w:val="19"/>
                <w:szCs w:val="19"/>
              </w:rPr>
            </w:pPr>
            <w:r>
              <w:rPr>
                <w:rFonts w:ascii="宋体" w:hAnsi="宋体" w:eastAsia="宋体" w:cs="宋体"/>
                <w:spacing w:val="-2"/>
                <w:sz w:val="19"/>
                <w:szCs w:val="19"/>
              </w:rPr>
              <w:t>3030进口光源</w:t>
            </w:r>
          </w:p>
        </w:tc>
        <w:tc>
          <w:tcPr>
            <w:tcW w:w="1049" w:type="dxa"/>
            <w:tcBorders>
              <w:top w:val="single" w:color="000000" w:sz="4" w:space="0"/>
              <w:bottom w:val="single" w:color="000000" w:sz="4" w:space="0"/>
            </w:tcBorders>
            <w:shd w:val="clear" w:color="auto" w:fill="E8E8E8"/>
            <w:vAlign w:val="top"/>
          </w:tcPr>
          <w:p w14:paraId="7B43AFA5">
            <w:pPr>
              <w:spacing w:before="88" w:line="221" w:lineRule="auto"/>
              <w:ind w:left="119"/>
              <w:rPr>
                <w:rFonts w:ascii="宋体" w:hAnsi="宋体" w:eastAsia="宋体" w:cs="宋体"/>
                <w:sz w:val="19"/>
                <w:szCs w:val="19"/>
              </w:rPr>
            </w:pPr>
            <w:r>
              <w:rPr>
                <w:rFonts w:ascii="宋体" w:hAnsi="宋体" w:eastAsia="宋体" w:cs="宋体"/>
                <w:spacing w:val="-2"/>
                <w:sz w:val="19"/>
                <w:szCs w:val="19"/>
              </w:rPr>
              <w:t>深圳志拓</w:t>
            </w:r>
          </w:p>
        </w:tc>
        <w:tc>
          <w:tcPr>
            <w:tcW w:w="740" w:type="dxa"/>
            <w:tcBorders>
              <w:top w:val="single" w:color="000000" w:sz="4" w:space="0"/>
              <w:bottom w:val="single" w:color="000000" w:sz="4" w:space="0"/>
            </w:tcBorders>
            <w:shd w:val="clear" w:color="auto" w:fill="E8E8E8"/>
            <w:vAlign w:val="top"/>
          </w:tcPr>
          <w:p w14:paraId="482C4559">
            <w:pPr>
              <w:spacing w:before="106" w:line="237" w:lineRule="auto"/>
              <w:ind w:left="78"/>
              <w:rPr>
                <w:rFonts w:ascii="宋体" w:hAnsi="宋体" w:eastAsia="宋体" w:cs="宋体"/>
                <w:sz w:val="19"/>
                <w:szCs w:val="19"/>
              </w:rPr>
            </w:pPr>
            <w:r>
              <w:rPr>
                <w:rFonts w:ascii="宋体" w:hAnsi="宋体" w:eastAsia="宋体" w:cs="宋体"/>
                <w:spacing w:val="-1"/>
                <w:sz w:val="19"/>
                <w:szCs w:val="19"/>
              </w:rPr>
              <w:t>Ra≥80</w:t>
            </w:r>
          </w:p>
        </w:tc>
        <w:tc>
          <w:tcPr>
            <w:tcW w:w="989" w:type="dxa"/>
            <w:tcBorders>
              <w:top w:val="single" w:color="000000" w:sz="4" w:space="0"/>
              <w:bottom w:val="single" w:color="000000" w:sz="4" w:space="0"/>
            </w:tcBorders>
            <w:shd w:val="clear" w:color="auto" w:fill="E8E8E8"/>
            <w:vAlign w:val="top"/>
          </w:tcPr>
          <w:p w14:paraId="15B3E24C">
            <w:pPr>
              <w:spacing w:before="93" w:line="224" w:lineRule="auto"/>
              <w:ind w:left="107"/>
              <w:rPr>
                <w:rFonts w:ascii="宋体" w:hAnsi="宋体" w:eastAsia="宋体" w:cs="宋体"/>
                <w:sz w:val="19"/>
                <w:szCs w:val="19"/>
              </w:rPr>
            </w:pPr>
            <w:r>
              <w:rPr>
                <w:rFonts w:ascii="宋体" w:hAnsi="宋体" w:eastAsia="宋体" w:cs="宋体"/>
                <w:spacing w:val="-3"/>
                <w:sz w:val="19"/>
                <w:szCs w:val="19"/>
              </w:rPr>
              <w:t>130LM/W</w:t>
            </w:r>
          </w:p>
        </w:tc>
        <w:tc>
          <w:tcPr>
            <w:tcW w:w="1419" w:type="dxa"/>
            <w:tcBorders>
              <w:top w:val="single" w:color="000000" w:sz="4" w:space="0"/>
              <w:bottom w:val="single" w:color="000000" w:sz="4" w:space="0"/>
            </w:tcBorders>
            <w:shd w:val="clear" w:color="auto" w:fill="E8E8E8"/>
            <w:vAlign w:val="top"/>
          </w:tcPr>
          <w:p w14:paraId="7CA98A17">
            <w:pPr>
              <w:spacing w:before="106" w:line="239" w:lineRule="auto"/>
              <w:ind w:left="38"/>
              <w:rPr>
                <w:rFonts w:ascii="宋体" w:hAnsi="宋体" w:eastAsia="宋体" w:cs="宋体"/>
                <w:sz w:val="19"/>
                <w:szCs w:val="19"/>
              </w:rPr>
            </w:pPr>
            <w:r>
              <w:rPr>
                <w:rFonts w:ascii="宋体" w:hAnsi="宋体" w:eastAsia="宋体" w:cs="宋体"/>
                <w:spacing w:val="-1"/>
                <w:sz w:val="19"/>
                <w:szCs w:val="19"/>
              </w:rPr>
              <w:t>41.5x32.5x11cm</w:t>
            </w:r>
          </w:p>
        </w:tc>
        <w:tc>
          <w:tcPr>
            <w:tcW w:w="700" w:type="dxa"/>
            <w:tcBorders>
              <w:top w:val="single" w:color="000000" w:sz="4" w:space="0"/>
              <w:bottom w:val="single" w:color="000000" w:sz="4" w:space="0"/>
            </w:tcBorders>
            <w:shd w:val="clear" w:color="auto" w:fill="E9E9E9"/>
            <w:vAlign w:val="top"/>
          </w:tcPr>
          <w:p w14:paraId="5E32750F">
            <w:pPr>
              <w:spacing w:before="81" w:line="214" w:lineRule="auto"/>
              <w:ind w:left="110"/>
              <w:rPr>
                <w:rFonts w:ascii="宋体" w:hAnsi="宋体" w:eastAsia="宋体" w:cs="宋体"/>
                <w:sz w:val="19"/>
                <w:szCs w:val="19"/>
              </w:rPr>
            </w:pPr>
            <w:r>
              <w:rPr>
                <w:rFonts w:ascii="宋体" w:hAnsi="宋体" w:eastAsia="宋体" w:cs="宋体"/>
                <w:spacing w:val="-2"/>
                <w:sz w:val="19"/>
                <w:szCs w:val="19"/>
              </w:rPr>
              <w:t>6.6kg</w:t>
            </w:r>
          </w:p>
        </w:tc>
        <w:tc>
          <w:tcPr>
            <w:tcW w:w="869" w:type="dxa"/>
            <w:tcBorders>
              <w:top w:val="single" w:color="000000" w:sz="4" w:space="0"/>
              <w:bottom w:val="single" w:color="000000" w:sz="4" w:space="0"/>
            </w:tcBorders>
            <w:shd w:val="clear" w:color="auto" w:fill="E9E9E9"/>
            <w:vAlign w:val="top"/>
          </w:tcPr>
          <w:p w14:paraId="6A8ED95D">
            <w:pPr>
              <w:spacing w:before="135" w:line="184" w:lineRule="auto"/>
              <w:ind w:left="240"/>
              <w:rPr>
                <w:rFonts w:ascii="宋体" w:hAnsi="宋体" w:eastAsia="宋体" w:cs="宋体"/>
                <w:sz w:val="19"/>
                <w:szCs w:val="19"/>
              </w:rPr>
            </w:pPr>
            <w:r>
              <w:rPr>
                <w:rFonts w:ascii="宋体" w:hAnsi="宋体" w:eastAsia="宋体" w:cs="宋体"/>
                <w:spacing w:val="-5"/>
                <w:sz w:val="19"/>
                <w:szCs w:val="19"/>
              </w:rPr>
              <w:t>1PCS</w:t>
            </w:r>
          </w:p>
        </w:tc>
      </w:tr>
      <w:tr w14:paraId="7E032FB3">
        <w:trPr>
          <w:trHeight w:val="359" w:hRule="atLeast"/>
        </w:trPr>
        <w:tc>
          <w:tcPr>
            <w:tcW w:w="1524" w:type="dxa"/>
            <w:tcBorders>
              <w:top w:val="single" w:color="000000" w:sz="4" w:space="0"/>
              <w:left w:val="single" w:color="000000" w:sz="4" w:space="0"/>
            </w:tcBorders>
            <w:vAlign w:val="top"/>
          </w:tcPr>
          <w:p w14:paraId="1B4CE406">
            <w:pPr>
              <w:spacing w:before="107" w:line="235" w:lineRule="auto"/>
              <w:ind w:left="224"/>
              <w:rPr>
                <w:rFonts w:ascii="宋体" w:hAnsi="宋体" w:eastAsia="宋体" w:cs="宋体"/>
                <w:sz w:val="19"/>
                <w:szCs w:val="19"/>
              </w:rPr>
            </w:pPr>
            <w:r>
              <w:rPr>
                <w:rFonts w:ascii="宋体" w:hAnsi="宋体" w:eastAsia="宋体" w:cs="宋体"/>
                <w:spacing w:val="-1"/>
                <w:sz w:val="19"/>
                <w:szCs w:val="19"/>
              </w:rPr>
              <w:t>97NMGCK-300</w:t>
            </w:r>
          </w:p>
        </w:tc>
        <w:tc>
          <w:tcPr>
            <w:tcW w:w="740" w:type="dxa"/>
            <w:tcBorders>
              <w:top w:val="single" w:color="000000" w:sz="4" w:space="0"/>
            </w:tcBorders>
            <w:vAlign w:val="top"/>
          </w:tcPr>
          <w:p w14:paraId="6A2D707B">
            <w:pPr>
              <w:spacing w:before="136" w:line="183" w:lineRule="auto"/>
              <w:ind w:left="125"/>
              <w:rPr>
                <w:rFonts w:ascii="宋体" w:hAnsi="宋体" w:eastAsia="宋体" w:cs="宋体"/>
                <w:sz w:val="19"/>
                <w:szCs w:val="19"/>
              </w:rPr>
            </w:pPr>
            <w:r>
              <w:rPr>
                <w:rFonts w:ascii="宋体" w:hAnsi="宋体" w:eastAsia="宋体" w:cs="宋体"/>
                <w:spacing w:val="-3"/>
                <w:sz w:val="19"/>
                <w:szCs w:val="19"/>
              </w:rPr>
              <w:t>300W</w:t>
            </w:r>
          </w:p>
        </w:tc>
        <w:tc>
          <w:tcPr>
            <w:tcW w:w="1169" w:type="dxa"/>
            <w:tcBorders>
              <w:top w:val="single" w:color="000000" w:sz="4" w:space="0"/>
            </w:tcBorders>
            <w:vAlign w:val="top"/>
          </w:tcPr>
          <w:p w14:paraId="3B55A62E">
            <w:pPr>
              <w:spacing w:before="134" w:line="185" w:lineRule="auto"/>
              <w:ind w:left="105"/>
              <w:rPr>
                <w:rFonts w:ascii="宋体" w:hAnsi="宋体" w:eastAsia="宋体" w:cs="宋体"/>
                <w:sz w:val="19"/>
                <w:szCs w:val="19"/>
              </w:rPr>
            </w:pPr>
            <w:r>
              <w:rPr>
                <w:rFonts w:ascii="宋体" w:hAnsi="宋体" w:eastAsia="宋体" w:cs="宋体"/>
                <w:spacing w:val="-1"/>
                <w:sz w:val="19"/>
                <w:szCs w:val="19"/>
              </w:rPr>
              <w:t>AC85-265V</w:t>
            </w:r>
          </w:p>
        </w:tc>
        <w:tc>
          <w:tcPr>
            <w:tcW w:w="1310" w:type="dxa"/>
            <w:tcBorders>
              <w:top w:val="single" w:color="000000" w:sz="4" w:space="0"/>
            </w:tcBorders>
            <w:vAlign w:val="top"/>
          </w:tcPr>
          <w:p w14:paraId="490DF5A8">
            <w:pPr>
              <w:spacing w:before="87" w:line="219" w:lineRule="auto"/>
              <w:ind w:left="26"/>
              <w:rPr>
                <w:rFonts w:ascii="宋体" w:hAnsi="宋体" w:eastAsia="宋体" w:cs="宋体"/>
                <w:sz w:val="19"/>
                <w:szCs w:val="19"/>
              </w:rPr>
            </w:pPr>
            <w:r>
              <w:rPr>
                <w:rFonts w:ascii="宋体" w:hAnsi="宋体" w:eastAsia="宋体" w:cs="宋体"/>
                <w:spacing w:val="-2"/>
                <w:sz w:val="19"/>
                <w:szCs w:val="19"/>
              </w:rPr>
              <w:t>3030进口光源</w:t>
            </w:r>
          </w:p>
        </w:tc>
        <w:tc>
          <w:tcPr>
            <w:tcW w:w="1049" w:type="dxa"/>
            <w:tcBorders>
              <w:top w:val="single" w:color="000000" w:sz="4" w:space="0"/>
            </w:tcBorders>
            <w:vAlign w:val="top"/>
          </w:tcPr>
          <w:p w14:paraId="0E242E4D">
            <w:pPr>
              <w:spacing w:before="88" w:line="221" w:lineRule="auto"/>
              <w:ind w:left="119"/>
              <w:rPr>
                <w:rFonts w:ascii="宋体" w:hAnsi="宋体" w:eastAsia="宋体" w:cs="宋体"/>
                <w:sz w:val="19"/>
                <w:szCs w:val="19"/>
              </w:rPr>
            </w:pPr>
            <w:r>
              <w:rPr>
                <w:rFonts w:ascii="宋体" w:hAnsi="宋体" w:eastAsia="宋体" w:cs="宋体"/>
                <w:spacing w:val="-2"/>
                <w:sz w:val="19"/>
                <w:szCs w:val="19"/>
              </w:rPr>
              <w:t>深圳志拓</w:t>
            </w:r>
          </w:p>
        </w:tc>
        <w:tc>
          <w:tcPr>
            <w:tcW w:w="740" w:type="dxa"/>
            <w:tcBorders>
              <w:top w:val="single" w:color="000000" w:sz="4" w:space="0"/>
            </w:tcBorders>
            <w:vAlign w:val="top"/>
          </w:tcPr>
          <w:p w14:paraId="446615FC">
            <w:pPr>
              <w:spacing w:before="106" w:line="236" w:lineRule="auto"/>
              <w:ind w:left="78"/>
              <w:rPr>
                <w:rFonts w:ascii="宋体" w:hAnsi="宋体" w:eastAsia="宋体" w:cs="宋体"/>
                <w:sz w:val="19"/>
                <w:szCs w:val="19"/>
              </w:rPr>
            </w:pPr>
            <w:r>
              <w:rPr>
                <w:rFonts w:ascii="宋体" w:hAnsi="宋体" w:eastAsia="宋体" w:cs="宋体"/>
                <w:spacing w:val="-1"/>
                <w:sz w:val="19"/>
                <w:szCs w:val="19"/>
              </w:rPr>
              <w:t>Ra≥80</w:t>
            </w:r>
          </w:p>
        </w:tc>
        <w:tc>
          <w:tcPr>
            <w:tcW w:w="989" w:type="dxa"/>
            <w:tcBorders>
              <w:top w:val="single" w:color="000000" w:sz="4" w:space="0"/>
            </w:tcBorders>
            <w:vAlign w:val="top"/>
          </w:tcPr>
          <w:p w14:paraId="2C58824A">
            <w:pPr>
              <w:spacing w:before="93" w:line="224" w:lineRule="auto"/>
              <w:ind w:left="107"/>
              <w:rPr>
                <w:rFonts w:ascii="宋体" w:hAnsi="宋体" w:eastAsia="宋体" w:cs="宋体"/>
                <w:sz w:val="19"/>
                <w:szCs w:val="19"/>
              </w:rPr>
            </w:pPr>
            <w:r>
              <w:rPr>
                <w:rFonts w:ascii="宋体" w:hAnsi="宋体" w:eastAsia="宋体" w:cs="宋体"/>
                <w:spacing w:val="-3"/>
                <w:sz w:val="19"/>
                <w:szCs w:val="19"/>
              </w:rPr>
              <w:t>130LM/W</w:t>
            </w:r>
          </w:p>
        </w:tc>
        <w:tc>
          <w:tcPr>
            <w:tcW w:w="1419" w:type="dxa"/>
            <w:tcBorders>
              <w:top w:val="single" w:color="000000" w:sz="4" w:space="0"/>
            </w:tcBorders>
            <w:vAlign w:val="top"/>
          </w:tcPr>
          <w:p w14:paraId="0F5EF5CC">
            <w:pPr>
              <w:spacing w:before="107" w:line="235" w:lineRule="auto"/>
              <w:ind w:left="38"/>
              <w:rPr>
                <w:rFonts w:ascii="宋体" w:hAnsi="宋体" w:eastAsia="宋体" w:cs="宋体"/>
                <w:sz w:val="19"/>
                <w:szCs w:val="19"/>
              </w:rPr>
            </w:pPr>
            <w:r>
              <w:rPr>
                <w:rFonts w:ascii="宋体" w:hAnsi="宋体" w:eastAsia="宋体" w:cs="宋体"/>
                <w:spacing w:val="-1"/>
                <w:sz w:val="19"/>
                <w:szCs w:val="19"/>
              </w:rPr>
              <w:t>41.5x32.5x11cm</w:t>
            </w:r>
          </w:p>
        </w:tc>
        <w:tc>
          <w:tcPr>
            <w:tcW w:w="700" w:type="dxa"/>
            <w:tcBorders>
              <w:top w:val="single" w:color="000000" w:sz="4" w:space="0"/>
            </w:tcBorders>
            <w:vAlign w:val="top"/>
          </w:tcPr>
          <w:p w14:paraId="19473422">
            <w:pPr>
              <w:spacing w:before="81" w:line="214" w:lineRule="auto"/>
              <w:ind w:left="110"/>
              <w:rPr>
                <w:rFonts w:ascii="宋体" w:hAnsi="宋体" w:eastAsia="宋体" w:cs="宋体"/>
                <w:sz w:val="19"/>
                <w:szCs w:val="19"/>
              </w:rPr>
            </w:pPr>
            <w:r>
              <w:rPr>
                <w:rFonts w:ascii="宋体" w:hAnsi="宋体" w:eastAsia="宋体" w:cs="宋体"/>
                <w:spacing w:val="-1"/>
                <w:sz w:val="19"/>
                <w:szCs w:val="19"/>
              </w:rPr>
              <w:t>6.7kg</w:t>
            </w:r>
          </w:p>
        </w:tc>
        <w:tc>
          <w:tcPr>
            <w:tcW w:w="869" w:type="dxa"/>
            <w:tcBorders>
              <w:top w:val="single" w:color="000000" w:sz="4" w:space="0"/>
            </w:tcBorders>
            <w:vAlign w:val="top"/>
          </w:tcPr>
          <w:p w14:paraId="69248CCD">
            <w:pPr>
              <w:spacing w:before="135" w:line="184" w:lineRule="auto"/>
              <w:ind w:left="240"/>
              <w:rPr>
                <w:rFonts w:ascii="宋体" w:hAnsi="宋体" w:eastAsia="宋体" w:cs="宋体"/>
                <w:sz w:val="19"/>
                <w:szCs w:val="19"/>
              </w:rPr>
            </w:pPr>
            <w:r>
              <w:rPr>
                <w:rFonts w:ascii="宋体" w:hAnsi="宋体" w:eastAsia="宋体" w:cs="宋体"/>
                <w:spacing w:val="-5"/>
                <w:sz w:val="19"/>
                <w:szCs w:val="19"/>
              </w:rPr>
              <w:t>1PCS</w:t>
            </w:r>
          </w:p>
        </w:tc>
      </w:tr>
    </w:tbl>
    <w:p w14:paraId="5761A5BF">
      <w:pPr>
        <w:pStyle w:val="2"/>
        <w:spacing w:line="47" w:lineRule="exact"/>
        <w:rPr>
          <w:sz w:val="4"/>
        </w:rPr>
      </w:pPr>
    </w:p>
    <w:p w14:paraId="11EA92C1">
      <w:pPr>
        <w:spacing w:line="47" w:lineRule="exact"/>
        <w:rPr>
          <w:sz w:val="4"/>
          <w:szCs w:val="4"/>
        </w:rPr>
        <w:sectPr>
          <w:headerReference r:id="rId14" w:type="default"/>
          <w:footerReference r:id="rId15" w:type="default"/>
          <w:pgSz w:w="24490" w:h="16830"/>
          <w:pgMar w:top="169" w:right="885" w:bottom="834" w:left="130" w:header="0" w:footer="625" w:gutter="0"/>
          <w:cols w:equalWidth="0" w:num="2">
            <w:col w:w="12811" w:space="100"/>
            <w:col w:w="10564"/>
          </w:cols>
        </w:sectPr>
      </w:pPr>
    </w:p>
    <w:p w14:paraId="025AD6EB">
      <w:pPr>
        <w:spacing w:before="12"/>
      </w:pPr>
    </w:p>
    <w:p w14:paraId="024A06C3">
      <w:pPr>
        <w:spacing w:before="11"/>
      </w:pPr>
    </w:p>
    <w:p w14:paraId="6F74584F">
      <w:pPr>
        <w:spacing w:before="11"/>
      </w:pPr>
    </w:p>
    <w:p w14:paraId="69B4B74B">
      <w:pPr>
        <w:spacing w:before="11"/>
      </w:pPr>
    </w:p>
    <w:p w14:paraId="0040D339">
      <w:pPr>
        <w:spacing w:before="11"/>
      </w:pPr>
    </w:p>
    <w:p w14:paraId="1F2CAEA4">
      <w:pPr>
        <w:sectPr>
          <w:type w:val="continuous"/>
          <w:pgSz w:w="24490" w:h="16830"/>
          <w:pgMar w:top="169" w:right="885" w:bottom="834" w:left="130" w:header="0" w:footer="625" w:gutter="0"/>
          <w:cols w:equalWidth="0" w:num="1">
            <w:col w:w="23475"/>
          </w:cols>
        </w:sectPr>
      </w:pPr>
    </w:p>
    <w:p w14:paraId="370ED7E7">
      <w:pPr>
        <w:pStyle w:val="2"/>
        <w:spacing w:line="245" w:lineRule="auto"/>
      </w:pPr>
    </w:p>
    <w:p w14:paraId="7307903D">
      <w:pPr>
        <w:pStyle w:val="2"/>
        <w:spacing w:line="245" w:lineRule="auto"/>
      </w:pPr>
    </w:p>
    <w:p w14:paraId="49CBBB7E">
      <w:pPr>
        <w:pStyle w:val="2"/>
        <w:spacing w:line="245" w:lineRule="auto"/>
      </w:pPr>
    </w:p>
    <w:p w14:paraId="091E6807">
      <w:pPr>
        <w:pStyle w:val="2"/>
        <w:spacing w:line="245" w:lineRule="auto"/>
      </w:pPr>
    </w:p>
    <w:p w14:paraId="257D5E6D">
      <w:pPr>
        <w:pStyle w:val="2"/>
        <w:spacing w:line="245" w:lineRule="auto"/>
      </w:pPr>
    </w:p>
    <w:p w14:paraId="5BB2E8E0">
      <w:pPr>
        <w:pStyle w:val="2"/>
        <w:spacing w:line="245" w:lineRule="auto"/>
      </w:pPr>
    </w:p>
    <w:p w14:paraId="6E20082F">
      <w:pPr>
        <w:pStyle w:val="2"/>
        <w:spacing w:line="245" w:lineRule="auto"/>
      </w:pPr>
    </w:p>
    <w:p w14:paraId="6A556A54">
      <w:pPr>
        <w:pStyle w:val="2"/>
        <w:spacing w:line="245" w:lineRule="auto"/>
      </w:pPr>
    </w:p>
    <w:p w14:paraId="3FA2A375">
      <w:pPr>
        <w:pStyle w:val="2"/>
        <w:spacing w:line="245" w:lineRule="auto"/>
      </w:pPr>
    </w:p>
    <w:p w14:paraId="3A4F62E2">
      <w:pPr>
        <w:pStyle w:val="2"/>
        <w:spacing w:line="245" w:lineRule="auto"/>
      </w:pPr>
    </w:p>
    <w:p w14:paraId="44447A28">
      <w:pPr>
        <w:pStyle w:val="2"/>
        <w:spacing w:line="245" w:lineRule="auto"/>
      </w:pPr>
    </w:p>
    <w:p w14:paraId="34EC8FAB">
      <w:pPr>
        <w:pStyle w:val="2"/>
        <w:spacing w:line="245" w:lineRule="auto"/>
      </w:pPr>
    </w:p>
    <w:p w14:paraId="7507C2FF">
      <w:pPr>
        <w:pStyle w:val="2"/>
        <w:spacing w:line="245" w:lineRule="auto"/>
      </w:pPr>
    </w:p>
    <w:p w14:paraId="02872917">
      <w:pPr>
        <w:pStyle w:val="2"/>
        <w:spacing w:line="245" w:lineRule="auto"/>
      </w:pPr>
    </w:p>
    <w:p w14:paraId="3408F680">
      <w:pPr>
        <w:pStyle w:val="2"/>
        <w:spacing w:line="245" w:lineRule="auto"/>
      </w:pPr>
    </w:p>
    <w:p w14:paraId="23D03D7C">
      <w:pPr>
        <w:pStyle w:val="2"/>
        <w:spacing w:line="245" w:lineRule="auto"/>
      </w:pPr>
    </w:p>
    <w:p w14:paraId="58020307">
      <w:pPr>
        <w:pStyle w:val="2"/>
        <w:spacing w:line="245" w:lineRule="auto"/>
      </w:pPr>
    </w:p>
    <w:p w14:paraId="178FE18A">
      <w:pPr>
        <w:pStyle w:val="2"/>
        <w:spacing w:line="245" w:lineRule="auto"/>
      </w:pPr>
    </w:p>
    <w:p w14:paraId="7CAAE687">
      <w:pPr>
        <w:pStyle w:val="2"/>
        <w:spacing w:line="246" w:lineRule="auto"/>
      </w:pPr>
    </w:p>
    <w:p w14:paraId="3BE6943E">
      <w:pPr>
        <w:spacing w:before="75" w:line="237" w:lineRule="auto"/>
        <w:ind w:left="4579"/>
        <w:rPr>
          <w:rFonts w:ascii="宋体" w:hAnsi="宋体" w:eastAsia="宋体" w:cs="宋体"/>
          <w:sz w:val="23"/>
          <w:szCs w:val="23"/>
        </w:rPr>
      </w:pPr>
      <w:r>
        <w:drawing>
          <wp:anchor distT="0" distB="0" distL="0" distR="0" simplePos="0" relativeHeight="251719680" behindDoc="0" locked="0" layoutInCell="1" allowOverlap="1">
            <wp:simplePos x="0" y="0"/>
            <wp:positionH relativeFrom="column">
              <wp:posOffset>5739765</wp:posOffset>
            </wp:positionH>
            <wp:positionV relativeFrom="paragraph">
              <wp:posOffset>294640</wp:posOffset>
            </wp:positionV>
            <wp:extent cx="317500" cy="6350"/>
            <wp:effectExtent l="0" t="0" r="0" b="0"/>
            <wp:wrapNone/>
            <wp:docPr id="122" name="IM 122"/>
            <wp:cNvGraphicFramePr/>
            <a:graphic xmlns:a="http://schemas.openxmlformats.org/drawingml/2006/main">
              <a:graphicData uri="http://schemas.openxmlformats.org/drawingml/2006/picture">
                <pic:pic xmlns:pic="http://schemas.openxmlformats.org/drawingml/2006/picture">
                  <pic:nvPicPr>
                    <pic:cNvPr id="122" name="IM 122"/>
                    <pic:cNvPicPr/>
                  </pic:nvPicPr>
                  <pic:blipFill>
                    <a:blip r:embed="rId125"/>
                    <a:stretch>
                      <a:fillRect/>
                    </a:stretch>
                  </pic:blipFill>
                  <pic:spPr>
                    <a:xfrm>
                      <a:off x="0" y="0"/>
                      <a:ext cx="317554" cy="6350"/>
                    </a:xfrm>
                    <a:prstGeom prst="rect">
                      <a:avLst/>
                    </a:prstGeom>
                  </pic:spPr>
                </pic:pic>
              </a:graphicData>
            </a:graphic>
          </wp:anchor>
        </w:drawing>
      </w:r>
      <w:r>
        <w:drawing>
          <wp:anchor distT="0" distB="0" distL="0" distR="0" simplePos="0" relativeHeight="251718656" behindDoc="0" locked="0" layoutInCell="1" allowOverlap="1">
            <wp:simplePos x="0" y="0"/>
            <wp:positionH relativeFrom="column">
              <wp:posOffset>6813550</wp:posOffset>
            </wp:positionH>
            <wp:positionV relativeFrom="paragraph">
              <wp:posOffset>332740</wp:posOffset>
            </wp:positionV>
            <wp:extent cx="342900" cy="6350"/>
            <wp:effectExtent l="0" t="0" r="0" b="0"/>
            <wp:wrapNone/>
            <wp:docPr id="124" name="IM 124"/>
            <wp:cNvGraphicFramePr/>
            <a:graphic xmlns:a="http://schemas.openxmlformats.org/drawingml/2006/main">
              <a:graphicData uri="http://schemas.openxmlformats.org/drawingml/2006/picture">
                <pic:pic xmlns:pic="http://schemas.openxmlformats.org/drawingml/2006/picture">
                  <pic:nvPicPr>
                    <pic:cNvPr id="124" name="IM 124"/>
                    <pic:cNvPicPr/>
                  </pic:nvPicPr>
                  <pic:blipFill>
                    <a:blip r:embed="rId126"/>
                    <a:stretch>
                      <a:fillRect/>
                    </a:stretch>
                  </pic:blipFill>
                  <pic:spPr>
                    <a:xfrm>
                      <a:off x="0" y="0"/>
                      <a:ext cx="342902" cy="6350"/>
                    </a:xfrm>
                    <a:prstGeom prst="rect">
                      <a:avLst/>
                    </a:prstGeom>
                  </pic:spPr>
                </pic:pic>
              </a:graphicData>
            </a:graphic>
          </wp:anchor>
        </w:drawing>
      </w:r>
      <w:r>
        <w:drawing>
          <wp:anchor distT="0" distB="0" distL="0" distR="0" simplePos="0" relativeHeight="251721728" behindDoc="0" locked="0" layoutInCell="1" allowOverlap="1">
            <wp:simplePos x="0" y="0"/>
            <wp:positionH relativeFrom="column">
              <wp:posOffset>6464300</wp:posOffset>
            </wp:positionH>
            <wp:positionV relativeFrom="paragraph">
              <wp:posOffset>332740</wp:posOffset>
            </wp:positionV>
            <wp:extent cx="311150" cy="6350"/>
            <wp:effectExtent l="0" t="0" r="0" b="0"/>
            <wp:wrapNone/>
            <wp:docPr id="126" name="IM 126"/>
            <wp:cNvGraphicFramePr/>
            <a:graphic xmlns:a="http://schemas.openxmlformats.org/drawingml/2006/main">
              <a:graphicData uri="http://schemas.openxmlformats.org/drawingml/2006/picture">
                <pic:pic xmlns:pic="http://schemas.openxmlformats.org/drawingml/2006/picture">
                  <pic:nvPicPr>
                    <pic:cNvPr id="126" name="IM 126"/>
                    <pic:cNvPicPr/>
                  </pic:nvPicPr>
                  <pic:blipFill>
                    <a:blip r:embed="rId127"/>
                    <a:stretch>
                      <a:fillRect/>
                    </a:stretch>
                  </pic:blipFill>
                  <pic:spPr>
                    <a:xfrm>
                      <a:off x="0" y="0"/>
                      <a:ext cx="311179" cy="6350"/>
                    </a:xfrm>
                    <a:prstGeom prst="rect">
                      <a:avLst/>
                    </a:prstGeom>
                  </pic:spPr>
                </pic:pic>
              </a:graphicData>
            </a:graphic>
          </wp:anchor>
        </w:drawing>
      </w:r>
      <w:r>
        <w:drawing>
          <wp:anchor distT="0" distB="0" distL="0" distR="0" simplePos="0" relativeHeight="251722752" behindDoc="0" locked="0" layoutInCell="1" allowOverlap="1">
            <wp:simplePos x="0" y="0"/>
            <wp:positionH relativeFrom="column">
              <wp:posOffset>6101715</wp:posOffset>
            </wp:positionH>
            <wp:positionV relativeFrom="paragraph">
              <wp:posOffset>332740</wp:posOffset>
            </wp:positionV>
            <wp:extent cx="311150" cy="6350"/>
            <wp:effectExtent l="0" t="0" r="0" b="0"/>
            <wp:wrapNone/>
            <wp:docPr id="128" name="IM 128"/>
            <wp:cNvGraphicFramePr/>
            <a:graphic xmlns:a="http://schemas.openxmlformats.org/drawingml/2006/main">
              <a:graphicData uri="http://schemas.openxmlformats.org/drawingml/2006/picture">
                <pic:pic xmlns:pic="http://schemas.openxmlformats.org/drawingml/2006/picture">
                  <pic:nvPicPr>
                    <pic:cNvPr id="128" name="IM 128"/>
                    <pic:cNvPicPr/>
                  </pic:nvPicPr>
                  <pic:blipFill>
                    <a:blip r:embed="rId127"/>
                    <a:stretch>
                      <a:fillRect/>
                    </a:stretch>
                  </pic:blipFill>
                  <pic:spPr>
                    <a:xfrm>
                      <a:off x="0" y="0"/>
                      <a:ext cx="311179" cy="6350"/>
                    </a:xfrm>
                    <a:prstGeom prst="rect">
                      <a:avLst/>
                    </a:prstGeom>
                  </pic:spPr>
                </pic:pic>
              </a:graphicData>
            </a:graphic>
          </wp:anchor>
        </w:drawing>
      </w:r>
      <w:r>
        <w:drawing>
          <wp:anchor distT="0" distB="0" distL="0" distR="0" simplePos="0" relativeHeight="251720704" behindDoc="0" locked="0" layoutInCell="1" allowOverlap="1">
            <wp:simplePos x="0" y="0"/>
            <wp:positionH relativeFrom="column">
              <wp:posOffset>5377815</wp:posOffset>
            </wp:positionH>
            <wp:positionV relativeFrom="paragraph">
              <wp:posOffset>332740</wp:posOffset>
            </wp:positionV>
            <wp:extent cx="317500" cy="6350"/>
            <wp:effectExtent l="0" t="0" r="0" b="0"/>
            <wp:wrapNone/>
            <wp:docPr id="130" name="IM 130"/>
            <wp:cNvGraphicFramePr/>
            <a:graphic xmlns:a="http://schemas.openxmlformats.org/drawingml/2006/main">
              <a:graphicData uri="http://schemas.openxmlformats.org/drawingml/2006/picture">
                <pic:pic xmlns:pic="http://schemas.openxmlformats.org/drawingml/2006/picture">
                  <pic:nvPicPr>
                    <pic:cNvPr id="130" name="IM 130"/>
                    <pic:cNvPicPr/>
                  </pic:nvPicPr>
                  <pic:blipFill>
                    <a:blip r:embed="rId128"/>
                    <a:stretch>
                      <a:fillRect/>
                    </a:stretch>
                  </pic:blipFill>
                  <pic:spPr>
                    <a:xfrm>
                      <a:off x="0" y="0"/>
                      <a:ext cx="317554" cy="6350"/>
                    </a:xfrm>
                    <a:prstGeom prst="rect">
                      <a:avLst/>
                    </a:prstGeom>
                  </pic:spPr>
                </pic:pic>
              </a:graphicData>
            </a:graphic>
          </wp:anchor>
        </w:drawing>
      </w:r>
      <w:r>
        <w:drawing>
          <wp:anchor distT="0" distB="0" distL="0" distR="0" simplePos="0" relativeHeight="251723776" behindDoc="0" locked="0" layoutInCell="1" allowOverlap="1">
            <wp:simplePos x="0" y="0"/>
            <wp:positionH relativeFrom="column">
              <wp:posOffset>5009515</wp:posOffset>
            </wp:positionH>
            <wp:positionV relativeFrom="paragraph">
              <wp:posOffset>332740</wp:posOffset>
            </wp:positionV>
            <wp:extent cx="311150" cy="6350"/>
            <wp:effectExtent l="0" t="0" r="0" b="0"/>
            <wp:wrapNone/>
            <wp:docPr id="132" name="IM 132"/>
            <wp:cNvGraphicFramePr/>
            <a:graphic xmlns:a="http://schemas.openxmlformats.org/drawingml/2006/main">
              <a:graphicData uri="http://schemas.openxmlformats.org/drawingml/2006/picture">
                <pic:pic xmlns:pic="http://schemas.openxmlformats.org/drawingml/2006/picture">
                  <pic:nvPicPr>
                    <pic:cNvPr id="132" name="IM 132"/>
                    <pic:cNvPicPr/>
                  </pic:nvPicPr>
                  <pic:blipFill>
                    <a:blip r:embed="rId128"/>
                    <a:stretch>
                      <a:fillRect/>
                    </a:stretch>
                  </pic:blipFill>
                  <pic:spPr>
                    <a:xfrm>
                      <a:off x="0" y="0"/>
                      <a:ext cx="311177" cy="6350"/>
                    </a:xfrm>
                    <a:prstGeom prst="rect">
                      <a:avLst/>
                    </a:prstGeom>
                  </pic:spPr>
                </pic:pic>
              </a:graphicData>
            </a:graphic>
          </wp:anchor>
        </w:drawing>
      </w:r>
      <w:r>
        <w:drawing>
          <wp:anchor distT="0" distB="0" distL="0" distR="0" simplePos="0" relativeHeight="251715584" behindDoc="1" locked="0" layoutInCell="1" allowOverlap="1">
            <wp:simplePos x="0" y="0"/>
            <wp:positionH relativeFrom="column">
              <wp:posOffset>5377815</wp:posOffset>
            </wp:positionH>
            <wp:positionV relativeFrom="paragraph">
              <wp:posOffset>332740</wp:posOffset>
            </wp:positionV>
            <wp:extent cx="355600" cy="336550"/>
            <wp:effectExtent l="0" t="0" r="0" b="0"/>
            <wp:wrapNone/>
            <wp:docPr id="134" name="IM 134"/>
            <wp:cNvGraphicFramePr/>
            <a:graphic xmlns:a="http://schemas.openxmlformats.org/drawingml/2006/main">
              <a:graphicData uri="http://schemas.openxmlformats.org/drawingml/2006/picture">
                <pic:pic xmlns:pic="http://schemas.openxmlformats.org/drawingml/2006/picture">
                  <pic:nvPicPr>
                    <pic:cNvPr id="134" name="IM 134"/>
                    <pic:cNvPicPr/>
                  </pic:nvPicPr>
                  <pic:blipFill>
                    <a:blip r:embed="rId129"/>
                    <a:stretch>
                      <a:fillRect/>
                    </a:stretch>
                  </pic:blipFill>
                  <pic:spPr>
                    <a:xfrm>
                      <a:off x="0" y="0"/>
                      <a:ext cx="355654" cy="336535"/>
                    </a:xfrm>
                    <a:prstGeom prst="rect">
                      <a:avLst/>
                    </a:prstGeom>
                  </pic:spPr>
                </pic:pic>
              </a:graphicData>
            </a:graphic>
          </wp:anchor>
        </w:drawing>
      </w:r>
      <w:r>
        <w:rPr>
          <w:rFonts w:ascii="宋体" w:hAnsi="宋体" w:eastAsia="宋体" w:cs="宋体"/>
          <w:sz w:val="23"/>
          <w:szCs w:val="23"/>
        </w:rPr>
        <w:t>◎</w:t>
      </w:r>
    </w:p>
    <w:p w14:paraId="1744294D">
      <w:pPr>
        <w:spacing w:before="236" w:line="188" w:lineRule="auto"/>
        <w:ind w:left="7430"/>
        <w:rPr>
          <w:rFonts w:ascii="黑体" w:hAnsi="黑体" w:eastAsia="黑体" w:cs="黑体"/>
          <w:sz w:val="17"/>
          <w:szCs w:val="17"/>
        </w:rPr>
      </w:pPr>
      <w:r>
        <w:rPr>
          <w:rFonts w:ascii="黑体" w:hAnsi="黑体" w:eastAsia="黑体" w:cs="黑体"/>
          <w:spacing w:val="-13"/>
          <w:position w:val="8"/>
          <w:sz w:val="28"/>
          <w:szCs w:val="28"/>
        </w:rPr>
        <w:t>合</w:t>
      </w:r>
      <w:r>
        <w:rPr>
          <w:rFonts w:ascii="黑体" w:hAnsi="黑体" w:eastAsia="黑体" w:cs="黑体"/>
          <w:spacing w:val="73"/>
          <w:position w:val="8"/>
          <w:sz w:val="28"/>
          <w:szCs w:val="28"/>
        </w:rPr>
        <w:t xml:space="preserve"> </w:t>
      </w:r>
      <w:r>
        <w:rPr>
          <w:rFonts w:ascii="黑体" w:hAnsi="黑体" w:eastAsia="黑体" w:cs="黑体"/>
          <w:spacing w:val="-13"/>
          <w:position w:val="-4"/>
          <w:sz w:val="28"/>
          <w:szCs w:val="28"/>
        </w:rPr>
        <w:t>合</w:t>
      </w:r>
      <w:r>
        <w:rPr>
          <w:rFonts w:ascii="黑体" w:hAnsi="黑体" w:eastAsia="黑体" w:cs="黑体"/>
          <w:spacing w:val="5"/>
          <w:position w:val="-4"/>
          <w:sz w:val="28"/>
          <w:szCs w:val="28"/>
        </w:rPr>
        <w:t xml:space="preserve">      </w:t>
      </w:r>
      <w:r>
        <w:rPr>
          <w:rFonts w:ascii="黑体" w:hAnsi="黑体" w:eastAsia="黑体" w:cs="黑体"/>
          <w:spacing w:val="-33"/>
          <w:position w:val="-3"/>
          <w:sz w:val="46"/>
          <w:szCs w:val="46"/>
        </w:rPr>
        <w:t>吉</w:t>
      </w:r>
      <w:r>
        <w:rPr>
          <w:rFonts w:ascii="黑体" w:hAnsi="黑体" w:eastAsia="黑体" w:cs="黑体"/>
          <w:spacing w:val="-131"/>
          <w:position w:val="-3"/>
          <w:sz w:val="46"/>
          <w:szCs w:val="46"/>
        </w:rPr>
        <w:t xml:space="preserve"> </w:t>
      </w:r>
      <w:r>
        <w:rPr>
          <w:rFonts w:ascii="黑体" w:hAnsi="黑体" w:eastAsia="黑体" w:cs="黑体"/>
          <w:spacing w:val="-33"/>
          <w:position w:val="-3"/>
          <w:sz w:val="36"/>
          <w:szCs w:val="36"/>
        </w:rPr>
        <w:t>忽</w:t>
      </w:r>
      <w:r>
        <w:rPr>
          <w:rFonts w:ascii="黑体" w:hAnsi="黑体" w:eastAsia="黑体" w:cs="黑体"/>
          <w:spacing w:val="21"/>
          <w:position w:val="-3"/>
          <w:sz w:val="36"/>
          <w:szCs w:val="36"/>
        </w:rPr>
        <w:t xml:space="preserve">  </w:t>
      </w:r>
      <w:r>
        <w:rPr>
          <w:rFonts w:ascii="Times New Roman" w:hAnsi="Times New Roman" w:eastAsia="Times New Roman" w:cs="Times New Roman"/>
          <w:b/>
          <w:bCs/>
          <w:spacing w:val="-33"/>
          <w:position w:val="7"/>
          <w:sz w:val="28"/>
          <w:szCs w:val="28"/>
        </w:rPr>
        <w:t>80</w:t>
      </w:r>
      <w:r>
        <w:rPr>
          <w:rFonts w:ascii="Times New Roman" w:hAnsi="Times New Roman" w:eastAsia="Times New Roman" w:cs="Times New Roman"/>
          <w:b/>
          <w:bCs/>
          <w:spacing w:val="1"/>
          <w:position w:val="7"/>
          <w:sz w:val="28"/>
          <w:szCs w:val="28"/>
        </w:rPr>
        <w:t xml:space="preserve">    </w:t>
      </w:r>
      <w:r>
        <w:rPr>
          <w:rFonts w:ascii="黑体" w:hAnsi="黑体" w:eastAsia="黑体" w:cs="黑体"/>
          <w:b/>
          <w:bCs/>
          <w:spacing w:val="-13"/>
          <w:position w:val="1"/>
          <w:sz w:val="17"/>
          <w:szCs w:val="17"/>
        </w:rPr>
        <w:t>无频闪</w:t>
      </w:r>
    </w:p>
    <w:p w14:paraId="69F1C40C">
      <w:pPr>
        <w:pStyle w:val="2"/>
        <w:spacing w:line="14" w:lineRule="auto"/>
        <w:rPr>
          <w:sz w:val="2"/>
        </w:rPr>
      </w:pPr>
      <w:r>
        <w:rPr>
          <w:sz w:val="2"/>
          <w:szCs w:val="2"/>
        </w:rPr>
        <w:br w:type="column"/>
      </w:r>
    </w:p>
    <w:p w14:paraId="34D620B7">
      <w:pPr>
        <w:pStyle w:val="2"/>
        <w:spacing w:before="105" w:line="212" w:lineRule="auto"/>
        <w:rPr>
          <w:sz w:val="23"/>
          <w:szCs w:val="23"/>
        </w:rPr>
      </w:pPr>
      <w:r>
        <w:rPr>
          <w:rFonts w:ascii="宋体" w:hAnsi="宋体" w:eastAsia="宋体" w:cs="宋体"/>
          <w:spacing w:val="-8"/>
          <w:sz w:val="23"/>
          <w:szCs w:val="23"/>
          <w:u w:val="single" w:color="auto"/>
        </w:rPr>
        <w:t>应</w:t>
      </w:r>
      <w:r>
        <w:rPr>
          <w:rFonts w:ascii="宋体" w:hAnsi="宋体" w:eastAsia="宋体" w:cs="宋体"/>
          <w:spacing w:val="-49"/>
          <w:sz w:val="23"/>
          <w:szCs w:val="23"/>
          <w:u w:val="single" w:color="auto"/>
        </w:rPr>
        <w:t xml:space="preserve"> </w:t>
      </w:r>
      <w:r>
        <w:rPr>
          <w:rFonts w:ascii="宋体" w:hAnsi="宋体" w:eastAsia="宋体" w:cs="宋体"/>
          <w:spacing w:val="-8"/>
          <w:sz w:val="23"/>
          <w:szCs w:val="23"/>
          <w:u w:val="single" w:color="auto"/>
        </w:rPr>
        <w:t>用</w:t>
      </w:r>
      <w:r>
        <w:rPr>
          <w:rFonts w:ascii="宋体" w:hAnsi="宋体" w:eastAsia="宋体" w:cs="宋体"/>
          <w:spacing w:val="-53"/>
          <w:sz w:val="23"/>
          <w:szCs w:val="23"/>
          <w:u w:val="single" w:color="auto"/>
        </w:rPr>
        <w:t xml:space="preserve"> </w:t>
      </w:r>
      <w:r>
        <w:rPr>
          <w:rFonts w:ascii="宋体" w:hAnsi="宋体" w:eastAsia="宋体" w:cs="宋体"/>
          <w:spacing w:val="-8"/>
          <w:sz w:val="23"/>
          <w:szCs w:val="23"/>
          <w:u w:val="single" w:color="auto"/>
        </w:rPr>
        <w:t>场</w:t>
      </w:r>
      <w:r>
        <w:rPr>
          <w:rFonts w:ascii="宋体" w:hAnsi="宋体" w:eastAsia="宋体" w:cs="宋体"/>
          <w:spacing w:val="-48"/>
          <w:sz w:val="23"/>
          <w:szCs w:val="23"/>
          <w:u w:val="single" w:color="auto"/>
        </w:rPr>
        <w:t xml:space="preserve"> </w:t>
      </w:r>
      <w:r>
        <w:rPr>
          <w:rFonts w:ascii="宋体" w:hAnsi="宋体" w:eastAsia="宋体" w:cs="宋体"/>
          <w:spacing w:val="-8"/>
          <w:sz w:val="23"/>
          <w:szCs w:val="23"/>
          <w:u w:val="single" w:color="auto"/>
        </w:rPr>
        <w:t>景</w:t>
      </w:r>
      <w:r>
        <w:rPr>
          <w:spacing w:val="-8"/>
          <w:sz w:val="23"/>
          <w:szCs w:val="23"/>
          <w:u w:val="single" w:color="auto"/>
        </w:rPr>
        <w:t>/ A p p l</w:t>
      </w:r>
      <w:r>
        <w:rPr>
          <w:spacing w:val="6"/>
          <w:sz w:val="23"/>
          <w:szCs w:val="23"/>
          <w:u w:val="single" w:color="auto"/>
        </w:rPr>
        <w:t xml:space="preserve"> </w:t>
      </w:r>
      <w:r>
        <w:rPr>
          <w:spacing w:val="-8"/>
          <w:sz w:val="23"/>
          <w:szCs w:val="23"/>
          <w:u w:val="single" w:color="auto"/>
        </w:rPr>
        <w:t>i</w:t>
      </w:r>
      <w:r>
        <w:rPr>
          <w:sz w:val="23"/>
          <w:szCs w:val="23"/>
          <w:u w:val="single" w:color="auto"/>
        </w:rPr>
        <w:t xml:space="preserve"> </w:t>
      </w:r>
      <w:r>
        <w:rPr>
          <w:spacing w:val="-8"/>
          <w:sz w:val="23"/>
          <w:szCs w:val="23"/>
          <w:u w:val="single" w:color="auto"/>
        </w:rPr>
        <w:t>c</w:t>
      </w:r>
      <w:r>
        <w:rPr>
          <w:spacing w:val="-1"/>
          <w:sz w:val="23"/>
          <w:szCs w:val="23"/>
          <w:u w:val="single" w:color="auto"/>
        </w:rPr>
        <w:t xml:space="preserve"> </w:t>
      </w:r>
      <w:r>
        <w:rPr>
          <w:spacing w:val="-8"/>
          <w:sz w:val="23"/>
          <w:szCs w:val="23"/>
          <w:u w:val="single" w:color="auto"/>
        </w:rPr>
        <w:t>a t</w:t>
      </w:r>
      <w:r>
        <w:rPr>
          <w:spacing w:val="5"/>
          <w:sz w:val="23"/>
          <w:szCs w:val="23"/>
          <w:u w:val="single" w:color="auto"/>
        </w:rPr>
        <w:t xml:space="preserve"> </w:t>
      </w:r>
      <w:r>
        <w:rPr>
          <w:spacing w:val="-8"/>
          <w:sz w:val="23"/>
          <w:szCs w:val="23"/>
          <w:u w:val="single" w:color="auto"/>
        </w:rPr>
        <w:t>i o</w:t>
      </w:r>
      <w:r>
        <w:rPr>
          <w:spacing w:val="6"/>
          <w:sz w:val="23"/>
          <w:szCs w:val="23"/>
          <w:u w:val="single" w:color="auto"/>
        </w:rPr>
        <w:t xml:space="preserve"> </w:t>
      </w:r>
      <w:r>
        <w:rPr>
          <w:spacing w:val="-8"/>
          <w:sz w:val="23"/>
          <w:szCs w:val="23"/>
          <w:u w:val="single" w:color="auto"/>
        </w:rPr>
        <w:t>n</w:t>
      </w:r>
      <w:r>
        <w:rPr>
          <w:spacing w:val="27"/>
          <w:w w:val="101"/>
          <w:sz w:val="23"/>
          <w:szCs w:val="23"/>
          <w:u w:val="single" w:color="auto"/>
        </w:rPr>
        <w:t xml:space="preserve">  </w:t>
      </w:r>
      <w:r>
        <w:rPr>
          <w:spacing w:val="-8"/>
          <w:sz w:val="23"/>
          <w:szCs w:val="23"/>
          <w:u w:val="single" w:color="auto"/>
        </w:rPr>
        <w:t>S</w:t>
      </w:r>
      <w:r>
        <w:rPr>
          <w:sz w:val="23"/>
          <w:szCs w:val="23"/>
          <w:u w:val="single" w:color="auto"/>
        </w:rPr>
        <w:t xml:space="preserve"> </w:t>
      </w:r>
      <w:r>
        <w:rPr>
          <w:spacing w:val="-9"/>
          <w:sz w:val="23"/>
          <w:szCs w:val="23"/>
          <w:u w:val="single" w:color="auto"/>
        </w:rPr>
        <w:t>c</w:t>
      </w:r>
      <w:r>
        <w:rPr>
          <w:spacing w:val="-1"/>
          <w:sz w:val="23"/>
          <w:szCs w:val="23"/>
          <w:u w:val="single" w:color="auto"/>
        </w:rPr>
        <w:t xml:space="preserve"> </w:t>
      </w:r>
      <w:r>
        <w:rPr>
          <w:spacing w:val="-9"/>
          <w:sz w:val="23"/>
          <w:szCs w:val="23"/>
          <w:u w:val="single" w:color="auto"/>
        </w:rPr>
        <w:t>e</w:t>
      </w:r>
      <w:r>
        <w:rPr>
          <w:spacing w:val="5"/>
          <w:sz w:val="23"/>
          <w:szCs w:val="23"/>
          <w:u w:val="single" w:color="auto"/>
        </w:rPr>
        <w:t xml:space="preserve"> </w:t>
      </w:r>
      <w:r>
        <w:rPr>
          <w:spacing w:val="-9"/>
          <w:sz w:val="23"/>
          <w:szCs w:val="23"/>
          <w:u w:val="single" w:color="auto"/>
        </w:rPr>
        <w:t>n</w:t>
      </w:r>
      <w:r>
        <w:rPr>
          <w:spacing w:val="-1"/>
          <w:sz w:val="23"/>
          <w:szCs w:val="23"/>
          <w:u w:val="single" w:color="auto"/>
        </w:rPr>
        <w:t xml:space="preserve"> </w:t>
      </w:r>
      <w:r>
        <w:rPr>
          <w:spacing w:val="-9"/>
          <w:sz w:val="23"/>
          <w:szCs w:val="23"/>
          <w:u w:val="single" w:color="auto"/>
        </w:rPr>
        <w:t>a</w:t>
      </w:r>
      <w:r>
        <w:rPr>
          <w:spacing w:val="6"/>
          <w:sz w:val="23"/>
          <w:szCs w:val="23"/>
          <w:u w:val="single" w:color="auto"/>
        </w:rPr>
        <w:t xml:space="preserve"> </w:t>
      </w:r>
      <w:r>
        <w:rPr>
          <w:spacing w:val="-9"/>
          <w:sz w:val="23"/>
          <w:szCs w:val="23"/>
          <w:u w:val="single" w:color="auto"/>
        </w:rPr>
        <w:t>r</w:t>
      </w:r>
      <w:r>
        <w:rPr>
          <w:spacing w:val="2"/>
          <w:sz w:val="23"/>
          <w:szCs w:val="23"/>
          <w:u w:val="single" w:color="auto"/>
        </w:rPr>
        <w:t xml:space="preserve"> </w:t>
      </w:r>
      <w:r>
        <w:rPr>
          <w:spacing w:val="-9"/>
          <w:sz w:val="23"/>
          <w:szCs w:val="23"/>
          <w:u w:val="single" w:color="auto"/>
        </w:rPr>
        <w:t>i</w:t>
      </w:r>
      <w:r>
        <w:rPr>
          <w:spacing w:val="-1"/>
          <w:sz w:val="23"/>
          <w:szCs w:val="23"/>
          <w:u w:val="single" w:color="auto"/>
        </w:rPr>
        <w:t xml:space="preserve"> </w:t>
      </w:r>
      <w:r>
        <w:rPr>
          <w:spacing w:val="-9"/>
          <w:sz w:val="23"/>
          <w:szCs w:val="23"/>
          <w:u w:val="single" w:color="auto"/>
        </w:rPr>
        <w:t>o</w:t>
      </w:r>
      <w:r>
        <w:rPr>
          <w:spacing w:val="-3"/>
          <w:sz w:val="23"/>
          <w:szCs w:val="23"/>
          <w:u w:val="single" w:color="auto"/>
        </w:rPr>
        <w:t xml:space="preserve"> </w:t>
      </w:r>
      <w:r>
        <w:rPr>
          <w:spacing w:val="-9"/>
          <w:sz w:val="23"/>
          <w:szCs w:val="23"/>
          <w:u w:val="single" w:color="auto"/>
        </w:rPr>
        <w:t>s</w:t>
      </w:r>
      <w:r>
        <w:rPr>
          <w:sz w:val="23"/>
          <w:szCs w:val="23"/>
          <w:u w:val="single" w:color="auto"/>
        </w:rPr>
        <w:t xml:space="preserve">        </w:t>
      </w:r>
    </w:p>
    <w:p w14:paraId="06A7F4D8">
      <w:pPr>
        <w:spacing w:before="169" w:line="4770" w:lineRule="exact"/>
      </w:pPr>
      <w:r>
        <w:rPr>
          <w:position w:val="-95"/>
        </w:rPr>
        <w:drawing>
          <wp:inline distT="0" distB="0" distL="0" distR="0">
            <wp:extent cx="3232150" cy="3028315"/>
            <wp:effectExtent l="0" t="0" r="0" b="0"/>
            <wp:docPr id="136" name="IM 136"/>
            <wp:cNvGraphicFramePr/>
            <a:graphic xmlns:a="http://schemas.openxmlformats.org/drawingml/2006/main">
              <a:graphicData uri="http://schemas.openxmlformats.org/drawingml/2006/picture">
                <pic:pic xmlns:pic="http://schemas.openxmlformats.org/drawingml/2006/picture">
                  <pic:nvPicPr>
                    <pic:cNvPr id="136" name="IM 136"/>
                    <pic:cNvPicPr/>
                  </pic:nvPicPr>
                  <pic:blipFill>
                    <a:blip r:embed="rId130"/>
                    <a:stretch>
                      <a:fillRect/>
                    </a:stretch>
                  </pic:blipFill>
                  <pic:spPr>
                    <a:xfrm>
                      <a:off x="0" y="0"/>
                      <a:ext cx="3232150" cy="3028923"/>
                    </a:xfrm>
                    <a:prstGeom prst="rect">
                      <a:avLst/>
                    </a:prstGeom>
                  </pic:spPr>
                </pic:pic>
              </a:graphicData>
            </a:graphic>
          </wp:inline>
        </w:drawing>
      </w:r>
    </w:p>
    <w:p w14:paraId="71B88AA5">
      <w:pPr>
        <w:spacing w:before="273" w:line="192" w:lineRule="auto"/>
        <w:ind w:left="2"/>
        <w:rPr>
          <w:rFonts w:ascii="黑体" w:hAnsi="黑体" w:eastAsia="黑体" w:cs="黑体"/>
          <w:sz w:val="17"/>
          <w:szCs w:val="17"/>
        </w:rPr>
      </w:pPr>
      <w:r>
        <w:rPr>
          <w:rFonts w:ascii="黑体" w:hAnsi="黑体" w:eastAsia="黑体" w:cs="黑体"/>
          <w:b/>
          <w:bCs/>
          <w:spacing w:val="-12"/>
          <w:sz w:val="17"/>
          <w:szCs w:val="17"/>
        </w:rPr>
        <w:t>应用场所：化工厂、冶炼厂、矿井、码头、加油站、等特种行业及场所。</w:t>
      </w:r>
    </w:p>
    <w:p w14:paraId="5E41F457">
      <w:pPr>
        <w:pStyle w:val="2"/>
        <w:spacing w:line="14" w:lineRule="auto"/>
        <w:rPr>
          <w:sz w:val="2"/>
        </w:rPr>
      </w:pPr>
      <w:r>
        <w:rPr>
          <w:sz w:val="2"/>
          <w:szCs w:val="2"/>
        </w:rPr>
        <w:br w:type="column"/>
      </w:r>
    </w:p>
    <w:p w14:paraId="7C0073D6">
      <w:pPr>
        <w:pStyle w:val="2"/>
        <w:spacing w:before="63" w:line="282" w:lineRule="auto"/>
        <w:ind w:left="21"/>
        <w:rPr>
          <w:sz w:val="23"/>
          <w:szCs w:val="23"/>
        </w:rPr>
      </w:pPr>
      <w:r>
        <w:drawing>
          <wp:anchor distT="0" distB="0" distL="0" distR="0" simplePos="0" relativeHeight="251724800" behindDoc="0" locked="0" layoutInCell="1" allowOverlap="1">
            <wp:simplePos x="0" y="0"/>
            <wp:positionH relativeFrom="column">
              <wp:posOffset>607695</wp:posOffset>
            </wp:positionH>
            <wp:positionV relativeFrom="paragraph">
              <wp:posOffset>217170</wp:posOffset>
            </wp:positionV>
            <wp:extent cx="2559050" cy="6985"/>
            <wp:effectExtent l="0" t="0" r="0" b="0"/>
            <wp:wrapNone/>
            <wp:docPr id="138" name="IM 138"/>
            <wp:cNvGraphicFramePr/>
            <a:graphic xmlns:a="http://schemas.openxmlformats.org/drawingml/2006/main">
              <a:graphicData uri="http://schemas.openxmlformats.org/drawingml/2006/picture">
                <pic:pic xmlns:pic="http://schemas.openxmlformats.org/drawingml/2006/picture">
                  <pic:nvPicPr>
                    <pic:cNvPr id="138" name="IM 138"/>
                    <pic:cNvPicPr/>
                  </pic:nvPicPr>
                  <pic:blipFill>
                    <a:blip r:embed="rId131"/>
                    <a:stretch>
                      <a:fillRect/>
                    </a:stretch>
                  </pic:blipFill>
                  <pic:spPr>
                    <a:xfrm>
                      <a:off x="0" y="0"/>
                      <a:ext cx="2559096" cy="7302"/>
                    </a:xfrm>
                    <a:prstGeom prst="rect">
                      <a:avLst/>
                    </a:prstGeom>
                  </pic:spPr>
                </pic:pic>
              </a:graphicData>
            </a:graphic>
          </wp:anchor>
        </w:drawing>
      </w:r>
      <w:r>
        <w:rPr>
          <w:rFonts w:ascii="黑体" w:hAnsi="黑体" w:eastAsia="黑体" w:cs="黑体"/>
          <w:b/>
          <w:bCs/>
          <w:color w:val="E06020"/>
          <w:spacing w:val="1"/>
          <w:position w:val="3"/>
          <w:sz w:val="23"/>
          <w:szCs w:val="23"/>
          <w:u w:val="single" w:color="auto"/>
        </w:rPr>
        <w:t>安装方式</w:t>
      </w:r>
      <w:r>
        <w:rPr>
          <w:spacing w:val="1"/>
          <w:sz w:val="23"/>
          <w:szCs w:val="23"/>
        </w:rPr>
        <w:t>/</w:t>
      </w:r>
      <w:r>
        <w:rPr>
          <w:sz w:val="23"/>
          <w:szCs w:val="23"/>
        </w:rPr>
        <w:t>Installation</w:t>
      </w:r>
      <w:r>
        <w:rPr>
          <w:spacing w:val="1"/>
          <w:sz w:val="23"/>
          <w:szCs w:val="23"/>
        </w:rPr>
        <w:t xml:space="preserve">    </w:t>
      </w:r>
      <w:r>
        <w:rPr>
          <w:sz w:val="23"/>
          <w:szCs w:val="23"/>
        </w:rPr>
        <w:t>Method</w:t>
      </w:r>
    </w:p>
    <w:p w14:paraId="4C662390">
      <w:pPr>
        <w:spacing w:line="167" w:lineRule="exact"/>
      </w:pPr>
    </w:p>
    <w:tbl>
      <w:tblPr>
        <w:tblStyle w:val="6"/>
        <w:tblW w:w="4659" w:type="dxa"/>
        <w:tblInd w:w="1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319"/>
        <w:gridCol w:w="2340"/>
      </w:tblGrid>
      <w:tr w14:paraId="01CC6C3B">
        <w:trPr>
          <w:trHeight w:val="231" w:hRule="atLeast"/>
        </w:trPr>
        <w:tc>
          <w:tcPr>
            <w:tcW w:w="2319" w:type="dxa"/>
            <w:vMerge w:val="restart"/>
            <w:tcBorders>
              <w:bottom w:val="nil"/>
            </w:tcBorders>
            <w:vAlign w:val="top"/>
          </w:tcPr>
          <w:p w14:paraId="121086B8">
            <w:pPr>
              <w:spacing w:before="47" w:line="219" w:lineRule="auto"/>
              <w:ind w:left="57"/>
              <w:rPr>
                <w:rFonts w:ascii="宋体" w:hAnsi="宋体" w:eastAsia="宋体" w:cs="宋体"/>
                <w:sz w:val="14"/>
                <w:szCs w:val="14"/>
              </w:rPr>
            </w:pPr>
            <w:r>
              <w:rPr>
                <w:rFonts w:ascii="宋体" w:hAnsi="宋体" w:eastAsia="宋体" w:cs="宋体"/>
                <w:b/>
                <w:bCs/>
                <w:sz w:val="14"/>
                <w:szCs w:val="14"/>
              </w:rPr>
              <w:t>A.吸顶式(U型支架可调节角度)</w:t>
            </w:r>
          </w:p>
          <w:p w14:paraId="00256960">
            <w:pPr>
              <w:spacing w:before="150" w:line="941" w:lineRule="exact"/>
              <w:ind w:firstLine="625"/>
            </w:pPr>
            <w:r>
              <w:rPr>
                <w:position w:val="-18"/>
              </w:rPr>
              <w:drawing>
                <wp:inline distT="0" distB="0" distL="0" distR="0">
                  <wp:extent cx="710565" cy="596900"/>
                  <wp:effectExtent l="0" t="0" r="0" b="0"/>
                  <wp:docPr id="140" name="IM 140"/>
                  <wp:cNvGraphicFramePr/>
                  <a:graphic xmlns:a="http://schemas.openxmlformats.org/drawingml/2006/main">
                    <a:graphicData uri="http://schemas.openxmlformats.org/drawingml/2006/picture">
                      <pic:pic xmlns:pic="http://schemas.openxmlformats.org/drawingml/2006/picture">
                        <pic:nvPicPr>
                          <pic:cNvPr id="140" name="IM 140"/>
                          <pic:cNvPicPr/>
                        </pic:nvPicPr>
                        <pic:blipFill>
                          <a:blip r:embed="rId132"/>
                          <a:stretch>
                            <a:fillRect/>
                          </a:stretch>
                        </pic:blipFill>
                        <pic:spPr>
                          <a:xfrm>
                            <a:off x="0" y="0"/>
                            <a:ext cx="711154" cy="596978"/>
                          </a:xfrm>
                          <a:prstGeom prst="rect">
                            <a:avLst/>
                          </a:prstGeom>
                        </pic:spPr>
                      </pic:pic>
                    </a:graphicData>
                  </a:graphic>
                </wp:inline>
              </w:drawing>
            </w:r>
          </w:p>
        </w:tc>
        <w:tc>
          <w:tcPr>
            <w:tcW w:w="2340" w:type="dxa"/>
            <w:tcBorders>
              <w:bottom w:val="nil"/>
            </w:tcBorders>
            <w:vAlign w:val="top"/>
          </w:tcPr>
          <w:p w14:paraId="133A8640">
            <w:pPr>
              <w:spacing w:before="17" w:line="219" w:lineRule="auto"/>
              <w:ind w:left="57"/>
              <w:rPr>
                <w:rFonts w:ascii="宋体" w:hAnsi="宋体" w:eastAsia="宋体" w:cs="宋体"/>
                <w:sz w:val="14"/>
                <w:szCs w:val="14"/>
              </w:rPr>
            </w:pPr>
            <w:r>
              <w:rPr>
                <w:rFonts w:ascii="宋体" w:hAnsi="宋体" w:eastAsia="宋体" w:cs="宋体"/>
                <w:b/>
                <w:bCs/>
                <w:sz w:val="14"/>
                <w:szCs w:val="14"/>
              </w:rPr>
              <w:t>B.坐式(U型支架可调节角度)</w:t>
            </w:r>
          </w:p>
        </w:tc>
      </w:tr>
      <w:tr w14:paraId="1D3883BC">
        <w:trPr>
          <w:trHeight w:val="1311" w:hRule="atLeast"/>
        </w:trPr>
        <w:tc>
          <w:tcPr>
            <w:tcW w:w="2319" w:type="dxa"/>
            <w:vMerge w:val="continue"/>
            <w:tcBorders>
              <w:top w:val="nil"/>
            </w:tcBorders>
            <w:vAlign w:val="top"/>
          </w:tcPr>
          <w:p w14:paraId="5C6578C5">
            <w:pPr>
              <w:rPr>
                <w:rFonts w:ascii="Arial"/>
                <w:sz w:val="21"/>
              </w:rPr>
            </w:pPr>
          </w:p>
        </w:tc>
        <w:tc>
          <w:tcPr>
            <w:tcW w:w="2340" w:type="dxa"/>
            <w:tcBorders>
              <w:top w:val="nil"/>
            </w:tcBorders>
            <w:vAlign w:val="top"/>
          </w:tcPr>
          <w:p w14:paraId="40156DD6">
            <w:pPr>
              <w:spacing w:line="248" w:lineRule="auto"/>
              <w:rPr>
                <w:rFonts w:ascii="Arial"/>
                <w:sz w:val="21"/>
              </w:rPr>
            </w:pPr>
          </w:p>
          <w:p w14:paraId="52518B77">
            <w:pPr>
              <w:spacing w:line="248" w:lineRule="auto"/>
              <w:rPr>
                <w:rFonts w:ascii="Arial"/>
                <w:sz w:val="21"/>
              </w:rPr>
            </w:pPr>
          </w:p>
          <w:p w14:paraId="3E0DD88F">
            <w:pPr>
              <w:spacing w:line="248" w:lineRule="auto"/>
              <w:rPr>
                <w:rFonts w:ascii="Arial"/>
                <w:sz w:val="21"/>
              </w:rPr>
            </w:pPr>
          </w:p>
          <w:p w14:paraId="63B1F7F3">
            <w:pPr>
              <w:spacing w:line="248" w:lineRule="auto"/>
              <w:rPr>
                <w:rFonts w:ascii="Arial"/>
                <w:sz w:val="21"/>
              </w:rPr>
            </w:pPr>
          </w:p>
          <w:p w14:paraId="32A9F9D9">
            <w:pPr>
              <w:spacing w:before="45" w:line="241" w:lineRule="auto"/>
              <w:ind w:left="576"/>
              <w:rPr>
                <w:rFonts w:ascii="宋体" w:hAnsi="宋体" w:eastAsia="宋体" w:cs="宋体"/>
                <w:sz w:val="14"/>
                <w:szCs w:val="14"/>
              </w:rPr>
            </w:pPr>
            <w:r>
              <w:drawing>
                <wp:anchor distT="0" distB="0" distL="0" distR="0" simplePos="0" relativeHeight="251713536" behindDoc="1" locked="0" layoutInCell="1" allowOverlap="1">
                  <wp:simplePos x="0" y="0"/>
                  <wp:positionH relativeFrom="column">
                    <wp:posOffset>429260</wp:posOffset>
                  </wp:positionH>
                  <wp:positionV relativeFrom="paragraph">
                    <wp:posOffset>-605790</wp:posOffset>
                  </wp:positionV>
                  <wp:extent cx="584200" cy="685800"/>
                  <wp:effectExtent l="0" t="0" r="0" b="0"/>
                  <wp:wrapNone/>
                  <wp:docPr id="142" name="IM 142"/>
                  <wp:cNvGraphicFramePr/>
                  <a:graphic xmlns:a="http://schemas.openxmlformats.org/drawingml/2006/main">
                    <a:graphicData uri="http://schemas.openxmlformats.org/drawingml/2006/picture">
                      <pic:pic xmlns:pic="http://schemas.openxmlformats.org/drawingml/2006/picture">
                        <pic:nvPicPr>
                          <pic:cNvPr id="142" name="IM 142"/>
                          <pic:cNvPicPr/>
                        </pic:nvPicPr>
                        <pic:blipFill>
                          <a:blip r:embed="rId133"/>
                          <a:stretch>
                            <a:fillRect/>
                          </a:stretch>
                        </pic:blipFill>
                        <pic:spPr>
                          <a:xfrm>
                            <a:off x="0" y="0"/>
                            <a:ext cx="584255" cy="685788"/>
                          </a:xfrm>
                          <a:prstGeom prst="rect">
                            <a:avLst/>
                          </a:prstGeom>
                        </pic:spPr>
                      </pic:pic>
                    </a:graphicData>
                  </a:graphic>
                </wp:anchor>
              </w:drawing>
            </w:r>
            <w:r>
              <w:rPr>
                <w:rFonts w:ascii="宋体" w:hAnsi="宋体" w:eastAsia="宋体" w:cs="宋体"/>
                <w:spacing w:val="-1"/>
                <w:sz w:val="14"/>
                <w:szCs w:val="14"/>
              </w:rPr>
              <w:t>mmm</w:t>
            </w:r>
            <w:r>
              <w:rPr>
                <w:rFonts w:ascii="宋体" w:hAnsi="宋体" w:eastAsia="宋体" w:cs="宋体"/>
                <w:spacing w:val="3"/>
                <w:sz w:val="14"/>
                <w:szCs w:val="14"/>
              </w:rPr>
              <w:t xml:space="preserve">           </w:t>
            </w:r>
            <w:r>
              <w:rPr>
                <w:rFonts w:ascii="宋体" w:hAnsi="宋体" w:eastAsia="宋体" w:cs="宋体"/>
                <w:spacing w:val="-1"/>
                <w:sz w:val="14"/>
                <w:szCs w:val="14"/>
              </w:rPr>
              <w:t>m</w:t>
            </w:r>
          </w:p>
        </w:tc>
      </w:tr>
      <w:tr w14:paraId="0E211059">
        <w:trPr>
          <w:trHeight w:val="216" w:hRule="atLeast"/>
        </w:trPr>
        <w:tc>
          <w:tcPr>
            <w:tcW w:w="2319" w:type="dxa"/>
            <w:vMerge w:val="restart"/>
            <w:tcBorders>
              <w:bottom w:val="nil"/>
            </w:tcBorders>
            <w:vAlign w:val="top"/>
          </w:tcPr>
          <w:p w14:paraId="29056499">
            <w:pPr>
              <w:spacing w:before="55" w:line="219" w:lineRule="auto"/>
              <w:ind w:left="57"/>
              <w:rPr>
                <w:rFonts w:ascii="宋体" w:hAnsi="宋体" w:eastAsia="宋体" w:cs="宋体"/>
                <w:sz w:val="14"/>
                <w:szCs w:val="14"/>
              </w:rPr>
            </w:pPr>
            <w:r>
              <w:rPr>
                <w:rFonts w:ascii="宋体" w:hAnsi="宋体" w:eastAsia="宋体" w:cs="宋体"/>
                <w:b/>
                <w:bCs/>
                <w:sz w:val="14"/>
                <w:szCs w:val="14"/>
              </w:rPr>
              <w:t>C.壁式(U型支架可调节角度)</w:t>
            </w:r>
          </w:p>
          <w:p w14:paraId="015BC203">
            <w:pPr>
              <w:spacing w:line="260" w:lineRule="auto"/>
              <w:rPr>
                <w:rFonts w:ascii="Arial"/>
                <w:sz w:val="21"/>
              </w:rPr>
            </w:pPr>
          </w:p>
          <w:p w14:paraId="0734BBCB">
            <w:pPr>
              <w:spacing w:line="261" w:lineRule="auto"/>
              <w:rPr>
                <w:rFonts w:ascii="Arial"/>
                <w:sz w:val="21"/>
              </w:rPr>
            </w:pPr>
          </w:p>
          <w:p w14:paraId="21E8ECD9">
            <w:pPr>
              <w:spacing w:before="45" w:line="224" w:lineRule="auto"/>
              <w:ind w:left="1135"/>
              <w:rPr>
                <w:rFonts w:ascii="宋体" w:hAnsi="宋体" w:eastAsia="宋体" w:cs="宋体"/>
                <w:sz w:val="14"/>
                <w:szCs w:val="14"/>
              </w:rPr>
            </w:pPr>
            <w:r>
              <w:rPr>
                <w:rFonts w:ascii="宋体" w:hAnsi="宋体" w:eastAsia="宋体" w:cs="宋体"/>
                <w:sz w:val="14"/>
                <w:szCs w:val="14"/>
              </w:rPr>
              <w:t>盒</w:t>
            </w:r>
          </w:p>
        </w:tc>
        <w:tc>
          <w:tcPr>
            <w:tcW w:w="2340" w:type="dxa"/>
            <w:tcBorders>
              <w:bottom w:val="nil"/>
            </w:tcBorders>
            <w:vAlign w:val="top"/>
          </w:tcPr>
          <w:p w14:paraId="4FCDDC31">
            <w:pPr>
              <w:spacing w:before="16" w:line="219" w:lineRule="auto"/>
              <w:ind w:left="57"/>
              <w:rPr>
                <w:rFonts w:ascii="宋体" w:hAnsi="宋体" w:eastAsia="宋体" w:cs="宋体"/>
                <w:sz w:val="14"/>
                <w:szCs w:val="14"/>
              </w:rPr>
            </w:pPr>
            <w:r>
              <w:rPr>
                <w:rFonts w:ascii="宋体" w:hAnsi="宋体" w:eastAsia="宋体" w:cs="宋体"/>
                <w:b/>
                <w:bCs/>
                <w:spacing w:val="-2"/>
                <w:sz w:val="14"/>
                <w:szCs w:val="14"/>
              </w:rPr>
              <w:t>D.吸顶式</w:t>
            </w:r>
          </w:p>
        </w:tc>
      </w:tr>
      <w:tr w14:paraId="632EC7E4">
        <w:trPr>
          <w:trHeight w:val="1320" w:hRule="atLeast"/>
        </w:trPr>
        <w:tc>
          <w:tcPr>
            <w:tcW w:w="2319" w:type="dxa"/>
            <w:vMerge w:val="continue"/>
            <w:tcBorders>
              <w:top w:val="nil"/>
            </w:tcBorders>
            <w:vAlign w:val="top"/>
          </w:tcPr>
          <w:p w14:paraId="26EDB2C1">
            <w:pPr>
              <w:rPr>
                <w:rFonts w:ascii="Arial"/>
                <w:sz w:val="21"/>
              </w:rPr>
            </w:pPr>
          </w:p>
        </w:tc>
        <w:tc>
          <w:tcPr>
            <w:tcW w:w="2340" w:type="dxa"/>
            <w:tcBorders>
              <w:top w:val="nil"/>
            </w:tcBorders>
            <w:vAlign w:val="top"/>
          </w:tcPr>
          <w:p w14:paraId="61E576EC">
            <w:pPr>
              <w:spacing w:before="67" w:line="1129" w:lineRule="exact"/>
              <w:ind w:firstLine="595"/>
            </w:pPr>
            <w:r>
              <w:rPr>
                <w:position w:val="-22"/>
              </w:rPr>
              <w:pict>
                <v:group id="_x0000_s1103" o:spid="_x0000_s1103" o:spt="203" style="height:56.5pt;width:52.55pt;" coordsize="1050,1130">
                  <o:lock v:ext="edit"/>
                  <v:shape id="_x0000_s1104" o:spid="_x0000_s1104" o:spt="75" type="#_x0000_t75" style="position:absolute;left:0;top:0;height:1130;width:1050;" filled="f" stroked="f" coordsize="21600,21600">
                    <v:path/>
                    <v:fill on="f" focussize="0,0"/>
                    <v:stroke on="f"/>
                    <v:imagedata r:id="rId134" o:title=""/>
                    <o:lock v:ext="edit" aspectratio="t"/>
                  </v:shape>
                  <v:shape id="_x0000_s1105" o:spid="_x0000_s1105" o:spt="202" type="#_x0000_t202" style="position:absolute;left:-20;top:-20;height:1170;width:1090;" filled="f" stroked="f" coordsize="21600,21600">
                    <v:path/>
                    <v:fill on="f" focussize="0,0"/>
                    <v:stroke on="f"/>
                    <v:imagedata o:title=""/>
                    <o:lock v:ext="edit" aspectratio="f"/>
                    <v:textbox inset="0mm,0mm,0mm,0mm">
                      <w:txbxContent>
                        <w:p w14:paraId="72439A6E">
                          <w:pPr>
                            <w:spacing w:before="106" w:line="241" w:lineRule="auto"/>
                            <w:ind w:left="80"/>
                            <w:rPr>
                              <w:rFonts w:ascii="宋体" w:hAnsi="宋体" w:eastAsia="宋体" w:cs="宋体"/>
                              <w:sz w:val="19"/>
                              <w:szCs w:val="19"/>
                            </w:rPr>
                          </w:pPr>
                          <w:r>
                            <w:rPr>
                              <w:rFonts w:ascii="宋体" w:hAnsi="宋体" w:eastAsia="宋体" w:cs="宋体"/>
                              <w:sz w:val="19"/>
                              <w:szCs w:val="19"/>
                            </w:rPr>
                            <w:t>4</w:t>
                          </w:r>
                        </w:p>
                      </w:txbxContent>
                    </v:textbox>
                  </v:shape>
                  <w10:wrap type="none"/>
                  <w10:anchorlock/>
                </v:group>
              </w:pict>
            </w:r>
          </w:p>
        </w:tc>
      </w:tr>
      <w:tr w14:paraId="41B384B1">
        <w:trPr>
          <w:trHeight w:val="263" w:hRule="atLeast"/>
        </w:trPr>
        <w:tc>
          <w:tcPr>
            <w:tcW w:w="4659" w:type="dxa"/>
            <w:gridSpan w:val="2"/>
            <w:tcBorders>
              <w:bottom w:val="nil"/>
            </w:tcBorders>
            <w:vAlign w:val="top"/>
          </w:tcPr>
          <w:p w14:paraId="5C6E3974">
            <w:pPr>
              <w:spacing w:before="51" w:line="220" w:lineRule="auto"/>
              <w:ind w:left="87"/>
              <w:rPr>
                <w:rFonts w:ascii="宋体" w:hAnsi="宋体" w:eastAsia="宋体" w:cs="宋体"/>
                <w:sz w:val="14"/>
                <w:szCs w:val="14"/>
              </w:rPr>
            </w:pPr>
            <w:r>
              <w:rPr>
                <w:rFonts w:ascii="宋体" w:hAnsi="宋体" w:eastAsia="宋体" w:cs="宋体"/>
                <w:b/>
                <w:bCs/>
                <w:spacing w:val="-2"/>
                <w:sz w:val="14"/>
                <w:szCs w:val="14"/>
              </w:rPr>
              <w:t>E.嵌入式</w:t>
            </w:r>
          </w:p>
        </w:tc>
      </w:tr>
      <w:tr w14:paraId="5FCAD46A">
        <w:trPr>
          <w:trHeight w:val="1278" w:hRule="atLeast"/>
        </w:trPr>
        <w:tc>
          <w:tcPr>
            <w:tcW w:w="4659" w:type="dxa"/>
            <w:gridSpan w:val="2"/>
            <w:tcBorders>
              <w:top w:val="nil"/>
            </w:tcBorders>
            <w:vAlign w:val="top"/>
          </w:tcPr>
          <w:p w14:paraId="454E2DB3">
            <w:pPr>
              <w:spacing w:before="94" w:line="859" w:lineRule="exact"/>
              <w:ind w:firstLine="1325"/>
            </w:pPr>
            <w:r>
              <w:pict>
                <v:shape id="_x0000_s1106" o:spid="_x0000_s1106" o:spt="202" type="#_x0000_t202" style="position:absolute;left:0pt;margin-left:78.05pt;margin-top:31.65pt;height:11.15pt;width:4.85pt;mso-position-horizontal-relative:page;mso-position-vertical-relative:page;z-index:-251601920;mso-width-relative:page;mso-height-relative:page;" filled="f" stroked="f" coordsize="21600,21600">
                  <v:path/>
                  <v:fill on="f" focussize="0,0"/>
                  <v:stroke on="f"/>
                  <v:imagedata o:title=""/>
                  <o:lock v:ext="edit" aspectratio="f"/>
                  <v:textbox inset="0mm,0mm,0mm,0mm">
                    <w:txbxContent>
                      <w:p w14:paraId="2E2B7837">
                        <w:pPr>
                          <w:spacing w:before="19" w:line="241" w:lineRule="auto"/>
                          <w:ind w:left="20"/>
                          <w:rPr>
                            <w:rFonts w:ascii="宋体" w:hAnsi="宋体" w:eastAsia="宋体" w:cs="宋体"/>
                            <w:sz w:val="14"/>
                            <w:szCs w:val="14"/>
                          </w:rPr>
                        </w:pPr>
                        <w:r>
                          <w:rPr>
                            <w:rFonts w:ascii="宋体" w:hAnsi="宋体" w:eastAsia="宋体" w:cs="宋体"/>
                            <w:sz w:val="14"/>
                            <w:szCs w:val="14"/>
                          </w:rPr>
                          <w:t>l</w:t>
                        </w:r>
                      </w:p>
                    </w:txbxContent>
                  </v:textbox>
                </v:shape>
              </w:pict>
            </w:r>
            <w:r>
              <w:rPr>
                <w:position w:val="-17"/>
              </w:rPr>
              <w:drawing>
                <wp:inline distT="0" distB="0" distL="0" distR="0">
                  <wp:extent cx="1288415" cy="545465"/>
                  <wp:effectExtent l="0" t="0" r="0" b="0"/>
                  <wp:docPr id="144" name="IM 144"/>
                  <wp:cNvGraphicFramePr/>
                  <a:graphic xmlns:a="http://schemas.openxmlformats.org/drawingml/2006/main">
                    <a:graphicData uri="http://schemas.openxmlformats.org/drawingml/2006/picture">
                      <pic:pic xmlns:pic="http://schemas.openxmlformats.org/drawingml/2006/picture">
                        <pic:nvPicPr>
                          <pic:cNvPr id="144" name="IM 144"/>
                          <pic:cNvPicPr/>
                        </pic:nvPicPr>
                        <pic:blipFill>
                          <a:blip r:embed="rId135"/>
                          <a:stretch>
                            <a:fillRect/>
                          </a:stretch>
                        </pic:blipFill>
                        <pic:spPr>
                          <a:xfrm>
                            <a:off x="0" y="0"/>
                            <a:ext cx="1289034" cy="546001"/>
                          </a:xfrm>
                          <a:prstGeom prst="rect">
                            <a:avLst/>
                          </a:prstGeom>
                        </pic:spPr>
                      </pic:pic>
                    </a:graphicData>
                  </a:graphic>
                </wp:inline>
              </w:drawing>
            </w:r>
          </w:p>
        </w:tc>
      </w:tr>
    </w:tbl>
    <w:p w14:paraId="5EB79C65">
      <w:pPr>
        <w:pStyle w:val="2"/>
        <w:spacing w:line="263" w:lineRule="auto"/>
      </w:pPr>
    </w:p>
    <w:p w14:paraId="19FFE704">
      <w:pPr>
        <w:spacing w:before="56" w:line="200" w:lineRule="auto"/>
        <w:rPr>
          <w:rFonts w:ascii="黑体" w:hAnsi="黑体" w:eastAsia="黑体" w:cs="黑体"/>
          <w:sz w:val="17"/>
          <w:szCs w:val="17"/>
        </w:rPr>
      </w:pPr>
      <w:r>
        <w:rPr>
          <w:rFonts w:ascii="黑体" w:hAnsi="黑体" w:eastAsia="黑体" w:cs="黑体"/>
          <w:b/>
          <w:bCs/>
          <w:spacing w:val="-18"/>
          <w:sz w:val="17"/>
          <w:szCs w:val="17"/>
        </w:rPr>
        <w:t>注意：安装前务必切断电源，以防触电。</w:t>
      </w:r>
    </w:p>
    <w:p w14:paraId="0CB63AEB">
      <w:pPr>
        <w:spacing w:line="200" w:lineRule="auto"/>
        <w:rPr>
          <w:rFonts w:ascii="黑体" w:hAnsi="黑体" w:eastAsia="黑体" w:cs="黑体"/>
          <w:sz w:val="17"/>
          <w:szCs w:val="17"/>
        </w:rPr>
        <w:sectPr>
          <w:type w:val="continuous"/>
          <w:pgSz w:w="24490" w:h="16830"/>
          <w:pgMar w:top="169" w:right="885" w:bottom="834" w:left="130" w:header="0" w:footer="625" w:gutter="0"/>
          <w:cols w:equalWidth="0" w:num="3">
            <w:col w:w="12820" w:space="100"/>
            <w:col w:w="5453" w:space="100"/>
            <w:col w:w="5003"/>
          </w:cols>
        </w:sectPr>
      </w:pPr>
    </w:p>
    <w:p w14:paraId="64E101B1">
      <w:pPr>
        <w:pStyle w:val="2"/>
        <w:spacing w:line="282" w:lineRule="auto"/>
      </w:pPr>
    </w:p>
    <w:p w14:paraId="588BF070">
      <w:pPr>
        <w:pStyle w:val="2"/>
        <w:spacing w:line="283" w:lineRule="auto"/>
      </w:pPr>
    </w:p>
    <w:p w14:paraId="30B166FF">
      <w:pPr>
        <w:spacing w:before="149" w:line="221" w:lineRule="auto"/>
        <w:ind w:left="1376"/>
        <w:rPr>
          <w:rFonts w:hint="eastAsia" w:ascii="黑体" w:hAnsi="黑体" w:eastAsia="黑体" w:cs="黑体"/>
          <w:sz w:val="46"/>
          <w:szCs w:val="46"/>
          <w:lang w:eastAsia="zh-CN"/>
        </w:rPr>
      </w:pPr>
      <w:r>
        <w:drawing>
          <wp:anchor distT="0" distB="0" distL="0" distR="0" simplePos="0" relativeHeight="251726848" behindDoc="1" locked="0" layoutInCell="1" allowOverlap="1">
            <wp:simplePos x="0" y="0"/>
            <wp:positionH relativeFrom="column">
              <wp:posOffset>82550</wp:posOffset>
            </wp:positionH>
            <wp:positionV relativeFrom="paragraph">
              <wp:posOffset>-360680</wp:posOffset>
            </wp:positionV>
            <wp:extent cx="7708900" cy="9512300"/>
            <wp:effectExtent l="0" t="0" r="0" b="0"/>
            <wp:wrapNone/>
            <wp:docPr id="146" name="IM 146"/>
            <wp:cNvGraphicFramePr/>
            <a:graphic xmlns:a="http://schemas.openxmlformats.org/drawingml/2006/main">
              <a:graphicData uri="http://schemas.openxmlformats.org/drawingml/2006/picture">
                <pic:pic xmlns:pic="http://schemas.openxmlformats.org/drawingml/2006/picture">
                  <pic:nvPicPr>
                    <pic:cNvPr id="146" name="IM 146"/>
                    <pic:cNvPicPr/>
                  </pic:nvPicPr>
                  <pic:blipFill>
                    <a:blip r:embed="rId136"/>
                    <a:stretch>
                      <a:fillRect/>
                    </a:stretch>
                  </pic:blipFill>
                  <pic:spPr>
                    <a:xfrm>
                      <a:off x="0" y="0"/>
                      <a:ext cx="7708860" cy="9512329"/>
                    </a:xfrm>
                    <a:prstGeom prst="rect">
                      <a:avLst/>
                    </a:prstGeom>
                  </pic:spPr>
                </pic:pic>
              </a:graphicData>
            </a:graphic>
          </wp:anchor>
        </w:drawing>
      </w:r>
      <w:r>
        <w:rPr>
          <w:rFonts w:hint="eastAsia" w:ascii="宋体" w:hAnsi="宋体" w:eastAsia="宋体" w:cs="宋体"/>
          <w:b/>
          <w:bCs/>
          <w:color w:val="FFFFFF"/>
          <w:spacing w:val="-8"/>
          <w:sz w:val="46"/>
          <w:szCs w:val="46"/>
          <w:lang w:val="en-US" w:eastAsia="zh-CN"/>
        </w:rPr>
        <w:t>GREEN</w:t>
      </w:r>
      <w:r>
        <w:rPr>
          <w:rFonts w:ascii="宋体" w:hAnsi="宋体" w:eastAsia="宋体" w:cs="宋体"/>
          <w:color w:val="FFFFFF"/>
          <w:spacing w:val="-99"/>
          <w:sz w:val="46"/>
          <w:szCs w:val="46"/>
        </w:rPr>
        <w:t xml:space="preserve"> </w:t>
      </w:r>
      <w:r>
        <w:rPr>
          <w:rFonts w:hint="eastAsia" w:ascii="黑体" w:hAnsi="黑体" w:eastAsia="黑体" w:cs="黑体"/>
          <w:b/>
          <w:bCs/>
          <w:color w:val="FFFFFF"/>
          <w:spacing w:val="-8"/>
          <w:sz w:val="46"/>
          <w:szCs w:val="46"/>
          <w:lang w:eastAsia="zh-CN"/>
        </w:rPr>
        <w:t>绿色点亮</w:t>
      </w:r>
    </w:p>
    <w:p w14:paraId="483583DD">
      <w:pPr>
        <w:pStyle w:val="2"/>
        <w:spacing w:line="415" w:lineRule="auto"/>
      </w:pPr>
    </w:p>
    <w:p w14:paraId="0B3402D1">
      <w:pPr>
        <w:pStyle w:val="2"/>
        <w:spacing w:before="103" w:line="198" w:lineRule="auto"/>
        <w:ind w:left="1080"/>
        <w:outlineLvl w:val="1"/>
        <w:rPr>
          <w:sz w:val="36"/>
          <w:szCs w:val="36"/>
        </w:rPr>
      </w:pPr>
      <w:r>
        <w:rPr>
          <w:b/>
          <w:bCs/>
          <w:spacing w:val="-6"/>
          <w:sz w:val="36"/>
          <w:szCs w:val="36"/>
        </w:rPr>
        <w:t>97</w:t>
      </w:r>
      <w:r>
        <w:rPr>
          <w:b/>
          <w:bCs/>
          <w:spacing w:val="7"/>
          <w:sz w:val="36"/>
          <w:szCs w:val="36"/>
        </w:rPr>
        <w:t xml:space="preserve">  </w:t>
      </w:r>
      <w:r>
        <w:rPr>
          <w:b/>
          <w:bCs/>
          <w:spacing w:val="-6"/>
          <w:sz w:val="36"/>
          <w:szCs w:val="36"/>
        </w:rPr>
        <w:t>NANO</w:t>
      </w:r>
    </w:p>
    <w:p w14:paraId="1B5C5C88">
      <w:pPr>
        <w:pStyle w:val="2"/>
        <w:spacing w:before="67" w:line="232" w:lineRule="auto"/>
        <w:ind w:left="1080" w:right="8399"/>
        <w:rPr>
          <w:sz w:val="36"/>
          <w:szCs w:val="36"/>
        </w:rPr>
      </w:pPr>
      <w:r>
        <w:rPr>
          <w:b/>
          <w:bCs/>
          <w:spacing w:val="-3"/>
          <w:sz w:val="36"/>
          <w:szCs w:val="36"/>
        </w:rPr>
        <w:t>EXPLOSION-PROOF</w:t>
      </w:r>
      <w:r>
        <w:rPr>
          <w:b/>
          <w:bCs/>
          <w:spacing w:val="13"/>
          <w:sz w:val="36"/>
          <w:szCs w:val="36"/>
        </w:rPr>
        <w:t xml:space="preserve"> </w:t>
      </w:r>
      <w:r>
        <w:rPr>
          <w:b/>
          <w:bCs/>
          <w:spacing w:val="-3"/>
          <w:sz w:val="36"/>
          <w:szCs w:val="36"/>
        </w:rPr>
        <w:t>LIGHT CHANNEL</w:t>
      </w:r>
    </w:p>
    <w:p w14:paraId="5A9738FD">
      <w:pPr>
        <w:pStyle w:val="2"/>
        <w:spacing w:line="198" w:lineRule="auto"/>
        <w:ind w:left="1080"/>
        <w:rPr>
          <w:sz w:val="36"/>
          <w:szCs w:val="36"/>
        </w:rPr>
      </w:pPr>
      <w:r>
        <w:rPr>
          <w:b/>
          <w:bCs/>
          <w:spacing w:val="-3"/>
          <w:sz w:val="36"/>
          <w:szCs w:val="36"/>
        </w:rPr>
        <w:t>STYLE</w:t>
      </w:r>
    </w:p>
    <w:p w14:paraId="795A28C9">
      <w:pPr>
        <w:pStyle w:val="2"/>
        <w:spacing w:line="292" w:lineRule="auto"/>
      </w:pPr>
    </w:p>
    <w:p w14:paraId="41AF4CE9">
      <w:pPr>
        <w:pStyle w:val="2"/>
        <w:spacing w:line="292" w:lineRule="auto"/>
      </w:pPr>
    </w:p>
    <w:p w14:paraId="6DB1A136">
      <w:pPr>
        <w:spacing w:before="117" w:line="221" w:lineRule="auto"/>
        <w:ind w:left="1085"/>
        <w:rPr>
          <w:rFonts w:ascii="黑体" w:hAnsi="黑体" w:eastAsia="黑体" w:cs="黑体"/>
          <w:sz w:val="36"/>
          <w:szCs w:val="36"/>
        </w:rPr>
      </w:pPr>
      <w:r>
        <w:rPr>
          <w:rFonts w:ascii="黑体" w:hAnsi="黑体" w:eastAsia="黑体" w:cs="黑体"/>
          <w:b/>
          <w:bCs/>
          <w:color w:val="E06010"/>
          <w:spacing w:val="10"/>
          <w:sz w:val="36"/>
          <w:szCs w:val="36"/>
        </w:rPr>
        <w:t>97纳米防爆灯-渠道款</w:t>
      </w:r>
    </w:p>
    <w:p w14:paraId="71C73464">
      <w:pPr>
        <w:pStyle w:val="2"/>
        <w:spacing w:line="353" w:lineRule="auto"/>
      </w:pPr>
    </w:p>
    <w:p w14:paraId="1B37F28E">
      <w:pPr>
        <w:spacing w:before="75" w:line="213" w:lineRule="auto"/>
        <w:ind w:left="889"/>
        <w:rPr>
          <w:rFonts w:ascii="黑体" w:hAnsi="黑体" w:eastAsia="黑体" w:cs="黑体"/>
          <w:sz w:val="23"/>
          <w:szCs w:val="23"/>
        </w:rPr>
      </w:pPr>
      <w:r>
        <w:rPr>
          <w:rFonts w:ascii="黑体" w:hAnsi="黑体" w:eastAsia="黑体" w:cs="黑体"/>
          <w:color w:val="FFFFFF"/>
          <w:spacing w:val="5"/>
          <w:sz w:val="23"/>
          <w:szCs w:val="23"/>
        </w:rPr>
        <w:t>散热面积大，空气对流好，</w:t>
      </w:r>
      <w:r>
        <w:rPr>
          <w:rFonts w:ascii="黑体" w:hAnsi="黑体" w:eastAsia="黑体" w:cs="黑体"/>
          <w:b/>
          <w:bCs/>
          <w:color w:val="FFFFFF"/>
          <w:spacing w:val="5"/>
          <w:sz w:val="23"/>
          <w:szCs w:val="23"/>
        </w:rPr>
        <w:t>使用寿命长</w:t>
      </w:r>
    </w:p>
    <w:p w14:paraId="410EF6FF">
      <w:pPr>
        <w:pStyle w:val="2"/>
        <w:spacing w:line="245" w:lineRule="auto"/>
      </w:pPr>
    </w:p>
    <w:p w14:paraId="6F46E1E9">
      <w:pPr>
        <w:pStyle w:val="2"/>
        <w:spacing w:line="245" w:lineRule="auto"/>
      </w:pPr>
    </w:p>
    <w:p w14:paraId="380BC0F4">
      <w:pPr>
        <w:pStyle w:val="2"/>
        <w:spacing w:line="245" w:lineRule="auto"/>
      </w:pPr>
    </w:p>
    <w:p w14:paraId="720B6B39">
      <w:pPr>
        <w:pStyle w:val="2"/>
        <w:spacing w:line="245" w:lineRule="auto"/>
      </w:pPr>
    </w:p>
    <w:p w14:paraId="4E1FD3D2">
      <w:pPr>
        <w:pStyle w:val="2"/>
        <w:spacing w:line="245" w:lineRule="auto"/>
      </w:pPr>
    </w:p>
    <w:p w14:paraId="0F32A9C2">
      <w:pPr>
        <w:pStyle w:val="2"/>
        <w:spacing w:line="245" w:lineRule="auto"/>
      </w:pPr>
    </w:p>
    <w:p w14:paraId="2B1FE9C4">
      <w:pPr>
        <w:pStyle w:val="2"/>
        <w:spacing w:line="245" w:lineRule="auto"/>
      </w:pPr>
    </w:p>
    <w:p w14:paraId="3B9C7056">
      <w:pPr>
        <w:pStyle w:val="2"/>
        <w:spacing w:line="245" w:lineRule="auto"/>
      </w:pPr>
    </w:p>
    <w:p w14:paraId="09C0A8FE">
      <w:pPr>
        <w:pStyle w:val="2"/>
        <w:spacing w:line="245" w:lineRule="auto"/>
      </w:pPr>
    </w:p>
    <w:p w14:paraId="6CC26EDB">
      <w:pPr>
        <w:pStyle w:val="2"/>
        <w:spacing w:line="245" w:lineRule="auto"/>
      </w:pPr>
    </w:p>
    <w:p w14:paraId="0362CF1D">
      <w:pPr>
        <w:pStyle w:val="2"/>
        <w:spacing w:line="246" w:lineRule="auto"/>
      </w:pPr>
    </w:p>
    <w:p w14:paraId="1E569AB8">
      <w:pPr>
        <w:pStyle w:val="2"/>
        <w:spacing w:line="246" w:lineRule="auto"/>
      </w:pPr>
    </w:p>
    <w:p w14:paraId="06FD5CD8">
      <w:pPr>
        <w:pStyle w:val="2"/>
        <w:spacing w:line="246" w:lineRule="auto"/>
      </w:pPr>
    </w:p>
    <w:p w14:paraId="4F3FF586">
      <w:pPr>
        <w:pStyle w:val="2"/>
        <w:spacing w:line="246" w:lineRule="auto"/>
      </w:pPr>
    </w:p>
    <w:p w14:paraId="440BC2E2">
      <w:pPr>
        <w:pStyle w:val="2"/>
        <w:spacing w:line="246" w:lineRule="auto"/>
      </w:pPr>
    </w:p>
    <w:p w14:paraId="68FA8012">
      <w:pPr>
        <w:pStyle w:val="2"/>
        <w:spacing w:line="246" w:lineRule="auto"/>
      </w:pPr>
    </w:p>
    <w:p w14:paraId="1949441E">
      <w:pPr>
        <w:pStyle w:val="2"/>
        <w:spacing w:line="246" w:lineRule="auto"/>
      </w:pPr>
    </w:p>
    <w:p w14:paraId="6A1DECD5">
      <w:pPr>
        <w:pStyle w:val="2"/>
        <w:spacing w:line="246" w:lineRule="auto"/>
      </w:pPr>
    </w:p>
    <w:p w14:paraId="309900BD">
      <w:pPr>
        <w:pStyle w:val="2"/>
        <w:spacing w:line="246" w:lineRule="auto"/>
      </w:pPr>
    </w:p>
    <w:p w14:paraId="4BD0A44F">
      <w:pPr>
        <w:pStyle w:val="2"/>
        <w:spacing w:line="246" w:lineRule="auto"/>
      </w:pPr>
    </w:p>
    <w:p w14:paraId="308309D7">
      <w:pPr>
        <w:pStyle w:val="2"/>
        <w:spacing w:line="246" w:lineRule="auto"/>
      </w:pPr>
    </w:p>
    <w:p w14:paraId="04A1B244">
      <w:pPr>
        <w:pStyle w:val="2"/>
        <w:spacing w:line="246" w:lineRule="auto"/>
      </w:pPr>
    </w:p>
    <w:p w14:paraId="6C546CAA">
      <w:pPr>
        <w:pStyle w:val="2"/>
        <w:spacing w:line="246" w:lineRule="auto"/>
      </w:pPr>
    </w:p>
    <w:p w14:paraId="72AC679B">
      <w:pPr>
        <w:pStyle w:val="2"/>
        <w:spacing w:line="246" w:lineRule="auto"/>
      </w:pPr>
    </w:p>
    <w:p w14:paraId="2227751D">
      <w:pPr>
        <w:pStyle w:val="2"/>
        <w:spacing w:line="246" w:lineRule="auto"/>
      </w:pPr>
    </w:p>
    <w:p w14:paraId="33999FDB">
      <w:pPr>
        <w:pStyle w:val="2"/>
        <w:spacing w:line="246" w:lineRule="auto"/>
      </w:pPr>
    </w:p>
    <w:p w14:paraId="493BEB6A">
      <w:pPr>
        <w:pStyle w:val="2"/>
        <w:spacing w:line="246" w:lineRule="auto"/>
      </w:pPr>
    </w:p>
    <w:p w14:paraId="460D239E">
      <w:pPr>
        <w:pStyle w:val="2"/>
        <w:spacing w:line="246" w:lineRule="auto"/>
      </w:pPr>
    </w:p>
    <w:p w14:paraId="534DE545">
      <w:pPr>
        <w:pStyle w:val="2"/>
        <w:spacing w:line="246" w:lineRule="auto"/>
      </w:pPr>
    </w:p>
    <w:p w14:paraId="3F468407">
      <w:pPr>
        <w:pStyle w:val="2"/>
        <w:spacing w:line="246" w:lineRule="auto"/>
      </w:pPr>
    </w:p>
    <w:p w14:paraId="15CB84AF">
      <w:pPr>
        <w:pStyle w:val="2"/>
        <w:spacing w:line="246" w:lineRule="auto"/>
      </w:pPr>
    </w:p>
    <w:p w14:paraId="4A3EB272">
      <w:pPr>
        <w:pStyle w:val="2"/>
        <w:spacing w:line="246" w:lineRule="auto"/>
      </w:pPr>
    </w:p>
    <w:p w14:paraId="56ADC5A5">
      <w:pPr>
        <w:pStyle w:val="2"/>
        <w:spacing w:line="246" w:lineRule="auto"/>
      </w:pPr>
    </w:p>
    <w:p w14:paraId="1F102556">
      <w:pPr>
        <w:pStyle w:val="2"/>
        <w:spacing w:line="246" w:lineRule="auto"/>
      </w:pPr>
    </w:p>
    <w:p w14:paraId="7C77D032">
      <w:pPr>
        <w:pStyle w:val="2"/>
        <w:spacing w:line="246" w:lineRule="auto"/>
      </w:pPr>
    </w:p>
    <w:p w14:paraId="049BBA57">
      <w:pPr>
        <w:pStyle w:val="2"/>
        <w:spacing w:line="246" w:lineRule="auto"/>
      </w:pPr>
    </w:p>
    <w:p w14:paraId="478EB38E">
      <w:pPr>
        <w:pStyle w:val="2"/>
        <w:spacing w:line="246" w:lineRule="auto"/>
      </w:pPr>
    </w:p>
    <w:p w14:paraId="3EB95447">
      <w:pPr>
        <w:pStyle w:val="2"/>
        <w:spacing w:line="246" w:lineRule="auto"/>
      </w:pPr>
    </w:p>
    <w:p w14:paraId="684CDFFA">
      <w:pPr>
        <w:pStyle w:val="2"/>
        <w:spacing w:line="246" w:lineRule="auto"/>
      </w:pPr>
    </w:p>
    <w:p w14:paraId="0D17588D">
      <w:pPr>
        <w:pStyle w:val="2"/>
        <w:spacing w:line="246" w:lineRule="auto"/>
      </w:pPr>
    </w:p>
    <w:p w14:paraId="55425E73">
      <w:pPr>
        <w:pStyle w:val="2"/>
        <w:spacing w:line="246" w:lineRule="auto"/>
      </w:pPr>
    </w:p>
    <w:p w14:paraId="6274651A">
      <w:pPr>
        <w:spacing w:before="56" w:line="222" w:lineRule="auto"/>
        <w:ind w:left="10939"/>
        <w:rPr>
          <w:rFonts w:ascii="黑体" w:hAnsi="黑体" w:eastAsia="黑体" w:cs="黑体"/>
          <w:sz w:val="17"/>
          <w:szCs w:val="17"/>
        </w:rPr>
      </w:pPr>
      <w:r>
        <w:pict>
          <v:shape id="_x0000_s1107" o:spid="_x0000_s1107" o:spt="202" type="#_x0000_t202" style="position:absolute;left:0pt;margin-left:458pt;margin-top:-8.9pt;height:29.9pt;width:23.65pt;z-index:251731968;mso-width-relative:page;mso-height-relative:page;" filled="f" stroked="f" coordsize="21600,21600">
            <v:path/>
            <v:fill on="f" focussize="0,0"/>
            <v:stroke on="f"/>
            <v:imagedata o:title=""/>
            <o:lock v:ext="edit" aspectratio="f"/>
            <v:textbox inset="0mm,0mm,0mm,0mm">
              <w:txbxContent>
                <w:p w14:paraId="067EA9E8">
                  <w:pPr>
                    <w:spacing w:before="19" w:line="224" w:lineRule="auto"/>
                    <w:jc w:val="right"/>
                    <w:rPr>
                      <w:rFonts w:ascii="黑体" w:hAnsi="黑体" w:eastAsia="黑体" w:cs="黑体"/>
                      <w:sz w:val="46"/>
                      <w:szCs w:val="46"/>
                    </w:rPr>
                  </w:pPr>
                  <w:r>
                    <w:rPr>
                      <w:rFonts w:ascii="黑体" w:hAnsi="黑体" w:eastAsia="黑体" w:cs="黑体"/>
                      <w:spacing w:val="-28"/>
                      <w:sz w:val="46"/>
                      <w:szCs w:val="46"/>
                    </w:rPr>
                    <w:t>吉</w:t>
                  </w:r>
                </w:p>
              </w:txbxContent>
            </v:textbox>
          </v:shape>
        </w:pict>
      </w:r>
      <w:r>
        <w:pict>
          <v:shape id="_x0000_s1108" o:spid="_x0000_s1108" o:spt="202" type="#_x0000_t202" style="position:absolute;left:0pt;margin-left:377.5pt;margin-top:-1.4pt;height:20.1pt;width:37.5pt;z-index:251730944;mso-width-relative:page;mso-height-relative:page;" filled="f" stroked="f" coordsize="21600,21600">
            <v:path/>
            <v:fill on="f" focussize="0,0"/>
            <v:stroke on="f"/>
            <v:imagedata o:title=""/>
            <o:lock v:ext="edit" aspectratio="f"/>
            <v:textbox inset="0mm,0mm,0mm,0mm">
              <w:txbxContent>
                <w:p w14:paraId="784BAC06">
                  <w:pPr>
                    <w:spacing w:before="20" w:line="222" w:lineRule="auto"/>
                    <w:jc w:val="right"/>
                    <w:rPr>
                      <w:rFonts w:ascii="黑体" w:hAnsi="黑体" w:eastAsia="黑体" w:cs="黑体"/>
                      <w:sz w:val="30"/>
                      <w:szCs w:val="30"/>
                    </w:rPr>
                  </w:pPr>
                  <w:r>
                    <w:rPr>
                      <w:rFonts w:ascii="黑体" w:hAnsi="黑体" w:eastAsia="黑体" w:cs="黑体"/>
                      <w:spacing w:val="-36"/>
                      <w:sz w:val="30"/>
                      <w:szCs w:val="30"/>
                    </w:rPr>
                    <w:t>介</w:t>
                  </w:r>
                  <w:r>
                    <w:rPr>
                      <w:rFonts w:ascii="黑体" w:hAnsi="黑体" w:eastAsia="黑体" w:cs="黑体"/>
                      <w:spacing w:val="5"/>
                      <w:sz w:val="30"/>
                      <w:szCs w:val="30"/>
                    </w:rPr>
                    <w:t xml:space="preserve"> </w:t>
                  </w:r>
                  <w:r>
                    <w:rPr>
                      <w:rFonts w:ascii="黑体" w:hAnsi="黑体" w:eastAsia="黑体" w:cs="黑体"/>
                      <w:spacing w:val="-10"/>
                      <w:sz w:val="30"/>
                      <w:szCs w:val="30"/>
                    </w:rPr>
                    <w:t>哈</w:t>
                  </w:r>
                </w:p>
              </w:txbxContent>
            </v:textbox>
          </v:shape>
        </w:pict>
      </w:r>
      <w:r>
        <w:pict>
          <v:shape id="_x0000_s1109" o:spid="_x0000_s1109" o:spt="202" type="#_x0000_t202" style="position:absolute;left:0pt;margin-left:431.5pt;margin-top:0.5pt;height:9.7pt;width:16.6pt;z-index:251734016;mso-width-relative:page;mso-height-relative:page;" filled="f" stroked="f" coordsize="21600,21600">
            <v:path/>
            <v:fill on="f" focussize="0,0"/>
            <v:stroke on="f"/>
            <v:imagedata o:title=""/>
            <o:lock v:ext="edit" aspectratio="f"/>
            <v:textbox inset="0mm,0mm,0mm,0mm">
              <w:txbxContent>
                <w:p w14:paraId="6B677389">
                  <w:pPr>
                    <w:spacing w:before="20" w:line="188" w:lineRule="auto"/>
                    <w:ind w:left="20"/>
                    <w:rPr>
                      <w:rFonts w:ascii="Times New Roman" w:hAnsi="Times New Roman" w:eastAsia="Times New Roman" w:cs="Times New Roman"/>
                      <w:sz w:val="17"/>
                      <w:szCs w:val="17"/>
                    </w:rPr>
                  </w:pPr>
                  <w:r>
                    <w:rPr>
                      <w:rFonts w:ascii="Times New Roman" w:hAnsi="Times New Roman" w:eastAsia="Times New Roman" w:cs="Times New Roman"/>
                      <w:spacing w:val="-1"/>
                      <w:sz w:val="17"/>
                      <w:szCs w:val="17"/>
                    </w:rPr>
                    <w:t>A50</w:t>
                  </w:r>
                </w:p>
              </w:txbxContent>
            </v:textbox>
          </v:shape>
        </w:pict>
      </w:r>
      <w:r>
        <w:pict>
          <v:shape id="_x0000_s1110" o:spid="_x0000_s1110" o:spt="202" type="#_x0000_t202" style="position:absolute;left:0pt;margin-left:521.95pt;margin-top:-4.5pt;height:12.5pt;width:11.9pt;z-index:251732992;mso-width-relative:page;mso-height-relative:page;" filled="f" stroked="f" coordsize="21600,21600">
            <v:path/>
            <v:fill on="f" focussize="0,0"/>
            <v:stroke on="f"/>
            <v:imagedata o:title=""/>
            <o:lock v:ext="edit" aspectratio="f"/>
            <v:textbox inset="0mm,0mm,0mm,0mm">
              <w:txbxContent>
                <w:p w14:paraId="6A870E0A">
                  <w:pPr>
                    <w:spacing w:before="20" w:line="209" w:lineRule="exact"/>
                    <w:jc w:val="right"/>
                    <w:rPr>
                      <w:rFonts w:ascii="Times New Roman" w:hAnsi="Times New Roman" w:eastAsia="Times New Roman" w:cs="Times New Roman"/>
                      <w:sz w:val="30"/>
                      <w:szCs w:val="30"/>
                    </w:rPr>
                  </w:pPr>
                  <w:r>
                    <w:rPr>
                      <w:rFonts w:ascii="Times New Roman" w:hAnsi="Times New Roman" w:eastAsia="Times New Roman" w:cs="Times New Roman"/>
                      <w:spacing w:val="-33"/>
                      <w:w w:val="80"/>
                      <w:position w:val="-4"/>
                      <w:sz w:val="30"/>
                      <w:szCs w:val="30"/>
                    </w:rPr>
                    <w:t>8</w:t>
                  </w:r>
                  <w:r>
                    <w:rPr>
                      <w:rFonts w:ascii="Times New Roman" w:hAnsi="Times New Roman" w:eastAsia="Times New Roman" w:cs="Times New Roman"/>
                      <w:spacing w:val="-11"/>
                      <w:w w:val="80"/>
                      <w:position w:val="-4"/>
                      <w:sz w:val="30"/>
                      <w:szCs w:val="30"/>
                    </w:rPr>
                    <w:t>0</w:t>
                  </w:r>
                </w:p>
              </w:txbxContent>
            </v:textbox>
          </v:shape>
        </w:pict>
      </w:r>
      <w:r>
        <w:rPr>
          <w:rFonts w:ascii="黑体" w:hAnsi="黑体" w:eastAsia="黑体" w:cs="黑体"/>
          <w:spacing w:val="-11"/>
          <w:sz w:val="17"/>
          <w:szCs w:val="17"/>
        </w:rPr>
        <w:t>无频闪</w:t>
      </w:r>
    </w:p>
    <w:p w14:paraId="757E2D08">
      <w:pPr>
        <w:pStyle w:val="2"/>
        <w:spacing w:line="14" w:lineRule="auto"/>
        <w:rPr>
          <w:sz w:val="2"/>
        </w:rPr>
      </w:pPr>
      <w:r>
        <w:rPr>
          <w:sz w:val="2"/>
          <w:szCs w:val="2"/>
        </w:rPr>
        <w:br w:type="column"/>
      </w:r>
    </w:p>
    <w:p w14:paraId="6495809C">
      <w:pPr>
        <w:pStyle w:val="2"/>
        <w:spacing w:line="243" w:lineRule="auto"/>
      </w:pPr>
    </w:p>
    <w:p w14:paraId="089ABB92">
      <w:pPr>
        <w:pStyle w:val="2"/>
        <w:spacing w:line="243" w:lineRule="auto"/>
      </w:pPr>
    </w:p>
    <w:p w14:paraId="2982CA85">
      <w:pPr>
        <w:pStyle w:val="2"/>
        <w:spacing w:line="244" w:lineRule="auto"/>
      </w:pPr>
    </w:p>
    <w:p w14:paraId="0B1DB533">
      <w:pPr>
        <w:pStyle w:val="2"/>
        <w:spacing w:before="31" w:line="198" w:lineRule="auto"/>
        <w:ind w:left="8510" w:firstLine="220" w:firstLineChars="200"/>
        <w:rPr>
          <w:sz w:val="11"/>
          <w:szCs w:val="11"/>
        </w:rPr>
      </w:pPr>
    </w:p>
    <w:p w14:paraId="3364DBA4">
      <w:pPr>
        <w:spacing w:before="15" w:line="222" w:lineRule="auto"/>
        <w:ind w:left="8510" w:firstLine="210" w:firstLineChars="100"/>
        <w:rPr>
          <w:rFonts w:hint="default" w:ascii="黑体" w:hAnsi="黑体" w:eastAsia="黑体" w:cs="黑体"/>
          <w:sz w:val="23"/>
          <w:szCs w:val="23"/>
          <w:lang w:val="en-US" w:eastAsia="zh-CN"/>
        </w:rPr>
      </w:pPr>
      <w:r>
        <w:rPr>
          <w:rFonts w:ascii="黑体" w:hAnsi="黑体" w:eastAsia="黑体" w:cs="黑体"/>
          <w:color w:val="F06010"/>
          <w:spacing w:val="-10"/>
          <w:sz w:val="23"/>
          <w:szCs w:val="23"/>
        </w:rPr>
        <w:t xml:space="preserve"> </w:t>
      </w:r>
      <w:r>
        <w:rPr>
          <w:rFonts w:hint="eastAsia" w:ascii="黑体" w:hAnsi="黑体" w:eastAsia="黑体" w:cs="黑体"/>
          <w:color w:val="F06010"/>
          <w:spacing w:val="-10"/>
          <w:sz w:val="23"/>
          <w:szCs w:val="23"/>
          <w:lang w:val="en-US" w:eastAsia="zh-CN"/>
        </w:rPr>
        <w:t xml:space="preserve">  </w:t>
      </w:r>
    </w:p>
    <w:p w14:paraId="0CDE1D9E">
      <w:pPr>
        <w:pStyle w:val="2"/>
        <w:spacing w:before="270" w:line="222" w:lineRule="auto"/>
        <w:ind w:left="3"/>
        <w:rPr>
          <w:sz w:val="23"/>
          <w:szCs w:val="23"/>
        </w:rPr>
      </w:pPr>
      <w:r>
        <w:rPr>
          <w:rFonts w:ascii="黑体" w:hAnsi="黑体" w:eastAsia="黑体" w:cs="黑体"/>
          <w:b/>
          <w:bCs/>
          <w:color w:val="E06010"/>
          <w:spacing w:val="-6"/>
          <w:sz w:val="23"/>
          <w:szCs w:val="23"/>
        </w:rPr>
        <w:t>产品特点</w:t>
      </w:r>
      <w:r>
        <w:rPr>
          <w:rFonts w:ascii="黑体" w:hAnsi="黑体" w:eastAsia="黑体" w:cs="黑体"/>
          <w:b/>
          <w:bCs/>
          <w:spacing w:val="-6"/>
          <w:sz w:val="23"/>
          <w:szCs w:val="23"/>
        </w:rPr>
        <w:t>/</w:t>
      </w:r>
      <w:r>
        <w:rPr>
          <w:rFonts w:ascii="黑体" w:hAnsi="黑体" w:eastAsia="黑体" w:cs="黑体"/>
          <w:spacing w:val="-43"/>
          <w:sz w:val="23"/>
          <w:szCs w:val="23"/>
        </w:rPr>
        <w:t xml:space="preserve"> </w:t>
      </w:r>
      <w:r>
        <w:rPr>
          <w:b/>
          <w:bCs/>
          <w:spacing w:val="-6"/>
          <w:sz w:val="23"/>
          <w:szCs w:val="23"/>
        </w:rPr>
        <w:t>Product Features</w:t>
      </w:r>
    </w:p>
    <w:p w14:paraId="3E95809C">
      <w:pPr>
        <w:pStyle w:val="2"/>
        <w:spacing w:line="260" w:lineRule="auto"/>
      </w:pPr>
    </w:p>
    <w:p w14:paraId="03418DAA">
      <w:pPr>
        <w:spacing w:before="55" w:line="213" w:lineRule="auto"/>
        <w:ind w:left="2"/>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23"/>
          <w:sz w:val="17"/>
          <w:szCs w:val="17"/>
        </w:rPr>
        <w:t xml:space="preserve"> </w:t>
      </w:r>
      <w:r>
        <w:rPr>
          <w:rFonts w:ascii="黑体" w:hAnsi="黑体" w:eastAsia="黑体" w:cs="黑体"/>
          <w:spacing w:val="6"/>
          <w:sz w:val="17"/>
          <w:szCs w:val="17"/>
        </w:rPr>
        <w:t>散热器采用具有空气导流，结构的散热导风槽，延长灯具使用寿命。</w:t>
      </w:r>
    </w:p>
    <w:p w14:paraId="6A681DF3">
      <w:pPr>
        <w:spacing w:before="214" w:line="213" w:lineRule="auto"/>
        <w:ind w:left="2"/>
        <w:rPr>
          <w:rFonts w:ascii="黑体" w:hAnsi="黑体" w:eastAsia="黑体" w:cs="黑体"/>
          <w:sz w:val="17"/>
          <w:szCs w:val="17"/>
        </w:rPr>
      </w:pPr>
      <w:r>
        <w:rPr>
          <w:rFonts w:ascii="黑体" w:hAnsi="黑体" w:eastAsia="黑体" w:cs="黑体"/>
          <w:b/>
          <w:bCs/>
          <w:spacing w:val="5"/>
          <w:sz w:val="17"/>
          <w:szCs w:val="17"/>
        </w:rPr>
        <w:t>优质光源：</w:t>
      </w:r>
      <w:r>
        <w:rPr>
          <w:rFonts w:ascii="黑体" w:hAnsi="黑体" w:eastAsia="黑体" w:cs="黑体"/>
          <w:spacing w:val="-43"/>
          <w:sz w:val="17"/>
          <w:szCs w:val="17"/>
        </w:rPr>
        <w:t xml:space="preserve"> </w:t>
      </w:r>
      <w:r>
        <w:rPr>
          <w:rFonts w:ascii="黑体" w:hAnsi="黑体" w:eastAsia="黑体" w:cs="黑体"/>
          <w:spacing w:val="5"/>
          <w:sz w:val="17"/>
          <w:szCs w:val="17"/>
        </w:rPr>
        <w:t>采用优质</w:t>
      </w:r>
      <w:r>
        <w:rPr>
          <w:rFonts w:ascii="宋体" w:hAnsi="宋体" w:eastAsia="宋体" w:cs="宋体"/>
          <w:sz w:val="17"/>
          <w:szCs w:val="17"/>
        </w:rPr>
        <w:t>LED</w:t>
      </w:r>
      <w:r>
        <w:rPr>
          <w:rFonts w:ascii="宋体" w:hAnsi="宋体" w:eastAsia="宋体" w:cs="宋体"/>
          <w:spacing w:val="5"/>
          <w:sz w:val="17"/>
          <w:szCs w:val="17"/>
        </w:rPr>
        <w:t xml:space="preserve"> </w:t>
      </w:r>
      <w:r>
        <w:rPr>
          <w:rFonts w:ascii="黑体" w:hAnsi="黑体" w:eastAsia="黑体" w:cs="黑体"/>
          <w:spacing w:val="5"/>
          <w:sz w:val="17"/>
          <w:szCs w:val="17"/>
        </w:rPr>
        <w:t>灯珠，高亮度、光衰少，色温一致性好。</w:t>
      </w:r>
    </w:p>
    <w:p w14:paraId="12EA0CD7">
      <w:pPr>
        <w:spacing w:before="163" w:line="213" w:lineRule="auto"/>
        <w:ind w:left="2"/>
        <w:rPr>
          <w:rFonts w:ascii="黑体" w:hAnsi="黑体" w:eastAsia="黑体" w:cs="黑体"/>
          <w:sz w:val="17"/>
          <w:szCs w:val="17"/>
        </w:rPr>
      </w:pPr>
      <w:r>
        <w:rPr>
          <w:rFonts w:ascii="黑体" w:hAnsi="黑体" w:eastAsia="黑体" w:cs="黑体"/>
          <w:b/>
          <w:bCs/>
          <w:spacing w:val="6"/>
          <w:sz w:val="17"/>
          <w:szCs w:val="17"/>
        </w:rPr>
        <w:t>工作稳定：</w:t>
      </w:r>
      <w:r>
        <w:rPr>
          <w:rFonts w:ascii="黑体" w:hAnsi="黑体" w:eastAsia="黑体" w:cs="黑体"/>
          <w:spacing w:val="-33"/>
          <w:sz w:val="17"/>
          <w:szCs w:val="17"/>
        </w:rPr>
        <w:t xml:space="preserve"> </w:t>
      </w:r>
      <w:r>
        <w:rPr>
          <w:rFonts w:ascii="黑体" w:hAnsi="黑体" w:eastAsia="黑体" w:cs="黑体"/>
          <w:spacing w:val="6"/>
          <w:sz w:val="17"/>
          <w:szCs w:val="17"/>
        </w:rPr>
        <w:t>独立设计的电源腔结构，电源工作不受</w:t>
      </w:r>
      <w:r>
        <w:rPr>
          <w:rFonts w:ascii="宋体" w:hAnsi="宋体" w:eastAsia="宋体" w:cs="宋体"/>
          <w:sz w:val="17"/>
          <w:szCs w:val="17"/>
        </w:rPr>
        <w:t>LED</w:t>
      </w:r>
      <w:r>
        <w:rPr>
          <w:rFonts w:ascii="宋体" w:hAnsi="宋体" w:eastAsia="宋体" w:cs="宋体"/>
          <w:spacing w:val="6"/>
          <w:sz w:val="17"/>
          <w:szCs w:val="17"/>
        </w:rPr>
        <w:t xml:space="preserve"> </w:t>
      </w:r>
      <w:r>
        <w:rPr>
          <w:rFonts w:ascii="黑体" w:hAnsi="黑体" w:eastAsia="黑体" w:cs="黑体"/>
          <w:spacing w:val="6"/>
          <w:sz w:val="17"/>
          <w:szCs w:val="17"/>
        </w:rPr>
        <w:t>散热影响，保证工作稳定。</w:t>
      </w:r>
    </w:p>
    <w:p w14:paraId="65A804A9">
      <w:pPr>
        <w:spacing w:before="194" w:line="213" w:lineRule="auto"/>
        <w:ind w:left="2"/>
        <w:rPr>
          <w:rFonts w:ascii="黑体" w:hAnsi="黑体" w:eastAsia="黑体" w:cs="黑体"/>
          <w:sz w:val="17"/>
          <w:szCs w:val="17"/>
        </w:rPr>
      </w:pPr>
      <w:r>
        <w:rPr>
          <w:rFonts w:ascii="黑体" w:hAnsi="黑体" w:eastAsia="黑体" w:cs="黑体"/>
          <w:b/>
          <w:bCs/>
          <w:spacing w:val="5"/>
          <w:sz w:val="17"/>
          <w:szCs w:val="17"/>
        </w:rPr>
        <w:t>钢化玻璃：</w:t>
      </w:r>
      <w:r>
        <w:rPr>
          <w:rFonts w:ascii="黑体" w:hAnsi="黑体" w:eastAsia="黑体" w:cs="黑体"/>
          <w:spacing w:val="-33"/>
          <w:sz w:val="17"/>
          <w:szCs w:val="17"/>
        </w:rPr>
        <w:t xml:space="preserve"> </w:t>
      </w:r>
      <w:r>
        <w:rPr>
          <w:rFonts w:ascii="黑体" w:hAnsi="黑体" w:eastAsia="黑体" w:cs="黑体"/>
          <w:spacing w:val="5"/>
          <w:sz w:val="17"/>
          <w:szCs w:val="17"/>
        </w:rPr>
        <w:t>透光罩采用透明高硼硅钢化玻璃，可耐受高能量的冲击。</w:t>
      </w:r>
    </w:p>
    <w:p w14:paraId="7C6AA3D0">
      <w:pPr>
        <w:spacing w:before="184" w:line="213" w:lineRule="auto"/>
        <w:ind w:left="2"/>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48"/>
          <w:sz w:val="17"/>
          <w:szCs w:val="17"/>
        </w:rPr>
        <w:t xml:space="preserve"> </w:t>
      </w:r>
      <w:r>
        <w:rPr>
          <w:rFonts w:ascii="黑体" w:hAnsi="黑体" w:eastAsia="黑体" w:cs="黑体"/>
          <w:spacing w:val="2"/>
          <w:sz w:val="17"/>
          <w:szCs w:val="17"/>
        </w:rPr>
        <w:t>铝合金压铸成形，</w:t>
      </w:r>
      <w:r>
        <w:rPr>
          <w:rFonts w:ascii="宋体" w:hAnsi="宋体" w:eastAsia="宋体" w:cs="宋体"/>
          <w:spacing w:val="2"/>
          <w:sz w:val="17"/>
          <w:szCs w:val="17"/>
        </w:rPr>
        <w:t>IⅡC</w:t>
      </w:r>
      <w:r>
        <w:rPr>
          <w:rFonts w:ascii="黑体" w:hAnsi="黑体" w:eastAsia="黑体" w:cs="黑体"/>
          <w:spacing w:val="2"/>
          <w:sz w:val="17"/>
          <w:szCs w:val="17"/>
        </w:rPr>
        <w:t>级防爆结构</w:t>
      </w:r>
      <w:r>
        <w:rPr>
          <w:rFonts w:ascii="黑体" w:hAnsi="黑体" w:eastAsia="黑体" w:cs="黑体"/>
          <w:spacing w:val="1"/>
          <w:sz w:val="17"/>
          <w:szCs w:val="17"/>
        </w:rPr>
        <w:t>，密封设计，防护等级</w:t>
      </w:r>
      <w:r>
        <w:rPr>
          <w:rFonts w:ascii="宋体" w:hAnsi="宋体" w:eastAsia="宋体" w:cs="宋体"/>
          <w:sz w:val="17"/>
          <w:szCs w:val="17"/>
        </w:rPr>
        <w:t>IP</w:t>
      </w:r>
      <w:r>
        <w:rPr>
          <w:rFonts w:ascii="宋体" w:hAnsi="宋体" w:eastAsia="宋体" w:cs="宋体"/>
          <w:spacing w:val="1"/>
          <w:sz w:val="17"/>
          <w:szCs w:val="17"/>
        </w:rPr>
        <w:t>65。</w:t>
      </w:r>
    </w:p>
    <w:p w14:paraId="42152C94">
      <w:pPr>
        <w:pStyle w:val="2"/>
        <w:spacing w:line="280" w:lineRule="auto"/>
      </w:pPr>
    </w:p>
    <w:p w14:paraId="5D867AE4">
      <w:pPr>
        <w:pStyle w:val="2"/>
        <w:spacing w:line="280" w:lineRule="auto"/>
      </w:pPr>
    </w:p>
    <w:p w14:paraId="12883F0D">
      <w:pPr>
        <w:pStyle w:val="2"/>
        <w:spacing w:line="281" w:lineRule="auto"/>
      </w:pPr>
    </w:p>
    <w:p w14:paraId="13A9116F">
      <w:pPr>
        <w:pStyle w:val="2"/>
        <w:spacing w:before="76" w:line="222" w:lineRule="auto"/>
        <w:ind w:left="3"/>
        <w:rPr>
          <w:sz w:val="23"/>
          <w:szCs w:val="23"/>
        </w:rPr>
      </w:pPr>
      <w:r>
        <w:rPr>
          <w:rFonts w:ascii="黑体" w:hAnsi="黑体" w:eastAsia="黑体" w:cs="黑体"/>
          <w:b/>
          <w:bCs/>
          <w:color w:val="E06010"/>
          <w:spacing w:val="5"/>
          <w:sz w:val="23"/>
          <w:szCs w:val="23"/>
        </w:rPr>
        <w:t>产品参数</w:t>
      </w:r>
      <w:r>
        <w:rPr>
          <w:rFonts w:ascii="黑体" w:hAnsi="黑体" w:eastAsia="黑体" w:cs="黑体"/>
          <w:spacing w:val="5"/>
          <w:sz w:val="23"/>
          <w:szCs w:val="23"/>
        </w:rPr>
        <w:t>/</w:t>
      </w:r>
      <w:r>
        <w:rPr>
          <w:sz w:val="23"/>
          <w:szCs w:val="23"/>
        </w:rPr>
        <w:t>Product</w:t>
      </w:r>
      <w:r>
        <w:rPr>
          <w:spacing w:val="51"/>
          <w:sz w:val="23"/>
          <w:szCs w:val="23"/>
        </w:rPr>
        <w:t xml:space="preserve"> </w:t>
      </w:r>
      <w:r>
        <w:rPr>
          <w:sz w:val="23"/>
          <w:szCs w:val="23"/>
        </w:rPr>
        <w:t>Parameters</w:t>
      </w:r>
    </w:p>
    <w:p w14:paraId="26E2FF2F">
      <w:pPr>
        <w:spacing w:line="172" w:lineRule="exact"/>
      </w:pPr>
    </w:p>
    <w:tbl>
      <w:tblPr>
        <w:tblStyle w:val="6"/>
        <w:tblW w:w="10540" w:type="dxa"/>
        <w:tblInd w:w="2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39"/>
        <w:gridCol w:w="738"/>
        <w:gridCol w:w="1162"/>
        <w:gridCol w:w="38"/>
        <w:gridCol w:w="1361"/>
        <w:gridCol w:w="46"/>
        <w:gridCol w:w="986"/>
        <w:gridCol w:w="68"/>
        <w:gridCol w:w="783"/>
        <w:gridCol w:w="962"/>
        <w:gridCol w:w="1314"/>
        <w:gridCol w:w="647"/>
        <w:gridCol w:w="66"/>
        <w:gridCol w:w="830"/>
      </w:tblGrid>
      <w:tr w14:paraId="3739E748">
        <w:trPr>
          <w:trHeight w:val="613" w:hRule="atLeast"/>
        </w:trPr>
        <w:tc>
          <w:tcPr>
            <w:tcW w:w="1539" w:type="dxa"/>
            <w:tcBorders>
              <w:right w:val="nil"/>
            </w:tcBorders>
            <w:vAlign w:val="top"/>
          </w:tcPr>
          <w:p w14:paraId="508CEDB9">
            <w:pPr>
              <w:spacing w:before="84" w:line="228" w:lineRule="auto"/>
              <w:ind w:left="574" w:right="226" w:hanging="120"/>
              <w:rPr>
                <w:rFonts w:ascii="宋体" w:hAnsi="宋体" w:eastAsia="宋体" w:cs="宋体"/>
                <w:sz w:val="21"/>
                <w:szCs w:val="21"/>
              </w:rPr>
            </w:pPr>
            <w:r>
              <w:rPr>
                <w:rFonts w:ascii="宋体" w:hAnsi="宋体" w:eastAsia="宋体" w:cs="宋体"/>
                <w:color w:val="FFFFFF"/>
                <w:spacing w:val="3"/>
                <w:sz w:val="21"/>
                <w:szCs w:val="21"/>
              </w:rPr>
              <w:t>产品型号</w:t>
            </w:r>
            <w:r>
              <w:rPr>
                <w:rFonts w:ascii="宋体" w:hAnsi="宋体" w:eastAsia="宋体" w:cs="宋体"/>
                <w:color w:val="FFFFFF"/>
                <w:sz w:val="21"/>
                <w:szCs w:val="21"/>
              </w:rPr>
              <w:t xml:space="preserve"> </w:t>
            </w:r>
            <w:r>
              <w:rPr>
                <w:rFonts w:ascii="宋体" w:hAnsi="宋体" w:eastAsia="宋体" w:cs="宋体"/>
                <w:color w:val="FFFFFF"/>
                <w:spacing w:val="-1"/>
                <w:sz w:val="21"/>
                <w:szCs w:val="21"/>
              </w:rPr>
              <w:t>model</w:t>
            </w:r>
          </w:p>
        </w:tc>
        <w:tc>
          <w:tcPr>
            <w:tcW w:w="738" w:type="dxa"/>
            <w:tcBorders>
              <w:left w:val="nil"/>
              <w:right w:val="nil"/>
            </w:tcBorders>
            <w:vAlign w:val="top"/>
          </w:tcPr>
          <w:p w14:paraId="71B9BE53">
            <w:pPr>
              <w:spacing w:before="103" w:line="219" w:lineRule="auto"/>
              <w:ind w:left="120"/>
              <w:rPr>
                <w:rFonts w:ascii="宋体" w:hAnsi="宋体" w:eastAsia="宋体" w:cs="宋体"/>
                <w:sz w:val="21"/>
                <w:szCs w:val="21"/>
              </w:rPr>
            </w:pPr>
            <w:r>
              <w:rPr>
                <w:rFonts w:ascii="宋体" w:hAnsi="宋体" w:eastAsia="宋体" w:cs="宋体"/>
                <w:color w:val="FFFFFF"/>
                <w:spacing w:val="-6"/>
                <w:sz w:val="21"/>
                <w:szCs w:val="21"/>
              </w:rPr>
              <w:t>功</w:t>
            </w:r>
            <w:r>
              <w:rPr>
                <w:rFonts w:ascii="宋体" w:hAnsi="宋体" w:eastAsia="宋体" w:cs="宋体"/>
                <w:color w:val="FFFFFF"/>
                <w:spacing w:val="26"/>
                <w:sz w:val="21"/>
                <w:szCs w:val="21"/>
              </w:rPr>
              <w:t xml:space="preserve"> </w:t>
            </w:r>
            <w:r>
              <w:rPr>
                <w:rFonts w:ascii="宋体" w:hAnsi="宋体" w:eastAsia="宋体" w:cs="宋体"/>
                <w:color w:val="FFFFFF"/>
                <w:spacing w:val="-6"/>
                <w:sz w:val="21"/>
                <w:szCs w:val="21"/>
              </w:rPr>
              <w:t>率</w:t>
            </w:r>
          </w:p>
          <w:p w14:paraId="7076572B">
            <w:pPr>
              <w:spacing w:before="44" w:line="162" w:lineRule="exact"/>
              <w:ind w:left="120"/>
              <w:rPr>
                <w:rFonts w:ascii="宋体" w:hAnsi="宋体" w:eastAsia="宋体" w:cs="宋体"/>
                <w:sz w:val="21"/>
                <w:szCs w:val="21"/>
              </w:rPr>
            </w:pPr>
            <w:r>
              <w:rPr>
                <w:rFonts w:ascii="宋体" w:hAnsi="宋体" w:eastAsia="宋体" w:cs="宋体"/>
                <w:color w:val="FFFFFF"/>
                <w:spacing w:val="-1"/>
                <w:position w:val="1"/>
                <w:sz w:val="21"/>
                <w:szCs w:val="21"/>
              </w:rPr>
              <w:t>power</w:t>
            </w:r>
          </w:p>
        </w:tc>
        <w:tc>
          <w:tcPr>
            <w:tcW w:w="1200" w:type="dxa"/>
            <w:gridSpan w:val="2"/>
            <w:tcBorders>
              <w:left w:val="nil"/>
              <w:right w:val="nil"/>
            </w:tcBorders>
            <w:vAlign w:val="top"/>
          </w:tcPr>
          <w:p w14:paraId="1603B0FE">
            <w:pPr>
              <w:spacing w:before="103" w:line="200" w:lineRule="auto"/>
              <w:ind w:left="82" w:right="27" w:firstLine="150"/>
              <w:rPr>
                <w:rFonts w:ascii="宋体" w:hAnsi="宋体" w:eastAsia="宋体" w:cs="宋体"/>
                <w:sz w:val="19"/>
                <w:szCs w:val="19"/>
              </w:rPr>
            </w:pPr>
            <w:r>
              <w:rPr>
                <w:rFonts w:ascii="宋体" w:hAnsi="宋体" w:eastAsia="宋体" w:cs="宋体"/>
                <w:color w:val="FFFFFF"/>
                <w:spacing w:val="-2"/>
                <w:sz w:val="21"/>
                <w:szCs w:val="21"/>
              </w:rPr>
              <w:t>输入电压</w:t>
            </w:r>
            <w:r>
              <w:rPr>
                <w:rFonts w:ascii="宋体" w:hAnsi="宋体" w:eastAsia="宋体" w:cs="宋体"/>
                <w:color w:val="FFFFFF"/>
                <w:sz w:val="21"/>
                <w:szCs w:val="21"/>
              </w:rPr>
              <w:t xml:space="preserve">  </w:t>
            </w:r>
            <w:r>
              <w:rPr>
                <w:rFonts w:ascii="宋体" w:hAnsi="宋体" w:eastAsia="宋体" w:cs="宋体"/>
                <w:color w:val="FFFFFF"/>
                <w:spacing w:val="-12"/>
                <w:sz w:val="19"/>
                <w:szCs w:val="19"/>
              </w:rPr>
              <w:t>input voltage</w:t>
            </w:r>
          </w:p>
        </w:tc>
        <w:tc>
          <w:tcPr>
            <w:tcW w:w="1361" w:type="dxa"/>
            <w:tcBorders>
              <w:left w:val="nil"/>
              <w:right w:val="nil"/>
            </w:tcBorders>
            <w:vAlign w:val="top"/>
          </w:tcPr>
          <w:p w14:paraId="6E25C562">
            <w:pPr>
              <w:spacing w:before="73" w:line="210" w:lineRule="auto"/>
              <w:ind w:left="423" w:right="471"/>
              <w:rPr>
                <w:rFonts w:ascii="宋体" w:hAnsi="宋体" w:eastAsia="宋体" w:cs="宋体"/>
                <w:sz w:val="21"/>
                <w:szCs w:val="21"/>
              </w:rPr>
            </w:pPr>
            <w:r>
              <w:rPr>
                <w:rFonts w:ascii="宋体" w:hAnsi="宋体" w:eastAsia="宋体" w:cs="宋体"/>
                <w:color w:val="FFFFFF"/>
                <w:spacing w:val="23"/>
                <w:sz w:val="21"/>
                <w:szCs w:val="21"/>
              </w:rPr>
              <w:t>芯片</w:t>
            </w:r>
            <w:r>
              <w:rPr>
                <w:rFonts w:ascii="宋体" w:hAnsi="宋体" w:eastAsia="宋体" w:cs="宋体"/>
                <w:color w:val="FFFFFF"/>
                <w:sz w:val="21"/>
                <w:szCs w:val="21"/>
              </w:rPr>
              <w:t xml:space="preserve"> </w:t>
            </w:r>
            <w:r>
              <w:rPr>
                <w:rFonts w:ascii="宋体" w:hAnsi="宋体" w:eastAsia="宋体" w:cs="宋体"/>
                <w:color w:val="FFFFFF"/>
                <w:spacing w:val="-3"/>
                <w:sz w:val="21"/>
                <w:szCs w:val="21"/>
              </w:rPr>
              <w:t>chip</w:t>
            </w:r>
          </w:p>
        </w:tc>
        <w:tc>
          <w:tcPr>
            <w:tcW w:w="1100" w:type="dxa"/>
            <w:gridSpan w:val="3"/>
            <w:tcBorders>
              <w:left w:val="nil"/>
              <w:right w:val="nil"/>
            </w:tcBorders>
            <w:vAlign w:val="top"/>
          </w:tcPr>
          <w:p w14:paraId="432A5BFB">
            <w:pPr>
              <w:spacing w:before="107" w:line="185" w:lineRule="auto"/>
              <w:ind w:left="312"/>
              <w:rPr>
                <w:rFonts w:ascii="宋体" w:hAnsi="宋体" w:eastAsia="宋体" w:cs="宋体"/>
                <w:sz w:val="21"/>
                <w:szCs w:val="21"/>
              </w:rPr>
            </w:pPr>
            <w:r>
              <w:rPr>
                <w:rFonts w:ascii="宋体" w:hAnsi="宋体" w:eastAsia="宋体" w:cs="宋体"/>
                <w:color w:val="FFFFFF"/>
                <w:spacing w:val="4"/>
                <w:sz w:val="21"/>
                <w:szCs w:val="21"/>
              </w:rPr>
              <w:t>电源</w:t>
            </w:r>
          </w:p>
          <w:p w14:paraId="6B8FABD5">
            <w:pPr>
              <w:spacing w:line="214" w:lineRule="auto"/>
              <w:ind w:left="1"/>
              <w:rPr>
                <w:rFonts w:ascii="宋体" w:hAnsi="宋体" w:eastAsia="宋体" w:cs="宋体"/>
                <w:sz w:val="20"/>
                <w:szCs w:val="20"/>
              </w:rPr>
            </w:pPr>
            <w:r>
              <w:rPr>
                <w:rFonts w:ascii="宋体" w:hAnsi="宋体" w:eastAsia="宋体" w:cs="宋体"/>
                <w:color w:val="FFFFFF"/>
                <w:spacing w:val="-13"/>
                <w:sz w:val="20"/>
                <w:szCs w:val="20"/>
              </w:rPr>
              <w:t>power</w:t>
            </w:r>
            <w:r>
              <w:rPr>
                <w:rFonts w:ascii="宋体" w:hAnsi="宋体" w:eastAsia="宋体" w:cs="宋体"/>
                <w:color w:val="FFFFFF"/>
                <w:spacing w:val="12"/>
                <w:sz w:val="20"/>
                <w:szCs w:val="20"/>
              </w:rPr>
              <w:t xml:space="preserve"> </w:t>
            </w:r>
            <w:r>
              <w:rPr>
                <w:rFonts w:ascii="宋体" w:hAnsi="宋体" w:eastAsia="宋体" w:cs="宋体"/>
                <w:color w:val="FFFFFF"/>
                <w:spacing w:val="-13"/>
                <w:sz w:val="20"/>
                <w:szCs w:val="20"/>
              </w:rPr>
              <w:t>supply</w:t>
            </w:r>
          </w:p>
        </w:tc>
        <w:tc>
          <w:tcPr>
            <w:tcW w:w="783" w:type="dxa"/>
            <w:tcBorders>
              <w:left w:val="nil"/>
              <w:right w:val="nil"/>
            </w:tcBorders>
            <w:vAlign w:val="top"/>
          </w:tcPr>
          <w:p w14:paraId="4BBD1CD0">
            <w:pPr>
              <w:spacing w:before="104" w:line="221" w:lineRule="auto"/>
              <w:ind w:left="161"/>
              <w:rPr>
                <w:rFonts w:ascii="宋体" w:hAnsi="宋体" w:eastAsia="宋体" w:cs="宋体"/>
                <w:sz w:val="21"/>
                <w:szCs w:val="21"/>
              </w:rPr>
            </w:pPr>
            <w:r>
              <w:rPr>
                <w:rFonts w:ascii="宋体" w:hAnsi="宋体" w:eastAsia="宋体" w:cs="宋体"/>
                <w:color w:val="FFFFFF"/>
                <w:spacing w:val="6"/>
                <w:sz w:val="21"/>
                <w:szCs w:val="21"/>
              </w:rPr>
              <w:t>显指</w:t>
            </w:r>
          </w:p>
          <w:p w14:paraId="243E13AD">
            <w:pPr>
              <w:spacing w:before="21" w:line="183" w:lineRule="auto"/>
              <w:ind w:left="161"/>
              <w:rPr>
                <w:rFonts w:ascii="宋体" w:hAnsi="宋体" w:eastAsia="宋体" w:cs="宋体"/>
                <w:sz w:val="21"/>
                <w:szCs w:val="21"/>
              </w:rPr>
            </w:pPr>
            <w:r>
              <w:rPr>
                <w:rFonts w:ascii="宋体" w:hAnsi="宋体" w:eastAsia="宋体" w:cs="宋体"/>
                <w:color w:val="FFFFFF"/>
                <w:spacing w:val="-3"/>
                <w:sz w:val="21"/>
                <w:szCs w:val="21"/>
              </w:rPr>
              <w:t>CCT</w:t>
            </w:r>
          </w:p>
        </w:tc>
        <w:tc>
          <w:tcPr>
            <w:tcW w:w="962" w:type="dxa"/>
            <w:tcBorders>
              <w:left w:val="nil"/>
              <w:right w:val="nil"/>
            </w:tcBorders>
            <w:vAlign w:val="top"/>
          </w:tcPr>
          <w:p w14:paraId="216FE95F">
            <w:pPr>
              <w:spacing w:before="102" w:line="220" w:lineRule="auto"/>
              <w:ind w:left="188" w:right="230"/>
              <w:rPr>
                <w:rFonts w:ascii="宋体" w:hAnsi="宋体" w:eastAsia="宋体" w:cs="宋体"/>
                <w:sz w:val="21"/>
                <w:szCs w:val="21"/>
              </w:rPr>
            </w:pPr>
            <w:r>
              <w:rPr>
                <w:rFonts w:ascii="宋体" w:hAnsi="宋体" w:eastAsia="宋体" w:cs="宋体"/>
                <w:color w:val="FFFFFF"/>
                <w:spacing w:val="-19"/>
                <w:sz w:val="21"/>
                <w:szCs w:val="21"/>
              </w:rPr>
              <w:t>流</w:t>
            </w:r>
            <w:r>
              <w:rPr>
                <w:rFonts w:ascii="宋体" w:hAnsi="宋体" w:eastAsia="宋体" w:cs="宋体"/>
                <w:color w:val="FFFFFF"/>
                <w:spacing w:val="55"/>
                <w:sz w:val="21"/>
                <w:szCs w:val="21"/>
              </w:rPr>
              <w:t xml:space="preserve"> </w:t>
            </w:r>
            <w:r>
              <w:rPr>
                <w:rFonts w:ascii="宋体" w:hAnsi="宋体" w:eastAsia="宋体" w:cs="宋体"/>
                <w:color w:val="FFFFFF"/>
                <w:spacing w:val="-19"/>
                <w:sz w:val="21"/>
                <w:szCs w:val="21"/>
              </w:rPr>
              <w:t>明</w:t>
            </w:r>
            <w:r>
              <w:rPr>
                <w:rFonts w:ascii="宋体" w:hAnsi="宋体" w:eastAsia="宋体" w:cs="宋体"/>
                <w:color w:val="FFFFFF"/>
                <w:sz w:val="21"/>
                <w:szCs w:val="21"/>
              </w:rPr>
              <w:t xml:space="preserve"> </w:t>
            </w:r>
            <w:r>
              <w:rPr>
                <w:rFonts w:ascii="宋体" w:hAnsi="宋体" w:eastAsia="宋体" w:cs="宋体"/>
                <w:color w:val="FFFFFF"/>
                <w:spacing w:val="-4"/>
                <w:sz w:val="21"/>
                <w:szCs w:val="21"/>
              </w:rPr>
              <w:t>lumen</w:t>
            </w:r>
          </w:p>
        </w:tc>
        <w:tc>
          <w:tcPr>
            <w:tcW w:w="1961" w:type="dxa"/>
            <w:gridSpan w:val="2"/>
            <w:tcBorders>
              <w:left w:val="nil"/>
              <w:right w:val="nil"/>
            </w:tcBorders>
            <w:vAlign w:val="top"/>
          </w:tcPr>
          <w:p w14:paraId="4884A6F5">
            <w:pPr>
              <w:spacing w:before="96" w:line="204" w:lineRule="auto"/>
              <w:ind w:left="146" w:right="18" w:firstLine="120"/>
              <w:rPr>
                <w:rFonts w:ascii="宋体" w:hAnsi="宋体" w:eastAsia="宋体" w:cs="宋体"/>
                <w:sz w:val="21"/>
                <w:szCs w:val="21"/>
              </w:rPr>
            </w:pPr>
            <w:r>
              <w:rPr>
                <w:rFonts w:ascii="宋体" w:hAnsi="宋体" w:eastAsia="宋体" w:cs="宋体"/>
                <w:color w:val="FFFFFF"/>
                <w:spacing w:val="-4"/>
                <w:sz w:val="21"/>
                <w:szCs w:val="21"/>
              </w:rPr>
              <w:t xml:space="preserve">产品尺寸  </w:t>
            </w:r>
            <w:r>
              <w:rPr>
                <w:rFonts w:ascii="宋体" w:hAnsi="宋体" w:eastAsia="宋体" w:cs="宋体"/>
                <w:b/>
                <w:bCs/>
                <w:color w:val="FFFFFF"/>
                <w:spacing w:val="-4"/>
                <w:sz w:val="21"/>
                <w:szCs w:val="21"/>
              </w:rPr>
              <w:t>重</w:t>
            </w:r>
            <w:r>
              <w:rPr>
                <w:rFonts w:ascii="宋体" w:hAnsi="宋体" w:eastAsia="宋体" w:cs="宋体"/>
                <w:color w:val="FFFFFF"/>
                <w:spacing w:val="10"/>
                <w:sz w:val="21"/>
                <w:szCs w:val="21"/>
              </w:rPr>
              <w:t xml:space="preserve">  </w:t>
            </w:r>
            <w:r>
              <w:rPr>
                <w:rFonts w:ascii="宋体" w:hAnsi="宋体" w:eastAsia="宋体" w:cs="宋体"/>
                <w:b/>
                <w:bCs/>
                <w:color w:val="FFFFFF"/>
                <w:spacing w:val="-4"/>
                <w:sz w:val="21"/>
                <w:szCs w:val="21"/>
              </w:rPr>
              <w:t>量</w:t>
            </w:r>
            <w:r>
              <w:rPr>
                <w:rFonts w:ascii="宋体" w:hAnsi="宋体" w:eastAsia="宋体" w:cs="宋体"/>
                <w:color w:val="FFFFFF"/>
                <w:spacing w:val="1"/>
                <w:sz w:val="21"/>
                <w:szCs w:val="21"/>
              </w:rPr>
              <w:t xml:space="preserve"> </w:t>
            </w:r>
            <w:r>
              <w:rPr>
                <w:rFonts w:ascii="宋体" w:hAnsi="宋体" w:eastAsia="宋体" w:cs="宋体"/>
                <w:color w:val="FFFFFF"/>
                <w:spacing w:val="-6"/>
                <w:sz w:val="21"/>
                <w:szCs w:val="21"/>
              </w:rPr>
              <w:t>product sizeweight</w:t>
            </w:r>
          </w:p>
        </w:tc>
        <w:tc>
          <w:tcPr>
            <w:tcW w:w="896" w:type="dxa"/>
            <w:gridSpan w:val="2"/>
            <w:tcBorders>
              <w:left w:val="nil"/>
            </w:tcBorders>
            <w:vAlign w:val="top"/>
          </w:tcPr>
          <w:p w14:paraId="6FB1046B">
            <w:pPr>
              <w:spacing w:before="9" w:line="211" w:lineRule="auto"/>
              <w:ind w:left="28"/>
              <w:rPr>
                <w:rFonts w:ascii="宋体" w:hAnsi="宋体" w:eastAsia="宋体" w:cs="宋体"/>
                <w:sz w:val="19"/>
                <w:szCs w:val="19"/>
              </w:rPr>
            </w:pPr>
            <w:r>
              <w:rPr>
                <w:rFonts w:ascii="宋体" w:hAnsi="宋体" w:eastAsia="宋体" w:cs="宋体"/>
                <w:b/>
                <w:bCs/>
                <w:color w:val="E07030"/>
                <w:spacing w:val="6"/>
                <w:sz w:val="19"/>
                <w:szCs w:val="19"/>
              </w:rPr>
              <w:t>装箱数量</w:t>
            </w:r>
          </w:p>
          <w:p w14:paraId="41957D22">
            <w:pPr>
              <w:spacing w:before="1" w:line="182" w:lineRule="auto"/>
              <w:ind w:left="25" w:right="114"/>
              <w:rPr>
                <w:rFonts w:ascii="宋体" w:hAnsi="宋体" w:eastAsia="宋体" w:cs="宋体"/>
                <w:sz w:val="19"/>
                <w:szCs w:val="19"/>
              </w:rPr>
            </w:pPr>
            <w:r>
              <w:rPr>
                <w:rFonts w:ascii="宋体" w:hAnsi="宋体" w:eastAsia="宋体" w:cs="宋体"/>
                <w:color w:val="FFFFFF"/>
                <w:spacing w:val="-1"/>
                <w:sz w:val="19"/>
                <w:szCs w:val="19"/>
              </w:rPr>
              <w:t>packing</w:t>
            </w:r>
            <w:r>
              <w:rPr>
                <w:rFonts w:ascii="宋体" w:hAnsi="宋体" w:eastAsia="宋体" w:cs="宋体"/>
                <w:color w:val="FFFFFF"/>
                <w:sz w:val="19"/>
                <w:szCs w:val="19"/>
              </w:rPr>
              <w:t xml:space="preserve">  </w:t>
            </w:r>
            <w:r>
              <w:rPr>
                <w:rFonts w:ascii="宋体" w:hAnsi="宋体" w:eastAsia="宋体" w:cs="宋体"/>
                <w:color w:val="FFFFFF"/>
                <w:spacing w:val="-2"/>
                <w:sz w:val="19"/>
                <w:szCs w:val="19"/>
              </w:rPr>
              <w:t>quantity</w:t>
            </w:r>
          </w:p>
        </w:tc>
      </w:tr>
      <w:tr w14:paraId="4890ED91">
        <w:trPr>
          <w:trHeight w:val="419" w:hRule="atLeast"/>
        </w:trPr>
        <w:tc>
          <w:tcPr>
            <w:tcW w:w="1539" w:type="dxa"/>
            <w:tcBorders>
              <w:right w:val="nil"/>
            </w:tcBorders>
            <w:vAlign w:val="top"/>
          </w:tcPr>
          <w:p w14:paraId="6F9D4B61">
            <w:pPr>
              <w:spacing w:before="116" w:line="224" w:lineRule="auto"/>
              <w:ind w:left="394"/>
              <w:rPr>
                <w:rFonts w:ascii="宋体" w:hAnsi="宋体" w:eastAsia="宋体" w:cs="宋体"/>
                <w:sz w:val="21"/>
                <w:szCs w:val="21"/>
              </w:rPr>
            </w:pPr>
            <w:r>
              <w:rPr>
                <w:rFonts w:ascii="宋体" w:hAnsi="宋体" w:eastAsia="宋体" w:cs="宋体"/>
                <w:spacing w:val="-1"/>
                <w:sz w:val="21"/>
                <w:szCs w:val="21"/>
              </w:rPr>
              <w:t>97NMQDK-50</w:t>
            </w:r>
          </w:p>
        </w:tc>
        <w:tc>
          <w:tcPr>
            <w:tcW w:w="738" w:type="dxa"/>
            <w:tcBorders>
              <w:left w:val="nil"/>
              <w:right w:val="nil"/>
            </w:tcBorders>
            <w:vAlign w:val="top"/>
          </w:tcPr>
          <w:p w14:paraId="0BF07386">
            <w:pPr>
              <w:spacing w:before="164" w:line="183" w:lineRule="auto"/>
              <w:ind w:left="201"/>
              <w:rPr>
                <w:rFonts w:ascii="宋体" w:hAnsi="宋体" w:eastAsia="宋体" w:cs="宋体"/>
                <w:sz w:val="21"/>
                <w:szCs w:val="21"/>
              </w:rPr>
            </w:pPr>
            <w:r>
              <w:rPr>
                <w:rFonts w:ascii="宋体" w:hAnsi="宋体" w:eastAsia="宋体" w:cs="宋体"/>
                <w:spacing w:val="-3"/>
                <w:sz w:val="21"/>
                <w:szCs w:val="21"/>
              </w:rPr>
              <w:t>50W</w:t>
            </w:r>
          </w:p>
        </w:tc>
        <w:tc>
          <w:tcPr>
            <w:tcW w:w="1162" w:type="dxa"/>
            <w:tcBorders>
              <w:left w:val="nil"/>
              <w:right w:val="nil"/>
            </w:tcBorders>
            <w:vAlign w:val="top"/>
          </w:tcPr>
          <w:p w14:paraId="1FA5E905">
            <w:pPr>
              <w:spacing w:before="162" w:line="185" w:lineRule="auto"/>
              <w:ind w:left="52"/>
              <w:rPr>
                <w:rFonts w:ascii="宋体" w:hAnsi="宋体" w:eastAsia="宋体" w:cs="宋体"/>
                <w:sz w:val="21"/>
                <w:szCs w:val="21"/>
              </w:rPr>
            </w:pPr>
            <w:r>
              <w:rPr>
                <w:rFonts w:ascii="宋体" w:hAnsi="宋体" w:eastAsia="宋体" w:cs="宋体"/>
                <w:spacing w:val="-1"/>
                <w:sz w:val="21"/>
                <w:szCs w:val="21"/>
              </w:rPr>
              <w:t>AC85-265V</w:t>
            </w:r>
          </w:p>
        </w:tc>
        <w:tc>
          <w:tcPr>
            <w:tcW w:w="1445" w:type="dxa"/>
            <w:gridSpan w:val="3"/>
            <w:tcBorders>
              <w:left w:val="nil"/>
              <w:right w:val="nil"/>
            </w:tcBorders>
            <w:vAlign w:val="top"/>
          </w:tcPr>
          <w:p w14:paraId="0022870E">
            <w:pPr>
              <w:spacing w:before="110" w:line="219" w:lineRule="auto"/>
              <w:ind w:left="60"/>
              <w:rPr>
                <w:rFonts w:ascii="宋体" w:hAnsi="宋体" w:eastAsia="宋体" w:cs="宋体"/>
                <w:sz w:val="21"/>
                <w:szCs w:val="21"/>
              </w:rPr>
            </w:pPr>
            <w:r>
              <w:rPr>
                <w:rFonts w:ascii="宋体" w:hAnsi="宋体" w:eastAsia="宋体" w:cs="宋体"/>
                <w:spacing w:val="1"/>
                <w:sz w:val="21"/>
                <w:szCs w:val="21"/>
              </w:rPr>
              <w:t>3030进口光源</w:t>
            </w:r>
          </w:p>
        </w:tc>
        <w:tc>
          <w:tcPr>
            <w:tcW w:w="986" w:type="dxa"/>
            <w:tcBorders>
              <w:left w:val="nil"/>
              <w:right w:val="nil"/>
            </w:tcBorders>
            <w:vAlign w:val="top"/>
          </w:tcPr>
          <w:p w14:paraId="5CFE1FFE">
            <w:pPr>
              <w:spacing w:before="111" w:line="221" w:lineRule="auto"/>
              <w:ind w:left="55"/>
              <w:rPr>
                <w:rFonts w:ascii="宋体" w:hAnsi="宋体" w:eastAsia="宋体" w:cs="宋体"/>
                <w:sz w:val="21"/>
                <w:szCs w:val="21"/>
              </w:rPr>
            </w:pPr>
            <w:r>
              <w:rPr>
                <w:rFonts w:ascii="宋体" w:hAnsi="宋体" w:eastAsia="宋体" w:cs="宋体"/>
                <w:spacing w:val="-2"/>
                <w:sz w:val="21"/>
                <w:szCs w:val="21"/>
              </w:rPr>
              <w:t>深圳志拓</w:t>
            </w:r>
          </w:p>
        </w:tc>
        <w:tc>
          <w:tcPr>
            <w:tcW w:w="1813" w:type="dxa"/>
            <w:gridSpan w:val="3"/>
            <w:tcBorders>
              <w:left w:val="nil"/>
              <w:right w:val="nil"/>
            </w:tcBorders>
            <w:vAlign w:val="top"/>
          </w:tcPr>
          <w:p w14:paraId="17FF50B7">
            <w:pPr>
              <w:spacing w:before="116" w:line="237" w:lineRule="auto"/>
              <w:ind w:left="109"/>
              <w:rPr>
                <w:rFonts w:ascii="宋体" w:hAnsi="宋体" w:eastAsia="宋体" w:cs="宋体"/>
                <w:sz w:val="21"/>
                <w:szCs w:val="21"/>
              </w:rPr>
            </w:pPr>
            <w:r>
              <w:rPr>
                <w:rFonts w:ascii="宋体" w:hAnsi="宋体" w:eastAsia="宋体" w:cs="宋体"/>
                <w:spacing w:val="-3"/>
                <w:sz w:val="21"/>
                <w:szCs w:val="21"/>
              </w:rPr>
              <w:t>Ra≥80</w:t>
            </w:r>
            <w:r>
              <w:rPr>
                <w:rFonts w:ascii="宋体" w:hAnsi="宋体" w:eastAsia="宋体" w:cs="宋体"/>
                <w:spacing w:val="69"/>
                <w:sz w:val="21"/>
                <w:szCs w:val="21"/>
              </w:rPr>
              <w:t xml:space="preserve"> </w:t>
            </w:r>
            <w:r>
              <w:rPr>
                <w:rFonts w:ascii="宋体" w:hAnsi="宋体" w:eastAsia="宋体" w:cs="宋体"/>
                <w:spacing w:val="-3"/>
                <w:sz w:val="21"/>
                <w:szCs w:val="21"/>
              </w:rPr>
              <w:t>130LM/W</w:t>
            </w:r>
          </w:p>
        </w:tc>
        <w:tc>
          <w:tcPr>
            <w:tcW w:w="1314" w:type="dxa"/>
            <w:tcBorders>
              <w:left w:val="nil"/>
              <w:right w:val="nil"/>
            </w:tcBorders>
            <w:vAlign w:val="top"/>
          </w:tcPr>
          <w:p w14:paraId="3AC891D9">
            <w:pPr>
              <w:spacing w:before="131"/>
              <w:ind w:left="76"/>
              <w:rPr>
                <w:rFonts w:ascii="宋体" w:hAnsi="宋体" w:eastAsia="宋体" w:cs="宋体"/>
                <w:sz w:val="21"/>
                <w:szCs w:val="21"/>
              </w:rPr>
            </w:pPr>
            <w:r>
              <w:rPr>
                <w:rFonts w:ascii="宋体" w:hAnsi="宋体" w:eastAsia="宋体" w:cs="宋体"/>
                <w:spacing w:val="-2"/>
                <w:sz w:val="21"/>
                <w:szCs w:val="21"/>
              </w:rPr>
              <w:t>25×21×9cm</w:t>
            </w:r>
          </w:p>
        </w:tc>
        <w:tc>
          <w:tcPr>
            <w:tcW w:w="713" w:type="dxa"/>
            <w:gridSpan w:val="2"/>
            <w:tcBorders>
              <w:left w:val="nil"/>
              <w:right w:val="nil"/>
            </w:tcBorders>
            <w:vAlign w:val="top"/>
          </w:tcPr>
          <w:p w14:paraId="0C32A915">
            <w:pPr>
              <w:spacing w:before="103" w:line="214" w:lineRule="auto"/>
              <w:ind w:left="152"/>
              <w:rPr>
                <w:rFonts w:ascii="宋体" w:hAnsi="宋体" w:eastAsia="宋体" w:cs="宋体"/>
                <w:sz w:val="21"/>
                <w:szCs w:val="21"/>
              </w:rPr>
            </w:pPr>
            <w:r>
              <w:rPr>
                <w:rFonts w:ascii="宋体" w:hAnsi="宋体" w:eastAsia="宋体" w:cs="宋体"/>
                <w:spacing w:val="-3"/>
                <w:sz w:val="21"/>
                <w:szCs w:val="21"/>
              </w:rPr>
              <w:t>2kg</w:t>
            </w:r>
          </w:p>
        </w:tc>
        <w:tc>
          <w:tcPr>
            <w:tcW w:w="830" w:type="dxa"/>
            <w:tcBorders>
              <w:left w:val="nil"/>
            </w:tcBorders>
            <w:vAlign w:val="top"/>
          </w:tcPr>
          <w:p w14:paraId="634187F2">
            <w:pPr>
              <w:spacing w:before="163" w:line="184" w:lineRule="auto"/>
              <w:ind w:left="170"/>
              <w:rPr>
                <w:rFonts w:ascii="宋体" w:hAnsi="宋体" w:eastAsia="宋体" w:cs="宋体"/>
                <w:sz w:val="21"/>
                <w:szCs w:val="21"/>
              </w:rPr>
            </w:pPr>
            <w:r>
              <w:rPr>
                <w:rFonts w:ascii="宋体" w:hAnsi="宋体" w:eastAsia="宋体" w:cs="宋体"/>
                <w:spacing w:val="-5"/>
                <w:sz w:val="21"/>
                <w:szCs w:val="21"/>
              </w:rPr>
              <w:t>1PCS</w:t>
            </w:r>
          </w:p>
        </w:tc>
      </w:tr>
      <w:tr w14:paraId="3010400C">
        <w:trPr>
          <w:trHeight w:val="379" w:hRule="atLeast"/>
        </w:trPr>
        <w:tc>
          <w:tcPr>
            <w:tcW w:w="1539" w:type="dxa"/>
            <w:tcBorders>
              <w:right w:val="nil"/>
            </w:tcBorders>
            <w:vAlign w:val="top"/>
          </w:tcPr>
          <w:p w14:paraId="6C93C5BC">
            <w:pPr>
              <w:spacing w:before="97" w:line="224" w:lineRule="auto"/>
              <w:ind w:left="284"/>
              <w:rPr>
                <w:rFonts w:ascii="宋体" w:hAnsi="宋体" w:eastAsia="宋体" w:cs="宋体"/>
                <w:sz w:val="21"/>
                <w:szCs w:val="21"/>
              </w:rPr>
            </w:pPr>
            <w:r>
              <w:rPr>
                <w:rFonts w:ascii="宋体" w:hAnsi="宋体" w:eastAsia="宋体" w:cs="宋体"/>
                <w:spacing w:val="-1"/>
                <w:sz w:val="21"/>
                <w:szCs w:val="21"/>
              </w:rPr>
              <w:t>97NMQDK-100</w:t>
            </w:r>
          </w:p>
        </w:tc>
        <w:tc>
          <w:tcPr>
            <w:tcW w:w="738" w:type="dxa"/>
            <w:tcBorders>
              <w:left w:val="nil"/>
              <w:right w:val="nil"/>
            </w:tcBorders>
            <w:vAlign w:val="top"/>
          </w:tcPr>
          <w:p w14:paraId="1BEF5A67">
            <w:pPr>
              <w:spacing w:before="144" w:line="184" w:lineRule="auto"/>
              <w:ind w:left="100"/>
              <w:rPr>
                <w:rFonts w:ascii="宋体" w:hAnsi="宋体" w:eastAsia="宋体" w:cs="宋体"/>
                <w:sz w:val="21"/>
                <w:szCs w:val="21"/>
              </w:rPr>
            </w:pPr>
            <w:r>
              <w:rPr>
                <w:rFonts w:ascii="宋体" w:hAnsi="宋体" w:eastAsia="宋体" w:cs="宋体"/>
                <w:spacing w:val="-5"/>
                <w:sz w:val="21"/>
                <w:szCs w:val="21"/>
              </w:rPr>
              <w:t>100W</w:t>
            </w:r>
          </w:p>
        </w:tc>
        <w:tc>
          <w:tcPr>
            <w:tcW w:w="1162" w:type="dxa"/>
            <w:tcBorders>
              <w:left w:val="nil"/>
              <w:right w:val="nil"/>
            </w:tcBorders>
            <w:vAlign w:val="top"/>
          </w:tcPr>
          <w:p w14:paraId="44BE8CF3">
            <w:pPr>
              <w:spacing w:before="143" w:line="185" w:lineRule="auto"/>
              <w:ind w:left="52"/>
              <w:rPr>
                <w:rFonts w:ascii="宋体" w:hAnsi="宋体" w:eastAsia="宋体" w:cs="宋体"/>
                <w:sz w:val="21"/>
                <w:szCs w:val="21"/>
              </w:rPr>
            </w:pPr>
            <w:r>
              <w:rPr>
                <w:rFonts w:ascii="宋体" w:hAnsi="宋体" w:eastAsia="宋体" w:cs="宋体"/>
                <w:spacing w:val="-1"/>
                <w:sz w:val="21"/>
                <w:szCs w:val="21"/>
              </w:rPr>
              <w:t>AC85-265V</w:t>
            </w:r>
          </w:p>
        </w:tc>
        <w:tc>
          <w:tcPr>
            <w:tcW w:w="1445" w:type="dxa"/>
            <w:gridSpan w:val="3"/>
            <w:tcBorders>
              <w:left w:val="nil"/>
              <w:right w:val="nil"/>
            </w:tcBorders>
            <w:vAlign w:val="top"/>
          </w:tcPr>
          <w:p w14:paraId="06B2E52F">
            <w:pPr>
              <w:spacing w:before="91" w:line="219" w:lineRule="auto"/>
              <w:ind w:left="60"/>
              <w:rPr>
                <w:rFonts w:ascii="宋体" w:hAnsi="宋体" w:eastAsia="宋体" w:cs="宋体"/>
                <w:sz w:val="21"/>
                <w:szCs w:val="21"/>
              </w:rPr>
            </w:pPr>
            <w:r>
              <w:rPr>
                <w:rFonts w:ascii="宋体" w:hAnsi="宋体" w:eastAsia="宋体" w:cs="宋体"/>
                <w:spacing w:val="1"/>
                <w:sz w:val="21"/>
                <w:szCs w:val="21"/>
              </w:rPr>
              <w:t>3030进口光源</w:t>
            </w:r>
          </w:p>
        </w:tc>
        <w:tc>
          <w:tcPr>
            <w:tcW w:w="986" w:type="dxa"/>
            <w:tcBorders>
              <w:left w:val="nil"/>
              <w:right w:val="nil"/>
            </w:tcBorders>
            <w:vAlign w:val="top"/>
          </w:tcPr>
          <w:p w14:paraId="428796F3">
            <w:pPr>
              <w:spacing w:before="92" w:line="221" w:lineRule="auto"/>
              <w:ind w:left="55"/>
              <w:rPr>
                <w:rFonts w:ascii="宋体" w:hAnsi="宋体" w:eastAsia="宋体" w:cs="宋体"/>
                <w:sz w:val="21"/>
                <w:szCs w:val="21"/>
              </w:rPr>
            </w:pPr>
            <w:r>
              <w:rPr>
                <w:rFonts w:ascii="宋体" w:hAnsi="宋体" w:eastAsia="宋体" w:cs="宋体"/>
                <w:spacing w:val="-2"/>
                <w:sz w:val="21"/>
                <w:szCs w:val="21"/>
              </w:rPr>
              <w:t>深圳志拓</w:t>
            </w:r>
          </w:p>
        </w:tc>
        <w:tc>
          <w:tcPr>
            <w:tcW w:w="1813" w:type="dxa"/>
            <w:gridSpan w:val="3"/>
            <w:tcBorders>
              <w:left w:val="nil"/>
              <w:right w:val="nil"/>
            </w:tcBorders>
            <w:vAlign w:val="top"/>
          </w:tcPr>
          <w:p w14:paraId="7D1414C7">
            <w:pPr>
              <w:spacing w:before="97" w:line="237" w:lineRule="auto"/>
              <w:ind w:left="109"/>
              <w:rPr>
                <w:rFonts w:ascii="宋体" w:hAnsi="宋体" w:eastAsia="宋体" w:cs="宋体"/>
                <w:sz w:val="21"/>
                <w:szCs w:val="21"/>
              </w:rPr>
            </w:pPr>
            <w:r>
              <w:rPr>
                <w:rFonts w:ascii="宋体" w:hAnsi="宋体" w:eastAsia="宋体" w:cs="宋体"/>
                <w:spacing w:val="-3"/>
                <w:sz w:val="21"/>
                <w:szCs w:val="21"/>
              </w:rPr>
              <w:t>Ra≥80</w:t>
            </w:r>
            <w:r>
              <w:rPr>
                <w:rFonts w:ascii="宋体" w:hAnsi="宋体" w:eastAsia="宋体" w:cs="宋体"/>
                <w:spacing w:val="69"/>
                <w:sz w:val="21"/>
                <w:szCs w:val="21"/>
              </w:rPr>
              <w:t xml:space="preserve"> </w:t>
            </w:r>
            <w:r>
              <w:rPr>
                <w:rFonts w:ascii="宋体" w:hAnsi="宋体" w:eastAsia="宋体" w:cs="宋体"/>
                <w:spacing w:val="-3"/>
                <w:sz w:val="21"/>
                <w:szCs w:val="21"/>
              </w:rPr>
              <w:t>130LM/W</w:t>
            </w:r>
          </w:p>
        </w:tc>
        <w:tc>
          <w:tcPr>
            <w:tcW w:w="1314" w:type="dxa"/>
            <w:tcBorders>
              <w:left w:val="nil"/>
              <w:right w:val="nil"/>
            </w:tcBorders>
            <w:vAlign w:val="top"/>
          </w:tcPr>
          <w:p w14:paraId="551C13CC">
            <w:pPr>
              <w:spacing w:before="113" w:line="225" w:lineRule="auto"/>
              <w:ind w:left="76"/>
              <w:rPr>
                <w:rFonts w:ascii="宋体" w:hAnsi="宋体" w:eastAsia="宋体" w:cs="宋体"/>
                <w:sz w:val="21"/>
                <w:szCs w:val="21"/>
              </w:rPr>
            </w:pPr>
            <w:r>
              <w:rPr>
                <w:rFonts w:ascii="宋体" w:hAnsi="宋体" w:eastAsia="宋体" w:cs="宋体"/>
                <w:spacing w:val="-5"/>
                <w:sz w:val="21"/>
                <w:szCs w:val="21"/>
              </w:rPr>
              <w:t>28.5×23x9cm</w:t>
            </w:r>
          </w:p>
        </w:tc>
        <w:tc>
          <w:tcPr>
            <w:tcW w:w="713" w:type="dxa"/>
            <w:gridSpan w:val="2"/>
            <w:tcBorders>
              <w:left w:val="nil"/>
              <w:right w:val="nil"/>
            </w:tcBorders>
            <w:vAlign w:val="top"/>
          </w:tcPr>
          <w:p w14:paraId="2F589A08">
            <w:pPr>
              <w:spacing w:before="84" w:line="214" w:lineRule="auto"/>
              <w:ind w:left="42"/>
              <w:rPr>
                <w:rFonts w:ascii="宋体" w:hAnsi="宋体" w:eastAsia="宋体" w:cs="宋体"/>
                <w:sz w:val="21"/>
                <w:szCs w:val="21"/>
              </w:rPr>
            </w:pPr>
            <w:r>
              <w:rPr>
                <w:rFonts w:ascii="宋体" w:hAnsi="宋体" w:eastAsia="宋体" w:cs="宋体"/>
                <w:spacing w:val="-3"/>
                <w:sz w:val="21"/>
                <w:szCs w:val="21"/>
              </w:rPr>
              <w:t>2.4kg</w:t>
            </w:r>
          </w:p>
        </w:tc>
        <w:tc>
          <w:tcPr>
            <w:tcW w:w="830" w:type="dxa"/>
            <w:tcBorders>
              <w:left w:val="nil"/>
            </w:tcBorders>
            <w:vAlign w:val="top"/>
          </w:tcPr>
          <w:p w14:paraId="301649E5">
            <w:pPr>
              <w:spacing w:before="144" w:line="184" w:lineRule="auto"/>
              <w:ind w:left="170"/>
              <w:rPr>
                <w:rFonts w:ascii="宋体" w:hAnsi="宋体" w:eastAsia="宋体" w:cs="宋体"/>
                <w:sz w:val="21"/>
                <w:szCs w:val="21"/>
              </w:rPr>
            </w:pPr>
            <w:r>
              <w:rPr>
                <w:rFonts w:ascii="宋体" w:hAnsi="宋体" w:eastAsia="宋体" w:cs="宋体"/>
                <w:spacing w:val="-5"/>
                <w:sz w:val="21"/>
                <w:szCs w:val="21"/>
              </w:rPr>
              <w:t>1PCS</w:t>
            </w:r>
          </w:p>
        </w:tc>
      </w:tr>
      <w:tr w14:paraId="5949124C">
        <w:trPr>
          <w:trHeight w:val="409" w:hRule="atLeast"/>
        </w:trPr>
        <w:tc>
          <w:tcPr>
            <w:tcW w:w="1539" w:type="dxa"/>
            <w:tcBorders>
              <w:right w:val="nil"/>
            </w:tcBorders>
            <w:vAlign w:val="top"/>
          </w:tcPr>
          <w:p w14:paraId="4D29B071">
            <w:pPr>
              <w:spacing w:before="108" w:line="224" w:lineRule="auto"/>
              <w:ind w:left="284"/>
              <w:rPr>
                <w:rFonts w:ascii="宋体" w:hAnsi="宋体" w:eastAsia="宋体" w:cs="宋体"/>
                <w:sz w:val="21"/>
                <w:szCs w:val="21"/>
              </w:rPr>
            </w:pPr>
            <w:r>
              <w:rPr>
                <w:rFonts w:ascii="宋体" w:hAnsi="宋体" w:eastAsia="宋体" w:cs="宋体"/>
                <w:spacing w:val="-1"/>
                <w:sz w:val="21"/>
                <w:szCs w:val="21"/>
              </w:rPr>
              <w:t>97NMQDK-150</w:t>
            </w:r>
          </w:p>
        </w:tc>
        <w:tc>
          <w:tcPr>
            <w:tcW w:w="738" w:type="dxa"/>
            <w:tcBorders>
              <w:left w:val="nil"/>
              <w:right w:val="nil"/>
            </w:tcBorders>
            <w:vAlign w:val="top"/>
          </w:tcPr>
          <w:p w14:paraId="31898268">
            <w:pPr>
              <w:spacing w:before="155" w:line="184" w:lineRule="auto"/>
              <w:ind w:left="150"/>
              <w:rPr>
                <w:rFonts w:ascii="宋体" w:hAnsi="宋体" w:eastAsia="宋体" w:cs="宋体"/>
                <w:sz w:val="21"/>
                <w:szCs w:val="21"/>
              </w:rPr>
            </w:pPr>
            <w:r>
              <w:rPr>
                <w:rFonts w:ascii="宋体" w:hAnsi="宋体" w:eastAsia="宋体" w:cs="宋体"/>
                <w:spacing w:val="-5"/>
                <w:sz w:val="21"/>
                <w:szCs w:val="21"/>
              </w:rPr>
              <w:t>150W</w:t>
            </w:r>
          </w:p>
        </w:tc>
        <w:tc>
          <w:tcPr>
            <w:tcW w:w="1162" w:type="dxa"/>
            <w:tcBorders>
              <w:left w:val="nil"/>
              <w:right w:val="nil"/>
            </w:tcBorders>
            <w:vAlign w:val="top"/>
          </w:tcPr>
          <w:p w14:paraId="67C3A794">
            <w:pPr>
              <w:spacing w:before="154" w:line="185" w:lineRule="auto"/>
              <w:ind w:left="52"/>
              <w:rPr>
                <w:rFonts w:ascii="宋体" w:hAnsi="宋体" w:eastAsia="宋体" w:cs="宋体"/>
                <w:sz w:val="21"/>
                <w:szCs w:val="21"/>
              </w:rPr>
            </w:pPr>
            <w:r>
              <w:rPr>
                <w:rFonts w:ascii="宋体" w:hAnsi="宋体" w:eastAsia="宋体" w:cs="宋体"/>
                <w:spacing w:val="-1"/>
                <w:sz w:val="21"/>
                <w:szCs w:val="21"/>
              </w:rPr>
              <w:t>AC85-265V</w:t>
            </w:r>
          </w:p>
        </w:tc>
        <w:tc>
          <w:tcPr>
            <w:tcW w:w="1445" w:type="dxa"/>
            <w:gridSpan w:val="3"/>
            <w:tcBorders>
              <w:left w:val="nil"/>
              <w:right w:val="nil"/>
            </w:tcBorders>
            <w:vAlign w:val="top"/>
          </w:tcPr>
          <w:p w14:paraId="7A46FD2C">
            <w:pPr>
              <w:spacing w:before="102" w:line="219" w:lineRule="auto"/>
              <w:ind w:left="60"/>
              <w:rPr>
                <w:rFonts w:ascii="宋体" w:hAnsi="宋体" w:eastAsia="宋体" w:cs="宋体"/>
                <w:sz w:val="21"/>
                <w:szCs w:val="21"/>
              </w:rPr>
            </w:pPr>
            <w:r>
              <w:rPr>
                <w:rFonts w:ascii="宋体" w:hAnsi="宋体" w:eastAsia="宋体" w:cs="宋体"/>
                <w:spacing w:val="1"/>
                <w:sz w:val="21"/>
                <w:szCs w:val="21"/>
              </w:rPr>
              <w:t>3030进口光源</w:t>
            </w:r>
          </w:p>
        </w:tc>
        <w:tc>
          <w:tcPr>
            <w:tcW w:w="986" w:type="dxa"/>
            <w:tcBorders>
              <w:left w:val="nil"/>
              <w:right w:val="nil"/>
            </w:tcBorders>
            <w:vAlign w:val="top"/>
          </w:tcPr>
          <w:p w14:paraId="4070E2FC">
            <w:pPr>
              <w:spacing w:before="103" w:line="221" w:lineRule="auto"/>
              <w:ind w:left="55"/>
              <w:rPr>
                <w:rFonts w:ascii="宋体" w:hAnsi="宋体" w:eastAsia="宋体" w:cs="宋体"/>
                <w:sz w:val="21"/>
                <w:szCs w:val="21"/>
              </w:rPr>
            </w:pPr>
            <w:r>
              <w:rPr>
                <w:rFonts w:ascii="宋体" w:hAnsi="宋体" w:eastAsia="宋体" w:cs="宋体"/>
                <w:spacing w:val="-2"/>
                <w:sz w:val="21"/>
                <w:szCs w:val="21"/>
              </w:rPr>
              <w:t>深圳志拓</w:t>
            </w:r>
          </w:p>
        </w:tc>
        <w:tc>
          <w:tcPr>
            <w:tcW w:w="1813" w:type="dxa"/>
            <w:gridSpan w:val="3"/>
            <w:tcBorders>
              <w:left w:val="nil"/>
              <w:right w:val="nil"/>
            </w:tcBorders>
            <w:vAlign w:val="top"/>
          </w:tcPr>
          <w:p w14:paraId="1F350C04">
            <w:pPr>
              <w:spacing w:before="108" w:line="237" w:lineRule="auto"/>
              <w:ind w:left="109"/>
              <w:rPr>
                <w:rFonts w:ascii="宋体" w:hAnsi="宋体" w:eastAsia="宋体" w:cs="宋体"/>
                <w:sz w:val="21"/>
                <w:szCs w:val="21"/>
              </w:rPr>
            </w:pPr>
            <w:r>
              <w:rPr>
                <w:rFonts w:ascii="宋体" w:hAnsi="宋体" w:eastAsia="宋体" w:cs="宋体"/>
                <w:spacing w:val="-2"/>
                <w:sz w:val="21"/>
                <w:szCs w:val="21"/>
              </w:rPr>
              <w:t>Ra≥80</w:t>
            </w:r>
            <w:r>
              <w:rPr>
                <w:rFonts w:ascii="宋体" w:hAnsi="宋体" w:eastAsia="宋体" w:cs="宋体"/>
                <w:spacing w:val="65"/>
                <w:sz w:val="21"/>
                <w:szCs w:val="21"/>
              </w:rPr>
              <w:t xml:space="preserve"> </w:t>
            </w:r>
            <w:r>
              <w:rPr>
                <w:rFonts w:ascii="宋体" w:hAnsi="宋体" w:eastAsia="宋体" w:cs="宋体"/>
                <w:spacing w:val="-2"/>
                <w:sz w:val="21"/>
                <w:szCs w:val="21"/>
              </w:rPr>
              <w:t>30LM/W</w:t>
            </w:r>
            <w:r>
              <w:rPr>
                <w:rFonts w:ascii="宋体" w:hAnsi="宋体" w:eastAsia="宋体" w:cs="宋体"/>
                <w:spacing w:val="38"/>
                <w:sz w:val="21"/>
                <w:szCs w:val="21"/>
              </w:rPr>
              <w:t xml:space="preserve"> </w:t>
            </w:r>
            <w:r>
              <w:rPr>
                <w:rFonts w:ascii="宋体" w:hAnsi="宋体" w:eastAsia="宋体" w:cs="宋体"/>
                <w:spacing w:val="-2"/>
                <w:sz w:val="21"/>
                <w:szCs w:val="21"/>
              </w:rPr>
              <w:t>3</w:t>
            </w:r>
          </w:p>
        </w:tc>
        <w:tc>
          <w:tcPr>
            <w:tcW w:w="1314" w:type="dxa"/>
            <w:tcBorders>
              <w:left w:val="nil"/>
              <w:right w:val="nil"/>
            </w:tcBorders>
            <w:vAlign w:val="top"/>
          </w:tcPr>
          <w:p w14:paraId="05F2B237">
            <w:pPr>
              <w:spacing w:before="123"/>
              <w:ind w:left="76"/>
              <w:rPr>
                <w:rFonts w:ascii="宋体" w:hAnsi="宋体" w:eastAsia="宋体" w:cs="宋体"/>
                <w:sz w:val="21"/>
                <w:szCs w:val="21"/>
              </w:rPr>
            </w:pPr>
            <w:r>
              <w:rPr>
                <w:rFonts w:ascii="宋体" w:hAnsi="宋体" w:eastAsia="宋体" w:cs="宋体"/>
                <w:spacing w:val="-2"/>
                <w:sz w:val="21"/>
                <w:szCs w:val="21"/>
              </w:rPr>
              <w:t>5×27x10cm</w:t>
            </w:r>
          </w:p>
        </w:tc>
        <w:tc>
          <w:tcPr>
            <w:tcW w:w="713" w:type="dxa"/>
            <w:gridSpan w:val="2"/>
            <w:tcBorders>
              <w:left w:val="nil"/>
              <w:right w:val="nil"/>
            </w:tcBorders>
            <w:vAlign w:val="top"/>
          </w:tcPr>
          <w:p w14:paraId="582DFBDB">
            <w:pPr>
              <w:spacing w:before="95" w:line="214" w:lineRule="auto"/>
              <w:ind w:left="42"/>
              <w:rPr>
                <w:rFonts w:ascii="宋体" w:hAnsi="宋体" w:eastAsia="宋体" w:cs="宋体"/>
                <w:sz w:val="21"/>
                <w:szCs w:val="21"/>
              </w:rPr>
            </w:pPr>
            <w:r>
              <w:rPr>
                <w:rFonts w:ascii="宋体" w:hAnsi="宋体" w:eastAsia="宋体" w:cs="宋体"/>
                <w:spacing w:val="-2"/>
                <w:sz w:val="21"/>
                <w:szCs w:val="21"/>
              </w:rPr>
              <w:t>3.6kg</w:t>
            </w:r>
          </w:p>
        </w:tc>
        <w:tc>
          <w:tcPr>
            <w:tcW w:w="830" w:type="dxa"/>
            <w:tcBorders>
              <w:left w:val="nil"/>
            </w:tcBorders>
            <w:vAlign w:val="top"/>
          </w:tcPr>
          <w:p w14:paraId="19B04D6A">
            <w:pPr>
              <w:spacing w:before="155" w:line="184" w:lineRule="auto"/>
              <w:ind w:left="170"/>
              <w:rPr>
                <w:rFonts w:ascii="宋体" w:hAnsi="宋体" w:eastAsia="宋体" w:cs="宋体"/>
                <w:sz w:val="21"/>
                <w:szCs w:val="21"/>
              </w:rPr>
            </w:pPr>
            <w:r>
              <w:rPr>
                <w:rFonts w:ascii="宋体" w:hAnsi="宋体" w:eastAsia="宋体" w:cs="宋体"/>
                <w:spacing w:val="-5"/>
                <w:sz w:val="21"/>
                <w:szCs w:val="21"/>
              </w:rPr>
              <w:t>1PCS</w:t>
            </w:r>
          </w:p>
        </w:tc>
      </w:tr>
      <w:tr w14:paraId="14AFBF61">
        <w:trPr>
          <w:trHeight w:val="369" w:hRule="atLeast"/>
        </w:trPr>
        <w:tc>
          <w:tcPr>
            <w:tcW w:w="1539" w:type="dxa"/>
            <w:tcBorders>
              <w:right w:val="nil"/>
            </w:tcBorders>
            <w:vAlign w:val="top"/>
          </w:tcPr>
          <w:p w14:paraId="2B60EB5F">
            <w:pPr>
              <w:spacing w:before="89" w:line="224" w:lineRule="auto"/>
              <w:ind w:left="284"/>
              <w:rPr>
                <w:rFonts w:ascii="宋体" w:hAnsi="宋体" w:eastAsia="宋体" w:cs="宋体"/>
                <w:sz w:val="21"/>
                <w:szCs w:val="21"/>
              </w:rPr>
            </w:pPr>
            <w:r>
              <w:rPr>
                <w:rFonts w:ascii="宋体" w:hAnsi="宋体" w:eastAsia="宋体" w:cs="宋体"/>
                <w:spacing w:val="-1"/>
                <w:sz w:val="21"/>
                <w:szCs w:val="21"/>
              </w:rPr>
              <w:t>97NMQDK-200</w:t>
            </w:r>
          </w:p>
        </w:tc>
        <w:tc>
          <w:tcPr>
            <w:tcW w:w="738" w:type="dxa"/>
            <w:tcBorders>
              <w:left w:val="nil"/>
              <w:right w:val="nil"/>
            </w:tcBorders>
            <w:vAlign w:val="top"/>
          </w:tcPr>
          <w:p w14:paraId="1EFE8932">
            <w:pPr>
              <w:spacing w:before="137" w:line="183" w:lineRule="auto"/>
              <w:ind w:left="271"/>
              <w:rPr>
                <w:rFonts w:ascii="宋体" w:hAnsi="宋体" w:eastAsia="宋体" w:cs="宋体"/>
                <w:sz w:val="21"/>
                <w:szCs w:val="21"/>
              </w:rPr>
            </w:pPr>
            <w:r>
              <w:rPr>
                <w:rFonts w:ascii="宋体" w:hAnsi="宋体" w:eastAsia="宋体" w:cs="宋体"/>
                <w:spacing w:val="-3"/>
                <w:sz w:val="21"/>
                <w:szCs w:val="21"/>
              </w:rPr>
              <w:t>200W</w:t>
            </w:r>
          </w:p>
        </w:tc>
        <w:tc>
          <w:tcPr>
            <w:tcW w:w="1162" w:type="dxa"/>
            <w:tcBorders>
              <w:left w:val="nil"/>
              <w:right w:val="nil"/>
            </w:tcBorders>
            <w:vAlign w:val="top"/>
          </w:tcPr>
          <w:p w14:paraId="6041DF92">
            <w:pPr>
              <w:spacing w:before="135" w:line="185" w:lineRule="auto"/>
              <w:ind w:left="159"/>
              <w:rPr>
                <w:rFonts w:ascii="宋体" w:hAnsi="宋体" w:eastAsia="宋体" w:cs="宋体"/>
                <w:sz w:val="21"/>
                <w:szCs w:val="21"/>
              </w:rPr>
            </w:pPr>
            <w:r>
              <w:rPr>
                <w:rFonts w:ascii="宋体" w:hAnsi="宋体" w:eastAsia="宋体" w:cs="宋体"/>
                <w:spacing w:val="-1"/>
                <w:sz w:val="21"/>
                <w:szCs w:val="21"/>
              </w:rPr>
              <w:t>AC85-265V</w:t>
            </w:r>
          </w:p>
        </w:tc>
        <w:tc>
          <w:tcPr>
            <w:tcW w:w="1445" w:type="dxa"/>
            <w:gridSpan w:val="3"/>
            <w:tcBorders>
              <w:left w:val="nil"/>
              <w:right w:val="nil"/>
            </w:tcBorders>
            <w:vAlign w:val="top"/>
          </w:tcPr>
          <w:p w14:paraId="43F9A735">
            <w:pPr>
              <w:spacing w:before="83" w:line="219" w:lineRule="auto"/>
              <w:ind w:left="148"/>
              <w:rPr>
                <w:rFonts w:ascii="宋体" w:hAnsi="宋体" w:eastAsia="宋体" w:cs="宋体"/>
                <w:sz w:val="21"/>
                <w:szCs w:val="21"/>
              </w:rPr>
            </w:pPr>
            <w:r>
              <w:rPr>
                <w:rFonts w:ascii="宋体" w:hAnsi="宋体" w:eastAsia="宋体" w:cs="宋体"/>
                <w:spacing w:val="-2"/>
                <w:sz w:val="21"/>
                <w:szCs w:val="21"/>
              </w:rPr>
              <w:t>3030进口光源</w:t>
            </w:r>
          </w:p>
        </w:tc>
        <w:tc>
          <w:tcPr>
            <w:tcW w:w="986" w:type="dxa"/>
            <w:tcBorders>
              <w:left w:val="nil"/>
              <w:right w:val="nil"/>
            </w:tcBorders>
            <w:vAlign w:val="top"/>
          </w:tcPr>
          <w:p w14:paraId="425D19F1">
            <w:pPr>
              <w:spacing w:before="84" w:line="221" w:lineRule="auto"/>
              <w:ind w:left="55"/>
              <w:rPr>
                <w:rFonts w:ascii="宋体" w:hAnsi="宋体" w:eastAsia="宋体" w:cs="宋体"/>
                <w:sz w:val="21"/>
                <w:szCs w:val="21"/>
              </w:rPr>
            </w:pPr>
            <w:r>
              <w:rPr>
                <w:rFonts w:ascii="宋体" w:hAnsi="宋体" w:eastAsia="宋体" w:cs="宋体"/>
                <w:spacing w:val="-2"/>
                <w:sz w:val="21"/>
                <w:szCs w:val="21"/>
              </w:rPr>
              <w:t>深圳志拓</w:t>
            </w:r>
          </w:p>
        </w:tc>
        <w:tc>
          <w:tcPr>
            <w:tcW w:w="1813" w:type="dxa"/>
            <w:gridSpan w:val="3"/>
            <w:tcBorders>
              <w:left w:val="nil"/>
              <w:right w:val="nil"/>
            </w:tcBorders>
            <w:vAlign w:val="top"/>
          </w:tcPr>
          <w:p w14:paraId="354B43E2">
            <w:pPr>
              <w:spacing w:before="89" w:line="237" w:lineRule="auto"/>
              <w:ind w:left="109"/>
              <w:rPr>
                <w:rFonts w:ascii="宋体" w:hAnsi="宋体" w:eastAsia="宋体" w:cs="宋体"/>
                <w:sz w:val="21"/>
                <w:szCs w:val="21"/>
              </w:rPr>
            </w:pPr>
            <w:r>
              <w:rPr>
                <w:rFonts w:ascii="宋体" w:hAnsi="宋体" w:eastAsia="宋体" w:cs="宋体"/>
                <w:spacing w:val="-3"/>
                <w:sz w:val="21"/>
                <w:szCs w:val="21"/>
              </w:rPr>
              <w:t>Ra≥80</w:t>
            </w:r>
            <w:r>
              <w:rPr>
                <w:rFonts w:ascii="宋体" w:hAnsi="宋体" w:eastAsia="宋体" w:cs="宋体"/>
                <w:spacing w:val="69"/>
                <w:sz w:val="21"/>
                <w:szCs w:val="21"/>
              </w:rPr>
              <w:t xml:space="preserve"> </w:t>
            </w:r>
            <w:r>
              <w:rPr>
                <w:rFonts w:ascii="宋体" w:hAnsi="宋体" w:eastAsia="宋体" w:cs="宋体"/>
                <w:spacing w:val="-3"/>
                <w:sz w:val="21"/>
                <w:szCs w:val="21"/>
              </w:rPr>
              <w:t>130LM/W</w:t>
            </w:r>
          </w:p>
        </w:tc>
        <w:tc>
          <w:tcPr>
            <w:tcW w:w="1314" w:type="dxa"/>
            <w:tcBorders>
              <w:left w:val="nil"/>
              <w:right w:val="nil"/>
            </w:tcBorders>
            <w:vAlign w:val="top"/>
          </w:tcPr>
          <w:p w14:paraId="1541A6CB">
            <w:pPr>
              <w:spacing w:before="104" w:line="224" w:lineRule="auto"/>
              <w:ind w:left="76"/>
              <w:rPr>
                <w:rFonts w:ascii="宋体" w:hAnsi="宋体" w:eastAsia="宋体" w:cs="宋体"/>
                <w:sz w:val="21"/>
                <w:szCs w:val="21"/>
              </w:rPr>
            </w:pPr>
            <w:r>
              <w:rPr>
                <w:rFonts w:ascii="宋体" w:hAnsi="宋体" w:eastAsia="宋体" w:cs="宋体"/>
                <w:spacing w:val="-2"/>
                <w:sz w:val="21"/>
                <w:szCs w:val="21"/>
              </w:rPr>
              <w:t>35×27x10cm</w:t>
            </w:r>
          </w:p>
        </w:tc>
        <w:tc>
          <w:tcPr>
            <w:tcW w:w="713" w:type="dxa"/>
            <w:gridSpan w:val="2"/>
            <w:tcBorders>
              <w:left w:val="nil"/>
              <w:right w:val="nil"/>
            </w:tcBorders>
            <w:vAlign w:val="top"/>
          </w:tcPr>
          <w:p w14:paraId="47083121">
            <w:pPr>
              <w:spacing w:before="76" w:line="214" w:lineRule="auto"/>
              <w:ind w:left="42"/>
              <w:rPr>
                <w:rFonts w:ascii="宋体" w:hAnsi="宋体" w:eastAsia="宋体" w:cs="宋体"/>
                <w:sz w:val="21"/>
                <w:szCs w:val="21"/>
              </w:rPr>
            </w:pPr>
            <w:r>
              <w:rPr>
                <w:rFonts w:ascii="宋体" w:hAnsi="宋体" w:eastAsia="宋体" w:cs="宋体"/>
                <w:spacing w:val="-2"/>
                <w:sz w:val="21"/>
                <w:szCs w:val="21"/>
              </w:rPr>
              <w:t>3.7kg</w:t>
            </w:r>
          </w:p>
        </w:tc>
        <w:tc>
          <w:tcPr>
            <w:tcW w:w="830" w:type="dxa"/>
            <w:tcBorders>
              <w:left w:val="nil"/>
            </w:tcBorders>
            <w:vAlign w:val="top"/>
          </w:tcPr>
          <w:p w14:paraId="61D391F2">
            <w:pPr>
              <w:spacing w:before="136" w:line="184" w:lineRule="auto"/>
              <w:ind w:left="170"/>
              <w:rPr>
                <w:rFonts w:ascii="宋体" w:hAnsi="宋体" w:eastAsia="宋体" w:cs="宋体"/>
                <w:sz w:val="21"/>
                <w:szCs w:val="21"/>
              </w:rPr>
            </w:pPr>
            <w:r>
              <w:rPr>
                <w:rFonts w:ascii="宋体" w:hAnsi="宋体" w:eastAsia="宋体" w:cs="宋体"/>
                <w:spacing w:val="-5"/>
                <w:sz w:val="21"/>
                <w:szCs w:val="21"/>
              </w:rPr>
              <w:t>1PCS</w:t>
            </w:r>
          </w:p>
        </w:tc>
      </w:tr>
      <w:tr w14:paraId="7216F2B9">
        <w:trPr>
          <w:trHeight w:val="429" w:hRule="atLeast"/>
        </w:trPr>
        <w:tc>
          <w:tcPr>
            <w:tcW w:w="1539" w:type="dxa"/>
            <w:tcBorders>
              <w:right w:val="nil"/>
            </w:tcBorders>
            <w:vAlign w:val="top"/>
          </w:tcPr>
          <w:p w14:paraId="4322D7D9">
            <w:pPr>
              <w:spacing w:before="120" w:line="224" w:lineRule="auto"/>
              <w:ind w:left="284"/>
              <w:rPr>
                <w:rFonts w:ascii="宋体" w:hAnsi="宋体" w:eastAsia="宋体" w:cs="宋体"/>
                <w:sz w:val="21"/>
                <w:szCs w:val="21"/>
              </w:rPr>
            </w:pPr>
            <w:r>
              <w:rPr>
                <w:rFonts w:ascii="宋体" w:hAnsi="宋体" w:eastAsia="宋体" w:cs="宋体"/>
                <w:spacing w:val="-1"/>
                <w:sz w:val="21"/>
                <w:szCs w:val="21"/>
              </w:rPr>
              <w:t>97NMQDK-250</w:t>
            </w:r>
          </w:p>
        </w:tc>
        <w:tc>
          <w:tcPr>
            <w:tcW w:w="738" w:type="dxa"/>
            <w:tcBorders>
              <w:left w:val="nil"/>
              <w:right w:val="nil"/>
            </w:tcBorders>
            <w:vAlign w:val="top"/>
          </w:tcPr>
          <w:p w14:paraId="14279031">
            <w:pPr>
              <w:spacing w:before="168" w:line="183" w:lineRule="auto"/>
              <w:ind w:left="100"/>
              <w:rPr>
                <w:rFonts w:ascii="宋体" w:hAnsi="宋体" w:eastAsia="宋体" w:cs="宋体"/>
                <w:sz w:val="21"/>
                <w:szCs w:val="21"/>
              </w:rPr>
            </w:pPr>
            <w:r>
              <w:rPr>
                <w:rFonts w:ascii="宋体" w:hAnsi="宋体" w:eastAsia="宋体" w:cs="宋体"/>
                <w:spacing w:val="-3"/>
                <w:sz w:val="21"/>
                <w:szCs w:val="21"/>
              </w:rPr>
              <w:t>250W</w:t>
            </w:r>
          </w:p>
        </w:tc>
        <w:tc>
          <w:tcPr>
            <w:tcW w:w="1162" w:type="dxa"/>
            <w:tcBorders>
              <w:left w:val="nil"/>
              <w:right w:val="nil"/>
            </w:tcBorders>
            <w:vAlign w:val="top"/>
          </w:tcPr>
          <w:p w14:paraId="3B2B7AB5">
            <w:pPr>
              <w:spacing w:before="166" w:line="185" w:lineRule="auto"/>
              <w:ind w:left="52"/>
              <w:rPr>
                <w:rFonts w:ascii="宋体" w:hAnsi="宋体" w:eastAsia="宋体" w:cs="宋体"/>
                <w:sz w:val="21"/>
                <w:szCs w:val="21"/>
              </w:rPr>
            </w:pPr>
            <w:r>
              <w:rPr>
                <w:rFonts w:ascii="宋体" w:hAnsi="宋体" w:eastAsia="宋体" w:cs="宋体"/>
                <w:spacing w:val="-1"/>
                <w:sz w:val="21"/>
                <w:szCs w:val="21"/>
              </w:rPr>
              <w:t>AC85-265V</w:t>
            </w:r>
          </w:p>
        </w:tc>
        <w:tc>
          <w:tcPr>
            <w:tcW w:w="1445" w:type="dxa"/>
            <w:gridSpan w:val="3"/>
            <w:tcBorders>
              <w:left w:val="nil"/>
              <w:right w:val="nil"/>
            </w:tcBorders>
            <w:vAlign w:val="top"/>
          </w:tcPr>
          <w:p w14:paraId="7C3EE258">
            <w:pPr>
              <w:spacing w:before="114" w:line="219" w:lineRule="auto"/>
              <w:ind w:left="60"/>
              <w:rPr>
                <w:rFonts w:ascii="宋体" w:hAnsi="宋体" w:eastAsia="宋体" w:cs="宋体"/>
                <w:sz w:val="21"/>
                <w:szCs w:val="21"/>
              </w:rPr>
            </w:pPr>
            <w:r>
              <w:rPr>
                <w:rFonts w:ascii="宋体" w:hAnsi="宋体" w:eastAsia="宋体" w:cs="宋体"/>
                <w:spacing w:val="1"/>
                <w:sz w:val="21"/>
                <w:szCs w:val="21"/>
              </w:rPr>
              <w:t>3030进口光源</w:t>
            </w:r>
          </w:p>
        </w:tc>
        <w:tc>
          <w:tcPr>
            <w:tcW w:w="986" w:type="dxa"/>
            <w:tcBorders>
              <w:left w:val="nil"/>
              <w:right w:val="nil"/>
            </w:tcBorders>
            <w:vAlign w:val="top"/>
          </w:tcPr>
          <w:p w14:paraId="1ECB191F">
            <w:pPr>
              <w:spacing w:before="115" w:line="221" w:lineRule="auto"/>
              <w:ind w:left="55"/>
              <w:rPr>
                <w:rFonts w:ascii="宋体" w:hAnsi="宋体" w:eastAsia="宋体" w:cs="宋体"/>
                <w:sz w:val="21"/>
                <w:szCs w:val="21"/>
              </w:rPr>
            </w:pPr>
            <w:r>
              <w:rPr>
                <w:rFonts w:ascii="宋体" w:hAnsi="宋体" w:eastAsia="宋体" w:cs="宋体"/>
                <w:spacing w:val="-2"/>
                <w:sz w:val="21"/>
                <w:szCs w:val="21"/>
              </w:rPr>
              <w:t>深圳志拓</w:t>
            </w:r>
          </w:p>
        </w:tc>
        <w:tc>
          <w:tcPr>
            <w:tcW w:w="1813" w:type="dxa"/>
            <w:gridSpan w:val="3"/>
            <w:tcBorders>
              <w:left w:val="nil"/>
              <w:right w:val="nil"/>
            </w:tcBorders>
            <w:vAlign w:val="top"/>
          </w:tcPr>
          <w:p w14:paraId="69A76575">
            <w:pPr>
              <w:spacing w:before="120" w:line="237" w:lineRule="auto"/>
              <w:ind w:left="109"/>
              <w:rPr>
                <w:rFonts w:ascii="宋体" w:hAnsi="宋体" w:eastAsia="宋体" w:cs="宋体"/>
                <w:sz w:val="21"/>
                <w:szCs w:val="21"/>
              </w:rPr>
            </w:pPr>
            <w:r>
              <w:rPr>
                <w:rFonts w:ascii="宋体" w:hAnsi="宋体" w:eastAsia="宋体" w:cs="宋体"/>
                <w:spacing w:val="-3"/>
                <w:sz w:val="21"/>
                <w:szCs w:val="21"/>
              </w:rPr>
              <w:t>Ra≥80</w:t>
            </w:r>
            <w:r>
              <w:rPr>
                <w:rFonts w:ascii="宋体" w:hAnsi="宋体" w:eastAsia="宋体" w:cs="宋体"/>
                <w:spacing w:val="69"/>
                <w:sz w:val="21"/>
                <w:szCs w:val="21"/>
              </w:rPr>
              <w:t xml:space="preserve"> </w:t>
            </w:r>
            <w:r>
              <w:rPr>
                <w:rFonts w:ascii="宋体" w:hAnsi="宋体" w:eastAsia="宋体" w:cs="宋体"/>
                <w:spacing w:val="-3"/>
                <w:sz w:val="21"/>
                <w:szCs w:val="21"/>
              </w:rPr>
              <w:t>130LM/W</w:t>
            </w:r>
          </w:p>
        </w:tc>
        <w:tc>
          <w:tcPr>
            <w:tcW w:w="1314" w:type="dxa"/>
            <w:tcBorders>
              <w:left w:val="nil"/>
              <w:right w:val="nil"/>
            </w:tcBorders>
            <w:vAlign w:val="top"/>
          </w:tcPr>
          <w:p w14:paraId="01DA8D23">
            <w:pPr>
              <w:spacing w:before="135"/>
              <w:ind w:left="76"/>
              <w:rPr>
                <w:rFonts w:ascii="宋体" w:hAnsi="宋体" w:eastAsia="宋体" w:cs="宋体"/>
                <w:sz w:val="21"/>
                <w:szCs w:val="21"/>
              </w:rPr>
            </w:pPr>
            <w:r>
              <w:rPr>
                <w:rFonts w:ascii="宋体" w:hAnsi="宋体" w:eastAsia="宋体" w:cs="宋体"/>
                <w:spacing w:val="-1"/>
                <w:sz w:val="21"/>
                <w:szCs w:val="21"/>
              </w:rPr>
              <w:t>45x33x10cm</w:t>
            </w:r>
          </w:p>
        </w:tc>
        <w:tc>
          <w:tcPr>
            <w:tcW w:w="713" w:type="dxa"/>
            <w:gridSpan w:val="2"/>
            <w:tcBorders>
              <w:left w:val="nil"/>
              <w:right w:val="nil"/>
            </w:tcBorders>
            <w:vAlign w:val="top"/>
          </w:tcPr>
          <w:p w14:paraId="4B09D0EC">
            <w:pPr>
              <w:spacing w:before="107" w:line="214" w:lineRule="auto"/>
              <w:ind w:left="42"/>
              <w:rPr>
                <w:rFonts w:ascii="宋体" w:hAnsi="宋体" w:eastAsia="宋体" w:cs="宋体"/>
                <w:sz w:val="21"/>
                <w:szCs w:val="21"/>
              </w:rPr>
            </w:pPr>
            <w:r>
              <w:rPr>
                <w:rFonts w:ascii="宋体" w:hAnsi="宋体" w:eastAsia="宋体" w:cs="宋体"/>
                <w:spacing w:val="-3"/>
                <w:sz w:val="21"/>
                <w:szCs w:val="21"/>
              </w:rPr>
              <w:t>5.4kg</w:t>
            </w:r>
          </w:p>
        </w:tc>
        <w:tc>
          <w:tcPr>
            <w:tcW w:w="830" w:type="dxa"/>
            <w:tcBorders>
              <w:left w:val="nil"/>
            </w:tcBorders>
            <w:vAlign w:val="top"/>
          </w:tcPr>
          <w:p w14:paraId="386D91F6">
            <w:pPr>
              <w:spacing w:before="167" w:line="184" w:lineRule="auto"/>
              <w:ind w:left="170"/>
              <w:rPr>
                <w:rFonts w:ascii="宋体" w:hAnsi="宋体" w:eastAsia="宋体" w:cs="宋体"/>
                <w:sz w:val="21"/>
                <w:szCs w:val="21"/>
              </w:rPr>
            </w:pPr>
            <w:r>
              <w:rPr>
                <w:rFonts w:ascii="宋体" w:hAnsi="宋体" w:eastAsia="宋体" w:cs="宋体"/>
                <w:spacing w:val="-5"/>
                <w:sz w:val="21"/>
                <w:szCs w:val="21"/>
              </w:rPr>
              <w:t>1PCS</w:t>
            </w:r>
          </w:p>
        </w:tc>
      </w:tr>
      <w:tr w14:paraId="4F849705">
        <w:trPr>
          <w:trHeight w:val="379" w:hRule="atLeast"/>
        </w:trPr>
        <w:tc>
          <w:tcPr>
            <w:tcW w:w="1539" w:type="dxa"/>
            <w:tcBorders>
              <w:right w:val="nil"/>
            </w:tcBorders>
            <w:vAlign w:val="top"/>
          </w:tcPr>
          <w:p w14:paraId="55B6C3E0">
            <w:pPr>
              <w:spacing w:before="101" w:line="224" w:lineRule="auto"/>
              <w:ind w:left="284"/>
              <w:rPr>
                <w:rFonts w:ascii="宋体" w:hAnsi="宋体" w:eastAsia="宋体" w:cs="宋体"/>
                <w:sz w:val="21"/>
                <w:szCs w:val="21"/>
              </w:rPr>
            </w:pPr>
            <w:r>
              <w:rPr>
                <w:rFonts w:ascii="宋体" w:hAnsi="宋体" w:eastAsia="宋体" w:cs="宋体"/>
                <w:spacing w:val="-1"/>
                <w:sz w:val="21"/>
                <w:szCs w:val="21"/>
              </w:rPr>
              <w:t>97NMQDK-300</w:t>
            </w:r>
          </w:p>
        </w:tc>
        <w:tc>
          <w:tcPr>
            <w:tcW w:w="738" w:type="dxa"/>
            <w:tcBorders>
              <w:left w:val="nil"/>
              <w:right w:val="nil"/>
            </w:tcBorders>
            <w:vAlign w:val="top"/>
          </w:tcPr>
          <w:p w14:paraId="5F135B11">
            <w:pPr>
              <w:spacing w:before="149" w:line="183" w:lineRule="auto"/>
              <w:ind w:left="273"/>
              <w:rPr>
                <w:rFonts w:ascii="宋体" w:hAnsi="宋体" w:eastAsia="宋体" w:cs="宋体"/>
                <w:sz w:val="21"/>
                <w:szCs w:val="21"/>
              </w:rPr>
            </w:pPr>
            <w:r>
              <w:rPr>
                <w:rFonts w:ascii="宋体" w:hAnsi="宋体" w:eastAsia="宋体" w:cs="宋体"/>
                <w:spacing w:val="-3"/>
                <w:sz w:val="21"/>
                <w:szCs w:val="21"/>
              </w:rPr>
              <w:t>300W</w:t>
            </w:r>
          </w:p>
        </w:tc>
        <w:tc>
          <w:tcPr>
            <w:tcW w:w="1162" w:type="dxa"/>
            <w:tcBorders>
              <w:left w:val="nil"/>
              <w:right w:val="nil"/>
            </w:tcBorders>
            <w:vAlign w:val="top"/>
          </w:tcPr>
          <w:p w14:paraId="36E95107">
            <w:pPr>
              <w:spacing w:before="147" w:line="185" w:lineRule="auto"/>
              <w:ind w:left="159"/>
              <w:rPr>
                <w:rFonts w:ascii="宋体" w:hAnsi="宋体" w:eastAsia="宋体" w:cs="宋体"/>
                <w:sz w:val="21"/>
                <w:szCs w:val="21"/>
              </w:rPr>
            </w:pPr>
            <w:r>
              <w:rPr>
                <w:rFonts w:ascii="宋体" w:hAnsi="宋体" w:eastAsia="宋体" w:cs="宋体"/>
                <w:spacing w:val="-1"/>
                <w:sz w:val="21"/>
                <w:szCs w:val="21"/>
              </w:rPr>
              <w:t>AC85-265V</w:t>
            </w:r>
          </w:p>
        </w:tc>
        <w:tc>
          <w:tcPr>
            <w:tcW w:w="1445" w:type="dxa"/>
            <w:gridSpan w:val="3"/>
            <w:tcBorders>
              <w:left w:val="nil"/>
              <w:right w:val="nil"/>
            </w:tcBorders>
            <w:vAlign w:val="top"/>
          </w:tcPr>
          <w:p w14:paraId="16742C81">
            <w:pPr>
              <w:spacing w:before="95" w:line="219" w:lineRule="auto"/>
              <w:ind w:left="148"/>
              <w:rPr>
                <w:rFonts w:ascii="宋体" w:hAnsi="宋体" w:eastAsia="宋体" w:cs="宋体"/>
                <w:sz w:val="21"/>
                <w:szCs w:val="21"/>
              </w:rPr>
            </w:pPr>
            <w:r>
              <w:rPr>
                <w:rFonts w:ascii="宋体" w:hAnsi="宋体" w:eastAsia="宋体" w:cs="宋体"/>
                <w:spacing w:val="-2"/>
                <w:sz w:val="21"/>
                <w:szCs w:val="21"/>
              </w:rPr>
              <w:t>3030进口光源</w:t>
            </w:r>
          </w:p>
        </w:tc>
        <w:tc>
          <w:tcPr>
            <w:tcW w:w="986" w:type="dxa"/>
            <w:tcBorders>
              <w:left w:val="nil"/>
              <w:right w:val="nil"/>
            </w:tcBorders>
            <w:vAlign w:val="top"/>
          </w:tcPr>
          <w:p w14:paraId="276C54BC">
            <w:pPr>
              <w:spacing w:before="96" w:line="221" w:lineRule="auto"/>
              <w:ind w:left="55"/>
              <w:rPr>
                <w:rFonts w:ascii="宋体" w:hAnsi="宋体" w:eastAsia="宋体" w:cs="宋体"/>
                <w:sz w:val="21"/>
                <w:szCs w:val="21"/>
              </w:rPr>
            </w:pPr>
            <w:r>
              <w:rPr>
                <w:rFonts w:ascii="宋体" w:hAnsi="宋体" w:eastAsia="宋体" w:cs="宋体"/>
                <w:spacing w:val="-2"/>
                <w:sz w:val="21"/>
                <w:szCs w:val="21"/>
              </w:rPr>
              <w:t>深圳志拓</w:t>
            </w:r>
          </w:p>
        </w:tc>
        <w:tc>
          <w:tcPr>
            <w:tcW w:w="1813" w:type="dxa"/>
            <w:gridSpan w:val="3"/>
            <w:tcBorders>
              <w:left w:val="nil"/>
              <w:right w:val="nil"/>
            </w:tcBorders>
            <w:vAlign w:val="top"/>
          </w:tcPr>
          <w:p w14:paraId="46B7A759">
            <w:pPr>
              <w:spacing w:before="101" w:line="235" w:lineRule="auto"/>
              <w:ind w:left="109"/>
              <w:rPr>
                <w:rFonts w:ascii="宋体" w:hAnsi="宋体" w:eastAsia="宋体" w:cs="宋体"/>
                <w:sz w:val="21"/>
                <w:szCs w:val="21"/>
              </w:rPr>
            </w:pPr>
            <w:r>
              <w:rPr>
                <w:rFonts w:ascii="宋体" w:hAnsi="宋体" w:eastAsia="宋体" w:cs="宋体"/>
                <w:spacing w:val="-3"/>
                <w:sz w:val="21"/>
                <w:szCs w:val="21"/>
              </w:rPr>
              <w:t>Ra≥80</w:t>
            </w:r>
            <w:r>
              <w:rPr>
                <w:rFonts w:ascii="宋体" w:hAnsi="宋体" w:eastAsia="宋体" w:cs="宋体"/>
                <w:spacing w:val="69"/>
                <w:sz w:val="21"/>
                <w:szCs w:val="21"/>
              </w:rPr>
              <w:t xml:space="preserve"> </w:t>
            </w:r>
            <w:r>
              <w:rPr>
                <w:rFonts w:ascii="宋体" w:hAnsi="宋体" w:eastAsia="宋体" w:cs="宋体"/>
                <w:spacing w:val="-3"/>
                <w:sz w:val="21"/>
                <w:szCs w:val="21"/>
              </w:rPr>
              <w:t>130LM/W</w:t>
            </w:r>
          </w:p>
        </w:tc>
        <w:tc>
          <w:tcPr>
            <w:tcW w:w="1314" w:type="dxa"/>
            <w:tcBorders>
              <w:left w:val="nil"/>
              <w:right w:val="nil"/>
            </w:tcBorders>
            <w:vAlign w:val="top"/>
          </w:tcPr>
          <w:p w14:paraId="633B2D8D">
            <w:pPr>
              <w:spacing w:before="116" w:line="222" w:lineRule="auto"/>
              <w:ind w:left="76"/>
              <w:rPr>
                <w:rFonts w:ascii="宋体" w:hAnsi="宋体" w:eastAsia="宋体" w:cs="宋体"/>
                <w:sz w:val="21"/>
                <w:szCs w:val="21"/>
              </w:rPr>
            </w:pPr>
            <w:r>
              <w:rPr>
                <w:rFonts w:ascii="宋体" w:hAnsi="宋体" w:eastAsia="宋体" w:cs="宋体"/>
                <w:spacing w:val="-1"/>
                <w:sz w:val="21"/>
                <w:szCs w:val="21"/>
              </w:rPr>
              <w:t>45x33x10cm</w:t>
            </w:r>
          </w:p>
        </w:tc>
        <w:tc>
          <w:tcPr>
            <w:tcW w:w="713" w:type="dxa"/>
            <w:gridSpan w:val="2"/>
            <w:tcBorders>
              <w:left w:val="nil"/>
              <w:right w:val="nil"/>
            </w:tcBorders>
            <w:vAlign w:val="top"/>
          </w:tcPr>
          <w:p w14:paraId="5F11A3E8">
            <w:pPr>
              <w:spacing w:before="88" w:line="214" w:lineRule="auto"/>
              <w:ind w:left="42"/>
              <w:rPr>
                <w:rFonts w:ascii="宋体" w:hAnsi="宋体" w:eastAsia="宋体" w:cs="宋体"/>
                <w:sz w:val="21"/>
                <w:szCs w:val="21"/>
              </w:rPr>
            </w:pPr>
            <w:r>
              <w:rPr>
                <w:rFonts w:ascii="宋体" w:hAnsi="宋体" w:eastAsia="宋体" w:cs="宋体"/>
                <w:spacing w:val="-2"/>
                <w:sz w:val="21"/>
                <w:szCs w:val="21"/>
              </w:rPr>
              <w:t>5.5kg</w:t>
            </w:r>
          </w:p>
        </w:tc>
        <w:tc>
          <w:tcPr>
            <w:tcW w:w="830" w:type="dxa"/>
            <w:tcBorders>
              <w:left w:val="nil"/>
            </w:tcBorders>
            <w:vAlign w:val="top"/>
          </w:tcPr>
          <w:p w14:paraId="0F18D9F3">
            <w:pPr>
              <w:spacing w:before="148" w:line="184" w:lineRule="auto"/>
              <w:ind w:left="170"/>
              <w:rPr>
                <w:rFonts w:ascii="宋体" w:hAnsi="宋体" w:eastAsia="宋体" w:cs="宋体"/>
                <w:sz w:val="21"/>
                <w:szCs w:val="21"/>
              </w:rPr>
            </w:pPr>
            <w:r>
              <w:rPr>
                <w:rFonts w:ascii="宋体" w:hAnsi="宋体" w:eastAsia="宋体" w:cs="宋体"/>
                <w:spacing w:val="-5"/>
                <w:sz w:val="21"/>
                <w:szCs w:val="21"/>
              </w:rPr>
              <w:t>1PCS</w:t>
            </w:r>
          </w:p>
        </w:tc>
      </w:tr>
      <w:tr w14:paraId="5AC4AC31">
        <w:trPr>
          <w:trHeight w:val="369" w:hRule="atLeast"/>
        </w:trPr>
        <w:tc>
          <w:tcPr>
            <w:tcW w:w="1539" w:type="dxa"/>
            <w:tcBorders>
              <w:right w:val="nil"/>
            </w:tcBorders>
            <w:vAlign w:val="top"/>
          </w:tcPr>
          <w:p w14:paraId="5B9D4E39">
            <w:pPr>
              <w:spacing w:before="92" w:line="224" w:lineRule="auto"/>
              <w:ind w:left="284"/>
              <w:rPr>
                <w:rFonts w:ascii="宋体" w:hAnsi="宋体" w:eastAsia="宋体" w:cs="宋体"/>
                <w:sz w:val="21"/>
                <w:szCs w:val="21"/>
              </w:rPr>
            </w:pPr>
            <w:r>
              <w:rPr>
                <w:rFonts w:ascii="宋体" w:hAnsi="宋体" w:eastAsia="宋体" w:cs="宋体"/>
                <w:spacing w:val="-1"/>
                <w:sz w:val="21"/>
                <w:szCs w:val="21"/>
              </w:rPr>
              <w:t>97NMQDK-350</w:t>
            </w:r>
          </w:p>
        </w:tc>
        <w:tc>
          <w:tcPr>
            <w:tcW w:w="738" w:type="dxa"/>
            <w:tcBorders>
              <w:left w:val="nil"/>
              <w:right w:val="nil"/>
            </w:tcBorders>
            <w:vAlign w:val="top"/>
          </w:tcPr>
          <w:p w14:paraId="0F47E50B">
            <w:pPr>
              <w:spacing w:before="140" w:line="183" w:lineRule="auto"/>
              <w:ind w:left="100"/>
              <w:rPr>
                <w:rFonts w:ascii="宋体" w:hAnsi="宋体" w:eastAsia="宋体" w:cs="宋体"/>
                <w:sz w:val="21"/>
                <w:szCs w:val="21"/>
              </w:rPr>
            </w:pPr>
            <w:r>
              <w:rPr>
                <w:rFonts w:ascii="宋体" w:hAnsi="宋体" w:eastAsia="宋体" w:cs="宋体"/>
                <w:spacing w:val="-3"/>
                <w:sz w:val="21"/>
                <w:szCs w:val="21"/>
              </w:rPr>
              <w:t>350W</w:t>
            </w:r>
          </w:p>
        </w:tc>
        <w:tc>
          <w:tcPr>
            <w:tcW w:w="1162" w:type="dxa"/>
            <w:tcBorders>
              <w:left w:val="nil"/>
              <w:right w:val="nil"/>
            </w:tcBorders>
            <w:vAlign w:val="top"/>
          </w:tcPr>
          <w:p w14:paraId="60AAE87D">
            <w:pPr>
              <w:spacing w:before="138" w:line="185" w:lineRule="auto"/>
              <w:ind w:left="52"/>
              <w:rPr>
                <w:rFonts w:ascii="宋体" w:hAnsi="宋体" w:eastAsia="宋体" w:cs="宋体"/>
                <w:sz w:val="21"/>
                <w:szCs w:val="21"/>
              </w:rPr>
            </w:pPr>
            <w:r>
              <w:rPr>
                <w:rFonts w:ascii="宋体" w:hAnsi="宋体" w:eastAsia="宋体" w:cs="宋体"/>
                <w:spacing w:val="-1"/>
                <w:sz w:val="21"/>
                <w:szCs w:val="21"/>
              </w:rPr>
              <w:t>AC85-265V</w:t>
            </w:r>
          </w:p>
        </w:tc>
        <w:tc>
          <w:tcPr>
            <w:tcW w:w="1445" w:type="dxa"/>
            <w:gridSpan w:val="3"/>
            <w:tcBorders>
              <w:left w:val="nil"/>
              <w:right w:val="nil"/>
            </w:tcBorders>
            <w:vAlign w:val="top"/>
          </w:tcPr>
          <w:p w14:paraId="371B950D">
            <w:pPr>
              <w:spacing w:before="86" w:line="219" w:lineRule="auto"/>
              <w:ind w:left="60"/>
              <w:rPr>
                <w:rFonts w:ascii="宋体" w:hAnsi="宋体" w:eastAsia="宋体" w:cs="宋体"/>
                <w:sz w:val="21"/>
                <w:szCs w:val="21"/>
              </w:rPr>
            </w:pPr>
            <w:r>
              <w:rPr>
                <w:rFonts w:ascii="宋体" w:hAnsi="宋体" w:eastAsia="宋体" w:cs="宋体"/>
                <w:spacing w:val="1"/>
                <w:sz w:val="21"/>
                <w:szCs w:val="21"/>
              </w:rPr>
              <w:t>3030进口光源</w:t>
            </w:r>
          </w:p>
        </w:tc>
        <w:tc>
          <w:tcPr>
            <w:tcW w:w="986" w:type="dxa"/>
            <w:tcBorders>
              <w:left w:val="nil"/>
              <w:right w:val="nil"/>
            </w:tcBorders>
            <w:vAlign w:val="top"/>
          </w:tcPr>
          <w:p w14:paraId="2148AB72">
            <w:pPr>
              <w:spacing w:before="87" w:line="221" w:lineRule="auto"/>
              <w:ind w:left="55"/>
              <w:rPr>
                <w:rFonts w:ascii="宋体" w:hAnsi="宋体" w:eastAsia="宋体" w:cs="宋体"/>
                <w:sz w:val="21"/>
                <w:szCs w:val="21"/>
              </w:rPr>
            </w:pPr>
            <w:r>
              <w:rPr>
                <w:rFonts w:ascii="宋体" w:hAnsi="宋体" w:eastAsia="宋体" w:cs="宋体"/>
                <w:spacing w:val="-2"/>
                <w:sz w:val="21"/>
                <w:szCs w:val="21"/>
              </w:rPr>
              <w:t>深圳志拓</w:t>
            </w:r>
          </w:p>
        </w:tc>
        <w:tc>
          <w:tcPr>
            <w:tcW w:w="1813" w:type="dxa"/>
            <w:gridSpan w:val="3"/>
            <w:tcBorders>
              <w:left w:val="nil"/>
              <w:right w:val="nil"/>
            </w:tcBorders>
            <w:vAlign w:val="top"/>
          </w:tcPr>
          <w:p w14:paraId="779DD694">
            <w:pPr>
              <w:spacing w:before="91" w:line="235" w:lineRule="auto"/>
              <w:ind w:left="109"/>
              <w:rPr>
                <w:rFonts w:ascii="宋体" w:hAnsi="宋体" w:eastAsia="宋体" w:cs="宋体"/>
                <w:sz w:val="21"/>
                <w:szCs w:val="21"/>
              </w:rPr>
            </w:pPr>
            <w:r>
              <w:rPr>
                <w:rFonts w:ascii="宋体" w:hAnsi="宋体" w:eastAsia="宋体" w:cs="宋体"/>
                <w:spacing w:val="-3"/>
                <w:sz w:val="21"/>
                <w:szCs w:val="21"/>
              </w:rPr>
              <w:t>Ra≥80</w:t>
            </w:r>
            <w:r>
              <w:rPr>
                <w:rFonts w:ascii="宋体" w:hAnsi="宋体" w:eastAsia="宋体" w:cs="宋体"/>
                <w:spacing w:val="69"/>
                <w:sz w:val="21"/>
                <w:szCs w:val="21"/>
              </w:rPr>
              <w:t xml:space="preserve"> </w:t>
            </w:r>
            <w:r>
              <w:rPr>
                <w:rFonts w:ascii="宋体" w:hAnsi="宋体" w:eastAsia="宋体" w:cs="宋体"/>
                <w:spacing w:val="-3"/>
                <w:sz w:val="21"/>
                <w:szCs w:val="21"/>
              </w:rPr>
              <w:t>130LM/W</w:t>
            </w:r>
          </w:p>
        </w:tc>
        <w:tc>
          <w:tcPr>
            <w:tcW w:w="1314" w:type="dxa"/>
            <w:tcBorders>
              <w:left w:val="nil"/>
              <w:right w:val="nil"/>
            </w:tcBorders>
            <w:vAlign w:val="top"/>
          </w:tcPr>
          <w:p w14:paraId="0CA0E120">
            <w:pPr>
              <w:spacing w:before="107" w:line="221" w:lineRule="auto"/>
              <w:ind w:left="76"/>
              <w:rPr>
                <w:rFonts w:ascii="宋体" w:hAnsi="宋体" w:eastAsia="宋体" w:cs="宋体"/>
                <w:sz w:val="21"/>
                <w:szCs w:val="21"/>
              </w:rPr>
            </w:pPr>
            <w:r>
              <w:rPr>
                <w:rFonts w:ascii="宋体" w:hAnsi="宋体" w:eastAsia="宋体" w:cs="宋体"/>
                <w:spacing w:val="-1"/>
                <w:sz w:val="21"/>
                <w:szCs w:val="21"/>
              </w:rPr>
              <w:t>48x38x10cm</w:t>
            </w:r>
          </w:p>
        </w:tc>
        <w:tc>
          <w:tcPr>
            <w:tcW w:w="713" w:type="dxa"/>
            <w:gridSpan w:val="2"/>
            <w:tcBorders>
              <w:left w:val="nil"/>
              <w:right w:val="nil"/>
            </w:tcBorders>
            <w:vAlign w:val="top"/>
          </w:tcPr>
          <w:p w14:paraId="08A26D06">
            <w:pPr>
              <w:spacing w:before="79" w:line="214" w:lineRule="auto"/>
              <w:ind w:left="42"/>
              <w:rPr>
                <w:rFonts w:ascii="宋体" w:hAnsi="宋体" w:eastAsia="宋体" w:cs="宋体"/>
                <w:sz w:val="21"/>
                <w:szCs w:val="21"/>
              </w:rPr>
            </w:pPr>
            <w:r>
              <w:rPr>
                <w:rFonts w:ascii="宋体" w:hAnsi="宋体" w:eastAsia="宋体" w:cs="宋体"/>
                <w:spacing w:val="-2"/>
                <w:sz w:val="21"/>
                <w:szCs w:val="21"/>
              </w:rPr>
              <w:t>7.2kg</w:t>
            </w:r>
          </w:p>
        </w:tc>
        <w:tc>
          <w:tcPr>
            <w:tcW w:w="830" w:type="dxa"/>
            <w:tcBorders>
              <w:left w:val="nil"/>
            </w:tcBorders>
            <w:vAlign w:val="top"/>
          </w:tcPr>
          <w:p w14:paraId="5F08B543">
            <w:pPr>
              <w:spacing w:before="139" w:line="184" w:lineRule="auto"/>
              <w:ind w:left="170"/>
              <w:rPr>
                <w:rFonts w:ascii="宋体" w:hAnsi="宋体" w:eastAsia="宋体" w:cs="宋体"/>
                <w:sz w:val="21"/>
                <w:szCs w:val="21"/>
              </w:rPr>
            </w:pPr>
            <w:r>
              <w:rPr>
                <w:rFonts w:ascii="宋体" w:hAnsi="宋体" w:eastAsia="宋体" w:cs="宋体"/>
                <w:spacing w:val="-5"/>
                <w:sz w:val="21"/>
                <w:szCs w:val="21"/>
              </w:rPr>
              <w:t>1PCS</w:t>
            </w:r>
          </w:p>
        </w:tc>
      </w:tr>
      <w:tr w14:paraId="4B88B7DD">
        <w:trPr>
          <w:trHeight w:val="394" w:hRule="atLeast"/>
        </w:trPr>
        <w:tc>
          <w:tcPr>
            <w:tcW w:w="1539" w:type="dxa"/>
            <w:tcBorders>
              <w:right w:val="nil"/>
            </w:tcBorders>
            <w:vAlign w:val="top"/>
          </w:tcPr>
          <w:p w14:paraId="5C2EBF71">
            <w:pPr>
              <w:spacing w:before="103" w:line="224" w:lineRule="auto"/>
              <w:ind w:left="284"/>
              <w:rPr>
                <w:rFonts w:ascii="宋体" w:hAnsi="宋体" w:eastAsia="宋体" w:cs="宋体"/>
                <w:sz w:val="21"/>
                <w:szCs w:val="21"/>
              </w:rPr>
            </w:pPr>
            <w:r>
              <w:rPr>
                <w:rFonts w:ascii="宋体" w:hAnsi="宋体" w:eastAsia="宋体" w:cs="宋体"/>
                <w:spacing w:val="-1"/>
                <w:sz w:val="21"/>
                <w:szCs w:val="21"/>
              </w:rPr>
              <w:t>97NMQDK-400</w:t>
            </w:r>
          </w:p>
        </w:tc>
        <w:tc>
          <w:tcPr>
            <w:tcW w:w="738" w:type="dxa"/>
            <w:tcBorders>
              <w:left w:val="nil"/>
              <w:right w:val="nil"/>
            </w:tcBorders>
            <w:vAlign w:val="top"/>
          </w:tcPr>
          <w:p w14:paraId="233999CC">
            <w:pPr>
              <w:spacing w:before="151" w:line="183" w:lineRule="auto"/>
              <w:ind w:left="100"/>
              <w:rPr>
                <w:rFonts w:ascii="宋体" w:hAnsi="宋体" w:eastAsia="宋体" w:cs="宋体"/>
                <w:sz w:val="21"/>
                <w:szCs w:val="21"/>
              </w:rPr>
            </w:pPr>
            <w:r>
              <w:rPr>
                <w:rFonts w:ascii="宋体" w:hAnsi="宋体" w:eastAsia="宋体" w:cs="宋体"/>
                <w:spacing w:val="-2"/>
                <w:sz w:val="21"/>
                <w:szCs w:val="21"/>
              </w:rPr>
              <w:t>400W</w:t>
            </w:r>
          </w:p>
        </w:tc>
        <w:tc>
          <w:tcPr>
            <w:tcW w:w="1162" w:type="dxa"/>
            <w:tcBorders>
              <w:left w:val="nil"/>
              <w:right w:val="nil"/>
            </w:tcBorders>
            <w:vAlign w:val="top"/>
          </w:tcPr>
          <w:p w14:paraId="57CBCECD">
            <w:pPr>
              <w:spacing w:before="149" w:line="185" w:lineRule="auto"/>
              <w:ind w:left="52"/>
              <w:rPr>
                <w:rFonts w:ascii="宋体" w:hAnsi="宋体" w:eastAsia="宋体" w:cs="宋体"/>
                <w:sz w:val="21"/>
                <w:szCs w:val="21"/>
              </w:rPr>
            </w:pPr>
            <w:r>
              <w:rPr>
                <w:rFonts w:ascii="宋体" w:hAnsi="宋体" w:eastAsia="宋体" w:cs="宋体"/>
                <w:spacing w:val="-1"/>
                <w:sz w:val="21"/>
                <w:szCs w:val="21"/>
              </w:rPr>
              <w:t>AC85-265V</w:t>
            </w:r>
          </w:p>
        </w:tc>
        <w:tc>
          <w:tcPr>
            <w:tcW w:w="1445" w:type="dxa"/>
            <w:gridSpan w:val="3"/>
            <w:tcBorders>
              <w:left w:val="nil"/>
              <w:right w:val="nil"/>
            </w:tcBorders>
            <w:vAlign w:val="top"/>
          </w:tcPr>
          <w:p w14:paraId="0CD4F81E">
            <w:pPr>
              <w:spacing w:before="97" w:line="219" w:lineRule="auto"/>
              <w:ind w:left="60"/>
              <w:rPr>
                <w:rFonts w:ascii="宋体" w:hAnsi="宋体" w:eastAsia="宋体" w:cs="宋体"/>
                <w:sz w:val="21"/>
                <w:szCs w:val="21"/>
              </w:rPr>
            </w:pPr>
            <w:r>
              <w:rPr>
                <w:rFonts w:ascii="宋体" w:hAnsi="宋体" w:eastAsia="宋体" w:cs="宋体"/>
                <w:spacing w:val="1"/>
                <w:sz w:val="21"/>
                <w:szCs w:val="21"/>
              </w:rPr>
              <w:t>3030进口光源</w:t>
            </w:r>
          </w:p>
        </w:tc>
        <w:tc>
          <w:tcPr>
            <w:tcW w:w="986" w:type="dxa"/>
            <w:tcBorders>
              <w:left w:val="nil"/>
              <w:right w:val="nil"/>
            </w:tcBorders>
            <w:vAlign w:val="top"/>
          </w:tcPr>
          <w:p w14:paraId="17DB40AB">
            <w:pPr>
              <w:spacing w:before="98" w:line="221" w:lineRule="auto"/>
              <w:ind w:left="55"/>
              <w:rPr>
                <w:rFonts w:ascii="宋体" w:hAnsi="宋体" w:eastAsia="宋体" w:cs="宋体"/>
                <w:sz w:val="21"/>
                <w:szCs w:val="21"/>
              </w:rPr>
            </w:pPr>
            <w:r>
              <w:rPr>
                <w:rFonts w:ascii="宋体" w:hAnsi="宋体" w:eastAsia="宋体" w:cs="宋体"/>
                <w:spacing w:val="-2"/>
                <w:sz w:val="21"/>
                <w:szCs w:val="21"/>
              </w:rPr>
              <w:t>深圳志拓</w:t>
            </w:r>
          </w:p>
        </w:tc>
        <w:tc>
          <w:tcPr>
            <w:tcW w:w="1813" w:type="dxa"/>
            <w:gridSpan w:val="3"/>
            <w:tcBorders>
              <w:left w:val="nil"/>
              <w:right w:val="nil"/>
            </w:tcBorders>
            <w:vAlign w:val="top"/>
          </w:tcPr>
          <w:p w14:paraId="33475A42">
            <w:pPr>
              <w:spacing w:before="103" w:line="237" w:lineRule="auto"/>
              <w:ind w:left="109"/>
              <w:rPr>
                <w:rFonts w:ascii="宋体" w:hAnsi="宋体" w:eastAsia="宋体" w:cs="宋体"/>
                <w:sz w:val="21"/>
                <w:szCs w:val="21"/>
              </w:rPr>
            </w:pPr>
            <w:r>
              <w:rPr>
                <w:rFonts w:ascii="宋体" w:hAnsi="宋体" w:eastAsia="宋体" w:cs="宋体"/>
                <w:spacing w:val="-2"/>
                <w:sz w:val="21"/>
                <w:szCs w:val="21"/>
              </w:rPr>
              <w:t>Ra≥80  130LM/W</w:t>
            </w:r>
          </w:p>
        </w:tc>
        <w:tc>
          <w:tcPr>
            <w:tcW w:w="1314" w:type="dxa"/>
            <w:tcBorders>
              <w:left w:val="nil"/>
              <w:right w:val="nil"/>
            </w:tcBorders>
            <w:vAlign w:val="top"/>
          </w:tcPr>
          <w:p w14:paraId="4FD538E7">
            <w:pPr>
              <w:spacing w:before="118" w:line="233" w:lineRule="auto"/>
              <w:ind w:left="189"/>
              <w:rPr>
                <w:rFonts w:ascii="宋体" w:hAnsi="宋体" w:eastAsia="宋体" w:cs="宋体"/>
                <w:sz w:val="21"/>
                <w:szCs w:val="21"/>
              </w:rPr>
            </w:pPr>
            <w:r>
              <w:rPr>
                <w:rFonts w:ascii="宋体" w:hAnsi="宋体" w:eastAsia="宋体" w:cs="宋体"/>
                <w:spacing w:val="-1"/>
                <w:sz w:val="21"/>
                <w:szCs w:val="21"/>
              </w:rPr>
              <w:t>48x38x10cm</w:t>
            </w:r>
          </w:p>
        </w:tc>
        <w:tc>
          <w:tcPr>
            <w:tcW w:w="713" w:type="dxa"/>
            <w:gridSpan w:val="2"/>
            <w:tcBorders>
              <w:left w:val="nil"/>
              <w:right w:val="nil"/>
            </w:tcBorders>
            <w:vAlign w:val="top"/>
          </w:tcPr>
          <w:p w14:paraId="787E2DDA">
            <w:pPr>
              <w:spacing w:before="90" w:line="214" w:lineRule="auto"/>
              <w:ind w:left="42"/>
              <w:rPr>
                <w:rFonts w:ascii="宋体" w:hAnsi="宋体" w:eastAsia="宋体" w:cs="宋体"/>
                <w:sz w:val="21"/>
                <w:szCs w:val="21"/>
              </w:rPr>
            </w:pPr>
            <w:r>
              <w:rPr>
                <w:rFonts w:ascii="宋体" w:hAnsi="宋体" w:eastAsia="宋体" w:cs="宋体"/>
                <w:spacing w:val="-2"/>
                <w:sz w:val="21"/>
                <w:szCs w:val="21"/>
              </w:rPr>
              <w:t>7.3kg</w:t>
            </w:r>
          </w:p>
        </w:tc>
        <w:tc>
          <w:tcPr>
            <w:tcW w:w="830" w:type="dxa"/>
            <w:tcBorders>
              <w:left w:val="nil"/>
            </w:tcBorders>
            <w:vAlign w:val="top"/>
          </w:tcPr>
          <w:p w14:paraId="0BFEF2A3">
            <w:pPr>
              <w:spacing w:before="150" w:line="184" w:lineRule="auto"/>
              <w:ind w:left="170"/>
              <w:rPr>
                <w:rFonts w:ascii="宋体" w:hAnsi="宋体" w:eastAsia="宋体" w:cs="宋体"/>
                <w:sz w:val="21"/>
                <w:szCs w:val="21"/>
              </w:rPr>
            </w:pPr>
            <w:r>
              <w:rPr>
                <w:rFonts w:ascii="宋体" w:hAnsi="宋体" w:eastAsia="宋体" w:cs="宋体"/>
                <w:spacing w:val="-5"/>
                <w:sz w:val="21"/>
                <w:szCs w:val="21"/>
              </w:rPr>
              <w:t>1PCS</w:t>
            </w:r>
          </w:p>
        </w:tc>
      </w:tr>
    </w:tbl>
    <w:p w14:paraId="2ECB5306">
      <w:pPr>
        <w:pStyle w:val="2"/>
        <w:spacing w:line="275" w:lineRule="auto"/>
      </w:pPr>
    </w:p>
    <w:p w14:paraId="09095DE5">
      <w:pPr>
        <w:pStyle w:val="2"/>
        <w:spacing w:line="276" w:lineRule="auto"/>
      </w:pPr>
    </w:p>
    <w:p w14:paraId="67286B6B">
      <w:pPr>
        <w:pStyle w:val="2"/>
        <w:spacing w:line="276" w:lineRule="auto"/>
      </w:pPr>
    </w:p>
    <w:p w14:paraId="155FD668">
      <w:pPr>
        <w:pStyle w:val="2"/>
        <w:spacing w:before="76" w:line="313" w:lineRule="exact"/>
        <w:ind w:left="5583"/>
        <w:rPr>
          <w:sz w:val="23"/>
          <w:szCs w:val="23"/>
        </w:rPr>
      </w:pPr>
      <w:r>
        <w:pict>
          <v:shape id="_x0000_s1111" o:spid="_x0000_s1111" o:spt="202" type="#_x0000_t202" style="position:absolute;left:0pt;margin-left:-0.8pt;margin-top:4.95pt;height:15.25pt;width:165.9pt;z-index:251728896;mso-width-relative:page;mso-height-relative:page;" filled="f" stroked="f" coordsize="21600,21600">
            <v:path/>
            <v:fill on="f" focussize="0,0"/>
            <v:stroke on="f"/>
            <v:imagedata o:title=""/>
            <o:lock v:ext="edit" aspectratio="f"/>
            <v:textbox inset="0mm,0mm,0mm,0mm">
              <w:txbxContent>
                <w:p w14:paraId="2ED5007A">
                  <w:pPr>
                    <w:pStyle w:val="2"/>
                    <w:spacing w:before="20" w:line="212" w:lineRule="auto"/>
                    <w:ind w:left="20"/>
                    <w:rPr>
                      <w:sz w:val="23"/>
                      <w:szCs w:val="23"/>
                    </w:rPr>
                  </w:pPr>
                  <w:r>
                    <w:rPr>
                      <w:rFonts w:ascii="黑体" w:hAnsi="黑体" w:eastAsia="黑体" w:cs="黑体"/>
                      <w:b/>
                      <w:bCs/>
                      <w:color w:val="E06010"/>
                      <w:spacing w:val="3"/>
                      <w:sz w:val="23"/>
                      <w:szCs w:val="23"/>
                    </w:rPr>
                    <w:t>应用场景</w:t>
                  </w:r>
                  <w:r>
                    <w:rPr>
                      <w:rFonts w:ascii="黑体" w:hAnsi="黑体" w:eastAsia="黑体" w:cs="黑体"/>
                      <w:b/>
                      <w:bCs/>
                      <w:spacing w:val="3"/>
                      <w:sz w:val="23"/>
                      <w:szCs w:val="23"/>
                    </w:rPr>
                    <w:t>/</w:t>
                  </w:r>
                  <w:r>
                    <w:rPr>
                      <w:sz w:val="23"/>
                      <w:szCs w:val="23"/>
                    </w:rPr>
                    <w:t>Application</w:t>
                  </w:r>
                  <w:r>
                    <w:rPr>
                      <w:spacing w:val="3"/>
                      <w:sz w:val="23"/>
                      <w:szCs w:val="23"/>
                    </w:rPr>
                    <w:t xml:space="preserve"> </w:t>
                  </w:r>
                  <w:r>
                    <w:rPr>
                      <w:sz w:val="23"/>
                      <w:szCs w:val="23"/>
                    </w:rPr>
                    <w:t>Scenarios</w:t>
                  </w:r>
                </w:p>
              </w:txbxContent>
            </v:textbox>
          </v:shape>
        </w:pict>
      </w:r>
      <w:r>
        <w:drawing>
          <wp:anchor distT="0" distB="0" distL="0" distR="0" simplePos="0" relativeHeight="251727872" behindDoc="0" locked="0" layoutInCell="1" allowOverlap="1">
            <wp:simplePos x="0" y="0"/>
            <wp:positionH relativeFrom="column">
              <wp:posOffset>0</wp:posOffset>
            </wp:positionH>
            <wp:positionV relativeFrom="paragraph">
              <wp:posOffset>394970</wp:posOffset>
            </wp:positionV>
            <wp:extent cx="3194050" cy="2990850"/>
            <wp:effectExtent l="0" t="0" r="0" b="0"/>
            <wp:wrapNone/>
            <wp:docPr id="148" name="IM 148"/>
            <wp:cNvGraphicFramePr/>
            <a:graphic xmlns:a="http://schemas.openxmlformats.org/drawingml/2006/main">
              <a:graphicData uri="http://schemas.openxmlformats.org/drawingml/2006/picture">
                <pic:pic xmlns:pic="http://schemas.openxmlformats.org/drawingml/2006/picture">
                  <pic:nvPicPr>
                    <pic:cNvPr id="148" name="IM 148"/>
                    <pic:cNvPicPr/>
                  </pic:nvPicPr>
                  <pic:blipFill>
                    <a:blip r:embed="rId110"/>
                    <a:stretch>
                      <a:fillRect/>
                    </a:stretch>
                  </pic:blipFill>
                  <pic:spPr>
                    <a:xfrm>
                      <a:off x="0" y="0"/>
                      <a:ext cx="3194050" cy="2990770"/>
                    </a:xfrm>
                    <a:prstGeom prst="rect">
                      <a:avLst/>
                    </a:prstGeom>
                  </pic:spPr>
                </pic:pic>
              </a:graphicData>
            </a:graphic>
          </wp:anchor>
        </w:drawing>
      </w:r>
      <w:r>
        <w:rPr>
          <w:rFonts w:ascii="黑体" w:hAnsi="黑体" w:eastAsia="黑体" w:cs="黑体"/>
          <w:b/>
          <w:bCs/>
          <w:color w:val="E06010"/>
          <w:spacing w:val="-1"/>
          <w:position w:val="1"/>
          <w:sz w:val="23"/>
          <w:szCs w:val="23"/>
        </w:rPr>
        <w:t>安装方式</w:t>
      </w:r>
      <w:r>
        <w:rPr>
          <w:rFonts w:ascii="黑体" w:hAnsi="黑体" w:eastAsia="黑体" w:cs="黑体"/>
          <w:spacing w:val="-1"/>
          <w:position w:val="1"/>
          <w:sz w:val="23"/>
          <w:szCs w:val="23"/>
        </w:rPr>
        <w:t>/</w:t>
      </w:r>
      <w:r>
        <w:rPr>
          <w:spacing w:val="-1"/>
          <w:position w:val="1"/>
          <w:sz w:val="23"/>
          <w:szCs w:val="23"/>
        </w:rPr>
        <w:t>Installation</w:t>
      </w:r>
      <w:r>
        <w:rPr>
          <w:spacing w:val="20"/>
          <w:w w:val="101"/>
          <w:position w:val="1"/>
          <w:sz w:val="23"/>
          <w:szCs w:val="23"/>
        </w:rPr>
        <w:t xml:space="preserve">  </w:t>
      </w:r>
      <w:r>
        <w:rPr>
          <w:spacing w:val="-1"/>
          <w:position w:val="1"/>
          <w:sz w:val="23"/>
          <w:szCs w:val="23"/>
        </w:rPr>
        <w:t>Met</w:t>
      </w:r>
      <w:r>
        <w:rPr>
          <w:spacing w:val="-2"/>
          <w:position w:val="1"/>
          <w:sz w:val="23"/>
          <w:szCs w:val="23"/>
        </w:rPr>
        <w:t>hod</w:t>
      </w:r>
    </w:p>
    <w:p w14:paraId="3D2AB67B">
      <w:pPr>
        <w:spacing w:line="239" w:lineRule="exact"/>
      </w:pPr>
    </w:p>
    <w:tbl>
      <w:tblPr>
        <w:tblStyle w:val="6"/>
        <w:tblW w:w="4659" w:type="dxa"/>
        <w:tblInd w:w="557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319"/>
        <w:gridCol w:w="2340"/>
      </w:tblGrid>
      <w:tr w14:paraId="13129314">
        <w:trPr>
          <w:trHeight w:val="1541" w:hRule="atLeast"/>
        </w:trPr>
        <w:tc>
          <w:tcPr>
            <w:tcW w:w="2319" w:type="dxa"/>
            <w:vAlign w:val="top"/>
          </w:tcPr>
          <w:p w14:paraId="0638E287">
            <w:pPr>
              <w:spacing w:before="37" w:line="219" w:lineRule="auto"/>
              <w:ind w:left="46"/>
              <w:rPr>
                <w:rFonts w:ascii="宋体" w:hAnsi="宋体" w:eastAsia="宋体" w:cs="宋体"/>
                <w:sz w:val="14"/>
                <w:szCs w:val="14"/>
              </w:rPr>
            </w:pPr>
            <w:r>
              <w:rPr>
                <w:rFonts w:ascii="宋体" w:hAnsi="宋体" w:eastAsia="宋体" w:cs="宋体"/>
                <w:b/>
                <w:bCs/>
                <w:spacing w:val="-2"/>
                <w:sz w:val="14"/>
                <w:szCs w:val="14"/>
              </w:rPr>
              <w:t>A.吸顶式(U型支架可调节角度</w:t>
            </w:r>
            <w:r>
              <w:rPr>
                <w:rFonts w:ascii="宋体" w:hAnsi="宋体" w:eastAsia="宋体" w:cs="宋体"/>
                <w:spacing w:val="-2"/>
                <w:sz w:val="14"/>
                <w:szCs w:val="14"/>
              </w:rPr>
              <w:t>)</w:t>
            </w:r>
          </w:p>
          <w:p w14:paraId="40E2E7B3">
            <w:pPr>
              <w:spacing w:before="170" w:line="940" w:lineRule="exact"/>
              <w:ind w:firstLine="625"/>
            </w:pPr>
            <w:r>
              <w:rPr>
                <w:position w:val="-18"/>
              </w:rPr>
              <w:drawing>
                <wp:inline distT="0" distB="0" distL="0" distR="0">
                  <wp:extent cx="697865" cy="596265"/>
                  <wp:effectExtent l="0" t="0" r="0" b="0"/>
                  <wp:docPr id="150" name="IM 150"/>
                  <wp:cNvGraphicFramePr/>
                  <a:graphic xmlns:a="http://schemas.openxmlformats.org/drawingml/2006/main">
                    <a:graphicData uri="http://schemas.openxmlformats.org/drawingml/2006/picture">
                      <pic:pic xmlns:pic="http://schemas.openxmlformats.org/drawingml/2006/picture">
                        <pic:nvPicPr>
                          <pic:cNvPr id="150" name="IM 150"/>
                          <pic:cNvPicPr/>
                        </pic:nvPicPr>
                        <pic:blipFill>
                          <a:blip r:embed="rId137"/>
                          <a:stretch>
                            <a:fillRect/>
                          </a:stretch>
                        </pic:blipFill>
                        <pic:spPr>
                          <a:xfrm>
                            <a:off x="0" y="0"/>
                            <a:ext cx="698402" cy="596871"/>
                          </a:xfrm>
                          <a:prstGeom prst="rect">
                            <a:avLst/>
                          </a:prstGeom>
                        </pic:spPr>
                      </pic:pic>
                    </a:graphicData>
                  </a:graphic>
                </wp:inline>
              </w:drawing>
            </w:r>
          </w:p>
        </w:tc>
        <w:tc>
          <w:tcPr>
            <w:tcW w:w="2340" w:type="dxa"/>
            <w:vAlign w:val="top"/>
          </w:tcPr>
          <w:p w14:paraId="746AE3F1">
            <w:pPr>
              <w:spacing w:before="37" w:line="219" w:lineRule="auto"/>
              <w:ind w:left="38"/>
              <w:rPr>
                <w:rFonts w:ascii="宋体" w:hAnsi="宋体" w:eastAsia="宋体" w:cs="宋体"/>
                <w:sz w:val="14"/>
                <w:szCs w:val="14"/>
              </w:rPr>
            </w:pPr>
            <w:r>
              <w:rPr>
                <w:rFonts w:ascii="宋体" w:hAnsi="宋体" w:eastAsia="宋体" w:cs="宋体"/>
                <w:b/>
                <w:bCs/>
                <w:spacing w:val="-2"/>
                <w:sz w:val="14"/>
                <w:szCs w:val="14"/>
              </w:rPr>
              <w:t>B.坐式(U型支架可调节角度</w:t>
            </w:r>
            <w:r>
              <w:rPr>
                <w:rFonts w:ascii="宋体" w:hAnsi="宋体" w:eastAsia="宋体" w:cs="宋体"/>
                <w:spacing w:val="-2"/>
                <w:sz w:val="14"/>
                <w:szCs w:val="14"/>
              </w:rPr>
              <w:t>)</w:t>
            </w:r>
          </w:p>
          <w:p w14:paraId="17650885">
            <w:pPr>
              <w:spacing w:before="80" w:line="960" w:lineRule="exact"/>
              <w:ind w:firstLine="676"/>
            </w:pPr>
            <w:r>
              <w:rPr>
                <w:position w:val="-19"/>
              </w:rPr>
              <w:drawing>
                <wp:inline distT="0" distB="0" distL="0" distR="0">
                  <wp:extent cx="584200" cy="608965"/>
                  <wp:effectExtent l="0" t="0" r="0" b="0"/>
                  <wp:docPr id="152" name="IM 152"/>
                  <wp:cNvGraphicFramePr/>
                  <a:graphic xmlns:a="http://schemas.openxmlformats.org/drawingml/2006/main">
                    <a:graphicData uri="http://schemas.openxmlformats.org/drawingml/2006/picture">
                      <pic:pic xmlns:pic="http://schemas.openxmlformats.org/drawingml/2006/picture">
                        <pic:nvPicPr>
                          <pic:cNvPr id="152" name="IM 152"/>
                          <pic:cNvPicPr/>
                        </pic:nvPicPr>
                        <pic:blipFill>
                          <a:blip r:embed="rId138"/>
                          <a:stretch>
                            <a:fillRect/>
                          </a:stretch>
                        </pic:blipFill>
                        <pic:spPr>
                          <a:xfrm>
                            <a:off x="0" y="0"/>
                            <a:ext cx="584255" cy="609589"/>
                          </a:xfrm>
                          <a:prstGeom prst="rect">
                            <a:avLst/>
                          </a:prstGeom>
                        </pic:spPr>
                      </pic:pic>
                    </a:graphicData>
                  </a:graphic>
                </wp:inline>
              </w:drawing>
            </w:r>
          </w:p>
        </w:tc>
      </w:tr>
      <w:tr w14:paraId="4C6846BF">
        <w:trPr>
          <w:trHeight w:val="1537" w:hRule="atLeast"/>
        </w:trPr>
        <w:tc>
          <w:tcPr>
            <w:tcW w:w="2319" w:type="dxa"/>
            <w:vAlign w:val="top"/>
          </w:tcPr>
          <w:p w14:paraId="366BFA8A">
            <w:pPr>
              <w:spacing w:before="36" w:line="219" w:lineRule="auto"/>
              <w:ind w:left="46"/>
              <w:rPr>
                <w:rFonts w:ascii="宋体" w:hAnsi="宋体" w:eastAsia="宋体" w:cs="宋体"/>
                <w:sz w:val="14"/>
                <w:szCs w:val="14"/>
              </w:rPr>
            </w:pPr>
            <w:r>
              <w:rPr>
                <w:rFonts w:ascii="宋体" w:hAnsi="宋体" w:eastAsia="宋体" w:cs="宋体"/>
                <w:b/>
                <w:bCs/>
                <w:sz w:val="14"/>
                <w:szCs w:val="14"/>
              </w:rPr>
              <w:t>C.壁式(U型支架可调节角度)</w:t>
            </w:r>
          </w:p>
          <w:p w14:paraId="0BFE8556">
            <w:pPr>
              <w:spacing w:line="270" w:lineRule="auto"/>
              <w:rPr>
                <w:rFonts w:ascii="Arial"/>
                <w:sz w:val="21"/>
              </w:rPr>
            </w:pPr>
          </w:p>
          <w:p w14:paraId="1F3912B8">
            <w:pPr>
              <w:spacing w:line="271" w:lineRule="auto"/>
              <w:rPr>
                <w:rFonts w:ascii="Arial"/>
                <w:sz w:val="21"/>
              </w:rPr>
            </w:pPr>
          </w:p>
          <w:p w14:paraId="632F6C53">
            <w:pPr>
              <w:spacing w:before="45" w:line="224" w:lineRule="auto"/>
              <w:ind w:left="1135"/>
              <w:rPr>
                <w:rFonts w:ascii="宋体" w:hAnsi="宋体" w:eastAsia="宋体" w:cs="宋体"/>
                <w:sz w:val="14"/>
                <w:szCs w:val="14"/>
              </w:rPr>
            </w:pPr>
            <w:r>
              <w:rPr>
                <w:rFonts w:ascii="宋体" w:hAnsi="宋体" w:eastAsia="宋体" w:cs="宋体"/>
                <w:sz w:val="14"/>
                <w:szCs w:val="14"/>
              </w:rPr>
              <w:t>盒</w:t>
            </w:r>
          </w:p>
        </w:tc>
        <w:tc>
          <w:tcPr>
            <w:tcW w:w="2340" w:type="dxa"/>
            <w:vAlign w:val="top"/>
          </w:tcPr>
          <w:p w14:paraId="15795E95">
            <w:pPr>
              <w:spacing w:before="7" w:line="219" w:lineRule="auto"/>
              <w:ind w:left="38"/>
              <w:rPr>
                <w:rFonts w:ascii="宋体" w:hAnsi="宋体" w:eastAsia="宋体" w:cs="宋体"/>
                <w:sz w:val="14"/>
                <w:szCs w:val="14"/>
              </w:rPr>
            </w:pPr>
            <w:r>
              <w:rPr>
                <w:rFonts w:ascii="宋体" w:hAnsi="宋体" w:eastAsia="宋体" w:cs="宋体"/>
                <w:b/>
                <w:bCs/>
                <w:spacing w:val="-2"/>
                <w:sz w:val="14"/>
                <w:szCs w:val="14"/>
              </w:rPr>
              <w:t>D.吸顶式</w:t>
            </w:r>
          </w:p>
          <w:p w14:paraId="160E9F1E">
            <w:pPr>
              <w:spacing w:before="120" w:line="1120" w:lineRule="exact"/>
              <w:ind w:firstLine="636"/>
            </w:pPr>
            <w:r>
              <w:rPr>
                <w:position w:val="-22"/>
              </w:rPr>
              <w:drawing>
                <wp:inline distT="0" distB="0" distL="0" distR="0">
                  <wp:extent cx="634365" cy="711200"/>
                  <wp:effectExtent l="0" t="0" r="0" b="0"/>
                  <wp:docPr id="154" name="IM 154"/>
                  <wp:cNvGraphicFramePr/>
                  <a:graphic xmlns:a="http://schemas.openxmlformats.org/drawingml/2006/main">
                    <a:graphicData uri="http://schemas.openxmlformats.org/drawingml/2006/picture">
                      <pic:pic xmlns:pic="http://schemas.openxmlformats.org/drawingml/2006/picture">
                        <pic:nvPicPr>
                          <pic:cNvPr id="154" name="IM 154"/>
                          <pic:cNvPicPr/>
                        </pic:nvPicPr>
                        <pic:blipFill>
                          <a:blip r:embed="rId139"/>
                          <a:stretch>
                            <a:fillRect/>
                          </a:stretch>
                        </pic:blipFill>
                        <pic:spPr>
                          <a:xfrm>
                            <a:off x="0" y="0"/>
                            <a:ext cx="634953" cy="711223"/>
                          </a:xfrm>
                          <a:prstGeom prst="rect">
                            <a:avLst/>
                          </a:prstGeom>
                        </pic:spPr>
                      </pic:pic>
                    </a:graphicData>
                  </a:graphic>
                </wp:inline>
              </w:drawing>
            </w:r>
          </w:p>
        </w:tc>
      </w:tr>
      <w:tr w14:paraId="663F1EF7">
        <w:trPr>
          <w:trHeight w:val="258" w:hRule="atLeast"/>
        </w:trPr>
        <w:tc>
          <w:tcPr>
            <w:tcW w:w="4659" w:type="dxa"/>
            <w:gridSpan w:val="2"/>
            <w:tcBorders>
              <w:bottom w:val="nil"/>
            </w:tcBorders>
            <w:vAlign w:val="top"/>
          </w:tcPr>
          <w:p w14:paraId="34BB2A6C">
            <w:pPr>
              <w:spacing w:before="41" w:line="220" w:lineRule="auto"/>
              <w:ind w:left="77"/>
              <w:rPr>
                <w:rFonts w:ascii="宋体" w:hAnsi="宋体" w:eastAsia="宋体" w:cs="宋体"/>
                <w:sz w:val="14"/>
                <w:szCs w:val="14"/>
              </w:rPr>
            </w:pPr>
            <w:r>
              <w:rPr>
                <w:rFonts w:ascii="宋体" w:hAnsi="宋体" w:eastAsia="宋体" w:cs="宋体"/>
                <w:b/>
                <w:bCs/>
                <w:spacing w:val="-2"/>
                <w:sz w:val="14"/>
                <w:szCs w:val="14"/>
              </w:rPr>
              <w:t>E.嵌入式</w:t>
            </w:r>
          </w:p>
        </w:tc>
      </w:tr>
      <w:tr w14:paraId="74DEAC7F">
        <w:trPr>
          <w:trHeight w:val="1283" w:hRule="atLeast"/>
        </w:trPr>
        <w:tc>
          <w:tcPr>
            <w:tcW w:w="4659" w:type="dxa"/>
            <w:gridSpan w:val="2"/>
            <w:tcBorders>
              <w:top w:val="nil"/>
            </w:tcBorders>
            <w:vAlign w:val="top"/>
          </w:tcPr>
          <w:p w14:paraId="150F748B">
            <w:pPr>
              <w:spacing w:before="99" w:line="849" w:lineRule="exact"/>
              <w:ind w:firstLine="1325"/>
            </w:pPr>
            <w:r>
              <w:pict>
                <v:shape id="_x0000_s1112" o:spid="_x0000_s1112" o:spt="202" type="#_x0000_t202" style="position:absolute;left:0pt;margin-left:78.05pt;margin-top:31.9pt;height:11.15pt;width:4.85pt;mso-position-horizontal-relative:page;mso-position-vertical-relative:page;z-index:-251590656;mso-width-relative:page;mso-height-relative:page;" filled="f" stroked="f" coordsize="21600,21600">
                  <v:path/>
                  <v:fill on="f" focussize="0,0"/>
                  <v:stroke on="f"/>
                  <v:imagedata o:title=""/>
                  <o:lock v:ext="edit" aspectratio="f"/>
                  <v:textbox inset="0mm,0mm,0mm,0mm">
                    <w:txbxContent>
                      <w:p w14:paraId="24982551">
                        <w:pPr>
                          <w:spacing w:before="19" w:line="241" w:lineRule="auto"/>
                          <w:ind w:left="20"/>
                          <w:rPr>
                            <w:rFonts w:ascii="宋体" w:hAnsi="宋体" w:eastAsia="宋体" w:cs="宋体"/>
                            <w:sz w:val="14"/>
                            <w:szCs w:val="14"/>
                          </w:rPr>
                        </w:pPr>
                        <w:r>
                          <w:rPr>
                            <w:rFonts w:ascii="宋体" w:hAnsi="宋体" w:eastAsia="宋体" w:cs="宋体"/>
                            <w:sz w:val="14"/>
                            <w:szCs w:val="14"/>
                          </w:rPr>
                          <w:t>I</w:t>
                        </w:r>
                      </w:p>
                    </w:txbxContent>
                  </v:textbox>
                </v:shape>
              </w:pict>
            </w:r>
            <w:r>
              <w:rPr>
                <w:position w:val="-16"/>
              </w:rPr>
              <w:drawing>
                <wp:inline distT="0" distB="0" distL="0" distR="0">
                  <wp:extent cx="1339850" cy="539115"/>
                  <wp:effectExtent l="0" t="0" r="0" b="0"/>
                  <wp:docPr id="156" name="IM 156"/>
                  <wp:cNvGraphicFramePr/>
                  <a:graphic xmlns:a="http://schemas.openxmlformats.org/drawingml/2006/main">
                    <a:graphicData uri="http://schemas.openxmlformats.org/drawingml/2006/picture">
                      <pic:pic xmlns:pic="http://schemas.openxmlformats.org/drawingml/2006/picture">
                        <pic:nvPicPr>
                          <pic:cNvPr id="156" name="IM 156"/>
                          <pic:cNvPicPr/>
                        </pic:nvPicPr>
                        <pic:blipFill>
                          <a:blip r:embed="rId140"/>
                          <a:stretch>
                            <a:fillRect/>
                          </a:stretch>
                        </pic:blipFill>
                        <pic:spPr>
                          <a:xfrm>
                            <a:off x="0" y="0"/>
                            <a:ext cx="1339887" cy="539696"/>
                          </a:xfrm>
                          <a:prstGeom prst="rect">
                            <a:avLst/>
                          </a:prstGeom>
                        </pic:spPr>
                      </pic:pic>
                    </a:graphicData>
                  </a:graphic>
                </wp:inline>
              </w:drawing>
            </w:r>
          </w:p>
        </w:tc>
      </w:tr>
    </w:tbl>
    <w:p w14:paraId="2031C27A">
      <w:pPr>
        <w:pStyle w:val="2"/>
        <w:spacing w:line="271" w:lineRule="auto"/>
      </w:pPr>
    </w:p>
    <w:p w14:paraId="13CAE259">
      <w:pPr>
        <w:spacing w:before="55" w:line="191" w:lineRule="auto"/>
        <w:ind w:left="2"/>
        <w:rPr>
          <w:rFonts w:ascii="黑体" w:hAnsi="黑体" w:eastAsia="黑体" w:cs="黑体"/>
          <w:sz w:val="17"/>
          <w:szCs w:val="17"/>
        </w:rPr>
      </w:pPr>
      <w:r>
        <w:pict>
          <v:shape id="_x0000_s1113" o:spid="_x0000_s1113" o:spt="202" type="#_x0000_t202" style="position:absolute;left:0pt;margin-left:276.1pt;margin-top:0.9pt;height:11.85pt;width:140.55pt;z-index:251729920;mso-width-relative:page;mso-height-relative:page;" filled="f" stroked="f" coordsize="21600,21600">
            <v:path/>
            <v:fill on="f" focussize="0,0"/>
            <v:stroke on="f"/>
            <v:imagedata o:title=""/>
            <o:lock v:ext="edit" aspectratio="f"/>
            <v:textbox inset="0mm,0mm,0mm,0mm">
              <w:txbxContent>
                <w:p w14:paraId="65237B30">
                  <w:pPr>
                    <w:spacing w:before="19" w:line="213" w:lineRule="auto"/>
                    <w:ind w:left="20"/>
                    <w:rPr>
                      <w:rFonts w:ascii="黑体" w:hAnsi="黑体" w:eastAsia="黑体" w:cs="黑体"/>
                      <w:sz w:val="17"/>
                      <w:szCs w:val="17"/>
                    </w:rPr>
                  </w:pPr>
                  <w:r>
                    <w:rPr>
                      <w:rFonts w:ascii="黑体" w:hAnsi="黑体" w:eastAsia="黑体" w:cs="黑体"/>
                      <w:b/>
                      <w:bCs/>
                      <w:spacing w:val="-17"/>
                      <w:sz w:val="17"/>
                      <w:szCs w:val="17"/>
                    </w:rPr>
                    <w:t>注意：安装前务必切断电源，以防触电。</w:t>
                  </w:r>
                </w:p>
              </w:txbxContent>
            </v:textbox>
          </v:shape>
        </w:pict>
      </w:r>
      <w:r>
        <w:rPr>
          <w:rFonts w:ascii="黑体" w:hAnsi="黑体" w:eastAsia="黑体" w:cs="黑体"/>
          <w:b/>
          <w:bCs/>
          <w:spacing w:val="-12"/>
          <w:sz w:val="17"/>
          <w:szCs w:val="17"/>
        </w:rPr>
        <w:t>应用场所：化工厂、冶炼厂、矿井、码头、加油站、等特种行业及场所。</w:t>
      </w:r>
    </w:p>
    <w:p w14:paraId="7DEB2349">
      <w:pPr>
        <w:spacing w:line="191" w:lineRule="auto"/>
        <w:rPr>
          <w:rFonts w:ascii="黑体" w:hAnsi="黑体" w:eastAsia="黑体" w:cs="黑体"/>
          <w:sz w:val="17"/>
          <w:szCs w:val="17"/>
        </w:rPr>
        <w:sectPr>
          <w:headerReference r:id="rId16" w:type="default"/>
          <w:footerReference r:id="rId17" w:type="default"/>
          <w:pgSz w:w="24490" w:h="16830"/>
          <w:pgMar w:top="169" w:right="0" w:bottom="854" w:left="0" w:header="0" w:footer="635" w:gutter="0"/>
          <w:cols w:equalWidth="0" w:num="2">
            <w:col w:w="12950" w:space="100"/>
            <w:col w:w="11441"/>
          </w:cols>
        </w:sectPr>
      </w:pPr>
    </w:p>
    <w:p w14:paraId="4F083DB2">
      <w:pPr>
        <w:pStyle w:val="2"/>
        <w:spacing w:line="14989" w:lineRule="exact"/>
      </w:pPr>
      <w:r>
        <w:pict>
          <v:shape id="_x0000_s1114" o:spid="_x0000_s1114" o:spt="202" type="#_x0000_t202" style="position:absolute;left:0pt;margin-left:643.75pt;margin-top:255.75pt;height:212.8pt;width:528.25pt;z-index:251742208;mso-width-relative:page;mso-height-relative:page;" filled="f" stroked="f" coordsize="21600,21600">
            <v:path/>
            <v:fill on="f" focussize="0,0"/>
            <v:stroke on="f"/>
            <v:imagedata o:title=""/>
            <o:lock v:ext="edit" aspectratio="f"/>
            <v:textbox inset="0mm,0mm,0mm,0mm">
              <w:txbxContent>
                <w:p w14:paraId="5CB3653E">
                  <w:pPr>
                    <w:spacing w:line="20" w:lineRule="exact"/>
                  </w:pPr>
                </w:p>
                <w:tbl>
                  <w:tblPr>
                    <w:tblStyle w:val="6"/>
                    <w:tblW w:w="10519" w:type="dxa"/>
                    <w:tblInd w:w="2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87"/>
                    <w:gridCol w:w="792"/>
                    <w:gridCol w:w="1400"/>
                    <w:gridCol w:w="927"/>
                    <w:gridCol w:w="1389"/>
                    <w:gridCol w:w="733"/>
                    <w:gridCol w:w="899"/>
                    <w:gridCol w:w="2892"/>
                  </w:tblGrid>
                  <w:tr w14:paraId="33BD6246">
                    <w:trPr>
                      <w:trHeight w:val="605" w:hRule="atLeast"/>
                    </w:trPr>
                    <w:tc>
                      <w:tcPr>
                        <w:tcW w:w="1487" w:type="dxa"/>
                        <w:tcBorders>
                          <w:right w:val="nil"/>
                        </w:tcBorders>
                        <w:vAlign w:val="top"/>
                      </w:tcPr>
                      <w:p w14:paraId="557E4F47">
                        <w:pPr>
                          <w:spacing w:before="110" w:line="219" w:lineRule="auto"/>
                          <w:ind w:left="447"/>
                          <w:rPr>
                            <w:rFonts w:ascii="宋体" w:hAnsi="宋体" w:eastAsia="宋体" w:cs="宋体"/>
                            <w:sz w:val="21"/>
                            <w:szCs w:val="21"/>
                          </w:rPr>
                        </w:pPr>
                        <w:r>
                          <w:rPr>
                            <w:rFonts w:ascii="宋体" w:hAnsi="宋体" w:eastAsia="宋体" w:cs="宋体"/>
                            <w:b/>
                            <w:bCs/>
                            <w:color w:val="FFFFFF"/>
                            <w:spacing w:val="-4"/>
                            <w:sz w:val="21"/>
                            <w:szCs w:val="21"/>
                          </w:rPr>
                          <w:t>产品型号</w:t>
                        </w:r>
                      </w:p>
                      <w:p w14:paraId="39206EDB">
                        <w:pPr>
                          <w:spacing w:before="4" w:line="203" w:lineRule="auto"/>
                          <w:ind w:left="444"/>
                          <w:rPr>
                            <w:rFonts w:ascii="宋体" w:hAnsi="宋体" w:eastAsia="宋体" w:cs="宋体"/>
                            <w:sz w:val="21"/>
                            <w:szCs w:val="21"/>
                          </w:rPr>
                        </w:pPr>
                        <w:r>
                          <w:rPr>
                            <w:rFonts w:ascii="宋体" w:hAnsi="宋体" w:eastAsia="宋体" w:cs="宋体"/>
                            <w:color w:val="FFFFFF"/>
                            <w:spacing w:val="-1"/>
                            <w:sz w:val="21"/>
                            <w:szCs w:val="21"/>
                          </w:rPr>
                          <w:t>model</w:t>
                        </w:r>
                      </w:p>
                    </w:tc>
                    <w:tc>
                      <w:tcPr>
                        <w:tcW w:w="792" w:type="dxa"/>
                        <w:tcBorders>
                          <w:left w:val="nil"/>
                          <w:right w:val="nil"/>
                        </w:tcBorders>
                        <w:vAlign w:val="top"/>
                      </w:tcPr>
                      <w:p w14:paraId="644BF114">
                        <w:pPr>
                          <w:spacing w:before="103" w:line="219" w:lineRule="auto"/>
                          <w:ind w:left="193"/>
                          <w:rPr>
                            <w:rFonts w:ascii="宋体" w:hAnsi="宋体" w:eastAsia="宋体" w:cs="宋体"/>
                            <w:sz w:val="21"/>
                            <w:szCs w:val="21"/>
                          </w:rPr>
                        </w:pPr>
                        <w:r>
                          <w:rPr>
                            <w:rFonts w:ascii="宋体" w:hAnsi="宋体" w:eastAsia="宋体" w:cs="宋体"/>
                            <w:color w:val="FFFFFF"/>
                            <w:spacing w:val="-6"/>
                            <w:sz w:val="21"/>
                            <w:szCs w:val="21"/>
                          </w:rPr>
                          <w:t>功</w:t>
                        </w:r>
                        <w:r>
                          <w:rPr>
                            <w:rFonts w:ascii="宋体" w:hAnsi="宋体" w:eastAsia="宋体" w:cs="宋体"/>
                            <w:color w:val="FFFFFF"/>
                            <w:spacing w:val="26"/>
                            <w:sz w:val="21"/>
                            <w:szCs w:val="21"/>
                          </w:rPr>
                          <w:t xml:space="preserve"> </w:t>
                        </w:r>
                        <w:r>
                          <w:rPr>
                            <w:rFonts w:ascii="宋体" w:hAnsi="宋体" w:eastAsia="宋体" w:cs="宋体"/>
                            <w:color w:val="FFFFFF"/>
                            <w:spacing w:val="-6"/>
                            <w:sz w:val="21"/>
                            <w:szCs w:val="21"/>
                          </w:rPr>
                          <w:t>率</w:t>
                        </w:r>
                      </w:p>
                      <w:p w14:paraId="59AC230F">
                        <w:pPr>
                          <w:spacing w:before="44" w:line="162" w:lineRule="exact"/>
                          <w:ind w:left="193"/>
                          <w:rPr>
                            <w:rFonts w:ascii="宋体" w:hAnsi="宋体" w:eastAsia="宋体" w:cs="宋体"/>
                            <w:sz w:val="21"/>
                            <w:szCs w:val="21"/>
                          </w:rPr>
                        </w:pPr>
                        <w:r>
                          <w:rPr>
                            <w:rFonts w:ascii="宋体" w:hAnsi="宋体" w:eastAsia="宋体" w:cs="宋体"/>
                            <w:color w:val="FFFFFF"/>
                            <w:spacing w:val="-1"/>
                            <w:position w:val="1"/>
                            <w:sz w:val="21"/>
                            <w:szCs w:val="21"/>
                          </w:rPr>
                          <w:t>power</w:t>
                        </w:r>
                      </w:p>
                    </w:tc>
                    <w:tc>
                      <w:tcPr>
                        <w:tcW w:w="1400" w:type="dxa"/>
                        <w:tcBorders>
                          <w:left w:val="nil"/>
                          <w:right w:val="nil"/>
                        </w:tcBorders>
                        <w:vAlign w:val="top"/>
                      </w:tcPr>
                      <w:p w14:paraId="58DE7B9C">
                        <w:pPr>
                          <w:spacing w:before="104" w:line="200" w:lineRule="auto"/>
                          <w:ind w:left="61" w:right="238" w:firstLine="169"/>
                          <w:rPr>
                            <w:rFonts w:ascii="宋体" w:hAnsi="宋体" w:eastAsia="宋体" w:cs="宋体"/>
                            <w:sz w:val="20"/>
                            <w:szCs w:val="20"/>
                          </w:rPr>
                        </w:pPr>
                        <w:r>
                          <w:rPr>
                            <w:rFonts w:ascii="宋体" w:hAnsi="宋体" w:eastAsia="宋体" w:cs="宋体"/>
                            <w:color w:val="FFFFFF"/>
                            <w:spacing w:val="-2"/>
                            <w:sz w:val="21"/>
                            <w:szCs w:val="21"/>
                          </w:rPr>
                          <w:t>输入电压</w:t>
                        </w:r>
                        <w:r>
                          <w:rPr>
                            <w:rFonts w:ascii="宋体" w:hAnsi="宋体" w:eastAsia="宋体" w:cs="宋体"/>
                            <w:color w:val="FFFFFF"/>
                            <w:sz w:val="21"/>
                            <w:szCs w:val="21"/>
                          </w:rPr>
                          <w:t xml:space="preserve">  </w:t>
                        </w:r>
                        <w:r>
                          <w:rPr>
                            <w:rFonts w:ascii="宋体" w:hAnsi="宋体" w:eastAsia="宋体" w:cs="宋体"/>
                            <w:color w:val="FFFFFF"/>
                            <w:spacing w:val="-16"/>
                            <w:sz w:val="20"/>
                            <w:szCs w:val="20"/>
                          </w:rPr>
                          <w:t>input voltage</w:t>
                        </w:r>
                      </w:p>
                    </w:tc>
                    <w:tc>
                      <w:tcPr>
                        <w:tcW w:w="927" w:type="dxa"/>
                        <w:tcBorders>
                          <w:left w:val="nil"/>
                          <w:right w:val="nil"/>
                        </w:tcBorders>
                        <w:vAlign w:val="top"/>
                      </w:tcPr>
                      <w:p w14:paraId="13E9FE19">
                        <w:pPr>
                          <w:spacing w:before="115" w:line="205" w:lineRule="auto"/>
                          <w:ind w:left="231" w:right="239"/>
                          <w:rPr>
                            <w:rFonts w:ascii="宋体" w:hAnsi="宋体" w:eastAsia="宋体" w:cs="宋体"/>
                            <w:sz w:val="21"/>
                            <w:szCs w:val="21"/>
                          </w:rPr>
                        </w:pPr>
                        <w:r>
                          <w:rPr>
                            <w:rFonts w:ascii="宋体" w:hAnsi="宋体" w:eastAsia="宋体" w:cs="宋体"/>
                            <w:color w:val="FFFFFF"/>
                            <w:spacing w:val="18"/>
                            <w:sz w:val="21"/>
                            <w:szCs w:val="21"/>
                          </w:rPr>
                          <w:t>芯片</w:t>
                        </w:r>
                        <w:r>
                          <w:rPr>
                            <w:rFonts w:ascii="宋体" w:hAnsi="宋体" w:eastAsia="宋体" w:cs="宋体"/>
                            <w:color w:val="FFFFFF"/>
                            <w:sz w:val="21"/>
                            <w:szCs w:val="21"/>
                          </w:rPr>
                          <w:t xml:space="preserve"> </w:t>
                        </w:r>
                        <w:r>
                          <w:rPr>
                            <w:rFonts w:ascii="宋体" w:hAnsi="宋体" w:eastAsia="宋体" w:cs="宋体"/>
                            <w:color w:val="FFFFFF"/>
                            <w:spacing w:val="-3"/>
                            <w:sz w:val="21"/>
                            <w:szCs w:val="21"/>
                          </w:rPr>
                          <w:t>chip</w:t>
                        </w:r>
                      </w:p>
                    </w:tc>
                    <w:tc>
                      <w:tcPr>
                        <w:tcW w:w="1389" w:type="dxa"/>
                        <w:tcBorders>
                          <w:left w:val="nil"/>
                          <w:right w:val="nil"/>
                        </w:tcBorders>
                        <w:vAlign w:val="top"/>
                      </w:tcPr>
                      <w:p w14:paraId="565B90B5">
                        <w:pPr>
                          <w:spacing w:before="107" w:line="185" w:lineRule="auto"/>
                          <w:ind w:left="564"/>
                          <w:rPr>
                            <w:rFonts w:ascii="宋体" w:hAnsi="宋体" w:eastAsia="宋体" w:cs="宋体"/>
                            <w:sz w:val="21"/>
                            <w:szCs w:val="21"/>
                          </w:rPr>
                        </w:pPr>
                        <w:r>
                          <w:rPr>
                            <w:rFonts w:ascii="宋体" w:hAnsi="宋体" w:eastAsia="宋体" w:cs="宋体"/>
                            <w:color w:val="FFFFFF"/>
                            <w:spacing w:val="4"/>
                            <w:sz w:val="21"/>
                            <w:szCs w:val="21"/>
                          </w:rPr>
                          <w:t>电源</w:t>
                        </w:r>
                      </w:p>
                      <w:p w14:paraId="5CC63045">
                        <w:pPr>
                          <w:spacing w:line="214" w:lineRule="auto"/>
                          <w:ind w:left="233"/>
                          <w:rPr>
                            <w:rFonts w:ascii="宋体" w:hAnsi="宋体" w:eastAsia="宋体" w:cs="宋体"/>
                            <w:sz w:val="20"/>
                            <w:szCs w:val="20"/>
                          </w:rPr>
                        </w:pPr>
                        <w:r>
                          <w:rPr>
                            <w:rFonts w:ascii="宋体" w:hAnsi="宋体" w:eastAsia="宋体" w:cs="宋体"/>
                            <w:color w:val="FFFFFF"/>
                            <w:spacing w:val="-14"/>
                            <w:sz w:val="20"/>
                            <w:szCs w:val="20"/>
                          </w:rPr>
                          <w:t>power</w:t>
                        </w:r>
                        <w:r>
                          <w:rPr>
                            <w:rFonts w:ascii="宋体" w:hAnsi="宋体" w:eastAsia="宋体" w:cs="宋体"/>
                            <w:color w:val="FFFFFF"/>
                            <w:spacing w:val="4"/>
                            <w:sz w:val="20"/>
                            <w:szCs w:val="20"/>
                          </w:rPr>
                          <w:t xml:space="preserve"> </w:t>
                        </w:r>
                        <w:r>
                          <w:rPr>
                            <w:rFonts w:ascii="宋体" w:hAnsi="宋体" w:eastAsia="宋体" w:cs="宋体"/>
                            <w:color w:val="FFFFFF"/>
                            <w:spacing w:val="-14"/>
                            <w:sz w:val="20"/>
                            <w:szCs w:val="20"/>
                          </w:rPr>
                          <w:t>supply</w:t>
                        </w:r>
                      </w:p>
                    </w:tc>
                    <w:tc>
                      <w:tcPr>
                        <w:tcW w:w="733" w:type="dxa"/>
                        <w:tcBorders>
                          <w:left w:val="nil"/>
                          <w:right w:val="nil"/>
                        </w:tcBorders>
                        <w:vAlign w:val="top"/>
                      </w:tcPr>
                      <w:p w14:paraId="6C32DC0E">
                        <w:pPr>
                          <w:spacing w:before="124" w:line="221" w:lineRule="auto"/>
                          <w:ind w:left="115"/>
                          <w:rPr>
                            <w:rFonts w:ascii="宋体" w:hAnsi="宋体" w:eastAsia="宋体" w:cs="宋体"/>
                            <w:sz w:val="21"/>
                            <w:szCs w:val="21"/>
                          </w:rPr>
                        </w:pPr>
                        <w:r>
                          <w:rPr>
                            <w:rFonts w:ascii="宋体" w:hAnsi="宋体" w:eastAsia="宋体" w:cs="宋体"/>
                            <w:color w:val="FFFFFF"/>
                            <w:spacing w:val="6"/>
                            <w:sz w:val="21"/>
                            <w:szCs w:val="21"/>
                          </w:rPr>
                          <w:t>显指</w:t>
                        </w:r>
                      </w:p>
                      <w:p w14:paraId="119E55AD">
                        <w:pPr>
                          <w:spacing w:before="21" w:line="173" w:lineRule="auto"/>
                          <w:ind w:left="115"/>
                          <w:rPr>
                            <w:rFonts w:ascii="宋体" w:hAnsi="宋体" w:eastAsia="宋体" w:cs="宋体"/>
                            <w:sz w:val="21"/>
                            <w:szCs w:val="21"/>
                          </w:rPr>
                        </w:pPr>
                        <w:r>
                          <w:rPr>
                            <w:rFonts w:ascii="宋体" w:hAnsi="宋体" w:eastAsia="宋体" w:cs="宋体"/>
                            <w:color w:val="FFFFFF"/>
                            <w:spacing w:val="-3"/>
                            <w:sz w:val="21"/>
                            <w:szCs w:val="21"/>
                          </w:rPr>
                          <w:t>CCT</w:t>
                        </w:r>
                      </w:p>
                    </w:tc>
                    <w:tc>
                      <w:tcPr>
                        <w:tcW w:w="899" w:type="dxa"/>
                        <w:tcBorders>
                          <w:left w:val="nil"/>
                          <w:right w:val="nil"/>
                        </w:tcBorders>
                        <w:vAlign w:val="top"/>
                      </w:tcPr>
                      <w:p w14:paraId="493E1FD0">
                        <w:pPr>
                          <w:spacing w:before="103" w:line="216" w:lineRule="auto"/>
                          <w:ind w:left="181" w:right="174"/>
                          <w:rPr>
                            <w:rFonts w:ascii="宋体" w:hAnsi="宋体" w:eastAsia="宋体" w:cs="宋体"/>
                            <w:sz w:val="21"/>
                            <w:szCs w:val="21"/>
                          </w:rPr>
                        </w:pPr>
                        <w:r>
                          <w:rPr>
                            <w:rFonts w:ascii="宋体" w:hAnsi="宋体" w:eastAsia="宋体" w:cs="宋体"/>
                            <w:color w:val="FFFFFF"/>
                            <w:spacing w:val="-19"/>
                            <w:sz w:val="21"/>
                            <w:szCs w:val="21"/>
                          </w:rPr>
                          <w:t>流</w:t>
                        </w:r>
                        <w:r>
                          <w:rPr>
                            <w:rFonts w:ascii="宋体" w:hAnsi="宋体" w:eastAsia="宋体" w:cs="宋体"/>
                            <w:color w:val="FFFFFF"/>
                            <w:spacing w:val="55"/>
                            <w:sz w:val="21"/>
                            <w:szCs w:val="21"/>
                          </w:rPr>
                          <w:t xml:space="preserve"> </w:t>
                        </w:r>
                        <w:r>
                          <w:rPr>
                            <w:rFonts w:ascii="宋体" w:hAnsi="宋体" w:eastAsia="宋体" w:cs="宋体"/>
                            <w:color w:val="FFFFFF"/>
                            <w:spacing w:val="-19"/>
                            <w:sz w:val="21"/>
                            <w:szCs w:val="21"/>
                          </w:rPr>
                          <w:t>明</w:t>
                        </w:r>
                        <w:r>
                          <w:rPr>
                            <w:rFonts w:ascii="宋体" w:hAnsi="宋体" w:eastAsia="宋体" w:cs="宋体"/>
                            <w:color w:val="FFFFFF"/>
                            <w:sz w:val="21"/>
                            <w:szCs w:val="21"/>
                          </w:rPr>
                          <w:t xml:space="preserve"> </w:t>
                        </w:r>
                        <w:r>
                          <w:rPr>
                            <w:rFonts w:ascii="宋体" w:hAnsi="宋体" w:eastAsia="宋体" w:cs="宋体"/>
                            <w:color w:val="FFFFFF"/>
                            <w:spacing w:val="-4"/>
                            <w:sz w:val="21"/>
                            <w:szCs w:val="21"/>
                          </w:rPr>
                          <w:t>lumen</w:t>
                        </w:r>
                      </w:p>
                    </w:tc>
                    <w:tc>
                      <w:tcPr>
                        <w:tcW w:w="2892" w:type="dxa"/>
                        <w:tcBorders>
                          <w:left w:val="nil"/>
                          <w:right w:val="nil"/>
                        </w:tcBorders>
                        <w:vAlign w:val="top"/>
                      </w:tcPr>
                      <w:p w14:paraId="71B9D385">
                        <w:pPr>
                          <w:spacing w:before="103" w:line="201" w:lineRule="auto"/>
                          <w:ind w:left="173" w:right="909" w:firstLine="109"/>
                          <w:rPr>
                            <w:rFonts w:ascii="宋体" w:hAnsi="宋体" w:eastAsia="宋体" w:cs="宋体"/>
                            <w:sz w:val="21"/>
                            <w:szCs w:val="21"/>
                          </w:rPr>
                        </w:pPr>
                        <w:r>
                          <w:rPr>
                            <w:rFonts w:ascii="宋体" w:hAnsi="宋体" w:eastAsia="宋体" w:cs="宋体"/>
                            <w:color w:val="FFFFFF"/>
                            <w:spacing w:val="-5"/>
                            <w:sz w:val="21"/>
                            <w:szCs w:val="21"/>
                          </w:rPr>
                          <w:t>产品尺寸</w:t>
                        </w:r>
                        <w:r>
                          <w:rPr>
                            <w:rFonts w:ascii="宋体" w:hAnsi="宋体" w:eastAsia="宋体" w:cs="宋体"/>
                            <w:color w:val="FFFFFF"/>
                            <w:spacing w:val="15"/>
                            <w:sz w:val="21"/>
                            <w:szCs w:val="21"/>
                          </w:rPr>
                          <w:t xml:space="preserve">  </w:t>
                        </w:r>
                        <w:r>
                          <w:rPr>
                            <w:rFonts w:ascii="宋体" w:hAnsi="宋体" w:eastAsia="宋体" w:cs="宋体"/>
                            <w:color w:val="FFFFFF"/>
                            <w:spacing w:val="-5"/>
                            <w:sz w:val="21"/>
                            <w:szCs w:val="21"/>
                          </w:rPr>
                          <w:t>重</w:t>
                        </w:r>
                        <w:r>
                          <w:rPr>
                            <w:rFonts w:ascii="宋体" w:hAnsi="宋体" w:eastAsia="宋体" w:cs="宋体"/>
                            <w:color w:val="FFFFFF"/>
                            <w:spacing w:val="22"/>
                            <w:sz w:val="21"/>
                            <w:szCs w:val="21"/>
                          </w:rPr>
                          <w:t xml:space="preserve"> </w:t>
                        </w:r>
                        <w:r>
                          <w:rPr>
                            <w:rFonts w:ascii="宋体" w:hAnsi="宋体" w:eastAsia="宋体" w:cs="宋体"/>
                            <w:color w:val="FFFFFF"/>
                            <w:spacing w:val="-5"/>
                            <w:sz w:val="21"/>
                            <w:szCs w:val="21"/>
                          </w:rPr>
                          <w:t>量</w:t>
                        </w:r>
                        <w:r>
                          <w:rPr>
                            <w:rFonts w:ascii="宋体" w:hAnsi="宋体" w:eastAsia="宋体" w:cs="宋体"/>
                            <w:color w:val="FFFFFF"/>
                            <w:sz w:val="21"/>
                            <w:szCs w:val="21"/>
                          </w:rPr>
                          <w:t xml:space="preserve">  </w:t>
                        </w:r>
                        <w:r>
                          <w:rPr>
                            <w:rFonts w:ascii="宋体" w:hAnsi="宋体" w:eastAsia="宋体" w:cs="宋体"/>
                            <w:color w:val="FFFFFF"/>
                            <w:spacing w:val="-8"/>
                            <w:sz w:val="21"/>
                            <w:szCs w:val="21"/>
                          </w:rPr>
                          <w:t>product size</w:t>
                        </w:r>
                        <w:r>
                          <w:rPr>
                            <w:rFonts w:ascii="宋体" w:hAnsi="宋体" w:eastAsia="宋体" w:cs="宋体"/>
                            <w:color w:val="FFFFFF"/>
                            <w:spacing w:val="-43"/>
                            <w:sz w:val="21"/>
                            <w:szCs w:val="21"/>
                          </w:rPr>
                          <w:t xml:space="preserve"> </w:t>
                        </w:r>
                        <w:r>
                          <w:rPr>
                            <w:rFonts w:ascii="宋体" w:hAnsi="宋体" w:eastAsia="宋体" w:cs="宋体"/>
                            <w:color w:val="FFFFFF"/>
                            <w:spacing w:val="-8"/>
                            <w:sz w:val="21"/>
                            <w:szCs w:val="21"/>
                          </w:rPr>
                          <w:t>weight</w:t>
                        </w:r>
                      </w:p>
                    </w:tc>
                  </w:tr>
                  <w:tr w14:paraId="302B9E57">
                    <w:trPr>
                      <w:trHeight w:val="450" w:hRule="atLeast"/>
                    </w:trPr>
                    <w:tc>
                      <w:tcPr>
                        <w:tcW w:w="10519" w:type="dxa"/>
                        <w:gridSpan w:val="8"/>
                        <w:tcBorders>
                          <w:right w:val="nil"/>
                        </w:tcBorders>
                        <w:vAlign w:val="top"/>
                      </w:tcPr>
                      <w:p w14:paraId="75A8AD96">
                        <w:pPr>
                          <w:spacing w:before="111" w:line="238" w:lineRule="auto"/>
                          <w:ind w:left="195"/>
                          <w:rPr>
                            <w:rFonts w:ascii="宋体" w:hAnsi="宋体" w:eastAsia="宋体" w:cs="宋体"/>
                            <w:sz w:val="21"/>
                            <w:szCs w:val="21"/>
                          </w:rPr>
                        </w:pPr>
                        <w:r>
                          <w:rPr>
                            <w:rFonts w:ascii="宋体" w:hAnsi="宋体" w:eastAsia="宋体" w:cs="宋体"/>
                            <w:sz w:val="21"/>
                            <w:szCs w:val="21"/>
                          </w:rPr>
                          <w:t>FBGKDGCK-50    50W   AC</w:t>
                        </w:r>
                        <w:r>
                          <w:rPr>
                            <w:rFonts w:ascii="宋体" w:hAnsi="宋体" w:eastAsia="宋体" w:cs="宋体"/>
                            <w:spacing w:val="-1"/>
                            <w:sz w:val="21"/>
                            <w:szCs w:val="21"/>
                          </w:rPr>
                          <w:t>85-265V</w:t>
                        </w:r>
                        <w:r>
                          <w:rPr>
                            <w:rFonts w:ascii="宋体" w:hAnsi="宋体" w:eastAsia="宋体" w:cs="宋体"/>
                            <w:spacing w:val="51"/>
                            <w:sz w:val="21"/>
                            <w:szCs w:val="21"/>
                          </w:rPr>
                          <w:t xml:space="preserve"> </w:t>
                        </w:r>
                        <w:r>
                          <w:rPr>
                            <w:rFonts w:ascii="宋体" w:hAnsi="宋体" w:eastAsia="宋体" w:cs="宋体"/>
                            <w:spacing w:val="-1"/>
                            <w:position w:val="1"/>
                            <w:sz w:val="21"/>
                            <w:szCs w:val="21"/>
                          </w:rPr>
                          <w:t>3030进口光源</w:t>
                        </w:r>
                        <w:r>
                          <w:rPr>
                            <w:rFonts w:ascii="宋体" w:hAnsi="宋体" w:eastAsia="宋体" w:cs="宋体"/>
                            <w:spacing w:val="56"/>
                            <w:position w:val="1"/>
                            <w:sz w:val="21"/>
                            <w:szCs w:val="21"/>
                          </w:rPr>
                          <w:t xml:space="preserve"> </w:t>
                        </w:r>
                        <w:r>
                          <w:rPr>
                            <w:rFonts w:ascii="宋体" w:hAnsi="宋体" w:eastAsia="宋体" w:cs="宋体"/>
                            <w:spacing w:val="-1"/>
                            <w:position w:val="1"/>
                            <w:sz w:val="21"/>
                            <w:szCs w:val="21"/>
                          </w:rPr>
                          <w:t xml:space="preserve">深圳志拓  </w:t>
                        </w:r>
                        <w:r>
                          <w:rPr>
                            <w:rFonts w:ascii="宋体" w:hAnsi="宋体" w:eastAsia="宋体" w:cs="宋体"/>
                            <w:spacing w:val="-1"/>
                            <w:sz w:val="21"/>
                            <w:szCs w:val="21"/>
                          </w:rPr>
                          <w:t>Ra≥80</w:t>
                        </w:r>
                        <w:r>
                          <w:rPr>
                            <w:rFonts w:ascii="宋体" w:hAnsi="宋体" w:eastAsia="宋体" w:cs="宋体"/>
                            <w:spacing w:val="72"/>
                            <w:sz w:val="21"/>
                            <w:szCs w:val="21"/>
                          </w:rPr>
                          <w:t xml:space="preserve"> </w:t>
                        </w:r>
                        <w:r>
                          <w:rPr>
                            <w:rFonts w:ascii="宋体" w:hAnsi="宋体" w:eastAsia="宋体" w:cs="宋体"/>
                            <w:spacing w:val="-1"/>
                            <w:sz w:val="21"/>
                            <w:szCs w:val="21"/>
                          </w:rPr>
                          <w:t>135LM/W</w:t>
                        </w:r>
                        <w:r>
                          <w:rPr>
                            <w:rFonts w:ascii="宋体" w:hAnsi="宋体" w:eastAsia="宋体" w:cs="宋体"/>
                            <w:spacing w:val="34"/>
                            <w:sz w:val="21"/>
                            <w:szCs w:val="21"/>
                          </w:rPr>
                          <w:t xml:space="preserve">  </w:t>
                        </w:r>
                        <w:r>
                          <w:rPr>
                            <w:rFonts w:ascii="宋体" w:hAnsi="宋体" w:eastAsia="宋体" w:cs="宋体"/>
                            <w:spacing w:val="-1"/>
                            <w:sz w:val="21"/>
                            <w:szCs w:val="21"/>
                          </w:rPr>
                          <w:t xml:space="preserve">21.5x17.5cm  </w:t>
                        </w:r>
                        <w:r>
                          <w:rPr>
                            <w:rFonts w:ascii="宋体" w:hAnsi="宋体" w:eastAsia="宋体" w:cs="宋体"/>
                            <w:spacing w:val="-1"/>
                            <w:position w:val="1"/>
                            <w:sz w:val="21"/>
                            <w:szCs w:val="21"/>
                          </w:rPr>
                          <w:t xml:space="preserve">2kg    </w:t>
                        </w:r>
                        <w:r>
                          <w:rPr>
                            <w:rFonts w:ascii="宋体" w:hAnsi="宋体" w:eastAsia="宋体" w:cs="宋体"/>
                            <w:spacing w:val="-1"/>
                            <w:sz w:val="21"/>
                            <w:szCs w:val="21"/>
                          </w:rPr>
                          <w:t>1PCS</w:t>
                        </w:r>
                      </w:p>
                    </w:tc>
                  </w:tr>
                  <w:tr w14:paraId="3C94928A">
                    <w:trPr>
                      <w:trHeight w:val="360" w:hRule="atLeast"/>
                    </w:trPr>
                    <w:tc>
                      <w:tcPr>
                        <w:tcW w:w="10519" w:type="dxa"/>
                        <w:gridSpan w:val="8"/>
                        <w:tcBorders>
                          <w:right w:val="nil"/>
                        </w:tcBorders>
                        <w:shd w:val="clear" w:color="auto" w:fill="E9E8E9"/>
                        <w:vAlign w:val="top"/>
                      </w:tcPr>
                      <w:p w14:paraId="139A6B77">
                        <w:pPr>
                          <w:spacing w:before="71" w:line="236" w:lineRule="auto"/>
                          <w:ind w:left="195"/>
                          <w:rPr>
                            <w:rFonts w:ascii="宋体" w:hAnsi="宋体" w:eastAsia="宋体" w:cs="宋体"/>
                            <w:sz w:val="21"/>
                            <w:szCs w:val="21"/>
                          </w:rPr>
                        </w:pPr>
                        <w:r>
                          <w:rPr>
                            <w:rFonts w:ascii="宋体" w:hAnsi="宋体" w:eastAsia="宋体" w:cs="宋体"/>
                            <w:spacing w:val="-1"/>
                            <w:sz w:val="21"/>
                            <w:szCs w:val="21"/>
                          </w:rPr>
                          <w:t xml:space="preserve">FBGKDGCK-70    70W   AC85-265V  </w:t>
                        </w:r>
                        <w:r>
                          <w:rPr>
                            <w:rFonts w:ascii="宋体" w:hAnsi="宋体" w:eastAsia="宋体" w:cs="宋体"/>
                            <w:spacing w:val="-1"/>
                            <w:position w:val="1"/>
                            <w:sz w:val="21"/>
                            <w:szCs w:val="21"/>
                          </w:rPr>
                          <w:t xml:space="preserve">3030进口光源 深圳志拓  </w:t>
                        </w:r>
                        <w:r>
                          <w:rPr>
                            <w:rFonts w:ascii="宋体" w:hAnsi="宋体" w:eastAsia="宋体" w:cs="宋体"/>
                            <w:spacing w:val="-1"/>
                            <w:sz w:val="21"/>
                            <w:szCs w:val="21"/>
                          </w:rPr>
                          <w:t>Ra≥80</w:t>
                        </w:r>
                        <w:r>
                          <w:rPr>
                            <w:rFonts w:ascii="宋体" w:hAnsi="宋体" w:eastAsia="宋体" w:cs="宋体"/>
                            <w:spacing w:val="-2"/>
                            <w:sz w:val="21"/>
                            <w:szCs w:val="21"/>
                          </w:rPr>
                          <w:t xml:space="preserve">  135LM/W   21.5x17.5cm </w:t>
                        </w:r>
                        <w:r>
                          <w:rPr>
                            <w:rFonts w:ascii="宋体" w:hAnsi="宋体" w:eastAsia="宋体" w:cs="宋体"/>
                            <w:spacing w:val="-2"/>
                            <w:position w:val="1"/>
                            <w:sz w:val="21"/>
                            <w:szCs w:val="21"/>
                          </w:rPr>
                          <w:t xml:space="preserve">2.1kg   </w:t>
                        </w:r>
                        <w:r>
                          <w:rPr>
                            <w:rFonts w:ascii="宋体" w:hAnsi="宋体" w:eastAsia="宋体" w:cs="宋体"/>
                            <w:spacing w:val="-2"/>
                            <w:sz w:val="21"/>
                            <w:szCs w:val="21"/>
                          </w:rPr>
                          <w:t>1PCS</w:t>
                        </w:r>
                      </w:p>
                    </w:tc>
                  </w:tr>
                  <w:tr w14:paraId="209CB54F">
                    <w:trPr>
                      <w:trHeight w:val="410" w:hRule="atLeast"/>
                    </w:trPr>
                    <w:tc>
                      <w:tcPr>
                        <w:tcW w:w="10519" w:type="dxa"/>
                        <w:gridSpan w:val="8"/>
                        <w:tcBorders>
                          <w:right w:val="nil"/>
                        </w:tcBorders>
                        <w:vAlign w:val="top"/>
                      </w:tcPr>
                      <w:p w14:paraId="261CEC5B">
                        <w:pPr>
                          <w:spacing w:before="91" w:line="238" w:lineRule="auto"/>
                          <w:ind w:left="144"/>
                          <w:rPr>
                            <w:rFonts w:ascii="宋体" w:hAnsi="宋体" w:eastAsia="宋体" w:cs="宋体"/>
                            <w:sz w:val="21"/>
                            <w:szCs w:val="21"/>
                          </w:rPr>
                        </w:pPr>
                        <w:r>
                          <w:rPr>
                            <w:rFonts w:ascii="宋体" w:hAnsi="宋体" w:eastAsia="宋体" w:cs="宋体"/>
                            <w:spacing w:val="-2"/>
                            <w:sz w:val="21"/>
                            <w:szCs w:val="21"/>
                          </w:rPr>
                          <w:t>FBGKDGCK-100   100W</w:t>
                        </w:r>
                        <w:r>
                          <w:rPr>
                            <w:rFonts w:ascii="宋体" w:hAnsi="宋体" w:eastAsia="宋体" w:cs="宋体"/>
                            <w:spacing w:val="32"/>
                            <w:sz w:val="21"/>
                            <w:szCs w:val="21"/>
                          </w:rPr>
                          <w:t xml:space="preserve">  </w:t>
                        </w:r>
                        <w:r>
                          <w:rPr>
                            <w:rFonts w:ascii="宋体" w:hAnsi="宋体" w:eastAsia="宋体" w:cs="宋体"/>
                            <w:spacing w:val="-2"/>
                            <w:sz w:val="21"/>
                            <w:szCs w:val="21"/>
                          </w:rPr>
                          <w:t xml:space="preserve">AC85-265V  </w:t>
                        </w:r>
                        <w:r>
                          <w:rPr>
                            <w:rFonts w:ascii="宋体" w:hAnsi="宋体" w:eastAsia="宋体" w:cs="宋体"/>
                            <w:spacing w:val="-2"/>
                            <w:position w:val="1"/>
                            <w:sz w:val="21"/>
                            <w:szCs w:val="21"/>
                          </w:rPr>
                          <w:t>3030进口光</w:t>
                        </w:r>
                        <w:r>
                          <w:rPr>
                            <w:rFonts w:ascii="宋体" w:hAnsi="宋体" w:eastAsia="宋体" w:cs="宋体"/>
                            <w:spacing w:val="-3"/>
                            <w:position w:val="1"/>
                            <w:sz w:val="21"/>
                            <w:szCs w:val="21"/>
                          </w:rPr>
                          <w:t xml:space="preserve">源 深圳志拓  </w:t>
                        </w:r>
                        <w:r>
                          <w:rPr>
                            <w:rFonts w:ascii="宋体" w:hAnsi="宋体" w:eastAsia="宋体" w:cs="宋体"/>
                            <w:spacing w:val="-3"/>
                            <w:sz w:val="21"/>
                            <w:szCs w:val="21"/>
                          </w:rPr>
                          <w:t>Ra≥80</w:t>
                        </w:r>
                        <w:r>
                          <w:rPr>
                            <w:rFonts w:ascii="宋体" w:hAnsi="宋体" w:eastAsia="宋体" w:cs="宋体"/>
                            <w:spacing w:val="8"/>
                            <w:sz w:val="21"/>
                            <w:szCs w:val="21"/>
                          </w:rPr>
                          <w:t xml:space="preserve">  </w:t>
                        </w:r>
                        <w:r>
                          <w:rPr>
                            <w:rFonts w:ascii="宋体" w:hAnsi="宋体" w:eastAsia="宋体" w:cs="宋体"/>
                            <w:spacing w:val="-3"/>
                            <w:sz w:val="21"/>
                            <w:szCs w:val="21"/>
                          </w:rPr>
                          <w:t>135LM/W</w:t>
                        </w:r>
                        <w:r>
                          <w:rPr>
                            <w:rFonts w:ascii="宋体" w:hAnsi="宋体" w:eastAsia="宋体" w:cs="宋体"/>
                            <w:spacing w:val="7"/>
                            <w:sz w:val="21"/>
                            <w:szCs w:val="21"/>
                          </w:rPr>
                          <w:t xml:space="preserve">   </w:t>
                        </w:r>
                        <w:r>
                          <w:rPr>
                            <w:rFonts w:ascii="宋体" w:hAnsi="宋体" w:eastAsia="宋体" w:cs="宋体"/>
                            <w:spacing w:val="-3"/>
                            <w:sz w:val="21"/>
                            <w:szCs w:val="21"/>
                          </w:rPr>
                          <w:t xml:space="preserve">21.5x17.5cm </w:t>
                        </w:r>
                        <w:r>
                          <w:rPr>
                            <w:rFonts w:ascii="宋体" w:hAnsi="宋体" w:eastAsia="宋体" w:cs="宋体"/>
                            <w:spacing w:val="-3"/>
                            <w:position w:val="1"/>
                            <w:sz w:val="21"/>
                            <w:szCs w:val="21"/>
                          </w:rPr>
                          <w:t>2.2kg</w:t>
                        </w:r>
                        <w:r>
                          <w:rPr>
                            <w:rFonts w:ascii="宋体" w:hAnsi="宋体" w:eastAsia="宋体" w:cs="宋体"/>
                            <w:spacing w:val="7"/>
                            <w:position w:val="1"/>
                            <w:sz w:val="21"/>
                            <w:szCs w:val="21"/>
                          </w:rPr>
                          <w:t xml:space="preserve">   </w:t>
                        </w:r>
                        <w:r>
                          <w:rPr>
                            <w:rFonts w:ascii="宋体" w:hAnsi="宋体" w:eastAsia="宋体" w:cs="宋体"/>
                            <w:spacing w:val="-3"/>
                            <w:sz w:val="21"/>
                            <w:szCs w:val="21"/>
                          </w:rPr>
                          <w:t>1PCS</w:t>
                        </w:r>
                      </w:p>
                    </w:tc>
                  </w:tr>
                  <w:tr w14:paraId="4A1AB9FC">
                    <w:trPr>
                      <w:trHeight w:val="370" w:hRule="atLeast"/>
                    </w:trPr>
                    <w:tc>
                      <w:tcPr>
                        <w:tcW w:w="10519" w:type="dxa"/>
                        <w:gridSpan w:val="8"/>
                        <w:tcBorders>
                          <w:right w:val="nil"/>
                        </w:tcBorders>
                        <w:shd w:val="clear" w:color="auto" w:fill="E9E9E9"/>
                        <w:vAlign w:val="top"/>
                      </w:tcPr>
                      <w:p w14:paraId="524B2881">
                        <w:pPr>
                          <w:spacing w:before="71" w:line="238" w:lineRule="auto"/>
                          <w:ind w:left="144"/>
                          <w:rPr>
                            <w:rFonts w:ascii="宋体" w:hAnsi="宋体" w:eastAsia="宋体" w:cs="宋体"/>
                            <w:sz w:val="21"/>
                            <w:szCs w:val="21"/>
                          </w:rPr>
                        </w:pPr>
                        <w:r>
                          <w:rPr>
                            <w:rFonts w:ascii="宋体" w:hAnsi="宋体" w:eastAsia="宋体" w:cs="宋体"/>
                            <w:spacing w:val="-1"/>
                            <w:sz w:val="21"/>
                            <w:szCs w:val="21"/>
                          </w:rPr>
                          <w:t>FBGKDGCK-150  150W   AC85-265V</w:t>
                        </w:r>
                        <w:r>
                          <w:rPr>
                            <w:rFonts w:ascii="宋体" w:hAnsi="宋体" w:eastAsia="宋体" w:cs="宋体"/>
                            <w:spacing w:val="16"/>
                            <w:sz w:val="21"/>
                            <w:szCs w:val="21"/>
                          </w:rPr>
                          <w:t xml:space="preserve">  </w:t>
                        </w:r>
                        <w:r>
                          <w:rPr>
                            <w:rFonts w:ascii="宋体" w:hAnsi="宋体" w:eastAsia="宋体" w:cs="宋体"/>
                            <w:spacing w:val="-1"/>
                            <w:position w:val="1"/>
                            <w:sz w:val="21"/>
                            <w:szCs w:val="21"/>
                          </w:rPr>
                          <w:t>3030进口光源</w:t>
                        </w:r>
                        <w:r>
                          <w:rPr>
                            <w:rFonts w:ascii="宋体" w:hAnsi="宋体" w:eastAsia="宋体" w:cs="宋体"/>
                            <w:spacing w:val="16"/>
                            <w:position w:val="1"/>
                            <w:sz w:val="21"/>
                            <w:szCs w:val="21"/>
                          </w:rPr>
                          <w:t xml:space="preserve"> </w:t>
                        </w:r>
                        <w:r>
                          <w:rPr>
                            <w:rFonts w:ascii="宋体" w:hAnsi="宋体" w:eastAsia="宋体" w:cs="宋体"/>
                            <w:spacing w:val="-1"/>
                            <w:position w:val="1"/>
                            <w:sz w:val="21"/>
                            <w:szCs w:val="21"/>
                          </w:rPr>
                          <w:t xml:space="preserve">深圳志拓  </w:t>
                        </w:r>
                        <w:r>
                          <w:rPr>
                            <w:rFonts w:ascii="宋体" w:hAnsi="宋体" w:eastAsia="宋体" w:cs="宋体"/>
                            <w:spacing w:val="-1"/>
                            <w:sz w:val="21"/>
                            <w:szCs w:val="21"/>
                          </w:rPr>
                          <w:t>Ra≥8</w:t>
                        </w:r>
                        <w:r>
                          <w:rPr>
                            <w:rFonts w:ascii="宋体" w:hAnsi="宋体" w:eastAsia="宋体" w:cs="宋体"/>
                            <w:spacing w:val="-2"/>
                            <w:sz w:val="21"/>
                            <w:szCs w:val="21"/>
                          </w:rPr>
                          <w:t xml:space="preserve">0    135LM/W  27x18cm    </w:t>
                        </w:r>
                        <w:r>
                          <w:rPr>
                            <w:rFonts w:ascii="宋体" w:hAnsi="宋体" w:eastAsia="宋体" w:cs="宋体"/>
                            <w:spacing w:val="-2"/>
                            <w:position w:val="1"/>
                            <w:sz w:val="21"/>
                            <w:szCs w:val="21"/>
                          </w:rPr>
                          <w:t xml:space="preserve">3.1kg   </w:t>
                        </w:r>
                        <w:r>
                          <w:rPr>
                            <w:rFonts w:ascii="宋体" w:hAnsi="宋体" w:eastAsia="宋体" w:cs="宋体"/>
                            <w:spacing w:val="-2"/>
                            <w:sz w:val="21"/>
                            <w:szCs w:val="21"/>
                          </w:rPr>
                          <w:t>1PCS</w:t>
                        </w:r>
                      </w:p>
                    </w:tc>
                  </w:tr>
                  <w:tr w14:paraId="2AB69E2E">
                    <w:trPr>
                      <w:trHeight w:val="450" w:hRule="atLeast"/>
                    </w:trPr>
                    <w:tc>
                      <w:tcPr>
                        <w:tcW w:w="10519" w:type="dxa"/>
                        <w:gridSpan w:val="8"/>
                        <w:tcBorders>
                          <w:right w:val="nil"/>
                        </w:tcBorders>
                        <w:vAlign w:val="top"/>
                      </w:tcPr>
                      <w:p w14:paraId="1F220ABF">
                        <w:pPr>
                          <w:spacing w:before="111" w:line="238" w:lineRule="auto"/>
                          <w:ind w:left="144"/>
                          <w:rPr>
                            <w:rFonts w:ascii="宋体" w:hAnsi="宋体" w:eastAsia="宋体" w:cs="宋体"/>
                            <w:sz w:val="21"/>
                            <w:szCs w:val="21"/>
                          </w:rPr>
                        </w:pPr>
                        <w:r>
                          <w:rPr>
                            <w:rFonts w:ascii="宋体" w:hAnsi="宋体" w:eastAsia="宋体" w:cs="宋体"/>
                            <w:sz w:val="21"/>
                            <w:szCs w:val="21"/>
                          </w:rPr>
                          <w:t xml:space="preserve">FBGKDGCK-200  200W   AC85-265V  </w:t>
                        </w:r>
                        <w:r>
                          <w:rPr>
                            <w:rFonts w:ascii="宋体" w:hAnsi="宋体" w:eastAsia="宋体" w:cs="宋体"/>
                            <w:position w:val="1"/>
                            <w:sz w:val="21"/>
                            <w:szCs w:val="21"/>
                          </w:rPr>
                          <w:t>3030进口光源</w:t>
                        </w:r>
                        <w:r>
                          <w:rPr>
                            <w:rFonts w:ascii="宋体" w:hAnsi="宋体" w:eastAsia="宋体" w:cs="宋体"/>
                            <w:spacing w:val="56"/>
                            <w:position w:val="1"/>
                            <w:sz w:val="21"/>
                            <w:szCs w:val="21"/>
                          </w:rPr>
                          <w:t xml:space="preserve"> </w:t>
                        </w:r>
                        <w:r>
                          <w:rPr>
                            <w:rFonts w:ascii="宋体" w:hAnsi="宋体" w:eastAsia="宋体" w:cs="宋体"/>
                            <w:position w:val="1"/>
                            <w:sz w:val="21"/>
                            <w:szCs w:val="21"/>
                          </w:rPr>
                          <w:t xml:space="preserve">深圳志拓  </w:t>
                        </w:r>
                        <w:r>
                          <w:rPr>
                            <w:rFonts w:ascii="宋体" w:hAnsi="宋体" w:eastAsia="宋体" w:cs="宋体"/>
                            <w:sz w:val="21"/>
                            <w:szCs w:val="21"/>
                          </w:rPr>
                          <w:t>Ra≥80   135LM/W</w:t>
                        </w:r>
                        <w:r>
                          <w:rPr>
                            <w:rFonts w:ascii="宋体" w:hAnsi="宋体" w:eastAsia="宋体" w:cs="宋体"/>
                            <w:spacing w:val="-1"/>
                            <w:sz w:val="21"/>
                            <w:szCs w:val="21"/>
                          </w:rPr>
                          <w:t xml:space="preserve">  27x18cm    </w:t>
                        </w:r>
                        <w:r>
                          <w:rPr>
                            <w:rFonts w:ascii="宋体" w:hAnsi="宋体" w:eastAsia="宋体" w:cs="宋体"/>
                            <w:spacing w:val="-1"/>
                            <w:position w:val="1"/>
                            <w:sz w:val="21"/>
                            <w:szCs w:val="21"/>
                          </w:rPr>
                          <w:t xml:space="preserve">3.2kg   </w:t>
                        </w:r>
                        <w:r>
                          <w:rPr>
                            <w:rFonts w:ascii="宋体" w:hAnsi="宋体" w:eastAsia="宋体" w:cs="宋体"/>
                            <w:spacing w:val="-1"/>
                            <w:sz w:val="21"/>
                            <w:szCs w:val="21"/>
                          </w:rPr>
                          <w:t>1PCS</w:t>
                        </w:r>
                      </w:p>
                    </w:tc>
                  </w:tr>
                  <w:tr w14:paraId="2B92A1FA">
                    <w:trPr>
                      <w:trHeight w:val="360" w:hRule="atLeast"/>
                    </w:trPr>
                    <w:tc>
                      <w:tcPr>
                        <w:tcW w:w="10519" w:type="dxa"/>
                        <w:gridSpan w:val="8"/>
                        <w:tcBorders>
                          <w:right w:val="nil"/>
                        </w:tcBorders>
                        <w:shd w:val="clear" w:color="auto" w:fill="E9E9E9"/>
                        <w:vAlign w:val="top"/>
                      </w:tcPr>
                      <w:p w14:paraId="0CC088E7">
                        <w:pPr>
                          <w:spacing w:before="71" w:line="236" w:lineRule="auto"/>
                          <w:ind w:left="144"/>
                          <w:rPr>
                            <w:rFonts w:ascii="宋体" w:hAnsi="宋体" w:eastAsia="宋体" w:cs="宋体"/>
                            <w:sz w:val="21"/>
                            <w:szCs w:val="21"/>
                          </w:rPr>
                        </w:pPr>
                        <w:r>
                          <w:rPr>
                            <w:rFonts w:ascii="宋体" w:hAnsi="宋体" w:eastAsia="宋体" w:cs="宋体"/>
                            <w:sz w:val="21"/>
                            <w:szCs w:val="21"/>
                          </w:rPr>
                          <w:t xml:space="preserve">FBGKDGCK-250  250W   AC85-265V  </w:t>
                        </w:r>
                        <w:r>
                          <w:rPr>
                            <w:rFonts w:ascii="宋体" w:hAnsi="宋体" w:eastAsia="宋体" w:cs="宋体"/>
                            <w:position w:val="1"/>
                            <w:sz w:val="21"/>
                            <w:szCs w:val="21"/>
                          </w:rPr>
                          <w:t>3030进口光源</w:t>
                        </w:r>
                        <w:r>
                          <w:rPr>
                            <w:rFonts w:ascii="宋体" w:hAnsi="宋体" w:eastAsia="宋体" w:cs="宋体"/>
                            <w:spacing w:val="56"/>
                            <w:position w:val="1"/>
                            <w:sz w:val="21"/>
                            <w:szCs w:val="21"/>
                          </w:rPr>
                          <w:t xml:space="preserve"> </w:t>
                        </w:r>
                        <w:r>
                          <w:rPr>
                            <w:rFonts w:ascii="宋体" w:hAnsi="宋体" w:eastAsia="宋体" w:cs="宋体"/>
                            <w:position w:val="1"/>
                            <w:sz w:val="21"/>
                            <w:szCs w:val="21"/>
                          </w:rPr>
                          <w:t xml:space="preserve">深圳志拓  </w:t>
                        </w:r>
                        <w:r>
                          <w:rPr>
                            <w:rFonts w:ascii="宋体" w:hAnsi="宋体" w:eastAsia="宋体" w:cs="宋体"/>
                            <w:sz w:val="21"/>
                            <w:szCs w:val="21"/>
                          </w:rPr>
                          <w:t>Ra≥80  135LM/W</w:t>
                        </w:r>
                        <w:r>
                          <w:rPr>
                            <w:rFonts w:ascii="宋体" w:hAnsi="宋体" w:eastAsia="宋体" w:cs="宋体"/>
                            <w:spacing w:val="-1"/>
                            <w:sz w:val="21"/>
                            <w:szCs w:val="21"/>
                          </w:rPr>
                          <w:t xml:space="preserve">  33×20cm    </w:t>
                        </w:r>
                        <w:r>
                          <w:rPr>
                            <w:rFonts w:ascii="宋体" w:hAnsi="宋体" w:eastAsia="宋体" w:cs="宋体"/>
                            <w:spacing w:val="-1"/>
                            <w:position w:val="1"/>
                            <w:sz w:val="21"/>
                            <w:szCs w:val="21"/>
                          </w:rPr>
                          <w:t xml:space="preserve">4.5kg   </w:t>
                        </w:r>
                        <w:r>
                          <w:rPr>
                            <w:rFonts w:ascii="宋体" w:hAnsi="宋体" w:eastAsia="宋体" w:cs="宋体"/>
                            <w:spacing w:val="-1"/>
                            <w:sz w:val="21"/>
                            <w:szCs w:val="21"/>
                          </w:rPr>
                          <w:t>1PCS</w:t>
                        </w:r>
                      </w:p>
                    </w:tc>
                  </w:tr>
                  <w:tr w14:paraId="2DF79E5C">
                    <w:trPr>
                      <w:trHeight w:val="390" w:hRule="atLeast"/>
                    </w:trPr>
                    <w:tc>
                      <w:tcPr>
                        <w:tcW w:w="10519" w:type="dxa"/>
                        <w:gridSpan w:val="8"/>
                        <w:tcBorders>
                          <w:right w:val="nil"/>
                        </w:tcBorders>
                        <w:vAlign w:val="top"/>
                      </w:tcPr>
                      <w:p w14:paraId="701E8786">
                        <w:pPr>
                          <w:spacing w:before="81" w:line="238" w:lineRule="auto"/>
                          <w:ind w:left="144"/>
                          <w:rPr>
                            <w:rFonts w:ascii="宋体" w:hAnsi="宋体" w:eastAsia="宋体" w:cs="宋体"/>
                            <w:sz w:val="21"/>
                            <w:szCs w:val="21"/>
                          </w:rPr>
                        </w:pPr>
                        <w:r>
                          <w:rPr>
                            <w:rFonts w:ascii="宋体" w:hAnsi="宋体" w:eastAsia="宋体" w:cs="宋体"/>
                            <w:spacing w:val="-1"/>
                            <w:sz w:val="21"/>
                            <w:szCs w:val="21"/>
                          </w:rPr>
                          <w:t>FBGKDGCK-300    300W  AC85-265V</w:t>
                        </w:r>
                        <w:r>
                          <w:rPr>
                            <w:rFonts w:ascii="宋体" w:hAnsi="宋体" w:eastAsia="宋体" w:cs="宋体"/>
                            <w:spacing w:val="80"/>
                            <w:sz w:val="21"/>
                            <w:szCs w:val="21"/>
                          </w:rPr>
                          <w:t xml:space="preserve"> </w:t>
                        </w:r>
                        <w:r>
                          <w:rPr>
                            <w:rFonts w:ascii="宋体" w:hAnsi="宋体" w:eastAsia="宋体" w:cs="宋体"/>
                            <w:spacing w:val="-1"/>
                            <w:position w:val="1"/>
                            <w:sz w:val="21"/>
                            <w:szCs w:val="21"/>
                          </w:rPr>
                          <w:t xml:space="preserve">3030进口光源 深圳志拓  </w:t>
                        </w:r>
                        <w:r>
                          <w:rPr>
                            <w:rFonts w:ascii="宋体" w:hAnsi="宋体" w:eastAsia="宋体" w:cs="宋体"/>
                            <w:spacing w:val="-1"/>
                            <w:sz w:val="21"/>
                            <w:szCs w:val="21"/>
                          </w:rPr>
                          <w:t>Ra≥80  135LM/W  33×20cm</w:t>
                        </w:r>
                        <w:r>
                          <w:rPr>
                            <w:rFonts w:ascii="宋体" w:hAnsi="宋体" w:eastAsia="宋体" w:cs="宋体"/>
                            <w:spacing w:val="3"/>
                            <w:sz w:val="21"/>
                            <w:szCs w:val="21"/>
                          </w:rPr>
                          <w:t xml:space="preserve">    </w:t>
                        </w:r>
                        <w:r>
                          <w:rPr>
                            <w:rFonts w:ascii="宋体" w:hAnsi="宋体" w:eastAsia="宋体" w:cs="宋体"/>
                            <w:spacing w:val="-1"/>
                            <w:position w:val="1"/>
                            <w:sz w:val="21"/>
                            <w:szCs w:val="21"/>
                          </w:rPr>
                          <w:t>4.6kg</w:t>
                        </w:r>
                        <w:r>
                          <w:rPr>
                            <w:rFonts w:ascii="宋体" w:hAnsi="宋体" w:eastAsia="宋体" w:cs="宋体"/>
                            <w:spacing w:val="5"/>
                            <w:position w:val="1"/>
                            <w:sz w:val="21"/>
                            <w:szCs w:val="21"/>
                          </w:rPr>
                          <w:t xml:space="preserve">   </w:t>
                        </w:r>
                        <w:r>
                          <w:rPr>
                            <w:rFonts w:ascii="宋体" w:hAnsi="宋体" w:eastAsia="宋体" w:cs="宋体"/>
                            <w:spacing w:val="-1"/>
                            <w:sz w:val="21"/>
                            <w:szCs w:val="21"/>
                          </w:rPr>
                          <w:t>1PCS</w:t>
                        </w:r>
                      </w:p>
                    </w:tc>
                  </w:tr>
                  <w:tr w14:paraId="3E73EA60">
                    <w:trPr>
                      <w:trHeight w:val="370" w:hRule="atLeast"/>
                    </w:trPr>
                    <w:tc>
                      <w:tcPr>
                        <w:tcW w:w="10519" w:type="dxa"/>
                        <w:gridSpan w:val="8"/>
                        <w:tcBorders>
                          <w:right w:val="nil"/>
                        </w:tcBorders>
                        <w:shd w:val="clear" w:color="auto" w:fill="E8E8E8"/>
                        <w:vAlign w:val="top"/>
                      </w:tcPr>
                      <w:p w14:paraId="777F9322">
                        <w:pPr>
                          <w:spacing w:before="71" w:line="238" w:lineRule="auto"/>
                          <w:ind w:left="144"/>
                          <w:rPr>
                            <w:rFonts w:ascii="宋体" w:hAnsi="宋体" w:eastAsia="宋体" w:cs="宋体"/>
                            <w:sz w:val="21"/>
                            <w:szCs w:val="21"/>
                          </w:rPr>
                        </w:pPr>
                        <w:r>
                          <w:rPr>
                            <w:rFonts w:ascii="宋体" w:hAnsi="宋体" w:eastAsia="宋体" w:cs="宋体"/>
                            <w:spacing w:val="-1"/>
                            <w:sz w:val="21"/>
                            <w:szCs w:val="21"/>
                          </w:rPr>
                          <w:t>FBGKDGCK-350   350W   AC85-265V</w:t>
                        </w:r>
                        <w:r>
                          <w:rPr>
                            <w:rFonts w:ascii="宋体" w:hAnsi="宋体" w:eastAsia="宋体" w:cs="宋体"/>
                            <w:spacing w:val="80"/>
                            <w:sz w:val="21"/>
                            <w:szCs w:val="21"/>
                          </w:rPr>
                          <w:t xml:space="preserve"> </w:t>
                        </w:r>
                        <w:r>
                          <w:rPr>
                            <w:rFonts w:ascii="宋体" w:hAnsi="宋体" w:eastAsia="宋体" w:cs="宋体"/>
                            <w:spacing w:val="-1"/>
                            <w:position w:val="1"/>
                            <w:sz w:val="21"/>
                            <w:szCs w:val="21"/>
                          </w:rPr>
                          <w:t xml:space="preserve">3030进口光源 深圳志拓  </w:t>
                        </w:r>
                        <w:r>
                          <w:rPr>
                            <w:rFonts w:ascii="宋体" w:hAnsi="宋体" w:eastAsia="宋体" w:cs="宋体"/>
                            <w:spacing w:val="-1"/>
                            <w:sz w:val="21"/>
                            <w:szCs w:val="21"/>
                          </w:rPr>
                          <w:t>Ra≥80  135LM/W  41x23cm</w:t>
                        </w:r>
                        <w:r>
                          <w:rPr>
                            <w:rFonts w:ascii="宋体" w:hAnsi="宋体" w:eastAsia="宋体" w:cs="宋体"/>
                            <w:spacing w:val="1"/>
                            <w:sz w:val="21"/>
                            <w:szCs w:val="21"/>
                          </w:rPr>
                          <w:t xml:space="preserve">     </w:t>
                        </w:r>
                        <w:r>
                          <w:rPr>
                            <w:rFonts w:ascii="宋体" w:hAnsi="宋体" w:eastAsia="宋体" w:cs="宋体"/>
                            <w:spacing w:val="-1"/>
                            <w:position w:val="1"/>
                            <w:sz w:val="21"/>
                            <w:szCs w:val="21"/>
                          </w:rPr>
                          <w:t>7.5kg</w:t>
                        </w:r>
                        <w:r>
                          <w:rPr>
                            <w:rFonts w:ascii="宋体" w:hAnsi="宋体" w:eastAsia="宋体" w:cs="宋体"/>
                            <w:spacing w:val="8"/>
                            <w:position w:val="1"/>
                            <w:sz w:val="21"/>
                            <w:szCs w:val="21"/>
                          </w:rPr>
                          <w:t xml:space="preserve">   </w:t>
                        </w:r>
                        <w:r>
                          <w:rPr>
                            <w:rFonts w:ascii="宋体" w:hAnsi="宋体" w:eastAsia="宋体" w:cs="宋体"/>
                            <w:spacing w:val="-1"/>
                            <w:sz w:val="21"/>
                            <w:szCs w:val="21"/>
                          </w:rPr>
                          <w:t>1P</w:t>
                        </w:r>
                        <w:r>
                          <w:rPr>
                            <w:rFonts w:ascii="宋体" w:hAnsi="宋体" w:eastAsia="宋体" w:cs="宋体"/>
                            <w:spacing w:val="-2"/>
                            <w:sz w:val="21"/>
                            <w:szCs w:val="21"/>
                          </w:rPr>
                          <w:t>CS</w:t>
                        </w:r>
                      </w:p>
                    </w:tc>
                  </w:tr>
                  <w:tr w14:paraId="552F99C3">
                    <w:trPr>
                      <w:trHeight w:val="350" w:hRule="atLeast"/>
                    </w:trPr>
                    <w:tc>
                      <w:tcPr>
                        <w:tcW w:w="10519" w:type="dxa"/>
                        <w:gridSpan w:val="8"/>
                        <w:tcBorders>
                          <w:bottom w:val="nil"/>
                          <w:right w:val="nil"/>
                        </w:tcBorders>
                        <w:vAlign w:val="top"/>
                      </w:tcPr>
                      <w:p w14:paraId="1A803C70">
                        <w:pPr>
                          <w:spacing w:before="61" w:line="236" w:lineRule="auto"/>
                          <w:ind w:left="144"/>
                          <w:rPr>
                            <w:rFonts w:ascii="宋体" w:hAnsi="宋体" w:eastAsia="宋体" w:cs="宋体"/>
                            <w:sz w:val="21"/>
                            <w:szCs w:val="21"/>
                          </w:rPr>
                        </w:pPr>
                        <w:r>
                          <w:rPr>
                            <w:rFonts w:ascii="宋体" w:hAnsi="宋体" w:eastAsia="宋体" w:cs="宋体"/>
                            <w:sz w:val="21"/>
                            <w:szCs w:val="21"/>
                          </w:rPr>
                          <w:t xml:space="preserve">FBGKDGCK-400  400W   </w:t>
                        </w:r>
                        <w:r>
                          <w:rPr>
                            <w:rFonts w:ascii="宋体" w:hAnsi="宋体" w:eastAsia="宋体" w:cs="宋体"/>
                            <w:spacing w:val="-1"/>
                            <w:sz w:val="21"/>
                            <w:szCs w:val="21"/>
                          </w:rPr>
                          <w:t xml:space="preserve">AC85-265V  </w:t>
                        </w:r>
                        <w:r>
                          <w:rPr>
                            <w:rFonts w:ascii="宋体" w:hAnsi="宋体" w:eastAsia="宋体" w:cs="宋体"/>
                            <w:spacing w:val="-1"/>
                            <w:position w:val="1"/>
                            <w:sz w:val="21"/>
                            <w:szCs w:val="21"/>
                          </w:rPr>
                          <w:t>3030进口光源</w:t>
                        </w:r>
                        <w:r>
                          <w:rPr>
                            <w:rFonts w:ascii="宋体" w:hAnsi="宋体" w:eastAsia="宋体" w:cs="宋体"/>
                            <w:spacing w:val="56"/>
                            <w:position w:val="1"/>
                            <w:sz w:val="21"/>
                            <w:szCs w:val="21"/>
                          </w:rPr>
                          <w:t xml:space="preserve"> </w:t>
                        </w:r>
                        <w:r>
                          <w:rPr>
                            <w:rFonts w:ascii="宋体" w:hAnsi="宋体" w:eastAsia="宋体" w:cs="宋体"/>
                            <w:spacing w:val="-1"/>
                            <w:position w:val="1"/>
                            <w:sz w:val="21"/>
                            <w:szCs w:val="21"/>
                          </w:rPr>
                          <w:t xml:space="preserve">深圳志拓  </w:t>
                        </w:r>
                        <w:r>
                          <w:rPr>
                            <w:rFonts w:ascii="宋体" w:hAnsi="宋体" w:eastAsia="宋体" w:cs="宋体"/>
                            <w:spacing w:val="-1"/>
                            <w:sz w:val="21"/>
                            <w:szCs w:val="21"/>
                          </w:rPr>
                          <w:t>Ra≥80</w:t>
                        </w:r>
                        <w:r>
                          <w:rPr>
                            <w:rFonts w:ascii="宋体" w:hAnsi="宋体" w:eastAsia="宋体" w:cs="宋体"/>
                            <w:spacing w:val="71"/>
                            <w:sz w:val="21"/>
                            <w:szCs w:val="21"/>
                          </w:rPr>
                          <w:t xml:space="preserve"> </w:t>
                        </w:r>
                        <w:r>
                          <w:rPr>
                            <w:rFonts w:ascii="宋体" w:hAnsi="宋体" w:eastAsia="宋体" w:cs="宋体"/>
                            <w:spacing w:val="-1"/>
                            <w:sz w:val="21"/>
                            <w:szCs w:val="21"/>
                          </w:rPr>
                          <w:t>135LM/W</w:t>
                        </w:r>
                        <w:r>
                          <w:rPr>
                            <w:rFonts w:ascii="宋体" w:hAnsi="宋体" w:eastAsia="宋体" w:cs="宋体"/>
                            <w:spacing w:val="34"/>
                            <w:sz w:val="21"/>
                            <w:szCs w:val="21"/>
                          </w:rPr>
                          <w:t xml:space="preserve">  </w:t>
                        </w:r>
                        <w:r>
                          <w:rPr>
                            <w:rFonts w:ascii="宋体" w:hAnsi="宋体" w:eastAsia="宋体" w:cs="宋体"/>
                            <w:spacing w:val="-1"/>
                            <w:sz w:val="21"/>
                            <w:szCs w:val="21"/>
                          </w:rPr>
                          <w:t xml:space="preserve">41×23cm    </w:t>
                        </w:r>
                        <w:r>
                          <w:rPr>
                            <w:rFonts w:ascii="宋体" w:hAnsi="宋体" w:eastAsia="宋体" w:cs="宋体"/>
                            <w:spacing w:val="-1"/>
                            <w:position w:val="1"/>
                            <w:sz w:val="21"/>
                            <w:szCs w:val="21"/>
                          </w:rPr>
                          <w:t xml:space="preserve">7.6kg   </w:t>
                        </w:r>
                        <w:r>
                          <w:rPr>
                            <w:rFonts w:ascii="宋体" w:hAnsi="宋体" w:eastAsia="宋体" w:cs="宋体"/>
                            <w:spacing w:val="-1"/>
                            <w:sz w:val="21"/>
                            <w:szCs w:val="21"/>
                          </w:rPr>
                          <w:t>1PCS</w:t>
                        </w:r>
                      </w:p>
                    </w:tc>
                  </w:tr>
                </w:tbl>
                <w:p w14:paraId="7987D5DD">
                  <w:pPr>
                    <w:pStyle w:val="2"/>
                  </w:pPr>
                </w:p>
              </w:txbxContent>
            </v:textbox>
          </v:shape>
        </w:pict>
      </w:r>
      <w:r>
        <w:rPr>
          <w:position w:val="-299"/>
        </w:rPr>
        <w:pict>
          <v:group id="_x0000_s1115" o:spid="_x0000_s1115" o:spt="203" style="height:749.5pt;width:605.55pt;" coordsize="12110,14990">
            <o:lock v:ext="edit"/>
            <v:shape id="_x0000_s1116" o:spid="_x0000_s1116" o:spt="75" type="#_x0000_t75" style="position:absolute;left:0;top:0;height:14990;width:12110;" filled="f" stroked="f" coordsize="21600,21600">
              <v:path/>
              <v:fill on="f" focussize="0,0"/>
              <v:stroke on="f"/>
              <v:imagedata r:id="rId141" o:title=""/>
              <o:lock v:ext="edit" aspectratio="t"/>
            </v:shape>
            <v:shape id="_x0000_s1117" o:spid="_x0000_s1117" o:spt="202" type="#_x0000_t202" style="position:absolute;left:-20;top:-20;height:15030;width:12150;" filled="f" stroked="f" coordsize="21600,21600">
              <v:path/>
              <v:fill on="f" focussize="0,0"/>
              <v:stroke on="f"/>
              <v:imagedata o:title=""/>
              <o:lock v:ext="edit" aspectratio="f"/>
              <v:textbox inset="0mm,0mm,0mm,0mm">
                <w:txbxContent>
                  <w:p w14:paraId="43AA845D">
                    <w:pPr>
                      <w:spacing w:line="282" w:lineRule="auto"/>
                      <w:rPr>
                        <w:rFonts w:ascii="Arial"/>
                        <w:sz w:val="21"/>
                      </w:rPr>
                    </w:pPr>
                  </w:p>
                  <w:p w14:paraId="7D7E24F0">
                    <w:pPr>
                      <w:spacing w:line="283" w:lineRule="auto"/>
                      <w:rPr>
                        <w:rFonts w:ascii="Arial"/>
                        <w:sz w:val="21"/>
                      </w:rPr>
                    </w:pPr>
                  </w:p>
                  <w:p w14:paraId="1C5A57C0">
                    <w:pPr>
                      <w:spacing w:before="149" w:line="221" w:lineRule="auto"/>
                      <w:ind w:left="1266"/>
                      <w:rPr>
                        <w:rFonts w:hint="eastAsia" w:ascii="黑体" w:hAnsi="黑体" w:eastAsia="黑体" w:cs="黑体"/>
                        <w:sz w:val="46"/>
                        <w:szCs w:val="46"/>
                        <w:lang w:eastAsia="zh-CN"/>
                      </w:rPr>
                    </w:pPr>
                    <w:r>
                      <w:rPr>
                        <w:rFonts w:hint="eastAsia" w:ascii="宋体" w:hAnsi="宋体" w:eastAsia="宋体" w:cs="宋体"/>
                        <w:b/>
                        <w:bCs/>
                        <w:color w:val="FFFFFF"/>
                        <w:spacing w:val="-10"/>
                        <w:sz w:val="46"/>
                        <w:szCs w:val="46"/>
                        <w:lang w:val="en-US" w:eastAsia="zh-CN"/>
                      </w:rPr>
                      <w:t>GREEN</w:t>
                    </w:r>
                    <w:r>
                      <w:rPr>
                        <w:rFonts w:ascii="宋体" w:hAnsi="宋体" w:eastAsia="宋体" w:cs="宋体"/>
                        <w:color w:val="FFFFFF"/>
                        <w:spacing w:val="-127"/>
                        <w:sz w:val="46"/>
                        <w:szCs w:val="46"/>
                      </w:rPr>
                      <w:t xml:space="preserve"> </w:t>
                    </w:r>
                    <w:r>
                      <w:rPr>
                        <w:rFonts w:hint="eastAsia" w:ascii="黑体" w:hAnsi="黑体" w:eastAsia="黑体" w:cs="黑体"/>
                        <w:b/>
                        <w:bCs/>
                        <w:color w:val="FFFFFF"/>
                        <w:spacing w:val="-10"/>
                        <w:sz w:val="46"/>
                        <w:szCs w:val="46"/>
                        <w:lang w:eastAsia="zh-CN"/>
                      </w:rPr>
                      <w:t>绿色点亮</w:t>
                    </w:r>
                  </w:p>
                  <w:p w14:paraId="50405CD8">
                    <w:pPr>
                      <w:spacing w:line="443" w:lineRule="auto"/>
                      <w:rPr>
                        <w:rFonts w:ascii="Arial"/>
                        <w:sz w:val="21"/>
                      </w:rPr>
                    </w:pPr>
                  </w:p>
                  <w:p w14:paraId="4B7BB352">
                    <w:pPr>
                      <w:spacing w:before="101" w:line="242" w:lineRule="auto"/>
                      <w:ind w:left="990" w:right="7786"/>
                      <w:rPr>
                        <w:rFonts w:ascii="Arial" w:hAnsi="Arial" w:eastAsia="Arial" w:cs="Arial"/>
                        <w:sz w:val="35"/>
                        <w:szCs w:val="35"/>
                      </w:rPr>
                    </w:pPr>
                    <w:r>
                      <w:rPr>
                        <w:rFonts w:ascii="Arial" w:hAnsi="Arial" w:eastAsia="Arial" w:cs="Arial"/>
                        <w:b/>
                        <w:bCs/>
                        <w:spacing w:val="-2"/>
                        <w:sz w:val="35"/>
                        <w:szCs w:val="35"/>
                      </w:rPr>
                      <w:t>EXPLOSION-PROOF</w:t>
                    </w:r>
                    <w:r>
                      <w:rPr>
                        <w:rFonts w:ascii="Arial" w:hAnsi="Arial" w:eastAsia="Arial" w:cs="Arial"/>
                        <w:b/>
                        <w:bCs/>
                        <w:sz w:val="35"/>
                        <w:szCs w:val="35"/>
                      </w:rPr>
                      <w:t xml:space="preserve"> </w:t>
                    </w:r>
                    <w:r>
                      <w:rPr>
                        <w:rFonts w:ascii="Arial" w:hAnsi="Arial" w:eastAsia="Arial" w:cs="Arial"/>
                        <w:b/>
                        <w:bCs/>
                        <w:spacing w:val="-3"/>
                        <w:sz w:val="35"/>
                        <w:szCs w:val="35"/>
                      </w:rPr>
                      <w:t>INDUSTRIAL</w:t>
                    </w:r>
                  </w:p>
                  <w:p w14:paraId="29BE36A3">
                    <w:pPr>
                      <w:spacing w:line="198" w:lineRule="auto"/>
                      <w:ind w:left="990"/>
                      <w:rPr>
                        <w:rFonts w:ascii="Arial" w:hAnsi="Arial" w:eastAsia="Arial" w:cs="Arial"/>
                        <w:sz w:val="35"/>
                        <w:szCs w:val="35"/>
                      </w:rPr>
                    </w:pPr>
                    <w:r>
                      <w:rPr>
                        <w:rFonts w:ascii="Arial" w:hAnsi="Arial" w:eastAsia="Arial" w:cs="Arial"/>
                        <w:b/>
                        <w:bCs/>
                        <w:spacing w:val="-3"/>
                        <w:sz w:val="35"/>
                        <w:szCs w:val="35"/>
                      </w:rPr>
                      <w:t>MINELIGHT</w:t>
                    </w:r>
                  </w:p>
                  <w:p w14:paraId="60C23362">
                    <w:pPr>
                      <w:spacing w:before="58" w:line="258" w:lineRule="auto"/>
                      <w:ind w:left="990" w:right="8737"/>
                      <w:rPr>
                        <w:rFonts w:ascii="Arial" w:hAnsi="Arial" w:eastAsia="Arial" w:cs="Arial"/>
                        <w:sz w:val="35"/>
                        <w:szCs w:val="35"/>
                      </w:rPr>
                    </w:pPr>
                    <w:r>
                      <w:rPr>
                        <w:rFonts w:ascii="Arial" w:hAnsi="Arial" w:eastAsia="Arial" w:cs="Arial"/>
                        <w:b/>
                        <w:bCs/>
                        <w:spacing w:val="-3"/>
                        <w:sz w:val="35"/>
                        <w:szCs w:val="35"/>
                      </w:rPr>
                      <w:t>ENGINEERING</w:t>
                    </w:r>
                    <w:r>
                      <w:rPr>
                        <w:rFonts w:ascii="Arial" w:hAnsi="Arial" w:eastAsia="Arial" w:cs="Arial"/>
                        <w:b/>
                        <w:bCs/>
                        <w:spacing w:val="4"/>
                        <w:sz w:val="35"/>
                        <w:szCs w:val="35"/>
                      </w:rPr>
                      <w:t xml:space="preserve"> </w:t>
                    </w:r>
                    <w:r>
                      <w:rPr>
                        <w:rFonts w:ascii="Arial" w:hAnsi="Arial" w:eastAsia="Arial" w:cs="Arial"/>
                        <w:b/>
                        <w:bCs/>
                        <w:spacing w:val="-1"/>
                        <w:sz w:val="35"/>
                        <w:szCs w:val="35"/>
                      </w:rPr>
                      <w:t>VERSION</w:t>
                    </w:r>
                  </w:p>
                  <w:p w14:paraId="5F4F6C7D">
                    <w:pPr>
                      <w:spacing w:before="134" w:line="221" w:lineRule="auto"/>
                      <w:ind w:left="995"/>
                      <w:rPr>
                        <w:rFonts w:ascii="黑体" w:hAnsi="黑体" w:eastAsia="黑体" w:cs="黑体"/>
                        <w:sz w:val="41"/>
                        <w:szCs w:val="41"/>
                      </w:rPr>
                    </w:pPr>
                    <w:r>
                      <w:rPr>
                        <w:rFonts w:ascii="黑体" w:hAnsi="黑体" w:eastAsia="黑体" w:cs="黑体"/>
                        <w:b/>
                        <w:bCs/>
                        <w:color w:val="E06010"/>
                        <w:spacing w:val="3"/>
                        <w:sz w:val="41"/>
                        <w:szCs w:val="41"/>
                      </w:rPr>
                      <w:t>防爆工矿灯-工程款</w:t>
                    </w:r>
                  </w:p>
                  <w:p w14:paraId="0EE93181">
                    <w:pPr>
                      <w:spacing w:line="398" w:lineRule="auto"/>
                      <w:rPr>
                        <w:rFonts w:ascii="Arial"/>
                        <w:sz w:val="21"/>
                      </w:rPr>
                    </w:pPr>
                  </w:p>
                  <w:p w14:paraId="001B16B7">
                    <w:pPr>
                      <w:spacing w:before="75" w:line="213" w:lineRule="auto"/>
                      <w:ind w:left="753"/>
                      <w:rPr>
                        <w:rFonts w:ascii="黑体" w:hAnsi="黑体" w:eastAsia="黑体" w:cs="黑体"/>
                        <w:sz w:val="23"/>
                        <w:szCs w:val="23"/>
                      </w:rPr>
                    </w:pPr>
                    <w:r>
                      <w:rPr>
                        <w:rFonts w:ascii="黑体" w:hAnsi="黑体" w:eastAsia="黑体" w:cs="黑体"/>
                        <w:b/>
                        <w:bCs/>
                        <w:color w:val="FFFFFF"/>
                        <w:spacing w:val="3"/>
                        <w:sz w:val="23"/>
                        <w:szCs w:val="23"/>
                      </w:rPr>
                      <w:t>散热面积大，空气对流好，使用寿命长</w:t>
                    </w:r>
                  </w:p>
                </w:txbxContent>
              </v:textbox>
            </v:shape>
            <w10:wrap type="none"/>
            <w10:anchorlock/>
          </v:group>
        </w:pict>
      </w:r>
    </w:p>
    <w:p w14:paraId="1341C28D">
      <w:pPr>
        <w:spacing w:before="161" w:line="172" w:lineRule="auto"/>
        <w:ind w:left="7370"/>
        <w:rPr>
          <w:rFonts w:ascii="黑体" w:hAnsi="黑体" w:eastAsia="黑体" w:cs="黑体"/>
          <w:sz w:val="17"/>
          <w:szCs w:val="17"/>
        </w:rPr>
      </w:pPr>
      <w:r>
        <w:rPr>
          <w:rFonts w:ascii="黑体" w:hAnsi="黑体" w:eastAsia="黑体" w:cs="黑体"/>
          <w:spacing w:val="-23"/>
          <w:sz w:val="41"/>
          <w:szCs w:val="41"/>
        </w:rPr>
        <w:t>价</w:t>
      </w:r>
      <w:r>
        <w:rPr>
          <w:rFonts w:ascii="黑体" w:hAnsi="黑体" w:eastAsia="黑体" w:cs="黑体"/>
          <w:spacing w:val="-89"/>
          <w:sz w:val="41"/>
          <w:szCs w:val="41"/>
        </w:rPr>
        <w:t xml:space="preserve"> </w:t>
      </w:r>
      <w:r>
        <w:rPr>
          <w:rFonts w:ascii="黑体" w:hAnsi="黑体" w:eastAsia="黑体" w:cs="黑体"/>
          <w:spacing w:val="-23"/>
          <w:position w:val="-1"/>
          <w:sz w:val="35"/>
          <w:szCs w:val="35"/>
        </w:rPr>
        <w:t>会</w:t>
      </w:r>
      <w:r>
        <w:rPr>
          <w:rFonts w:ascii="黑体" w:hAnsi="黑体" w:eastAsia="黑体" w:cs="黑体"/>
          <w:spacing w:val="76"/>
          <w:position w:val="-1"/>
          <w:sz w:val="35"/>
          <w:szCs w:val="35"/>
        </w:rPr>
        <w:t xml:space="preserve"> </w:t>
      </w:r>
      <w:r>
        <w:rPr>
          <w:rFonts w:ascii="Times New Roman" w:hAnsi="Times New Roman" w:eastAsia="Times New Roman" w:cs="Times New Roman"/>
          <w:spacing w:val="-23"/>
          <w:sz w:val="55"/>
          <w:szCs w:val="55"/>
        </w:rPr>
        <w:t xml:space="preserve">3  </w:t>
      </w:r>
      <w:r>
        <w:rPr>
          <w:rFonts w:ascii="黑体" w:hAnsi="黑体" w:eastAsia="黑体" w:cs="黑体"/>
          <w:spacing w:val="-23"/>
          <w:sz w:val="46"/>
          <w:szCs w:val="46"/>
        </w:rPr>
        <w:t>吉</w:t>
      </w:r>
      <w:r>
        <w:rPr>
          <w:rFonts w:ascii="黑体" w:hAnsi="黑体" w:eastAsia="黑体" w:cs="黑体"/>
          <w:spacing w:val="-93"/>
          <w:sz w:val="46"/>
          <w:szCs w:val="46"/>
        </w:rPr>
        <w:t xml:space="preserve"> </w:t>
      </w:r>
      <w:r>
        <w:rPr>
          <w:rFonts w:ascii="黑体" w:hAnsi="黑体" w:eastAsia="黑体" w:cs="黑体"/>
          <w:spacing w:val="-23"/>
          <w:position w:val="-2"/>
          <w:sz w:val="35"/>
          <w:szCs w:val="35"/>
        </w:rPr>
        <w:t>忽</w:t>
      </w:r>
      <w:r>
        <w:rPr>
          <w:rFonts w:ascii="黑体" w:hAnsi="黑体" w:eastAsia="黑体" w:cs="黑体"/>
          <w:spacing w:val="31"/>
          <w:position w:val="-2"/>
          <w:sz w:val="35"/>
          <w:szCs w:val="35"/>
        </w:rPr>
        <w:t xml:space="preserve">  </w:t>
      </w:r>
      <w:r>
        <w:rPr>
          <w:rFonts w:ascii="Times New Roman" w:hAnsi="Times New Roman" w:eastAsia="Times New Roman" w:cs="Times New Roman"/>
          <w:spacing w:val="-23"/>
          <w:position w:val="9"/>
          <w:sz w:val="29"/>
          <w:szCs w:val="29"/>
        </w:rPr>
        <w:t>80</w:t>
      </w:r>
      <w:r>
        <w:rPr>
          <w:rFonts w:ascii="Times New Roman" w:hAnsi="Times New Roman" w:eastAsia="Times New Roman" w:cs="Times New Roman"/>
          <w:spacing w:val="21"/>
          <w:w w:val="101"/>
          <w:position w:val="9"/>
          <w:sz w:val="29"/>
          <w:szCs w:val="29"/>
        </w:rPr>
        <w:t xml:space="preserve">   </w:t>
      </w:r>
      <w:r>
        <w:rPr>
          <w:rFonts w:ascii="黑体" w:hAnsi="黑体" w:eastAsia="黑体" w:cs="黑体"/>
          <w:spacing w:val="-11"/>
          <w:position w:val="2"/>
          <w:sz w:val="17"/>
          <w:szCs w:val="17"/>
        </w:rPr>
        <w:t>无频闪</w:t>
      </w:r>
    </w:p>
    <w:p w14:paraId="4AF5B5A8">
      <w:pPr>
        <w:pStyle w:val="2"/>
        <w:spacing w:line="14" w:lineRule="auto"/>
        <w:rPr>
          <w:sz w:val="2"/>
        </w:rPr>
      </w:pPr>
      <w:r>
        <w:rPr>
          <w:sz w:val="2"/>
          <w:szCs w:val="2"/>
        </w:rPr>
        <w:br w:type="column"/>
      </w:r>
    </w:p>
    <w:p w14:paraId="1B2E909F">
      <w:pPr>
        <w:pStyle w:val="2"/>
        <w:spacing w:line="354" w:lineRule="auto"/>
      </w:pPr>
    </w:p>
    <w:p w14:paraId="4D24C672">
      <w:pPr>
        <w:pStyle w:val="2"/>
        <w:spacing w:line="355" w:lineRule="auto"/>
      </w:pPr>
    </w:p>
    <w:p w14:paraId="297795E3">
      <w:pPr>
        <w:pStyle w:val="2"/>
        <w:wordWrap w:val="0"/>
        <w:spacing w:before="35" w:line="198" w:lineRule="auto"/>
        <w:ind w:right="14"/>
        <w:jc w:val="right"/>
        <w:rPr>
          <w:rFonts w:hint="default" w:eastAsia="宋体"/>
          <w:sz w:val="12"/>
          <w:szCs w:val="12"/>
          <w:lang w:val="en-US" w:eastAsia="zh-CN"/>
        </w:rPr>
      </w:pPr>
      <w:r>
        <w:rPr>
          <w:rFonts w:hint="eastAsia" w:eastAsia="宋体"/>
          <w:spacing w:val="-1"/>
          <w:sz w:val="12"/>
          <w:szCs w:val="12"/>
          <w:lang w:val="en-US" w:eastAsia="zh-CN"/>
        </w:rPr>
        <w:t xml:space="preserve">       </w:t>
      </w:r>
    </w:p>
    <w:p w14:paraId="352C4C0B">
      <w:pPr>
        <w:spacing w:before="34" w:line="222" w:lineRule="auto"/>
        <w:jc w:val="right"/>
        <w:rPr>
          <w:rFonts w:ascii="黑体" w:hAnsi="黑体" w:eastAsia="黑体" w:cs="黑体"/>
          <w:sz w:val="23"/>
          <w:szCs w:val="23"/>
        </w:rPr>
      </w:pPr>
      <w:r>
        <w:rPr>
          <w:rFonts w:ascii="黑体" w:hAnsi="黑体" w:eastAsia="黑体" w:cs="黑体"/>
          <w:color w:val="F06010"/>
          <w:spacing w:val="-41"/>
          <w:sz w:val="23"/>
          <w:szCs w:val="23"/>
        </w:rPr>
        <w:t xml:space="preserve"> </w:t>
      </w:r>
      <w:r>
        <w:rPr>
          <w:rFonts w:hint="eastAsia" w:ascii="黑体" w:hAnsi="黑体" w:eastAsia="黑体" w:cs="黑体"/>
          <w:color w:val="F06010"/>
          <w:spacing w:val="-41"/>
          <w:sz w:val="23"/>
          <w:szCs w:val="23"/>
          <w:lang w:val="en-US" w:eastAsia="zh-CN"/>
        </w:rPr>
        <w:t xml:space="preserve"> </w:t>
      </w:r>
    </w:p>
    <w:p w14:paraId="7B3E0C6E">
      <w:pPr>
        <w:pStyle w:val="2"/>
        <w:spacing w:before="241" w:line="219" w:lineRule="auto"/>
        <w:ind w:left="13"/>
        <w:rPr>
          <w:sz w:val="23"/>
          <w:szCs w:val="23"/>
        </w:rPr>
      </w:pPr>
      <w:r>
        <w:drawing>
          <wp:anchor distT="0" distB="0" distL="0" distR="0" simplePos="0" relativeHeight="251739136" behindDoc="0" locked="0" layoutInCell="1" allowOverlap="1">
            <wp:simplePos x="0" y="0"/>
            <wp:positionH relativeFrom="column">
              <wp:posOffset>2540</wp:posOffset>
            </wp:positionH>
            <wp:positionV relativeFrom="paragraph">
              <wp:posOffset>302260</wp:posOffset>
            </wp:positionV>
            <wp:extent cx="6588760" cy="6985"/>
            <wp:effectExtent l="0" t="0" r="0" b="0"/>
            <wp:wrapNone/>
            <wp:docPr id="158" name="IM 158"/>
            <wp:cNvGraphicFramePr/>
            <a:graphic xmlns:a="http://schemas.openxmlformats.org/drawingml/2006/main">
              <a:graphicData uri="http://schemas.openxmlformats.org/drawingml/2006/picture">
                <pic:pic xmlns:pic="http://schemas.openxmlformats.org/drawingml/2006/picture">
                  <pic:nvPicPr>
                    <pic:cNvPr id="158" name="IM 158"/>
                    <pic:cNvPicPr/>
                  </pic:nvPicPr>
                  <pic:blipFill>
                    <a:blip r:embed="rId112"/>
                    <a:stretch>
                      <a:fillRect/>
                    </a:stretch>
                  </pic:blipFill>
                  <pic:spPr>
                    <a:xfrm>
                      <a:off x="0" y="0"/>
                      <a:ext cx="6588726" cy="7302"/>
                    </a:xfrm>
                    <a:prstGeom prst="rect">
                      <a:avLst/>
                    </a:prstGeom>
                  </pic:spPr>
                </pic:pic>
              </a:graphicData>
            </a:graphic>
          </wp:anchor>
        </w:drawing>
      </w:r>
      <w:r>
        <w:rPr>
          <w:rFonts w:ascii="宋体" w:hAnsi="宋体" w:eastAsia="宋体" w:cs="宋体"/>
          <w:b/>
          <w:bCs/>
          <w:spacing w:val="-12"/>
          <w:sz w:val="23"/>
          <w:szCs w:val="23"/>
        </w:rPr>
        <w:t>产</w:t>
      </w:r>
      <w:r>
        <w:rPr>
          <w:rFonts w:ascii="宋体" w:hAnsi="宋体" w:eastAsia="宋体" w:cs="宋体"/>
          <w:spacing w:val="86"/>
          <w:sz w:val="23"/>
          <w:szCs w:val="23"/>
        </w:rPr>
        <w:t xml:space="preserve"> </w:t>
      </w:r>
      <w:r>
        <w:rPr>
          <w:rFonts w:ascii="宋体" w:hAnsi="宋体" w:eastAsia="宋体" w:cs="宋体"/>
          <w:b/>
          <w:bCs/>
          <w:spacing w:val="-12"/>
          <w:sz w:val="23"/>
          <w:szCs w:val="23"/>
        </w:rPr>
        <w:t>品</w:t>
      </w:r>
      <w:r>
        <w:rPr>
          <w:rFonts w:ascii="宋体" w:hAnsi="宋体" w:eastAsia="宋体" w:cs="宋体"/>
          <w:spacing w:val="53"/>
          <w:sz w:val="23"/>
          <w:szCs w:val="23"/>
        </w:rPr>
        <w:t xml:space="preserve"> </w:t>
      </w:r>
      <w:r>
        <w:rPr>
          <w:rFonts w:ascii="宋体" w:hAnsi="宋体" w:eastAsia="宋体" w:cs="宋体"/>
          <w:b/>
          <w:bCs/>
          <w:spacing w:val="-12"/>
          <w:sz w:val="23"/>
          <w:szCs w:val="23"/>
        </w:rPr>
        <w:t>特</w:t>
      </w:r>
      <w:r>
        <w:rPr>
          <w:rFonts w:ascii="宋体" w:hAnsi="宋体" w:eastAsia="宋体" w:cs="宋体"/>
          <w:spacing w:val="66"/>
          <w:sz w:val="23"/>
          <w:szCs w:val="23"/>
        </w:rPr>
        <w:t xml:space="preserve"> </w:t>
      </w:r>
      <w:r>
        <w:rPr>
          <w:rFonts w:ascii="宋体" w:hAnsi="宋体" w:eastAsia="宋体" w:cs="宋体"/>
          <w:b/>
          <w:bCs/>
          <w:spacing w:val="-12"/>
          <w:sz w:val="23"/>
          <w:szCs w:val="23"/>
        </w:rPr>
        <w:t>点</w:t>
      </w:r>
      <w:r>
        <w:rPr>
          <w:b/>
          <w:bCs/>
          <w:spacing w:val="-12"/>
          <w:sz w:val="23"/>
          <w:szCs w:val="23"/>
        </w:rPr>
        <w:t>/</w:t>
      </w:r>
      <w:r>
        <w:rPr>
          <w:b/>
          <w:bCs/>
          <w:spacing w:val="24"/>
          <w:sz w:val="23"/>
          <w:szCs w:val="23"/>
        </w:rPr>
        <w:t xml:space="preserve">  </w:t>
      </w:r>
      <w:r>
        <w:rPr>
          <w:b/>
          <w:bCs/>
          <w:spacing w:val="-12"/>
          <w:sz w:val="23"/>
          <w:szCs w:val="23"/>
        </w:rPr>
        <w:t>P</w:t>
      </w:r>
      <w:r>
        <w:rPr>
          <w:b/>
          <w:bCs/>
          <w:spacing w:val="23"/>
          <w:w w:val="101"/>
          <w:sz w:val="23"/>
          <w:szCs w:val="23"/>
        </w:rPr>
        <w:t xml:space="preserve">  </w:t>
      </w:r>
      <w:r>
        <w:rPr>
          <w:b/>
          <w:bCs/>
          <w:spacing w:val="-12"/>
          <w:sz w:val="23"/>
          <w:szCs w:val="23"/>
        </w:rPr>
        <w:t>r</w:t>
      </w:r>
      <w:r>
        <w:rPr>
          <w:b/>
          <w:bCs/>
          <w:spacing w:val="19"/>
          <w:sz w:val="23"/>
          <w:szCs w:val="23"/>
        </w:rPr>
        <w:t xml:space="preserve">  </w:t>
      </w:r>
      <w:r>
        <w:rPr>
          <w:b/>
          <w:bCs/>
          <w:spacing w:val="-12"/>
          <w:sz w:val="23"/>
          <w:szCs w:val="23"/>
        </w:rPr>
        <w:t>o</w:t>
      </w:r>
      <w:r>
        <w:rPr>
          <w:b/>
          <w:bCs/>
          <w:spacing w:val="20"/>
          <w:w w:val="101"/>
          <w:sz w:val="23"/>
          <w:szCs w:val="23"/>
        </w:rPr>
        <w:t xml:space="preserve">  </w:t>
      </w:r>
      <w:r>
        <w:rPr>
          <w:b/>
          <w:bCs/>
          <w:spacing w:val="-12"/>
          <w:sz w:val="23"/>
          <w:szCs w:val="23"/>
        </w:rPr>
        <w:t>d</w:t>
      </w:r>
      <w:r>
        <w:rPr>
          <w:b/>
          <w:bCs/>
          <w:spacing w:val="24"/>
          <w:sz w:val="23"/>
          <w:szCs w:val="23"/>
        </w:rPr>
        <w:t xml:space="preserve">  </w:t>
      </w:r>
      <w:r>
        <w:rPr>
          <w:b/>
          <w:bCs/>
          <w:spacing w:val="-12"/>
          <w:sz w:val="23"/>
          <w:szCs w:val="23"/>
        </w:rPr>
        <w:t>u</w:t>
      </w:r>
      <w:r>
        <w:rPr>
          <w:b/>
          <w:bCs/>
          <w:spacing w:val="20"/>
          <w:w w:val="101"/>
          <w:sz w:val="23"/>
          <w:szCs w:val="23"/>
        </w:rPr>
        <w:t xml:space="preserve">  </w:t>
      </w:r>
      <w:r>
        <w:rPr>
          <w:b/>
          <w:bCs/>
          <w:spacing w:val="-12"/>
          <w:sz w:val="23"/>
          <w:szCs w:val="23"/>
        </w:rPr>
        <w:t>c</w:t>
      </w:r>
      <w:r>
        <w:rPr>
          <w:b/>
          <w:bCs/>
          <w:spacing w:val="17"/>
          <w:w w:val="101"/>
          <w:sz w:val="23"/>
          <w:szCs w:val="23"/>
        </w:rPr>
        <w:t xml:space="preserve">  </w:t>
      </w:r>
      <w:r>
        <w:rPr>
          <w:b/>
          <w:bCs/>
          <w:spacing w:val="-12"/>
          <w:sz w:val="23"/>
          <w:szCs w:val="23"/>
        </w:rPr>
        <w:t>t</w:t>
      </w:r>
      <w:r>
        <w:rPr>
          <w:b/>
          <w:bCs/>
          <w:spacing w:val="2"/>
          <w:sz w:val="23"/>
          <w:szCs w:val="23"/>
        </w:rPr>
        <w:t xml:space="preserve">      </w:t>
      </w:r>
      <w:r>
        <w:rPr>
          <w:b/>
          <w:bCs/>
          <w:spacing w:val="-12"/>
          <w:sz w:val="23"/>
          <w:szCs w:val="23"/>
        </w:rPr>
        <w:t>F</w:t>
      </w:r>
      <w:r>
        <w:rPr>
          <w:b/>
          <w:bCs/>
          <w:spacing w:val="22"/>
          <w:sz w:val="23"/>
          <w:szCs w:val="23"/>
        </w:rPr>
        <w:t xml:space="preserve">  </w:t>
      </w:r>
      <w:r>
        <w:rPr>
          <w:b/>
          <w:bCs/>
          <w:spacing w:val="-12"/>
          <w:sz w:val="23"/>
          <w:szCs w:val="23"/>
        </w:rPr>
        <w:t>e</w:t>
      </w:r>
      <w:r>
        <w:rPr>
          <w:b/>
          <w:bCs/>
          <w:spacing w:val="20"/>
          <w:sz w:val="23"/>
          <w:szCs w:val="23"/>
        </w:rPr>
        <w:t xml:space="preserve">  </w:t>
      </w:r>
      <w:r>
        <w:rPr>
          <w:b/>
          <w:bCs/>
          <w:spacing w:val="-12"/>
          <w:sz w:val="23"/>
          <w:szCs w:val="23"/>
        </w:rPr>
        <w:t>a</w:t>
      </w:r>
      <w:r>
        <w:rPr>
          <w:b/>
          <w:bCs/>
          <w:spacing w:val="17"/>
          <w:w w:val="101"/>
          <w:sz w:val="23"/>
          <w:szCs w:val="23"/>
        </w:rPr>
        <w:t xml:space="preserve">  </w:t>
      </w:r>
      <w:r>
        <w:rPr>
          <w:b/>
          <w:bCs/>
          <w:spacing w:val="-12"/>
          <w:sz w:val="23"/>
          <w:szCs w:val="23"/>
        </w:rPr>
        <w:t>t</w:t>
      </w:r>
      <w:r>
        <w:rPr>
          <w:b/>
          <w:bCs/>
          <w:spacing w:val="24"/>
          <w:sz w:val="23"/>
          <w:szCs w:val="23"/>
        </w:rPr>
        <w:t xml:space="preserve">  </w:t>
      </w:r>
      <w:r>
        <w:rPr>
          <w:b/>
          <w:bCs/>
          <w:spacing w:val="-12"/>
          <w:sz w:val="23"/>
          <w:szCs w:val="23"/>
        </w:rPr>
        <w:t>u</w:t>
      </w:r>
      <w:r>
        <w:rPr>
          <w:b/>
          <w:bCs/>
          <w:spacing w:val="23"/>
          <w:w w:val="101"/>
          <w:sz w:val="23"/>
          <w:szCs w:val="23"/>
        </w:rPr>
        <w:t xml:space="preserve">  </w:t>
      </w:r>
      <w:r>
        <w:rPr>
          <w:b/>
          <w:bCs/>
          <w:spacing w:val="-12"/>
          <w:sz w:val="23"/>
          <w:szCs w:val="23"/>
        </w:rPr>
        <w:t>r</w:t>
      </w:r>
      <w:r>
        <w:rPr>
          <w:b/>
          <w:bCs/>
          <w:spacing w:val="18"/>
          <w:sz w:val="23"/>
          <w:szCs w:val="23"/>
        </w:rPr>
        <w:t xml:space="preserve">  </w:t>
      </w:r>
      <w:r>
        <w:rPr>
          <w:b/>
          <w:bCs/>
          <w:spacing w:val="-12"/>
          <w:sz w:val="23"/>
          <w:szCs w:val="23"/>
        </w:rPr>
        <w:t>e</w:t>
      </w:r>
      <w:r>
        <w:rPr>
          <w:b/>
          <w:bCs/>
          <w:spacing w:val="18"/>
          <w:w w:val="101"/>
          <w:sz w:val="23"/>
          <w:szCs w:val="23"/>
        </w:rPr>
        <w:t xml:space="preserve">  </w:t>
      </w:r>
      <w:r>
        <w:rPr>
          <w:b/>
          <w:bCs/>
          <w:spacing w:val="-12"/>
          <w:sz w:val="23"/>
          <w:szCs w:val="23"/>
        </w:rPr>
        <w:t>s</w:t>
      </w:r>
    </w:p>
    <w:p w14:paraId="5651B80B">
      <w:pPr>
        <w:pStyle w:val="2"/>
        <w:spacing w:line="301" w:lineRule="auto"/>
      </w:pPr>
    </w:p>
    <w:p w14:paraId="3E34EC80">
      <w:pPr>
        <w:spacing w:before="56" w:line="213" w:lineRule="auto"/>
        <w:ind w:left="12"/>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43"/>
          <w:sz w:val="17"/>
          <w:szCs w:val="17"/>
        </w:rPr>
        <w:t xml:space="preserve"> </w:t>
      </w:r>
      <w:r>
        <w:rPr>
          <w:rFonts w:ascii="黑体" w:hAnsi="黑体" w:eastAsia="黑体" w:cs="黑体"/>
          <w:spacing w:val="6"/>
          <w:sz w:val="17"/>
          <w:szCs w:val="17"/>
        </w:rPr>
        <w:t>散热器采用具有空气导流，结构的散热导风槽，延长灯具使用寿命。</w:t>
      </w:r>
    </w:p>
    <w:p w14:paraId="1FA5436F">
      <w:pPr>
        <w:spacing w:before="193" w:line="213" w:lineRule="auto"/>
        <w:ind w:left="12"/>
        <w:rPr>
          <w:rFonts w:ascii="黑体" w:hAnsi="黑体" w:eastAsia="黑体" w:cs="黑体"/>
          <w:sz w:val="17"/>
          <w:szCs w:val="17"/>
        </w:rPr>
      </w:pPr>
      <w:r>
        <w:rPr>
          <w:rFonts w:ascii="黑体" w:hAnsi="黑体" w:eastAsia="黑体" w:cs="黑体"/>
          <w:b/>
          <w:bCs/>
          <w:spacing w:val="5"/>
          <w:sz w:val="17"/>
          <w:szCs w:val="17"/>
        </w:rPr>
        <w:t>优质光源：</w:t>
      </w:r>
      <w:r>
        <w:rPr>
          <w:rFonts w:ascii="黑体" w:hAnsi="黑体" w:eastAsia="黑体" w:cs="黑体"/>
          <w:spacing w:val="-33"/>
          <w:sz w:val="17"/>
          <w:szCs w:val="17"/>
        </w:rPr>
        <w:t xml:space="preserve"> </w:t>
      </w:r>
      <w:r>
        <w:rPr>
          <w:rFonts w:ascii="黑体" w:hAnsi="黑体" w:eastAsia="黑体" w:cs="黑体"/>
          <w:spacing w:val="5"/>
          <w:sz w:val="17"/>
          <w:szCs w:val="17"/>
        </w:rPr>
        <w:t>采用优质</w:t>
      </w:r>
      <w:r>
        <w:rPr>
          <w:rFonts w:ascii="宋体" w:hAnsi="宋体" w:eastAsia="宋体" w:cs="宋体"/>
          <w:sz w:val="17"/>
          <w:szCs w:val="17"/>
        </w:rPr>
        <w:t>LED</w:t>
      </w:r>
      <w:r>
        <w:rPr>
          <w:rFonts w:ascii="宋体" w:hAnsi="宋体" w:eastAsia="宋体" w:cs="宋体"/>
          <w:spacing w:val="-15"/>
          <w:sz w:val="17"/>
          <w:szCs w:val="17"/>
        </w:rPr>
        <w:t xml:space="preserve"> </w:t>
      </w:r>
      <w:r>
        <w:rPr>
          <w:rFonts w:ascii="黑体" w:hAnsi="黑体" w:eastAsia="黑体" w:cs="黑体"/>
          <w:spacing w:val="5"/>
          <w:sz w:val="17"/>
          <w:szCs w:val="17"/>
        </w:rPr>
        <w:t>灯珠，高亮度、光衰少，色温一致性好。</w:t>
      </w:r>
    </w:p>
    <w:p w14:paraId="2AFF3480">
      <w:pPr>
        <w:spacing w:before="169" w:line="221" w:lineRule="auto"/>
        <w:ind w:left="12"/>
        <w:rPr>
          <w:rFonts w:ascii="黑体" w:hAnsi="黑体" w:eastAsia="黑体" w:cs="黑体"/>
          <w:sz w:val="17"/>
          <w:szCs w:val="17"/>
        </w:rPr>
      </w:pPr>
      <w:r>
        <w:rPr>
          <w:rFonts w:ascii="黑体" w:hAnsi="黑体" w:eastAsia="黑体" w:cs="黑体"/>
          <w:b/>
          <w:bCs/>
          <w:spacing w:val="10"/>
          <w:sz w:val="17"/>
          <w:szCs w:val="17"/>
        </w:rPr>
        <w:t>工作稳定：</w:t>
      </w:r>
      <w:r>
        <w:rPr>
          <w:rFonts w:ascii="黑体" w:hAnsi="黑体" w:eastAsia="黑体" w:cs="黑体"/>
          <w:spacing w:val="-33"/>
          <w:sz w:val="17"/>
          <w:szCs w:val="17"/>
        </w:rPr>
        <w:t xml:space="preserve"> </w:t>
      </w:r>
      <w:r>
        <w:rPr>
          <w:rFonts w:ascii="黑体" w:hAnsi="黑体" w:eastAsia="黑体" w:cs="黑体"/>
          <w:spacing w:val="10"/>
          <w:sz w:val="17"/>
          <w:szCs w:val="17"/>
        </w:rPr>
        <w:t>独立设计的电源腔结构.电源工作不受</w:t>
      </w:r>
      <w:r>
        <w:rPr>
          <w:rFonts w:ascii="宋体" w:hAnsi="宋体" w:eastAsia="宋体" w:cs="宋体"/>
          <w:sz w:val="17"/>
          <w:szCs w:val="17"/>
        </w:rPr>
        <w:t>LED</w:t>
      </w:r>
      <w:r>
        <w:rPr>
          <w:rFonts w:ascii="宋体" w:hAnsi="宋体" w:eastAsia="宋体" w:cs="宋体"/>
          <w:spacing w:val="10"/>
          <w:sz w:val="17"/>
          <w:szCs w:val="17"/>
        </w:rPr>
        <w:t xml:space="preserve"> </w:t>
      </w:r>
      <w:r>
        <w:rPr>
          <w:rFonts w:ascii="黑体" w:hAnsi="黑体" w:eastAsia="黑体" w:cs="黑体"/>
          <w:spacing w:val="10"/>
          <w:sz w:val="17"/>
          <w:szCs w:val="17"/>
        </w:rPr>
        <w:t>散热影响.保证工作稳定。</w:t>
      </w:r>
    </w:p>
    <w:p w14:paraId="12A49F79">
      <w:pPr>
        <w:spacing w:before="171" w:line="213" w:lineRule="auto"/>
        <w:ind w:left="12"/>
        <w:rPr>
          <w:rFonts w:ascii="黑体" w:hAnsi="黑体" w:eastAsia="黑体" w:cs="黑体"/>
          <w:sz w:val="17"/>
          <w:szCs w:val="17"/>
        </w:rPr>
      </w:pPr>
      <w:r>
        <w:rPr>
          <w:rFonts w:ascii="黑体" w:hAnsi="黑体" w:eastAsia="黑体" w:cs="黑体"/>
          <w:b/>
          <w:bCs/>
          <w:spacing w:val="6"/>
          <w:sz w:val="17"/>
          <w:szCs w:val="17"/>
        </w:rPr>
        <w:t>钢化玻璃：</w:t>
      </w:r>
      <w:r>
        <w:rPr>
          <w:rFonts w:ascii="黑体" w:hAnsi="黑体" w:eastAsia="黑体" w:cs="黑体"/>
          <w:spacing w:val="-43"/>
          <w:sz w:val="17"/>
          <w:szCs w:val="17"/>
        </w:rPr>
        <w:t xml:space="preserve"> </w:t>
      </w:r>
      <w:r>
        <w:rPr>
          <w:rFonts w:ascii="黑体" w:hAnsi="黑体" w:eastAsia="黑体" w:cs="黑体"/>
          <w:spacing w:val="6"/>
          <w:sz w:val="17"/>
          <w:szCs w:val="17"/>
        </w:rPr>
        <w:t>透光罩采用透明高硼硅钢化玻璃，可耐受高能量的冲击。</w:t>
      </w:r>
    </w:p>
    <w:p w14:paraId="0928285C">
      <w:pPr>
        <w:spacing w:before="194" w:line="213" w:lineRule="auto"/>
        <w:ind w:left="12"/>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48"/>
          <w:sz w:val="17"/>
          <w:szCs w:val="17"/>
        </w:rPr>
        <w:t xml:space="preserve"> </w:t>
      </w:r>
      <w:r>
        <w:rPr>
          <w:rFonts w:ascii="黑体" w:hAnsi="黑体" w:eastAsia="黑体" w:cs="黑体"/>
          <w:spacing w:val="2"/>
          <w:sz w:val="17"/>
          <w:szCs w:val="17"/>
        </w:rPr>
        <w:t>铝合金压铸成形，</w:t>
      </w:r>
      <w:r>
        <w:rPr>
          <w:rFonts w:ascii="宋体" w:hAnsi="宋体" w:eastAsia="宋体" w:cs="宋体"/>
          <w:spacing w:val="2"/>
          <w:sz w:val="17"/>
          <w:szCs w:val="17"/>
        </w:rPr>
        <w:t>IⅡC</w:t>
      </w:r>
      <w:r>
        <w:rPr>
          <w:rFonts w:ascii="黑体" w:hAnsi="黑体" w:eastAsia="黑体" w:cs="黑体"/>
          <w:spacing w:val="2"/>
          <w:sz w:val="17"/>
          <w:szCs w:val="17"/>
        </w:rPr>
        <w:t>级防爆结构</w:t>
      </w:r>
      <w:r>
        <w:rPr>
          <w:rFonts w:ascii="黑体" w:hAnsi="黑体" w:eastAsia="黑体" w:cs="黑体"/>
          <w:spacing w:val="1"/>
          <w:sz w:val="17"/>
          <w:szCs w:val="17"/>
        </w:rPr>
        <w:t>，密封设计，防护等级</w:t>
      </w:r>
      <w:r>
        <w:rPr>
          <w:rFonts w:ascii="宋体" w:hAnsi="宋体" w:eastAsia="宋体" w:cs="宋体"/>
          <w:sz w:val="17"/>
          <w:szCs w:val="17"/>
        </w:rPr>
        <w:t>IP</w:t>
      </w:r>
      <w:r>
        <w:rPr>
          <w:rFonts w:ascii="宋体" w:hAnsi="宋体" w:eastAsia="宋体" w:cs="宋体"/>
          <w:spacing w:val="1"/>
          <w:sz w:val="17"/>
          <w:szCs w:val="17"/>
        </w:rPr>
        <w:t>65。</w:t>
      </w:r>
    </w:p>
    <w:p w14:paraId="1C1B5635">
      <w:pPr>
        <w:pStyle w:val="2"/>
        <w:spacing w:line="280" w:lineRule="auto"/>
      </w:pPr>
    </w:p>
    <w:p w14:paraId="4B26C0A9">
      <w:pPr>
        <w:pStyle w:val="2"/>
        <w:spacing w:line="281" w:lineRule="auto"/>
      </w:pPr>
    </w:p>
    <w:p w14:paraId="63D28E68">
      <w:pPr>
        <w:pStyle w:val="2"/>
        <w:spacing w:line="281" w:lineRule="auto"/>
      </w:pPr>
    </w:p>
    <w:p w14:paraId="54ED0724">
      <w:pPr>
        <w:pStyle w:val="2"/>
        <w:spacing w:before="75" w:line="219" w:lineRule="auto"/>
        <w:ind w:left="13"/>
        <w:rPr>
          <w:sz w:val="23"/>
          <w:szCs w:val="23"/>
        </w:rPr>
      </w:pPr>
      <w:r>
        <w:drawing>
          <wp:anchor distT="0" distB="0" distL="0" distR="0" simplePos="0" relativeHeight="251738112" behindDoc="0" locked="0" layoutInCell="1" allowOverlap="1">
            <wp:simplePos x="0" y="0"/>
            <wp:positionH relativeFrom="column">
              <wp:posOffset>2540</wp:posOffset>
            </wp:positionH>
            <wp:positionV relativeFrom="paragraph">
              <wp:posOffset>196215</wp:posOffset>
            </wp:positionV>
            <wp:extent cx="6598285" cy="6985"/>
            <wp:effectExtent l="0" t="0" r="0" b="0"/>
            <wp:wrapNone/>
            <wp:docPr id="160" name="IM 160"/>
            <wp:cNvGraphicFramePr/>
            <a:graphic xmlns:a="http://schemas.openxmlformats.org/drawingml/2006/main">
              <a:graphicData uri="http://schemas.openxmlformats.org/drawingml/2006/picture">
                <pic:pic xmlns:pic="http://schemas.openxmlformats.org/drawingml/2006/picture">
                  <pic:nvPicPr>
                    <pic:cNvPr id="160" name="IM 160"/>
                    <pic:cNvPicPr/>
                  </pic:nvPicPr>
                  <pic:blipFill>
                    <a:blip r:embed="rId90"/>
                    <a:stretch>
                      <a:fillRect/>
                    </a:stretch>
                  </pic:blipFill>
                  <pic:spPr>
                    <a:xfrm>
                      <a:off x="0" y="0"/>
                      <a:ext cx="6598008" cy="7302"/>
                    </a:xfrm>
                    <a:prstGeom prst="rect">
                      <a:avLst/>
                    </a:prstGeom>
                  </pic:spPr>
                </pic:pic>
              </a:graphicData>
            </a:graphic>
          </wp:anchor>
        </w:drawing>
      </w:r>
      <w:r>
        <w:rPr>
          <w:rFonts w:ascii="宋体" w:hAnsi="宋体" w:eastAsia="宋体" w:cs="宋体"/>
          <w:b/>
          <w:bCs/>
          <w:spacing w:val="-9"/>
          <w:sz w:val="23"/>
          <w:szCs w:val="23"/>
        </w:rPr>
        <w:t>产</w:t>
      </w:r>
      <w:r>
        <w:rPr>
          <w:rFonts w:ascii="宋体" w:hAnsi="宋体" w:eastAsia="宋体" w:cs="宋体"/>
          <w:spacing w:val="60"/>
          <w:sz w:val="23"/>
          <w:szCs w:val="23"/>
        </w:rPr>
        <w:t xml:space="preserve"> </w:t>
      </w:r>
      <w:r>
        <w:rPr>
          <w:rFonts w:ascii="宋体" w:hAnsi="宋体" w:eastAsia="宋体" w:cs="宋体"/>
          <w:b/>
          <w:bCs/>
          <w:spacing w:val="-9"/>
          <w:sz w:val="23"/>
          <w:szCs w:val="23"/>
        </w:rPr>
        <w:t>品</w:t>
      </w:r>
      <w:r>
        <w:rPr>
          <w:rFonts w:ascii="宋体" w:hAnsi="宋体" w:eastAsia="宋体" w:cs="宋体"/>
          <w:spacing w:val="41"/>
          <w:sz w:val="23"/>
          <w:szCs w:val="23"/>
        </w:rPr>
        <w:t xml:space="preserve"> </w:t>
      </w:r>
      <w:r>
        <w:rPr>
          <w:rFonts w:ascii="宋体" w:hAnsi="宋体" w:eastAsia="宋体" w:cs="宋体"/>
          <w:b/>
          <w:bCs/>
          <w:spacing w:val="-9"/>
          <w:sz w:val="23"/>
          <w:szCs w:val="23"/>
        </w:rPr>
        <w:t>参</w:t>
      </w:r>
      <w:r>
        <w:rPr>
          <w:rFonts w:ascii="宋体" w:hAnsi="宋体" w:eastAsia="宋体" w:cs="宋体"/>
          <w:spacing w:val="41"/>
          <w:sz w:val="23"/>
          <w:szCs w:val="23"/>
        </w:rPr>
        <w:t xml:space="preserve"> </w:t>
      </w:r>
      <w:r>
        <w:rPr>
          <w:rFonts w:ascii="宋体" w:hAnsi="宋体" w:eastAsia="宋体" w:cs="宋体"/>
          <w:b/>
          <w:bCs/>
          <w:spacing w:val="-9"/>
          <w:sz w:val="23"/>
          <w:szCs w:val="23"/>
        </w:rPr>
        <w:t>数</w:t>
      </w:r>
      <w:r>
        <w:rPr>
          <w:b/>
          <w:bCs/>
          <w:spacing w:val="-9"/>
          <w:sz w:val="23"/>
          <w:szCs w:val="23"/>
        </w:rPr>
        <w:t>/</w:t>
      </w:r>
      <w:r>
        <w:rPr>
          <w:b/>
          <w:bCs/>
          <w:spacing w:val="16"/>
          <w:w w:val="101"/>
          <w:sz w:val="23"/>
          <w:szCs w:val="23"/>
        </w:rPr>
        <w:t xml:space="preserve">  </w:t>
      </w:r>
      <w:r>
        <w:rPr>
          <w:b/>
          <w:bCs/>
          <w:spacing w:val="-9"/>
          <w:sz w:val="23"/>
          <w:szCs w:val="23"/>
        </w:rPr>
        <w:t>P</w:t>
      </w:r>
      <w:r>
        <w:rPr>
          <w:b/>
          <w:bCs/>
          <w:spacing w:val="16"/>
          <w:sz w:val="23"/>
          <w:szCs w:val="23"/>
        </w:rPr>
        <w:t xml:space="preserve">  </w:t>
      </w:r>
      <w:r>
        <w:rPr>
          <w:b/>
          <w:bCs/>
          <w:spacing w:val="-9"/>
          <w:sz w:val="23"/>
          <w:szCs w:val="23"/>
        </w:rPr>
        <w:t>r</w:t>
      </w:r>
      <w:r>
        <w:rPr>
          <w:b/>
          <w:bCs/>
          <w:spacing w:val="12"/>
          <w:sz w:val="23"/>
          <w:szCs w:val="23"/>
        </w:rPr>
        <w:t xml:space="preserve">  </w:t>
      </w:r>
      <w:r>
        <w:rPr>
          <w:b/>
          <w:bCs/>
          <w:spacing w:val="-9"/>
          <w:sz w:val="23"/>
          <w:szCs w:val="23"/>
        </w:rPr>
        <w:t>o</w:t>
      </w:r>
      <w:r>
        <w:rPr>
          <w:b/>
          <w:bCs/>
          <w:spacing w:val="13"/>
          <w:sz w:val="23"/>
          <w:szCs w:val="23"/>
        </w:rPr>
        <w:t xml:space="preserve">  </w:t>
      </w:r>
      <w:r>
        <w:rPr>
          <w:b/>
          <w:bCs/>
          <w:spacing w:val="-9"/>
          <w:sz w:val="23"/>
          <w:szCs w:val="23"/>
        </w:rPr>
        <w:t>d</w:t>
      </w:r>
      <w:r>
        <w:rPr>
          <w:b/>
          <w:bCs/>
          <w:spacing w:val="17"/>
          <w:sz w:val="23"/>
          <w:szCs w:val="23"/>
        </w:rPr>
        <w:t xml:space="preserve">  </w:t>
      </w:r>
      <w:r>
        <w:rPr>
          <w:b/>
          <w:bCs/>
          <w:spacing w:val="-9"/>
          <w:sz w:val="23"/>
          <w:szCs w:val="23"/>
        </w:rPr>
        <w:t>u</w:t>
      </w:r>
      <w:r>
        <w:rPr>
          <w:b/>
          <w:bCs/>
          <w:spacing w:val="13"/>
          <w:sz w:val="23"/>
          <w:szCs w:val="23"/>
        </w:rPr>
        <w:t xml:space="preserve">  </w:t>
      </w:r>
      <w:r>
        <w:rPr>
          <w:b/>
          <w:bCs/>
          <w:spacing w:val="-9"/>
          <w:sz w:val="23"/>
          <w:szCs w:val="23"/>
        </w:rPr>
        <w:t>c</w:t>
      </w:r>
      <w:r>
        <w:rPr>
          <w:b/>
          <w:bCs/>
          <w:spacing w:val="10"/>
          <w:sz w:val="23"/>
          <w:szCs w:val="23"/>
        </w:rPr>
        <w:t xml:space="preserve">  </w:t>
      </w:r>
      <w:r>
        <w:rPr>
          <w:b/>
          <w:bCs/>
          <w:spacing w:val="-9"/>
          <w:sz w:val="23"/>
          <w:szCs w:val="23"/>
        </w:rPr>
        <w:t>t      P</w:t>
      </w:r>
      <w:r>
        <w:rPr>
          <w:b/>
          <w:bCs/>
          <w:spacing w:val="13"/>
          <w:sz w:val="23"/>
          <w:szCs w:val="23"/>
        </w:rPr>
        <w:t xml:space="preserve">  </w:t>
      </w:r>
      <w:r>
        <w:rPr>
          <w:b/>
          <w:bCs/>
          <w:spacing w:val="-9"/>
          <w:sz w:val="23"/>
          <w:szCs w:val="23"/>
        </w:rPr>
        <w:t>a</w:t>
      </w:r>
      <w:r>
        <w:rPr>
          <w:b/>
          <w:bCs/>
          <w:spacing w:val="16"/>
          <w:w w:val="101"/>
          <w:sz w:val="23"/>
          <w:szCs w:val="23"/>
        </w:rPr>
        <w:t xml:space="preserve">  </w:t>
      </w:r>
      <w:r>
        <w:rPr>
          <w:b/>
          <w:bCs/>
          <w:spacing w:val="-9"/>
          <w:sz w:val="23"/>
          <w:szCs w:val="23"/>
        </w:rPr>
        <w:t>r</w:t>
      </w:r>
      <w:r>
        <w:rPr>
          <w:b/>
          <w:bCs/>
          <w:spacing w:val="11"/>
          <w:sz w:val="23"/>
          <w:szCs w:val="23"/>
        </w:rPr>
        <w:t xml:space="preserve">  </w:t>
      </w:r>
      <w:r>
        <w:rPr>
          <w:b/>
          <w:bCs/>
          <w:spacing w:val="-9"/>
          <w:sz w:val="23"/>
          <w:szCs w:val="23"/>
        </w:rPr>
        <w:t>a</w:t>
      </w:r>
      <w:r>
        <w:rPr>
          <w:b/>
          <w:bCs/>
          <w:spacing w:val="16"/>
          <w:sz w:val="23"/>
          <w:szCs w:val="23"/>
        </w:rPr>
        <w:t xml:space="preserve">  </w:t>
      </w:r>
      <w:r>
        <w:rPr>
          <w:b/>
          <w:bCs/>
          <w:spacing w:val="-9"/>
          <w:sz w:val="23"/>
          <w:szCs w:val="23"/>
        </w:rPr>
        <w:t>m</w:t>
      </w:r>
      <w:r>
        <w:rPr>
          <w:b/>
          <w:bCs/>
          <w:spacing w:val="12"/>
          <w:sz w:val="23"/>
          <w:szCs w:val="23"/>
        </w:rPr>
        <w:t xml:space="preserve">  </w:t>
      </w:r>
      <w:r>
        <w:rPr>
          <w:b/>
          <w:bCs/>
          <w:spacing w:val="-9"/>
          <w:sz w:val="23"/>
          <w:szCs w:val="23"/>
        </w:rPr>
        <w:t>e</w:t>
      </w:r>
      <w:r>
        <w:rPr>
          <w:b/>
          <w:bCs/>
          <w:spacing w:val="11"/>
          <w:sz w:val="23"/>
          <w:szCs w:val="23"/>
        </w:rPr>
        <w:t xml:space="preserve">  </w:t>
      </w:r>
      <w:r>
        <w:rPr>
          <w:b/>
          <w:bCs/>
          <w:spacing w:val="-9"/>
          <w:sz w:val="23"/>
          <w:szCs w:val="23"/>
        </w:rPr>
        <w:t>t</w:t>
      </w:r>
      <w:r>
        <w:rPr>
          <w:b/>
          <w:bCs/>
          <w:spacing w:val="12"/>
          <w:sz w:val="23"/>
          <w:szCs w:val="23"/>
        </w:rPr>
        <w:t xml:space="preserve">  </w:t>
      </w:r>
      <w:r>
        <w:rPr>
          <w:b/>
          <w:bCs/>
          <w:spacing w:val="-9"/>
          <w:sz w:val="23"/>
          <w:szCs w:val="23"/>
        </w:rPr>
        <w:t>e</w:t>
      </w:r>
      <w:r>
        <w:rPr>
          <w:b/>
          <w:bCs/>
          <w:spacing w:val="16"/>
          <w:sz w:val="23"/>
          <w:szCs w:val="23"/>
        </w:rPr>
        <w:t xml:space="preserve">  </w:t>
      </w:r>
      <w:r>
        <w:rPr>
          <w:b/>
          <w:bCs/>
          <w:spacing w:val="-9"/>
          <w:sz w:val="23"/>
          <w:szCs w:val="23"/>
        </w:rPr>
        <w:t>r</w:t>
      </w:r>
      <w:r>
        <w:rPr>
          <w:b/>
          <w:bCs/>
          <w:spacing w:val="10"/>
          <w:sz w:val="23"/>
          <w:szCs w:val="23"/>
        </w:rPr>
        <w:t xml:space="preserve">  </w:t>
      </w:r>
      <w:r>
        <w:rPr>
          <w:b/>
          <w:bCs/>
          <w:spacing w:val="-9"/>
          <w:sz w:val="23"/>
          <w:szCs w:val="23"/>
        </w:rPr>
        <w:t>s</w:t>
      </w:r>
    </w:p>
    <w:p w14:paraId="333EC78A">
      <w:pPr>
        <w:pStyle w:val="2"/>
        <w:spacing w:line="245" w:lineRule="auto"/>
      </w:pPr>
      <w:r>
        <w:pict>
          <v:rect id="_x0000_s1118" o:spid="_x0000_s1118" o:spt="1" style="position:absolute;left:0pt;margin-left:1pt;margin-top:9.05pt;height:30.5pt;width:481.5pt;z-index:251741184;mso-width-relative:page;mso-height-relative:page;" fillcolor="#EE8541" filled="t" stroked="f" coordsize="21600,21600">
            <v:path/>
            <v:fill on="t" focussize="0,0"/>
            <v:stroke on="f"/>
            <v:imagedata o:title=""/>
            <o:lock v:ext="edit"/>
          </v:rect>
        </w:pict>
      </w:r>
    </w:p>
    <w:p w14:paraId="118DF5B2">
      <w:pPr>
        <w:pStyle w:val="2"/>
        <w:spacing w:line="246" w:lineRule="auto"/>
      </w:pPr>
    </w:p>
    <w:p w14:paraId="022C592A">
      <w:pPr>
        <w:pStyle w:val="2"/>
        <w:spacing w:line="246" w:lineRule="auto"/>
      </w:pPr>
    </w:p>
    <w:p w14:paraId="26EDFA8C">
      <w:pPr>
        <w:pStyle w:val="2"/>
        <w:spacing w:line="246" w:lineRule="auto"/>
      </w:pPr>
    </w:p>
    <w:p w14:paraId="7DC52515">
      <w:pPr>
        <w:pStyle w:val="2"/>
        <w:spacing w:line="246" w:lineRule="auto"/>
      </w:pPr>
    </w:p>
    <w:p w14:paraId="6117AD3F">
      <w:pPr>
        <w:pStyle w:val="2"/>
        <w:spacing w:line="246" w:lineRule="auto"/>
      </w:pPr>
    </w:p>
    <w:p w14:paraId="6CE2F422">
      <w:pPr>
        <w:pStyle w:val="2"/>
        <w:spacing w:line="246" w:lineRule="auto"/>
      </w:pPr>
    </w:p>
    <w:p w14:paraId="02057FF0">
      <w:pPr>
        <w:pStyle w:val="2"/>
        <w:spacing w:line="246" w:lineRule="auto"/>
      </w:pPr>
    </w:p>
    <w:p w14:paraId="2D987291">
      <w:pPr>
        <w:pStyle w:val="2"/>
        <w:spacing w:line="246" w:lineRule="auto"/>
      </w:pPr>
    </w:p>
    <w:p w14:paraId="0E27119D">
      <w:pPr>
        <w:pStyle w:val="2"/>
        <w:spacing w:line="246" w:lineRule="auto"/>
      </w:pPr>
    </w:p>
    <w:p w14:paraId="5F52B92E">
      <w:pPr>
        <w:pStyle w:val="2"/>
        <w:spacing w:line="246" w:lineRule="auto"/>
      </w:pPr>
    </w:p>
    <w:p w14:paraId="45E5766A">
      <w:pPr>
        <w:pStyle w:val="2"/>
        <w:spacing w:line="246" w:lineRule="auto"/>
      </w:pPr>
    </w:p>
    <w:p w14:paraId="15296EDF">
      <w:pPr>
        <w:pStyle w:val="2"/>
        <w:spacing w:line="246" w:lineRule="auto"/>
      </w:pPr>
    </w:p>
    <w:p w14:paraId="17A74471">
      <w:pPr>
        <w:pStyle w:val="2"/>
        <w:spacing w:line="246" w:lineRule="auto"/>
      </w:pPr>
    </w:p>
    <w:p w14:paraId="52ED81A8">
      <w:pPr>
        <w:pStyle w:val="2"/>
        <w:spacing w:line="246" w:lineRule="auto"/>
      </w:pPr>
    </w:p>
    <w:p w14:paraId="79914F57">
      <w:pPr>
        <w:pStyle w:val="2"/>
        <w:spacing w:line="246" w:lineRule="auto"/>
      </w:pPr>
    </w:p>
    <w:p w14:paraId="07733319">
      <w:pPr>
        <w:pStyle w:val="2"/>
        <w:spacing w:line="246" w:lineRule="auto"/>
      </w:pPr>
    </w:p>
    <w:p w14:paraId="1674488A">
      <w:pPr>
        <w:pStyle w:val="2"/>
        <w:spacing w:line="246" w:lineRule="auto"/>
      </w:pPr>
    </w:p>
    <w:p w14:paraId="3D52C98B">
      <w:pPr>
        <w:pStyle w:val="2"/>
        <w:spacing w:line="246" w:lineRule="auto"/>
      </w:pPr>
    </w:p>
    <w:p w14:paraId="2D2A7E1B">
      <w:pPr>
        <w:pStyle w:val="2"/>
        <w:spacing w:line="246" w:lineRule="auto"/>
      </w:pPr>
    </w:p>
    <w:p w14:paraId="36F7D304">
      <w:pPr>
        <w:pStyle w:val="2"/>
        <w:spacing w:before="66" w:line="198" w:lineRule="auto"/>
        <w:ind w:left="12"/>
        <w:rPr>
          <w:sz w:val="23"/>
          <w:szCs w:val="23"/>
        </w:rPr>
      </w:pPr>
      <w:r>
        <w:drawing>
          <wp:anchor distT="0" distB="0" distL="0" distR="0" simplePos="0" relativeHeight="251740160" behindDoc="0" locked="0" layoutInCell="1" allowOverlap="1">
            <wp:simplePos x="0" y="0"/>
            <wp:positionH relativeFrom="column">
              <wp:posOffset>3536950</wp:posOffset>
            </wp:positionH>
            <wp:positionV relativeFrom="paragraph">
              <wp:posOffset>203835</wp:posOffset>
            </wp:positionV>
            <wp:extent cx="3162300" cy="6350"/>
            <wp:effectExtent l="0" t="0" r="0" b="0"/>
            <wp:wrapNone/>
            <wp:docPr id="162" name="IM 162"/>
            <wp:cNvGraphicFramePr/>
            <a:graphic xmlns:a="http://schemas.openxmlformats.org/drawingml/2006/main">
              <a:graphicData uri="http://schemas.openxmlformats.org/drawingml/2006/picture">
                <pic:pic xmlns:pic="http://schemas.openxmlformats.org/drawingml/2006/picture">
                  <pic:nvPicPr>
                    <pic:cNvPr id="162" name="IM 162"/>
                    <pic:cNvPicPr/>
                  </pic:nvPicPr>
                  <pic:blipFill>
                    <a:blip r:embed="rId99"/>
                    <a:stretch>
                      <a:fillRect/>
                    </a:stretch>
                  </pic:blipFill>
                  <pic:spPr>
                    <a:xfrm>
                      <a:off x="0" y="0"/>
                      <a:ext cx="3162326" cy="6412"/>
                    </a:xfrm>
                    <a:prstGeom prst="rect">
                      <a:avLst/>
                    </a:prstGeom>
                  </pic:spPr>
                </pic:pic>
              </a:graphicData>
            </a:graphic>
          </wp:anchor>
        </w:drawing>
      </w:r>
      <w:r>
        <w:pict>
          <v:shape id="_x0000_s1119" o:spid="_x0000_s1119" o:spt="202" type="#_x0000_t202" style="position:absolute;left:0pt;margin-left:278.65pt;margin-top:-0.15pt;height:16.4pt;width:155.05pt;z-index:251736064;mso-width-relative:page;mso-height-relative:page;" filled="f" stroked="f" coordsize="21600,21600">
            <v:path/>
            <v:fill on="f" focussize="0,0"/>
            <v:stroke on="f"/>
            <v:imagedata o:title=""/>
            <o:lock v:ext="edit" aspectratio="f"/>
            <v:textbox inset="0mm,0mm,0mm,0mm">
              <w:txbxContent>
                <w:p w14:paraId="59641F76">
                  <w:pPr>
                    <w:pStyle w:val="2"/>
                    <w:spacing w:before="19" w:line="231" w:lineRule="auto"/>
                    <w:ind w:left="20"/>
                    <w:rPr>
                      <w:sz w:val="23"/>
                      <w:szCs w:val="23"/>
                    </w:rPr>
                  </w:pPr>
                  <w:r>
                    <w:rPr>
                      <w:rFonts w:ascii="黑体" w:hAnsi="黑体" w:eastAsia="黑体" w:cs="黑体"/>
                      <w:b/>
                      <w:bCs/>
                      <w:color w:val="E06020"/>
                      <w:spacing w:val="-1"/>
                      <w:sz w:val="23"/>
                      <w:szCs w:val="23"/>
                    </w:rPr>
                    <w:t>安装方式</w:t>
                  </w:r>
                  <w:r>
                    <w:rPr>
                      <w:b/>
                      <w:bCs/>
                      <w:spacing w:val="-1"/>
                      <w:sz w:val="23"/>
                      <w:szCs w:val="23"/>
                    </w:rPr>
                    <w:t xml:space="preserve">/Installation </w:t>
                  </w:r>
                  <w:r>
                    <w:rPr>
                      <w:b/>
                      <w:bCs/>
                      <w:spacing w:val="-1"/>
                      <w:position w:val="-1"/>
                      <w:sz w:val="23"/>
                      <w:szCs w:val="23"/>
                    </w:rPr>
                    <w:t>Method</w:t>
                  </w:r>
                </w:p>
              </w:txbxContent>
            </v:textbox>
          </v:shape>
        </w:pict>
      </w:r>
      <w:r>
        <w:drawing>
          <wp:anchor distT="0" distB="0" distL="0" distR="0" simplePos="0" relativeHeight="251735040" behindDoc="0" locked="0" layoutInCell="1" allowOverlap="1">
            <wp:simplePos x="0" y="0"/>
            <wp:positionH relativeFrom="column">
              <wp:posOffset>0</wp:posOffset>
            </wp:positionH>
            <wp:positionV relativeFrom="paragraph">
              <wp:posOffset>311785</wp:posOffset>
            </wp:positionV>
            <wp:extent cx="3232150" cy="3028950"/>
            <wp:effectExtent l="0" t="0" r="0" b="0"/>
            <wp:wrapNone/>
            <wp:docPr id="164" name="IM 164"/>
            <wp:cNvGraphicFramePr/>
            <a:graphic xmlns:a="http://schemas.openxmlformats.org/drawingml/2006/main">
              <a:graphicData uri="http://schemas.openxmlformats.org/drawingml/2006/picture">
                <pic:pic xmlns:pic="http://schemas.openxmlformats.org/drawingml/2006/picture">
                  <pic:nvPicPr>
                    <pic:cNvPr id="164" name="IM 164"/>
                    <pic:cNvPicPr/>
                  </pic:nvPicPr>
                  <pic:blipFill>
                    <a:blip r:embed="rId142"/>
                    <a:stretch>
                      <a:fillRect/>
                    </a:stretch>
                  </pic:blipFill>
                  <pic:spPr>
                    <a:xfrm>
                      <a:off x="0" y="0"/>
                      <a:ext cx="3232151" cy="3028923"/>
                    </a:xfrm>
                    <a:prstGeom prst="rect">
                      <a:avLst/>
                    </a:prstGeom>
                  </pic:spPr>
                </pic:pic>
              </a:graphicData>
            </a:graphic>
          </wp:anchor>
        </w:drawing>
      </w:r>
      <w:r>
        <w:rPr>
          <w:rFonts w:ascii="黑体" w:hAnsi="黑体" w:eastAsia="黑体" w:cs="黑体"/>
          <w:b/>
          <w:bCs/>
          <w:color w:val="E06020"/>
          <w:spacing w:val="-1"/>
          <w:position w:val="1"/>
          <w:sz w:val="17"/>
          <w:szCs w:val="17"/>
          <w:u w:val="single" w:color="auto"/>
        </w:rPr>
        <w:t>应</w:t>
      </w:r>
      <w:r>
        <w:rPr>
          <w:rFonts w:ascii="黑体" w:hAnsi="黑体" w:eastAsia="黑体" w:cs="黑体"/>
          <w:color w:val="E06020"/>
          <w:spacing w:val="-1"/>
          <w:position w:val="1"/>
          <w:sz w:val="17"/>
          <w:szCs w:val="17"/>
          <w:u w:val="single" w:color="auto"/>
        </w:rPr>
        <w:t xml:space="preserve"> </w:t>
      </w:r>
      <w:r>
        <w:rPr>
          <w:rFonts w:ascii="黑体" w:hAnsi="黑体" w:eastAsia="黑体" w:cs="黑体"/>
          <w:b/>
          <w:bCs/>
          <w:color w:val="E06020"/>
          <w:spacing w:val="-1"/>
          <w:position w:val="1"/>
          <w:sz w:val="17"/>
          <w:szCs w:val="17"/>
          <w:u w:val="single" w:color="auto"/>
        </w:rPr>
        <w:t>用</w:t>
      </w:r>
      <w:r>
        <w:rPr>
          <w:rFonts w:ascii="黑体" w:hAnsi="黑体" w:eastAsia="黑体" w:cs="黑体"/>
          <w:color w:val="E06020"/>
          <w:spacing w:val="-1"/>
          <w:position w:val="1"/>
          <w:sz w:val="17"/>
          <w:szCs w:val="17"/>
          <w:u w:val="single" w:color="auto"/>
        </w:rPr>
        <w:t xml:space="preserve"> </w:t>
      </w:r>
      <w:r>
        <w:rPr>
          <w:rFonts w:ascii="黑体" w:hAnsi="黑体" w:eastAsia="黑体" w:cs="黑体"/>
          <w:b/>
          <w:bCs/>
          <w:color w:val="E06020"/>
          <w:spacing w:val="-1"/>
          <w:position w:val="1"/>
          <w:sz w:val="17"/>
          <w:szCs w:val="17"/>
          <w:u w:val="single" w:color="auto"/>
        </w:rPr>
        <w:t>场</w:t>
      </w:r>
      <w:r>
        <w:rPr>
          <w:rFonts w:ascii="黑体" w:hAnsi="黑体" w:eastAsia="黑体" w:cs="黑体"/>
          <w:color w:val="E06020"/>
          <w:spacing w:val="-1"/>
          <w:position w:val="1"/>
          <w:sz w:val="17"/>
          <w:szCs w:val="17"/>
          <w:u w:val="single" w:color="auto"/>
        </w:rPr>
        <w:t xml:space="preserve"> </w:t>
      </w:r>
      <w:r>
        <w:rPr>
          <w:rFonts w:ascii="黑体" w:hAnsi="黑体" w:eastAsia="黑体" w:cs="黑体"/>
          <w:b/>
          <w:bCs/>
          <w:color w:val="E06020"/>
          <w:spacing w:val="-1"/>
          <w:position w:val="1"/>
          <w:sz w:val="17"/>
          <w:szCs w:val="17"/>
          <w:u w:val="single" w:color="auto"/>
        </w:rPr>
        <w:t>景</w:t>
      </w:r>
      <w:r>
        <w:rPr>
          <w:rFonts w:ascii="黑体" w:hAnsi="黑体" w:eastAsia="黑体" w:cs="黑体"/>
          <w:color w:val="E06020"/>
          <w:spacing w:val="-1"/>
          <w:position w:val="1"/>
          <w:sz w:val="17"/>
          <w:szCs w:val="17"/>
        </w:rPr>
        <w:t xml:space="preserve"> </w:t>
      </w:r>
      <w:r>
        <w:rPr>
          <w:spacing w:val="-1"/>
          <w:sz w:val="23"/>
          <w:szCs w:val="23"/>
          <w:u w:val="single" w:color="auto"/>
        </w:rPr>
        <w:t xml:space="preserve">/Application    Scenarios                 </w:t>
      </w:r>
      <w:r>
        <w:rPr>
          <w:spacing w:val="-2"/>
          <w:sz w:val="23"/>
          <w:szCs w:val="23"/>
          <w:u w:val="single" w:color="auto"/>
        </w:rPr>
        <w:t xml:space="preserve">        </w:t>
      </w:r>
    </w:p>
    <w:p w14:paraId="3B9C74DF">
      <w:pPr>
        <w:spacing w:before="61"/>
      </w:pPr>
    </w:p>
    <w:tbl>
      <w:tblPr>
        <w:tblStyle w:val="6"/>
        <w:tblW w:w="4369" w:type="dxa"/>
        <w:tblInd w:w="558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13"/>
        <w:gridCol w:w="469"/>
        <w:gridCol w:w="449"/>
        <w:gridCol w:w="259"/>
        <w:gridCol w:w="648"/>
        <w:gridCol w:w="1631"/>
      </w:tblGrid>
      <w:tr w14:paraId="4DD056A4">
        <w:trPr>
          <w:trHeight w:val="1043" w:hRule="atLeast"/>
        </w:trPr>
        <w:tc>
          <w:tcPr>
            <w:tcW w:w="1382" w:type="dxa"/>
            <w:gridSpan w:val="2"/>
            <w:vAlign w:val="top"/>
          </w:tcPr>
          <w:p w14:paraId="59B08016">
            <w:pPr>
              <w:spacing w:before="8" w:line="219" w:lineRule="auto"/>
              <w:jc w:val="right"/>
              <w:rPr>
                <w:rFonts w:ascii="宋体" w:hAnsi="宋体" w:eastAsia="宋体" w:cs="宋体"/>
                <w:sz w:val="11"/>
                <w:szCs w:val="11"/>
              </w:rPr>
            </w:pPr>
            <w:r>
              <w:rPr>
                <w:rFonts w:ascii="宋体" w:hAnsi="宋体" w:eastAsia="宋体" w:cs="宋体"/>
                <w:spacing w:val="-2"/>
                <w:sz w:val="11"/>
                <w:szCs w:val="11"/>
              </w:rPr>
              <w:t>A.坐式(U型支架可调节角度)</w:t>
            </w:r>
          </w:p>
          <w:p w14:paraId="553F4011">
            <w:pPr>
              <w:spacing w:before="155" w:line="530" w:lineRule="exact"/>
              <w:ind w:firstLine="375"/>
            </w:pPr>
            <w:r>
              <w:rPr>
                <w:position w:val="-10"/>
              </w:rPr>
              <w:drawing>
                <wp:inline distT="0" distB="0" distL="0" distR="0">
                  <wp:extent cx="361315" cy="335915"/>
                  <wp:effectExtent l="0" t="0" r="0" b="0"/>
                  <wp:docPr id="166" name="IM 166"/>
                  <wp:cNvGraphicFramePr/>
                  <a:graphic xmlns:a="http://schemas.openxmlformats.org/drawingml/2006/main">
                    <a:graphicData uri="http://schemas.openxmlformats.org/drawingml/2006/picture">
                      <pic:pic xmlns:pic="http://schemas.openxmlformats.org/drawingml/2006/picture">
                        <pic:nvPicPr>
                          <pic:cNvPr id="166" name="IM 166"/>
                          <pic:cNvPicPr/>
                        </pic:nvPicPr>
                        <pic:blipFill>
                          <a:blip r:embed="rId143"/>
                          <a:stretch>
                            <a:fillRect/>
                          </a:stretch>
                        </pic:blipFill>
                        <pic:spPr>
                          <a:xfrm>
                            <a:off x="0" y="0"/>
                            <a:ext cx="361874" cy="336535"/>
                          </a:xfrm>
                          <a:prstGeom prst="rect">
                            <a:avLst/>
                          </a:prstGeom>
                        </pic:spPr>
                      </pic:pic>
                    </a:graphicData>
                  </a:graphic>
                </wp:inline>
              </w:drawing>
            </w:r>
          </w:p>
        </w:tc>
        <w:tc>
          <w:tcPr>
            <w:tcW w:w="1356" w:type="dxa"/>
            <w:gridSpan w:val="3"/>
            <w:vAlign w:val="top"/>
          </w:tcPr>
          <w:p w14:paraId="61324F5E">
            <w:pPr>
              <w:spacing w:before="9" w:line="219" w:lineRule="auto"/>
              <w:ind w:left="13"/>
              <w:rPr>
                <w:rFonts w:ascii="宋体" w:hAnsi="宋体" w:eastAsia="宋体" w:cs="宋体"/>
                <w:sz w:val="11"/>
                <w:szCs w:val="11"/>
              </w:rPr>
            </w:pPr>
            <w:r>
              <w:rPr>
                <w:rFonts w:ascii="宋体" w:hAnsi="宋体" w:eastAsia="宋体" w:cs="宋体"/>
                <w:sz w:val="11"/>
                <w:szCs w:val="11"/>
              </w:rPr>
              <w:t>B1.吸顶式</w:t>
            </w:r>
          </w:p>
          <w:p w14:paraId="1C4AE510">
            <w:pPr>
              <w:spacing w:before="84" w:line="650" w:lineRule="exact"/>
              <w:ind w:firstLine="413"/>
            </w:pPr>
            <w:r>
              <w:rPr>
                <w:position w:val="-12"/>
              </w:rPr>
              <w:drawing>
                <wp:inline distT="0" distB="0" distL="0" distR="0">
                  <wp:extent cx="393700" cy="412115"/>
                  <wp:effectExtent l="0" t="0" r="0" b="0"/>
                  <wp:docPr id="168" name="IM 168"/>
                  <wp:cNvGraphicFramePr/>
                  <a:graphic xmlns:a="http://schemas.openxmlformats.org/drawingml/2006/main">
                    <a:graphicData uri="http://schemas.openxmlformats.org/drawingml/2006/picture">
                      <pic:pic xmlns:pic="http://schemas.openxmlformats.org/drawingml/2006/picture">
                        <pic:nvPicPr>
                          <pic:cNvPr id="168" name="IM 168"/>
                          <pic:cNvPicPr/>
                        </pic:nvPicPr>
                        <pic:blipFill>
                          <a:blip r:embed="rId101"/>
                          <a:stretch>
                            <a:fillRect/>
                          </a:stretch>
                        </pic:blipFill>
                        <pic:spPr>
                          <a:xfrm>
                            <a:off x="0" y="0"/>
                            <a:ext cx="393754" cy="412734"/>
                          </a:xfrm>
                          <a:prstGeom prst="rect">
                            <a:avLst/>
                          </a:prstGeom>
                        </pic:spPr>
                      </pic:pic>
                    </a:graphicData>
                  </a:graphic>
                </wp:inline>
              </w:drawing>
            </w:r>
          </w:p>
        </w:tc>
        <w:tc>
          <w:tcPr>
            <w:tcW w:w="1631" w:type="dxa"/>
            <w:vAlign w:val="top"/>
          </w:tcPr>
          <w:p w14:paraId="69296DD4">
            <w:pPr>
              <w:spacing w:before="8" w:line="219" w:lineRule="auto"/>
              <w:ind w:left="37"/>
              <w:rPr>
                <w:rFonts w:ascii="宋体" w:hAnsi="宋体" w:eastAsia="宋体" w:cs="宋体"/>
                <w:sz w:val="11"/>
                <w:szCs w:val="11"/>
              </w:rPr>
            </w:pPr>
            <w:r>
              <w:rPr>
                <w:rFonts w:ascii="宋体" w:hAnsi="宋体" w:eastAsia="宋体" w:cs="宋体"/>
                <w:spacing w:val="1"/>
                <w:sz w:val="11"/>
                <w:szCs w:val="11"/>
              </w:rPr>
              <w:t>B2.吸顶式(U型支架可调节角度)</w:t>
            </w:r>
          </w:p>
          <w:p w14:paraId="7A11AFAA">
            <w:pPr>
              <w:spacing w:before="175" w:line="550" w:lineRule="exact"/>
              <w:ind w:firstLine="406"/>
            </w:pPr>
            <w:r>
              <w:rPr>
                <w:position w:val="-11"/>
              </w:rPr>
              <w:drawing>
                <wp:inline distT="0" distB="0" distL="0" distR="0">
                  <wp:extent cx="374650" cy="349250"/>
                  <wp:effectExtent l="0" t="0" r="0" b="0"/>
                  <wp:docPr id="170" name="IM 170"/>
                  <wp:cNvGraphicFramePr/>
                  <a:graphic xmlns:a="http://schemas.openxmlformats.org/drawingml/2006/main">
                    <a:graphicData uri="http://schemas.openxmlformats.org/drawingml/2006/picture">
                      <pic:pic xmlns:pic="http://schemas.openxmlformats.org/drawingml/2006/picture">
                        <pic:nvPicPr>
                          <pic:cNvPr id="170" name="IM 170"/>
                          <pic:cNvPicPr/>
                        </pic:nvPicPr>
                        <pic:blipFill>
                          <a:blip r:embed="rId102"/>
                          <a:stretch>
                            <a:fillRect/>
                          </a:stretch>
                        </pic:blipFill>
                        <pic:spPr>
                          <a:xfrm>
                            <a:off x="0" y="0"/>
                            <a:ext cx="374783" cy="349252"/>
                          </a:xfrm>
                          <a:prstGeom prst="rect">
                            <a:avLst/>
                          </a:prstGeom>
                        </pic:spPr>
                      </pic:pic>
                    </a:graphicData>
                  </a:graphic>
                </wp:inline>
              </w:drawing>
            </w:r>
          </w:p>
        </w:tc>
      </w:tr>
      <w:tr w14:paraId="269B99FF">
        <w:trPr>
          <w:trHeight w:val="1027" w:hRule="atLeast"/>
        </w:trPr>
        <w:tc>
          <w:tcPr>
            <w:tcW w:w="913" w:type="dxa"/>
            <w:vAlign w:val="top"/>
          </w:tcPr>
          <w:p w14:paraId="333D7C4C">
            <w:pPr>
              <w:spacing w:before="36" w:line="219" w:lineRule="auto"/>
              <w:ind w:left="15"/>
              <w:rPr>
                <w:rFonts w:ascii="宋体" w:hAnsi="宋体" w:eastAsia="宋体" w:cs="宋体"/>
                <w:sz w:val="11"/>
                <w:szCs w:val="11"/>
              </w:rPr>
            </w:pPr>
            <w:r>
              <w:rPr>
                <w:rFonts w:ascii="宋体" w:hAnsi="宋体" w:eastAsia="宋体" w:cs="宋体"/>
                <w:spacing w:val="-1"/>
                <w:sz w:val="11"/>
                <w:szCs w:val="11"/>
              </w:rPr>
              <w:t>C.管吊式</w:t>
            </w:r>
          </w:p>
          <w:p w14:paraId="333B38DA">
            <w:pPr>
              <w:spacing w:before="34" w:line="720" w:lineRule="exact"/>
              <w:ind w:firstLine="145"/>
            </w:pPr>
            <w:r>
              <w:rPr>
                <w:position w:val="-14"/>
              </w:rPr>
              <w:drawing>
                <wp:inline distT="0" distB="0" distL="0" distR="0">
                  <wp:extent cx="323215" cy="456565"/>
                  <wp:effectExtent l="0" t="0" r="0" b="0"/>
                  <wp:docPr id="172" name="IM 172"/>
                  <wp:cNvGraphicFramePr/>
                  <a:graphic xmlns:a="http://schemas.openxmlformats.org/drawingml/2006/main">
                    <a:graphicData uri="http://schemas.openxmlformats.org/drawingml/2006/picture">
                      <pic:pic xmlns:pic="http://schemas.openxmlformats.org/drawingml/2006/picture">
                        <pic:nvPicPr>
                          <pic:cNvPr id="172" name="IM 172"/>
                          <pic:cNvPicPr/>
                        </pic:nvPicPr>
                        <pic:blipFill>
                          <a:blip r:embed="rId103"/>
                          <a:stretch>
                            <a:fillRect/>
                          </a:stretch>
                        </pic:blipFill>
                        <pic:spPr>
                          <a:xfrm>
                            <a:off x="0" y="0"/>
                            <a:ext cx="323774" cy="457192"/>
                          </a:xfrm>
                          <a:prstGeom prst="rect">
                            <a:avLst/>
                          </a:prstGeom>
                        </pic:spPr>
                      </pic:pic>
                    </a:graphicData>
                  </a:graphic>
                </wp:inline>
              </w:drawing>
            </w:r>
          </w:p>
        </w:tc>
        <w:tc>
          <w:tcPr>
            <w:tcW w:w="918" w:type="dxa"/>
            <w:gridSpan w:val="2"/>
            <w:vAlign w:val="top"/>
          </w:tcPr>
          <w:p w14:paraId="68B166B0">
            <w:pPr>
              <w:spacing w:before="36" w:line="220" w:lineRule="auto"/>
              <w:ind w:left="12"/>
              <w:rPr>
                <w:rFonts w:ascii="宋体" w:hAnsi="宋体" w:eastAsia="宋体" w:cs="宋体"/>
                <w:sz w:val="11"/>
                <w:szCs w:val="11"/>
              </w:rPr>
            </w:pPr>
            <w:r>
              <w:rPr>
                <w:rFonts w:ascii="宋体" w:hAnsi="宋体" w:eastAsia="宋体" w:cs="宋体"/>
                <w:sz w:val="11"/>
                <w:szCs w:val="11"/>
              </w:rPr>
              <w:t>D1.吸壁式</w:t>
            </w:r>
          </w:p>
          <w:p w14:paraId="38EC0BFB">
            <w:pPr>
              <w:spacing w:before="33" w:line="731" w:lineRule="exact"/>
              <w:ind w:firstLine="91"/>
            </w:pPr>
            <w:r>
              <w:rPr>
                <w:position w:val="-14"/>
              </w:rPr>
              <w:drawing>
                <wp:inline distT="0" distB="0" distL="0" distR="0">
                  <wp:extent cx="387350" cy="463550"/>
                  <wp:effectExtent l="0" t="0" r="0" b="0"/>
                  <wp:docPr id="174" name="IM 174"/>
                  <wp:cNvGraphicFramePr/>
                  <a:graphic xmlns:a="http://schemas.openxmlformats.org/drawingml/2006/main">
                    <a:graphicData uri="http://schemas.openxmlformats.org/drawingml/2006/picture">
                      <pic:pic xmlns:pic="http://schemas.openxmlformats.org/drawingml/2006/picture">
                        <pic:nvPicPr>
                          <pic:cNvPr id="174" name="IM 174"/>
                          <pic:cNvPicPr/>
                        </pic:nvPicPr>
                        <pic:blipFill>
                          <a:blip r:embed="rId104"/>
                          <a:stretch>
                            <a:fillRect/>
                          </a:stretch>
                        </pic:blipFill>
                        <pic:spPr>
                          <a:xfrm>
                            <a:off x="0" y="0"/>
                            <a:ext cx="387378" cy="463604"/>
                          </a:xfrm>
                          <a:prstGeom prst="rect">
                            <a:avLst/>
                          </a:prstGeom>
                        </pic:spPr>
                      </pic:pic>
                    </a:graphicData>
                  </a:graphic>
                </wp:inline>
              </w:drawing>
            </w:r>
          </w:p>
        </w:tc>
        <w:tc>
          <w:tcPr>
            <w:tcW w:w="907" w:type="dxa"/>
            <w:gridSpan w:val="2"/>
            <w:vAlign w:val="top"/>
          </w:tcPr>
          <w:p w14:paraId="0DDCF211">
            <w:pPr>
              <w:spacing w:before="36" w:line="220" w:lineRule="auto"/>
              <w:ind w:left="13"/>
              <w:rPr>
                <w:rFonts w:ascii="宋体" w:hAnsi="宋体" w:eastAsia="宋体" w:cs="宋体"/>
                <w:sz w:val="11"/>
                <w:szCs w:val="11"/>
              </w:rPr>
            </w:pPr>
            <w:r>
              <w:rPr>
                <w:rFonts w:ascii="宋体" w:hAnsi="宋体" w:eastAsia="宋体" w:cs="宋体"/>
                <w:sz w:val="11"/>
                <w:szCs w:val="11"/>
              </w:rPr>
              <w:t>D2.吸壁式</w:t>
            </w:r>
          </w:p>
          <w:p w14:paraId="4DF5DAF4">
            <w:pPr>
              <w:spacing w:before="33" w:line="740" w:lineRule="exact"/>
              <w:ind w:firstLine="53"/>
            </w:pPr>
            <w:r>
              <w:rPr>
                <w:position w:val="-14"/>
              </w:rPr>
              <w:drawing>
                <wp:inline distT="0" distB="0" distL="0" distR="0">
                  <wp:extent cx="463550" cy="469900"/>
                  <wp:effectExtent l="0" t="0" r="0" b="0"/>
                  <wp:docPr id="176" name="IM 176"/>
                  <wp:cNvGraphicFramePr/>
                  <a:graphic xmlns:a="http://schemas.openxmlformats.org/drawingml/2006/main">
                    <a:graphicData uri="http://schemas.openxmlformats.org/drawingml/2006/picture">
                      <pic:pic xmlns:pic="http://schemas.openxmlformats.org/drawingml/2006/picture">
                        <pic:nvPicPr>
                          <pic:cNvPr id="176" name="IM 176"/>
                          <pic:cNvPicPr/>
                        </pic:nvPicPr>
                        <pic:blipFill>
                          <a:blip r:embed="rId105"/>
                          <a:stretch>
                            <a:fillRect/>
                          </a:stretch>
                        </pic:blipFill>
                        <pic:spPr>
                          <a:xfrm>
                            <a:off x="0" y="0"/>
                            <a:ext cx="463579" cy="469909"/>
                          </a:xfrm>
                          <a:prstGeom prst="rect">
                            <a:avLst/>
                          </a:prstGeom>
                        </pic:spPr>
                      </pic:pic>
                    </a:graphicData>
                  </a:graphic>
                </wp:inline>
              </w:drawing>
            </w:r>
          </w:p>
        </w:tc>
        <w:tc>
          <w:tcPr>
            <w:tcW w:w="1631" w:type="dxa"/>
            <w:vAlign w:val="top"/>
          </w:tcPr>
          <w:p w14:paraId="2A18022B">
            <w:pPr>
              <w:spacing w:before="35" w:line="219" w:lineRule="auto"/>
              <w:ind w:left="37"/>
              <w:rPr>
                <w:rFonts w:ascii="宋体" w:hAnsi="宋体" w:eastAsia="宋体" w:cs="宋体"/>
                <w:sz w:val="11"/>
                <w:szCs w:val="11"/>
              </w:rPr>
            </w:pPr>
            <w:r>
              <w:rPr>
                <w:rFonts w:ascii="宋体" w:hAnsi="宋体" w:eastAsia="宋体" w:cs="宋体"/>
                <w:spacing w:val="1"/>
                <w:sz w:val="11"/>
                <w:szCs w:val="11"/>
              </w:rPr>
              <w:t>D3.吸壁式(U型支架可调节角度)</w:t>
            </w:r>
          </w:p>
          <w:p w14:paraId="6E8CCA3C">
            <w:pPr>
              <w:spacing w:before="85" w:line="670" w:lineRule="exact"/>
              <w:ind w:firstLine="486"/>
            </w:pPr>
            <w:r>
              <w:rPr>
                <w:position w:val="-13"/>
              </w:rPr>
              <w:drawing>
                <wp:inline distT="0" distB="0" distL="0" distR="0">
                  <wp:extent cx="367665" cy="425450"/>
                  <wp:effectExtent l="0" t="0" r="0" b="0"/>
                  <wp:docPr id="178" name="IM 178"/>
                  <wp:cNvGraphicFramePr/>
                  <a:graphic xmlns:a="http://schemas.openxmlformats.org/drawingml/2006/main">
                    <a:graphicData uri="http://schemas.openxmlformats.org/drawingml/2006/picture">
                      <pic:pic xmlns:pic="http://schemas.openxmlformats.org/drawingml/2006/picture">
                        <pic:nvPicPr>
                          <pic:cNvPr id="178" name="IM 178"/>
                          <pic:cNvPicPr/>
                        </pic:nvPicPr>
                        <pic:blipFill>
                          <a:blip r:embed="rId106"/>
                          <a:stretch>
                            <a:fillRect/>
                          </a:stretch>
                        </pic:blipFill>
                        <pic:spPr>
                          <a:xfrm>
                            <a:off x="0" y="0"/>
                            <a:ext cx="368251" cy="425451"/>
                          </a:xfrm>
                          <a:prstGeom prst="rect">
                            <a:avLst/>
                          </a:prstGeom>
                        </pic:spPr>
                      </pic:pic>
                    </a:graphicData>
                  </a:graphic>
                </wp:inline>
              </w:drawing>
            </w:r>
          </w:p>
        </w:tc>
      </w:tr>
      <w:tr w14:paraId="7B916B6B">
        <w:trPr>
          <w:trHeight w:val="2549" w:hRule="atLeast"/>
        </w:trPr>
        <w:tc>
          <w:tcPr>
            <w:tcW w:w="2090" w:type="dxa"/>
            <w:gridSpan w:val="4"/>
            <w:vAlign w:val="top"/>
          </w:tcPr>
          <w:p w14:paraId="22E45B45">
            <w:pPr>
              <w:spacing w:before="49" w:line="219" w:lineRule="auto"/>
              <w:ind w:left="15"/>
              <w:rPr>
                <w:rFonts w:ascii="宋体" w:hAnsi="宋体" w:eastAsia="宋体" w:cs="宋体"/>
                <w:sz w:val="11"/>
                <w:szCs w:val="11"/>
              </w:rPr>
            </w:pPr>
            <w:r>
              <w:rPr>
                <w:rFonts w:ascii="宋体" w:hAnsi="宋体" w:eastAsia="宋体" w:cs="宋体"/>
                <w:spacing w:val="-1"/>
                <w:sz w:val="11"/>
                <w:szCs w:val="11"/>
              </w:rPr>
              <w:t>D.法兰立杆</w:t>
            </w:r>
            <w:r>
              <w:rPr>
                <w:rFonts w:ascii="宋体" w:hAnsi="宋体" w:eastAsia="宋体" w:cs="宋体"/>
                <w:spacing w:val="-1"/>
                <w:sz w:val="11"/>
                <w:szCs w:val="11"/>
                <w:u w:val="single" w:color="auto"/>
              </w:rPr>
              <w:t>式</w:t>
            </w:r>
          </w:p>
          <w:p w14:paraId="0C1D9649">
            <w:pPr>
              <w:spacing w:before="114" w:line="2100" w:lineRule="exact"/>
              <w:ind w:firstLine="524"/>
            </w:pPr>
            <w:r>
              <w:rPr>
                <w:position w:val="-41"/>
              </w:rPr>
              <w:drawing>
                <wp:inline distT="0" distB="0" distL="0" distR="0">
                  <wp:extent cx="786765" cy="1332865"/>
                  <wp:effectExtent l="0" t="0" r="0" b="0"/>
                  <wp:docPr id="180" name="IM 180"/>
                  <wp:cNvGraphicFramePr/>
                  <a:graphic xmlns:a="http://schemas.openxmlformats.org/drawingml/2006/main">
                    <a:graphicData uri="http://schemas.openxmlformats.org/drawingml/2006/picture">
                      <pic:pic xmlns:pic="http://schemas.openxmlformats.org/drawingml/2006/picture">
                        <pic:nvPicPr>
                          <pic:cNvPr id="180" name="IM 180"/>
                          <pic:cNvPicPr/>
                        </pic:nvPicPr>
                        <pic:blipFill>
                          <a:blip r:embed="rId107"/>
                          <a:stretch>
                            <a:fillRect/>
                          </a:stretch>
                        </pic:blipFill>
                        <pic:spPr>
                          <a:xfrm>
                            <a:off x="0" y="0"/>
                            <a:ext cx="787354" cy="1333423"/>
                          </a:xfrm>
                          <a:prstGeom prst="rect">
                            <a:avLst/>
                          </a:prstGeom>
                        </pic:spPr>
                      </pic:pic>
                    </a:graphicData>
                  </a:graphic>
                </wp:inline>
              </w:drawing>
            </w:r>
          </w:p>
        </w:tc>
        <w:tc>
          <w:tcPr>
            <w:tcW w:w="2279" w:type="dxa"/>
            <w:gridSpan w:val="2"/>
            <w:vAlign w:val="top"/>
          </w:tcPr>
          <w:p w14:paraId="409A1AD3">
            <w:pPr>
              <w:spacing w:before="15" w:line="205" w:lineRule="auto"/>
              <w:ind w:left="15"/>
              <w:rPr>
                <w:rFonts w:ascii="宋体" w:hAnsi="宋体" w:eastAsia="宋体" w:cs="宋体"/>
                <w:sz w:val="27"/>
                <w:szCs w:val="27"/>
              </w:rPr>
            </w:pPr>
            <w:r>
              <w:rPr>
                <w:rFonts w:ascii="宋体" w:hAnsi="宋体" w:eastAsia="宋体" w:cs="宋体"/>
                <w:spacing w:val="-2"/>
                <w:sz w:val="27"/>
                <w:szCs w:val="27"/>
              </w:rPr>
              <w:t>E.护栏立杆式</w:t>
            </w:r>
          </w:p>
          <w:p w14:paraId="0B46D65C">
            <w:pPr>
              <w:spacing w:line="2050" w:lineRule="exact"/>
              <w:ind w:firstLine="795"/>
            </w:pPr>
            <w:r>
              <w:rPr>
                <w:position w:val="-41"/>
              </w:rPr>
              <w:drawing>
                <wp:inline distT="0" distB="0" distL="0" distR="0">
                  <wp:extent cx="621665" cy="1301750"/>
                  <wp:effectExtent l="0" t="0" r="0" b="0"/>
                  <wp:docPr id="182" name="IM 182"/>
                  <wp:cNvGraphicFramePr/>
                  <a:graphic xmlns:a="http://schemas.openxmlformats.org/drawingml/2006/main">
                    <a:graphicData uri="http://schemas.openxmlformats.org/drawingml/2006/picture">
                      <pic:pic xmlns:pic="http://schemas.openxmlformats.org/drawingml/2006/picture">
                        <pic:nvPicPr>
                          <pic:cNvPr id="182" name="IM 182"/>
                          <pic:cNvPicPr/>
                        </pic:nvPicPr>
                        <pic:blipFill>
                          <a:blip r:embed="rId144"/>
                          <a:stretch>
                            <a:fillRect/>
                          </a:stretch>
                        </pic:blipFill>
                        <pic:spPr>
                          <a:xfrm>
                            <a:off x="0" y="0"/>
                            <a:ext cx="622202" cy="1301789"/>
                          </a:xfrm>
                          <a:prstGeom prst="rect">
                            <a:avLst/>
                          </a:prstGeom>
                        </pic:spPr>
                      </pic:pic>
                    </a:graphicData>
                  </a:graphic>
                </wp:inline>
              </w:drawing>
            </w:r>
          </w:p>
        </w:tc>
      </w:tr>
    </w:tbl>
    <w:p w14:paraId="3F5B807A">
      <w:pPr>
        <w:spacing w:before="288" w:line="191" w:lineRule="auto"/>
        <w:ind w:left="12"/>
        <w:rPr>
          <w:rFonts w:ascii="黑体" w:hAnsi="黑体" w:eastAsia="黑体" w:cs="黑体"/>
          <w:sz w:val="17"/>
          <w:szCs w:val="17"/>
        </w:rPr>
      </w:pPr>
      <w:r>
        <w:pict>
          <v:shape id="_x0000_s1120" o:spid="_x0000_s1120" o:spt="202" type="#_x0000_t202" style="position:absolute;left:0pt;margin-left:277.1pt;margin-top:13pt;height:11.85pt;width:140.05pt;z-index:251737088;mso-width-relative:page;mso-height-relative:page;" filled="f" stroked="f" coordsize="21600,21600">
            <v:path/>
            <v:fill on="f" focussize="0,0"/>
            <v:stroke on="f"/>
            <v:imagedata o:title=""/>
            <o:lock v:ext="edit" aspectratio="f"/>
            <v:textbox inset="0mm,0mm,0mm,0mm">
              <w:txbxContent>
                <w:p w14:paraId="389F15A3">
                  <w:pPr>
                    <w:spacing w:before="19" w:line="213" w:lineRule="auto"/>
                    <w:ind w:left="20"/>
                    <w:rPr>
                      <w:rFonts w:ascii="黑体" w:hAnsi="黑体" w:eastAsia="黑体" w:cs="黑体"/>
                      <w:sz w:val="17"/>
                      <w:szCs w:val="17"/>
                    </w:rPr>
                  </w:pPr>
                  <w:r>
                    <w:rPr>
                      <w:rFonts w:ascii="黑体" w:hAnsi="黑体" w:eastAsia="黑体" w:cs="黑体"/>
                      <w:b/>
                      <w:bCs/>
                      <w:spacing w:val="-18"/>
                      <w:sz w:val="17"/>
                      <w:szCs w:val="17"/>
                    </w:rPr>
                    <w:t>注意：安装前务必切断电源，以防触电。</w:t>
                  </w:r>
                </w:p>
              </w:txbxContent>
            </v:textbox>
          </v:shape>
        </w:pict>
      </w:r>
      <w:r>
        <w:rPr>
          <w:rFonts w:ascii="黑体" w:hAnsi="黑体" w:eastAsia="黑体" w:cs="黑体"/>
          <w:b/>
          <w:bCs/>
          <w:spacing w:val="-12"/>
          <w:sz w:val="17"/>
          <w:szCs w:val="17"/>
        </w:rPr>
        <w:t>应用场所：化工厂、冶炼厂、矿井、码头、加油站、等特种行业及场所。</w:t>
      </w:r>
    </w:p>
    <w:p w14:paraId="1D30877C">
      <w:pPr>
        <w:spacing w:line="191" w:lineRule="auto"/>
        <w:rPr>
          <w:rFonts w:ascii="黑体" w:hAnsi="黑体" w:eastAsia="黑体" w:cs="黑体"/>
          <w:sz w:val="17"/>
          <w:szCs w:val="17"/>
        </w:rPr>
        <w:sectPr>
          <w:headerReference r:id="rId18" w:type="default"/>
          <w:footerReference r:id="rId19" w:type="default"/>
          <w:pgSz w:w="24490" w:h="16830"/>
          <w:pgMar w:top="169" w:right="895" w:bottom="834" w:left="159" w:header="0" w:footer="625" w:gutter="0"/>
          <w:cols w:equalWidth="0" w:num="2">
            <w:col w:w="12781" w:space="100"/>
            <w:col w:w="10555"/>
          </w:cols>
        </w:sectPr>
      </w:pPr>
    </w:p>
    <w:p w14:paraId="0C2DC5D3">
      <w:pPr>
        <w:pStyle w:val="2"/>
        <w:spacing w:line="1249" w:lineRule="exact"/>
        <w:ind w:firstLine="799"/>
      </w:pPr>
      <w:r>
        <w:rPr>
          <w:position w:val="-32"/>
        </w:rPr>
        <w:pict>
          <v:shape id="_x0000_s1122" o:spid="_x0000_s1122" o:spt="202" type="#_x0000_t202" style="height:66pt;width:197.05pt;" fillcolor="#EF8542" filled="t" stroked="f" coordsize="21600,21600">
            <v:path/>
            <v:fill on="t" focussize="0,0"/>
            <v:stroke on="f"/>
            <v:imagedata o:title=""/>
            <o:lock v:ext="edit" aspectratio="f"/>
            <v:textbox inset="0mm,0mm,0mm,0mm">
              <w:txbxContent>
                <w:p w14:paraId="1E6D2F5E">
                  <w:pPr>
                    <w:spacing w:line="285" w:lineRule="auto"/>
                    <w:rPr>
                      <w:rFonts w:ascii="Arial"/>
                      <w:sz w:val="21"/>
                    </w:rPr>
                  </w:pPr>
                </w:p>
                <w:p w14:paraId="69023B64">
                  <w:pPr>
                    <w:spacing w:line="286" w:lineRule="auto"/>
                    <w:rPr>
                      <w:rFonts w:ascii="Arial"/>
                      <w:sz w:val="21"/>
                    </w:rPr>
                  </w:pPr>
                </w:p>
                <w:p w14:paraId="6A97EAEC">
                  <w:pPr>
                    <w:spacing w:before="143" w:line="221" w:lineRule="auto"/>
                    <w:ind w:left="476"/>
                    <w:rPr>
                      <w:rFonts w:hint="eastAsia" w:ascii="黑体" w:hAnsi="黑体" w:eastAsia="黑体" w:cs="黑体"/>
                      <w:sz w:val="44"/>
                      <w:szCs w:val="44"/>
                      <w:lang w:val="en-US" w:eastAsia="zh-CN"/>
                    </w:rPr>
                  </w:pPr>
                  <w:r>
                    <w:rPr>
                      <w:rFonts w:hint="eastAsia" w:ascii="宋体" w:hAnsi="宋体" w:eastAsia="宋体" w:cs="宋体"/>
                      <w:b/>
                      <w:bCs/>
                      <w:color w:val="FFFFFF"/>
                      <w:spacing w:val="-3"/>
                      <w:sz w:val="44"/>
                      <w:szCs w:val="44"/>
                      <w:lang w:val="en-US" w:eastAsia="zh-CN"/>
                    </w:rPr>
                    <w:t>GREEN</w:t>
                  </w:r>
                  <w:r>
                    <w:rPr>
                      <w:rFonts w:ascii="宋体" w:hAnsi="宋体" w:eastAsia="宋体" w:cs="宋体"/>
                      <w:color w:val="FFFFFF"/>
                      <w:spacing w:val="-66"/>
                      <w:sz w:val="44"/>
                      <w:szCs w:val="44"/>
                    </w:rPr>
                    <w:t xml:space="preserve"> </w:t>
                  </w:r>
                  <w:r>
                    <w:rPr>
                      <w:rFonts w:hint="eastAsia" w:ascii="黑体" w:hAnsi="黑体" w:eastAsia="黑体" w:cs="黑体"/>
                      <w:b/>
                      <w:bCs/>
                      <w:color w:val="FFFFFF"/>
                      <w:spacing w:val="-3"/>
                      <w:sz w:val="44"/>
                      <w:szCs w:val="44"/>
                      <w:lang w:eastAsia="zh-CN"/>
                    </w:rPr>
                    <w:t>绿色点亮</w:t>
                  </w:r>
                </w:p>
              </w:txbxContent>
            </v:textbox>
            <w10:wrap type="none"/>
            <w10:anchorlock/>
          </v:shape>
        </w:pict>
      </w:r>
    </w:p>
    <w:p w14:paraId="7FDC534D">
      <w:pPr>
        <w:spacing w:line="1249" w:lineRule="exact"/>
        <w:sectPr>
          <w:headerReference r:id="rId20" w:type="default"/>
          <w:footerReference r:id="rId21" w:type="default"/>
          <w:pgSz w:w="24490" w:h="16830"/>
          <w:pgMar w:top="169" w:right="879" w:bottom="834" w:left="130" w:header="0" w:footer="625" w:gutter="0"/>
          <w:cols w:equalWidth="0" w:num="1">
            <w:col w:w="23481"/>
          </w:cols>
        </w:sectPr>
      </w:pPr>
    </w:p>
    <w:p w14:paraId="1843B1D0">
      <w:pPr>
        <w:pStyle w:val="2"/>
        <w:spacing w:line="13529" w:lineRule="exact"/>
      </w:pPr>
      <w:r>
        <w:rPr>
          <w:position w:val="-270"/>
        </w:rPr>
        <w:pict>
          <v:group id="_x0000_s1123" o:spid="_x0000_s1123" o:spt="203" style="height:676.5pt;width:607.5pt;" coordsize="12150,13530">
            <o:lock v:ext="edit"/>
            <v:shape id="_x0000_s1124" o:spid="_x0000_s1124" o:spt="75" type="#_x0000_t75" style="position:absolute;left:0;top:0;height:13530;width:12150;" filled="f" stroked="f" coordsize="21600,21600">
              <v:path/>
              <v:fill on="f" focussize="0,0"/>
              <v:stroke on="f"/>
              <v:imagedata r:id="rId145" o:title=""/>
              <o:lock v:ext="edit" aspectratio="t"/>
            </v:shape>
            <v:shape id="_x0000_s1125" o:spid="_x0000_s1125" o:spt="202" type="#_x0000_t202" style="position:absolute;left:-20;top:-20;height:13570;width:12190;" filled="f" stroked="f" coordsize="21600,21600">
              <v:path/>
              <v:fill on="f" focussize="0,0"/>
              <v:stroke on="f"/>
              <v:imagedata o:title=""/>
              <o:lock v:ext="edit" aspectratio="f"/>
              <v:textbox inset="0mm,0mm,0mm,0mm">
                <w:txbxContent>
                  <w:p w14:paraId="2935642D">
                    <w:pPr>
                      <w:spacing w:line="462" w:lineRule="auto"/>
                      <w:rPr>
                        <w:rFonts w:ascii="Arial"/>
                        <w:sz w:val="21"/>
                      </w:rPr>
                    </w:pPr>
                  </w:p>
                  <w:p w14:paraId="1DE7D8DF">
                    <w:pPr>
                      <w:spacing w:before="100" w:line="242" w:lineRule="auto"/>
                      <w:ind w:left="1040" w:right="7776"/>
                      <w:rPr>
                        <w:rFonts w:ascii="Arial" w:hAnsi="Arial" w:eastAsia="Arial" w:cs="Arial"/>
                        <w:sz w:val="35"/>
                        <w:szCs w:val="35"/>
                      </w:rPr>
                    </w:pPr>
                    <w:r>
                      <w:rPr>
                        <w:rFonts w:ascii="Arial" w:hAnsi="Arial" w:eastAsia="Arial" w:cs="Arial"/>
                        <w:b/>
                        <w:bCs/>
                        <w:spacing w:val="-2"/>
                        <w:sz w:val="35"/>
                        <w:szCs w:val="35"/>
                      </w:rPr>
                      <w:t>EXPLOSION-PROOF</w:t>
                    </w:r>
                    <w:r>
                      <w:rPr>
                        <w:rFonts w:ascii="Arial" w:hAnsi="Arial" w:eastAsia="Arial" w:cs="Arial"/>
                        <w:b/>
                        <w:bCs/>
                        <w:sz w:val="35"/>
                        <w:szCs w:val="35"/>
                      </w:rPr>
                      <w:t xml:space="preserve"> </w:t>
                    </w:r>
                    <w:r>
                      <w:rPr>
                        <w:rFonts w:ascii="Arial" w:hAnsi="Arial" w:eastAsia="Arial" w:cs="Arial"/>
                        <w:b/>
                        <w:bCs/>
                        <w:spacing w:val="-3"/>
                        <w:sz w:val="35"/>
                        <w:szCs w:val="35"/>
                      </w:rPr>
                      <w:t>LED TRIPLE</w:t>
                    </w:r>
                  </w:p>
                  <w:p w14:paraId="09807F2F">
                    <w:pPr>
                      <w:spacing w:line="198" w:lineRule="auto"/>
                      <w:ind w:left="1040"/>
                      <w:rPr>
                        <w:rFonts w:ascii="Arial" w:hAnsi="Arial" w:eastAsia="Arial" w:cs="Arial"/>
                        <w:sz w:val="35"/>
                        <w:szCs w:val="35"/>
                      </w:rPr>
                    </w:pPr>
                    <w:r>
                      <w:rPr>
                        <w:rFonts w:ascii="Arial" w:hAnsi="Arial" w:eastAsia="Arial" w:cs="Arial"/>
                        <w:spacing w:val="-3"/>
                        <w:sz w:val="35"/>
                        <w:szCs w:val="35"/>
                      </w:rPr>
                      <w:t>PROTECTION</w:t>
                    </w:r>
                  </w:p>
                  <w:p w14:paraId="36347EE7">
                    <w:pPr>
                      <w:spacing w:before="57" w:line="198" w:lineRule="auto"/>
                      <w:ind w:left="1040"/>
                      <w:rPr>
                        <w:rFonts w:ascii="Arial" w:hAnsi="Arial" w:eastAsia="Arial" w:cs="Arial"/>
                        <w:sz w:val="35"/>
                        <w:szCs w:val="35"/>
                      </w:rPr>
                    </w:pPr>
                    <w:r>
                      <w:rPr>
                        <w:rFonts w:ascii="Arial" w:hAnsi="Arial" w:eastAsia="Arial" w:cs="Arial"/>
                        <w:b/>
                        <w:bCs/>
                        <w:spacing w:val="-5"/>
                        <w:sz w:val="35"/>
                        <w:szCs w:val="35"/>
                      </w:rPr>
                      <w:t>LIGHT</w:t>
                    </w:r>
                  </w:p>
                  <w:p w14:paraId="63AD708D">
                    <w:pPr>
                      <w:spacing w:line="245" w:lineRule="auto"/>
                      <w:rPr>
                        <w:rFonts w:ascii="Arial"/>
                        <w:sz w:val="21"/>
                      </w:rPr>
                    </w:pPr>
                  </w:p>
                  <w:p w14:paraId="032DF005">
                    <w:pPr>
                      <w:spacing w:line="246" w:lineRule="auto"/>
                      <w:rPr>
                        <w:rFonts w:ascii="Arial"/>
                        <w:sz w:val="21"/>
                      </w:rPr>
                    </w:pPr>
                  </w:p>
                  <w:p w14:paraId="42F139D4">
                    <w:pPr>
                      <w:spacing w:before="144" w:line="221" w:lineRule="auto"/>
                      <w:ind w:left="1046"/>
                      <w:rPr>
                        <w:rFonts w:ascii="黑体" w:hAnsi="黑体" w:eastAsia="黑体" w:cs="黑体"/>
                        <w:sz w:val="44"/>
                        <w:szCs w:val="44"/>
                      </w:rPr>
                    </w:pPr>
                    <w:r>
                      <w:rPr>
                        <w:rFonts w:ascii="宋体" w:hAnsi="宋体" w:eastAsia="宋体" w:cs="宋体"/>
                        <w:b/>
                        <w:bCs/>
                        <w:color w:val="E06020"/>
                        <w:spacing w:val="-13"/>
                        <w:sz w:val="44"/>
                        <w:szCs w:val="44"/>
                      </w:rPr>
                      <w:t>LED-</w:t>
                    </w:r>
                    <w:r>
                      <w:rPr>
                        <w:rFonts w:ascii="宋体" w:hAnsi="宋体" w:eastAsia="宋体" w:cs="宋体"/>
                        <w:color w:val="E06020"/>
                        <w:spacing w:val="-55"/>
                        <w:sz w:val="44"/>
                        <w:szCs w:val="44"/>
                      </w:rPr>
                      <w:t xml:space="preserve"> </w:t>
                    </w:r>
                    <w:r>
                      <w:rPr>
                        <w:rFonts w:ascii="黑体" w:hAnsi="黑体" w:eastAsia="黑体" w:cs="黑体"/>
                        <w:b/>
                        <w:bCs/>
                        <w:color w:val="E06020"/>
                        <w:spacing w:val="-13"/>
                        <w:sz w:val="44"/>
                        <w:szCs w:val="44"/>
                      </w:rPr>
                      <w:t>防爆三防灯</w:t>
                    </w:r>
                  </w:p>
                  <w:p w14:paraId="45D3A500">
                    <w:pPr>
                      <w:spacing w:line="375" w:lineRule="auto"/>
                      <w:rPr>
                        <w:rFonts w:ascii="Arial"/>
                        <w:sz w:val="21"/>
                      </w:rPr>
                    </w:pPr>
                  </w:p>
                  <w:p w14:paraId="22BA2D89">
                    <w:pPr>
                      <w:spacing w:before="75" w:line="213" w:lineRule="auto"/>
                      <w:ind w:left="759"/>
                      <w:rPr>
                        <w:rFonts w:ascii="黑体" w:hAnsi="黑体" w:eastAsia="黑体" w:cs="黑体"/>
                        <w:sz w:val="23"/>
                        <w:szCs w:val="23"/>
                      </w:rPr>
                    </w:pPr>
                    <w:r>
                      <w:rPr>
                        <w:rFonts w:ascii="黑体" w:hAnsi="黑体" w:eastAsia="黑体" w:cs="黑体"/>
                        <w:color w:val="FFFFFF"/>
                        <w:spacing w:val="6"/>
                        <w:sz w:val="23"/>
                        <w:szCs w:val="23"/>
                      </w:rPr>
                      <w:t>散热面积大，空气对流好，使用寿命长</w:t>
                    </w:r>
                  </w:p>
                </w:txbxContent>
              </v:textbox>
            </v:shape>
            <w10:wrap type="none"/>
            <w10:anchorlock/>
          </v:group>
        </w:pict>
      </w:r>
    </w:p>
    <w:p w14:paraId="428889FC">
      <w:pPr>
        <w:spacing w:before="391" w:line="170" w:lineRule="auto"/>
        <w:ind w:left="7399"/>
        <w:rPr>
          <w:rFonts w:ascii="黑体" w:hAnsi="黑体" w:eastAsia="黑体" w:cs="黑体"/>
          <w:sz w:val="17"/>
          <w:szCs w:val="17"/>
        </w:rPr>
      </w:pPr>
      <w:r>
        <w:rPr>
          <w:rFonts w:ascii="黑体" w:hAnsi="黑体" w:eastAsia="黑体" w:cs="黑体"/>
          <w:spacing w:val="-14"/>
          <w:sz w:val="35"/>
          <w:szCs w:val="35"/>
        </w:rPr>
        <w:t>价 会</w:t>
      </w:r>
      <w:r>
        <w:rPr>
          <w:rFonts w:ascii="黑体" w:hAnsi="黑体" w:eastAsia="黑体" w:cs="黑体"/>
          <w:spacing w:val="77"/>
          <w:sz w:val="35"/>
          <w:szCs w:val="35"/>
        </w:rPr>
        <w:t xml:space="preserve"> </w:t>
      </w:r>
      <w:r>
        <w:rPr>
          <w:rFonts w:ascii="Times New Roman" w:hAnsi="Times New Roman" w:eastAsia="Times New Roman" w:cs="Times New Roman"/>
          <w:spacing w:val="-14"/>
          <w:position w:val="-3"/>
          <w:sz w:val="55"/>
          <w:szCs w:val="55"/>
        </w:rPr>
        <w:t xml:space="preserve">3   </w:t>
      </w:r>
      <w:r>
        <w:rPr>
          <w:rFonts w:ascii="黑体" w:hAnsi="黑体" w:eastAsia="黑体" w:cs="黑体"/>
          <w:spacing w:val="-14"/>
          <w:sz w:val="44"/>
          <w:szCs w:val="44"/>
        </w:rPr>
        <w:t>吉</w:t>
      </w:r>
      <w:r>
        <w:rPr>
          <w:rFonts w:ascii="黑体" w:hAnsi="黑体" w:eastAsia="黑体" w:cs="黑体"/>
          <w:spacing w:val="-14"/>
          <w:sz w:val="35"/>
          <w:szCs w:val="35"/>
        </w:rPr>
        <w:t>忽</w:t>
      </w:r>
      <w:r>
        <w:rPr>
          <w:rFonts w:ascii="黑体" w:hAnsi="黑体" w:eastAsia="黑体" w:cs="黑体"/>
          <w:spacing w:val="31"/>
          <w:sz w:val="35"/>
          <w:szCs w:val="35"/>
        </w:rPr>
        <w:t xml:space="preserve">  </w:t>
      </w:r>
      <w:r>
        <w:rPr>
          <w:rFonts w:ascii="Times New Roman" w:hAnsi="Times New Roman" w:eastAsia="Times New Roman" w:cs="Times New Roman"/>
          <w:spacing w:val="-14"/>
          <w:position w:val="9"/>
          <w:sz w:val="29"/>
          <w:szCs w:val="29"/>
        </w:rPr>
        <w:t xml:space="preserve">80    </w:t>
      </w:r>
      <w:r>
        <w:rPr>
          <w:rFonts w:ascii="黑体" w:hAnsi="黑体" w:eastAsia="黑体" w:cs="黑体"/>
          <w:spacing w:val="-6"/>
          <w:position w:val="3"/>
          <w:sz w:val="17"/>
          <w:szCs w:val="17"/>
        </w:rPr>
        <w:t>无频闪</w:t>
      </w:r>
    </w:p>
    <w:p w14:paraId="1EE993E8">
      <w:pPr>
        <w:pStyle w:val="2"/>
        <w:spacing w:line="14" w:lineRule="auto"/>
        <w:rPr>
          <w:sz w:val="2"/>
        </w:rPr>
      </w:pPr>
      <w:r>
        <w:rPr>
          <w:sz w:val="2"/>
          <w:szCs w:val="2"/>
        </w:rPr>
        <w:br w:type="column"/>
      </w:r>
    </w:p>
    <w:p w14:paraId="34E6DD8E">
      <w:pPr>
        <w:pStyle w:val="2"/>
        <w:spacing w:before="168" w:line="219" w:lineRule="auto"/>
        <w:ind w:left="10"/>
        <w:rPr>
          <w:sz w:val="23"/>
          <w:szCs w:val="23"/>
        </w:rPr>
      </w:pPr>
      <w:r>
        <w:drawing>
          <wp:anchor distT="0" distB="0" distL="0" distR="0" simplePos="0" relativeHeight="251747328" behindDoc="0" locked="0" layoutInCell="1" allowOverlap="1">
            <wp:simplePos x="0" y="0"/>
            <wp:positionH relativeFrom="column">
              <wp:posOffset>635</wp:posOffset>
            </wp:positionH>
            <wp:positionV relativeFrom="paragraph">
              <wp:posOffset>255270</wp:posOffset>
            </wp:positionV>
            <wp:extent cx="6588760" cy="6985"/>
            <wp:effectExtent l="0" t="0" r="0" b="0"/>
            <wp:wrapNone/>
            <wp:docPr id="184" name="IM 184"/>
            <wp:cNvGraphicFramePr/>
            <a:graphic xmlns:a="http://schemas.openxmlformats.org/drawingml/2006/main">
              <a:graphicData uri="http://schemas.openxmlformats.org/drawingml/2006/picture">
                <pic:pic xmlns:pic="http://schemas.openxmlformats.org/drawingml/2006/picture">
                  <pic:nvPicPr>
                    <pic:cNvPr id="184" name="IM 184"/>
                    <pic:cNvPicPr/>
                  </pic:nvPicPr>
                  <pic:blipFill>
                    <a:blip r:embed="rId124"/>
                    <a:stretch>
                      <a:fillRect/>
                    </a:stretch>
                  </pic:blipFill>
                  <pic:spPr>
                    <a:xfrm>
                      <a:off x="0" y="0"/>
                      <a:ext cx="6588749" cy="7302"/>
                    </a:xfrm>
                    <a:prstGeom prst="rect">
                      <a:avLst/>
                    </a:prstGeom>
                  </pic:spPr>
                </pic:pic>
              </a:graphicData>
            </a:graphic>
          </wp:anchor>
        </w:drawing>
      </w:r>
      <w:r>
        <w:rPr>
          <w:rFonts w:ascii="宋体" w:hAnsi="宋体" w:eastAsia="宋体" w:cs="宋体"/>
          <w:spacing w:val="-8"/>
          <w:sz w:val="23"/>
          <w:szCs w:val="23"/>
        </w:rPr>
        <w:t>产</w:t>
      </w:r>
      <w:r>
        <w:rPr>
          <w:rFonts w:ascii="宋体" w:hAnsi="宋体" w:eastAsia="宋体" w:cs="宋体"/>
          <w:spacing w:val="76"/>
          <w:sz w:val="23"/>
          <w:szCs w:val="23"/>
        </w:rPr>
        <w:t xml:space="preserve"> </w:t>
      </w:r>
      <w:r>
        <w:rPr>
          <w:rFonts w:ascii="宋体" w:hAnsi="宋体" w:eastAsia="宋体" w:cs="宋体"/>
          <w:spacing w:val="-8"/>
          <w:sz w:val="23"/>
          <w:szCs w:val="23"/>
        </w:rPr>
        <w:t>品</w:t>
      </w:r>
      <w:r>
        <w:rPr>
          <w:rFonts w:ascii="宋体" w:hAnsi="宋体" w:eastAsia="宋体" w:cs="宋体"/>
          <w:spacing w:val="56"/>
          <w:sz w:val="23"/>
          <w:szCs w:val="23"/>
        </w:rPr>
        <w:t xml:space="preserve"> </w:t>
      </w:r>
      <w:r>
        <w:rPr>
          <w:rFonts w:ascii="宋体" w:hAnsi="宋体" w:eastAsia="宋体" w:cs="宋体"/>
          <w:spacing w:val="-8"/>
          <w:sz w:val="23"/>
          <w:szCs w:val="23"/>
        </w:rPr>
        <w:t>特</w:t>
      </w:r>
      <w:r>
        <w:rPr>
          <w:rFonts w:ascii="宋体" w:hAnsi="宋体" w:eastAsia="宋体" w:cs="宋体"/>
          <w:spacing w:val="69"/>
          <w:sz w:val="23"/>
          <w:szCs w:val="23"/>
        </w:rPr>
        <w:t xml:space="preserve"> </w:t>
      </w:r>
      <w:r>
        <w:rPr>
          <w:rFonts w:ascii="宋体" w:hAnsi="宋体" w:eastAsia="宋体" w:cs="宋体"/>
          <w:spacing w:val="-8"/>
          <w:sz w:val="23"/>
          <w:szCs w:val="23"/>
        </w:rPr>
        <w:t>点</w:t>
      </w:r>
      <w:r>
        <w:rPr>
          <w:spacing w:val="-8"/>
          <w:sz w:val="23"/>
          <w:szCs w:val="23"/>
        </w:rPr>
        <w:t>/   P   r</w:t>
      </w:r>
      <w:r>
        <w:rPr>
          <w:spacing w:val="20"/>
          <w:sz w:val="23"/>
          <w:szCs w:val="23"/>
        </w:rPr>
        <w:t xml:space="preserve">  </w:t>
      </w:r>
      <w:r>
        <w:rPr>
          <w:spacing w:val="-8"/>
          <w:sz w:val="23"/>
          <w:szCs w:val="23"/>
        </w:rPr>
        <w:t>o   d   u</w:t>
      </w:r>
      <w:r>
        <w:rPr>
          <w:spacing w:val="22"/>
          <w:sz w:val="23"/>
          <w:szCs w:val="23"/>
        </w:rPr>
        <w:t xml:space="preserve">  </w:t>
      </w:r>
      <w:r>
        <w:rPr>
          <w:spacing w:val="-8"/>
          <w:sz w:val="23"/>
          <w:szCs w:val="23"/>
        </w:rPr>
        <w:t>c</w:t>
      </w:r>
      <w:r>
        <w:rPr>
          <w:spacing w:val="19"/>
          <w:w w:val="101"/>
          <w:sz w:val="23"/>
          <w:szCs w:val="23"/>
        </w:rPr>
        <w:t xml:space="preserve">  </w:t>
      </w:r>
      <w:r>
        <w:rPr>
          <w:spacing w:val="-8"/>
          <w:sz w:val="23"/>
          <w:szCs w:val="23"/>
        </w:rPr>
        <w:t>t</w:t>
      </w:r>
      <w:r>
        <w:rPr>
          <w:spacing w:val="4"/>
          <w:sz w:val="23"/>
          <w:szCs w:val="23"/>
        </w:rPr>
        <w:t xml:space="preserve">      </w:t>
      </w:r>
      <w:r>
        <w:rPr>
          <w:spacing w:val="-8"/>
          <w:sz w:val="23"/>
          <w:szCs w:val="23"/>
        </w:rPr>
        <w:t>F</w:t>
      </w:r>
      <w:r>
        <w:rPr>
          <w:spacing w:val="22"/>
          <w:sz w:val="23"/>
          <w:szCs w:val="23"/>
        </w:rPr>
        <w:t xml:space="preserve">  </w:t>
      </w:r>
      <w:r>
        <w:rPr>
          <w:spacing w:val="-8"/>
          <w:sz w:val="23"/>
          <w:szCs w:val="23"/>
        </w:rPr>
        <w:t>e</w:t>
      </w:r>
      <w:r>
        <w:rPr>
          <w:spacing w:val="22"/>
          <w:sz w:val="23"/>
          <w:szCs w:val="23"/>
        </w:rPr>
        <w:t xml:space="preserve">  </w:t>
      </w:r>
      <w:r>
        <w:rPr>
          <w:spacing w:val="-8"/>
          <w:sz w:val="23"/>
          <w:szCs w:val="23"/>
        </w:rPr>
        <w:t>a</w:t>
      </w:r>
      <w:r>
        <w:rPr>
          <w:spacing w:val="19"/>
          <w:w w:val="101"/>
          <w:sz w:val="23"/>
          <w:szCs w:val="23"/>
        </w:rPr>
        <w:t xml:space="preserve">  </w:t>
      </w:r>
      <w:r>
        <w:rPr>
          <w:spacing w:val="-8"/>
          <w:sz w:val="23"/>
          <w:szCs w:val="23"/>
        </w:rPr>
        <w:t>t   u   r</w:t>
      </w:r>
      <w:r>
        <w:rPr>
          <w:spacing w:val="20"/>
          <w:sz w:val="23"/>
          <w:szCs w:val="23"/>
        </w:rPr>
        <w:t xml:space="preserve">  </w:t>
      </w:r>
      <w:r>
        <w:rPr>
          <w:spacing w:val="-8"/>
          <w:sz w:val="23"/>
          <w:szCs w:val="23"/>
        </w:rPr>
        <w:t>e</w:t>
      </w:r>
      <w:r>
        <w:rPr>
          <w:spacing w:val="21"/>
          <w:sz w:val="23"/>
          <w:szCs w:val="23"/>
        </w:rPr>
        <w:t xml:space="preserve">  </w:t>
      </w:r>
      <w:r>
        <w:rPr>
          <w:spacing w:val="-8"/>
          <w:sz w:val="23"/>
          <w:szCs w:val="23"/>
        </w:rPr>
        <w:t>s</w:t>
      </w:r>
    </w:p>
    <w:p w14:paraId="550349D7">
      <w:pPr>
        <w:pStyle w:val="2"/>
        <w:spacing w:line="308" w:lineRule="auto"/>
      </w:pPr>
    </w:p>
    <w:p w14:paraId="3A304BE4">
      <w:pPr>
        <w:spacing w:before="55" w:line="213" w:lineRule="auto"/>
        <w:ind w:left="12"/>
        <w:rPr>
          <w:rFonts w:ascii="黑体" w:hAnsi="黑体" w:eastAsia="黑体" w:cs="黑体"/>
          <w:sz w:val="17"/>
          <w:szCs w:val="17"/>
        </w:rPr>
      </w:pPr>
      <w:r>
        <w:rPr>
          <w:rFonts w:ascii="黑体" w:hAnsi="黑体" w:eastAsia="黑体" w:cs="黑体"/>
          <w:b/>
          <w:bCs/>
          <w:spacing w:val="5"/>
          <w:sz w:val="17"/>
          <w:szCs w:val="17"/>
        </w:rPr>
        <w:t>品质光源：</w:t>
      </w:r>
      <w:r>
        <w:rPr>
          <w:rFonts w:ascii="黑体" w:hAnsi="黑体" w:eastAsia="黑体" w:cs="黑体"/>
          <w:spacing w:val="-33"/>
          <w:sz w:val="17"/>
          <w:szCs w:val="17"/>
        </w:rPr>
        <w:t xml:space="preserve"> </w:t>
      </w:r>
      <w:r>
        <w:rPr>
          <w:rFonts w:ascii="黑体" w:hAnsi="黑体" w:eastAsia="黑体" w:cs="黑体"/>
          <w:spacing w:val="5"/>
          <w:sz w:val="17"/>
          <w:szCs w:val="17"/>
        </w:rPr>
        <w:t>采用进口</w:t>
      </w:r>
      <w:r>
        <w:rPr>
          <w:rFonts w:ascii="Times New Roman" w:hAnsi="Times New Roman" w:eastAsia="Times New Roman" w:cs="Times New Roman"/>
          <w:sz w:val="17"/>
          <w:szCs w:val="17"/>
        </w:rPr>
        <w:t>LED</w:t>
      </w:r>
      <w:r>
        <w:rPr>
          <w:rFonts w:ascii="黑体" w:hAnsi="黑体" w:eastAsia="黑体" w:cs="黑体"/>
          <w:spacing w:val="5"/>
          <w:sz w:val="17"/>
          <w:szCs w:val="17"/>
        </w:rPr>
        <w:t>光源，平均使用寿命长达10万小时。</w:t>
      </w:r>
    </w:p>
    <w:p w14:paraId="7CCF2FDA">
      <w:pPr>
        <w:spacing w:before="181" w:line="212" w:lineRule="auto"/>
        <w:ind w:left="12"/>
        <w:rPr>
          <w:rFonts w:ascii="黑体" w:hAnsi="黑体" w:eastAsia="黑体" w:cs="黑体"/>
          <w:sz w:val="17"/>
          <w:szCs w:val="17"/>
        </w:rPr>
      </w:pPr>
      <w:r>
        <w:rPr>
          <w:rFonts w:ascii="黑体" w:hAnsi="黑体" w:eastAsia="黑体" w:cs="黑体"/>
          <w:b/>
          <w:bCs/>
          <w:spacing w:val="5"/>
          <w:sz w:val="17"/>
          <w:szCs w:val="17"/>
        </w:rPr>
        <w:t>高防护性：</w:t>
      </w:r>
      <w:r>
        <w:rPr>
          <w:rFonts w:ascii="黑体" w:hAnsi="黑体" w:eastAsia="黑体" w:cs="黑体"/>
          <w:spacing w:val="-40"/>
          <w:sz w:val="17"/>
          <w:szCs w:val="17"/>
        </w:rPr>
        <w:t xml:space="preserve"> </w:t>
      </w:r>
      <w:r>
        <w:rPr>
          <w:rFonts w:ascii="黑体" w:hAnsi="黑体" w:eastAsia="黑体" w:cs="黑体"/>
          <w:spacing w:val="5"/>
          <w:sz w:val="17"/>
          <w:szCs w:val="17"/>
        </w:rPr>
        <w:t>防护等级</w:t>
      </w:r>
      <w:r>
        <w:rPr>
          <w:rFonts w:ascii="Times New Roman" w:hAnsi="Times New Roman" w:eastAsia="Times New Roman" w:cs="Times New Roman"/>
          <w:sz w:val="17"/>
          <w:szCs w:val="17"/>
        </w:rPr>
        <w:t>IP</w:t>
      </w:r>
      <w:r>
        <w:rPr>
          <w:rFonts w:ascii="Times New Roman" w:hAnsi="Times New Roman" w:eastAsia="Times New Roman" w:cs="Times New Roman"/>
          <w:spacing w:val="5"/>
          <w:sz w:val="17"/>
          <w:szCs w:val="17"/>
        </w:rPr>
        <w:t>65,</w:t>
      </w:r>
      <w:r>
        <w:rPr>
          <w:rFonts w:ascii="Times New Roman" w:hAnsi="Times New Roman" w:eastAsia="Times New Roman" w:cs="Times New Roman"/>
          <w:sz w:val="17"/>
          <w:szCs w:val="17"/>
        </w:rPr>
        <w:t xml:space="preserve">    </w:t>
      </w:r>
      <w:r>
        <w:rPr>
          <w:rFonts w:ascii="黑体" w:hAnsi="黑体" w:eastAsia="黑体" w:cs="黑体"/>
          <w:spacing w:val="5"/>
          <w:sz w:val="17"/>
          <w:szCs w:val="17"/>
        </w:rPr>
        <w:t>防腐等级</w:t>
      </w:r>
      <w:r>
        <w:rPr>
          <w:rFonts w:ascii="Times New Roman" w:hAnsi="Times New Roman" w:eastAsia="Times New Roman" w:cs="Times New Roman"/>
          <w:sz w:val="17"/>
          <w:szCs w:val="17"/>
        </w:rPr>
        <w:t>WF</w:t>
      </w:r>
      <w:r>
        <w:rPr>
          <w:rFonts w:ascii="Times New Roman" w:hAnsi="Times New Roman" w:eastAsia="Times New Roman" w:cs="Times New Roman"/>
          <w:spacing w:val="5"/>
          <w:sz w:val="17"/>
          <w:szCs w:val="17"/>
        </w:rPr>
        <w:t xml:space="preserve">2,  </w:t>
      </w:r>
      <w:r>
        <w:rPr>
          <w:rFonts w:ascii="黑体" w:hAnsi="黑体" w:eastAsia="黑体" w:cs="黑体"/>
          <w:spacing w:val="5"/>
          <w:sz w:val="17"/>
          <w:szCs w:val="17"/>
        </w:rPr>
        <w:t>耐腐蚀防生锈。</w:t>
      </w:r>
    </w:p>
    <w:p w14:paraId="3C459526">
      <w:pPr>
        <w:spacing w:before="172" w:line="221" w:lineRule="auto"/>
        <w:ind w:left="12"/>
        <w:rPr>
          <w:rFonts w:ascii="黑体" w:hAnsi="黑体" w:eastAsia="黑体" w:cs="黑体"/>
          <w:sz w:val="17"/>
          <w:szCs w:val="17"/>
        </w:rPr>
      </w:pPr>
      <w:r>
        <w:rPr>
          <w:rFonts w:ascii="黑体" w:hAnsi="黑体" w:eastAsia="黑体" w:cs="黑体"/>
          <w:b/>
          <w:bCs/>
          <w:spacing w:val="8"/>
          <w:sz w:val="17"/>
          <w:szCs w:val="17"/>
        </w:rPr>
        <w:t>抗震设计：</w:t>
      </w:r>
      <w:r>
        <w:rPr>
          <w:rFonts w:ascii="黑体" w:hAnsi="黑体" w:eastAsia="黑体" w:cs="黑体"/>
          <w:spacing w:val="-34"/>
          <w:sz w:val="17"/>
          <w:szCs w:val="17"/>
        </w:rPr>
        <w:t xml:space="preserve"> </w:t>
      </w:r>
      <w:r>
        <w:rPr>
          <w:rFonts w:ascii="黑体" w:hAnsi="黑体" w:eastAsia="黑体" w:cs="黑体"/>
          <w:spacing w:val="8"/>
          <w:sz w:val="17"/>
          <w:szCs w:val="17"/>
        </w:rPr>
        <w:t>灯体内部采用抗震材料和减震结构.可在高频率、强震动场所长期工作。</w:t>
      </w:r>
    </w:p>
    <w:p w14:paraId="4300AB7B">
      <w:pPr>
        <w:spacing w:before="172" w:line="213" w:lineRule="auto"/>
        <w:ind w:left="12"/>
        <w:rPr>
          <w:rFonts w:ascii="黑体" w:hAnsi="黑体" w:eastAsia="黑体" w:cs="黑体"/>
          <w:sz w:val="17"/>
          <w:szCs w:val="17"/>
        </w:rPr>
      </w:pPr>
      <w:r>
        <w:rPr>
          <w:rFonts w:ascii="黑体" w:hAnsi="黑体" w:eastAsia="黑体" w:cs="黑体"/>
          <w:b/>
          <w:bCs/>
          <w:spacing w:val="6"/>
          <w:sz w:val="17"/>
          <w:szCs w:val="17"/>
        </w:rPr>
        <w:t>精选材质：</w:t>
      </w:r>
      <w:r>
        <w:rPr>
          <w:rFonts w:ascii="黑体" w:hAnsi="黑体" w:eastAsia="黑体" w:cs="黑体"/>
          <w:spacing w:val="-45"/>
          <w:sz w:val="17"/>
          <w:szCs w:val="17"/>
        </w:rPr>
        <w:t xml:space="preserve"> </w:t>
      </w:r>
      <w:r>
        <w:rPr>
          <w:rFonts w:ascii="黑体" w:hAnsi="黑体" w:eastAsia="黑体" w:cs="黑体"/>
          <w:spacing w:val="6"/>
          <w:sz w:val="17"/>
          <w:szCs w:val="17"/>
        </w:rPr>
        <w:t>采用高强度合金外壳，防眩磨砂钢化玻璃，强度高抗击性强。</w:t>
      </w:r>
    </w:p>
    <w:p w14:paraId="571E17CC">
      <w:pPr>
        <w:spacing w:before="194" w:line="213" w:lineRule="auto"/>
        <w:ind w:left="12"/>
        <w:rPr>
          <w:rFonts w:ascii="黑体" w:hAnsi="黑体" w:eastAsia="黑体" w:cs="黑体"/>
          <w:sz w:val="17"/>
          <w:szCs w:val="17"/>
        </w:rPr>
      </w:pPr>
      <w:r>
        <w:rPr>
          <w:rFonts w:ascii="黑体" w:hAnsi="黑体" w:eastAsia="黑体" w:cs="黑体"/>
          <w:b/>
          <w:bCs/>
          <w:spacing w:val="6"/>
          <w:sz w:val="17"/>
          <w:szCs w:val="17"/>
        </w:rPr>
        <w:t>筒体结构：</w:t>
      </w:r>
      <w:r>
        <w:rPr>
          <w:rFonts w:ascii="黑体" w:hAnsi="黑体" w:eastAsia="黑体" w:cs="黑体"/>
          <w:spacing w:val="-33"/>
          <w:sz w:val="17"/>
          <w:szCs w:val="17"/>
        </w:rPr>
        <w:t xml:space="preserve"> </w:t>
      </w:r>
      <w:r>
        <w:rPr>
          <w:rFonts w:ascii="黑体" w:hAnsi="黑体" w:eastAsia="黑体" w:cs="黑体"/>
          <w:spacing w:val="6"/>
          <w:sz w:val="17"/>
          <w:szCs w:val="17"/>
        </w:rPr>
        <w:t>一体式流线型筒体结构，光线投射均匀柔和，适合高顶高棚场所固定照明使用。</w:t>
      </w:r>
    </w:p>
    <w:p w14:paraId="3555CE0B">
      <w:pPr>
        <w:pStyle w:val="2"/>
        <w:spacing w:line="281" w:lineRule="auto"/>
      </w:pPr>
    </w:p>
    <w:p w14:paraId="323C7336">
      <w:pPr>
        <w:pStyle w:val="2"/>
        <w:spacing w:line="282" w:lineRule="auto"/>
      </w:pPr>
    </w:p>
    <w:p w14:paraId="45E94E94">
      <w:pPr>
        <w:pStyle w:val="2"/>
        <w:spacing w:line="282" w:lineRule="auto"/>
      </w:pPr>
    </w:p>
    <w:p w14:paraId="04F930CA">
      <w:pPr>
        <w:pStyle w:val="2"/>
        <w:spacing w:before="75" w:line="219" w:lineRule="auto"/>
        <w:ind w:left="10"/>
        <w:rPr>
          <w:sz w:val="23"/>
          <w:szCs w:val="23"/>
        </w:rPr>
      </w:pPr>
      <w:r>
        <w:drawing>
          <wp:anchor distT="0" distB="0" distL="0" distR="0" simplePos="0" relativeHeight="251746304" behindDoc="0" locked="0" layoutInCell="1" allowOverlap="1">
            <wp:simplePos x="0" y="0"/>
            <wp:positionH relativeFrom="column">
              <wp:posOffset>635</wp:posOffset>
            </wp:positionH>
            <wp:positionV relativeFrom="paragraph">
              <wp:posOffset>196215</wp:posOffset>
            </wp:positionV>
            <wp:extent cx="6597650" cy="6985"/>
            <wp:effectExtent l="0" t="0" r="0" b="0"/>
            <wp:wrapNone/>
            <wp:docPr id="186" name="IM 186"/>
            <wp:cNvGraphicFramePr/>
            <a:graphic xmlns:a="http://schemas.openxmlformats.org/drawingml/2006/main">
              <a:graphicData uri="http://schemas.openxmlformats.org/drawingml/2006/picture">
                <pic:pic xmlns:pic="http://schemas.openxmlformats.org/drawingml/2006/picture">
                  <pic:nvPicPr>
                    <pic:cNvPr id="186" name="IM 186"/>
                    <pic:cNvPicPr/>
                  </pic:nvPicPr>
                  <pic:blipFill>
                    <a:blip r:embed="rId90"/>
                    <a:stretch>
                      <a:fillRect/>
                    </a:stretch>
                  </pic:blipFill>
                  <pic:spPr>
                    <a:xfrm>
                      <a:off x="0" y="0"/>
                      <a:ext cx="6597925" cy="7302"/>
                    </a:xfrm>
                    <a:prstGeom prst="rect">
                      <a:avLst/>
                    </a:prstGeom>
                  </pic:spPr>
                </pic:pic>
              </a:graphicData>
            </a:graphic>
          </wp:anchor>
        </w:drawing>
      </w:r>
      <w:r>
        <w:rPr>
          <w:rFonts w:ascii="宋体" w:hAnsi="宋体" w:eastAsia="宋体" w:cs="宋体"/>
          <w:spacing w:val="-9"/>
          <w:sz w:val="23"/>
          <w:szCs w:val="23"/>
        </w:rPr>
        <w:t>产</w:t>
      </w:r>
      <w:r>
        <w:rPr>
          <w:rFonts w:ascii="宋体" w:hAnsi="宋体" w:eastAsia="宋体" w:cs="宋体"/>
          <w:spacing w:val="73"/>
          <w:sz w:val="23"/>
          <w:szCs w:val="23"/>
        </w:rPr>
        <w:t xml:space="preserve"> </w:t>
      </w:r>
      <w:r>
        <w:rPr>
          <w:rFonts w:ascii="宋体" w:hAnsi="宋体" w:eastAsia="宋体" w:cs="宋体"/>
          <w:spacing w:val="-9"/>
          <w:sz w:val="23"/>
          <w:szCs w:val="23"/>
        </w:rPr>
        <w:t>品</w:t>
      </w:r>
      <w:r>
        <w:rPr>
          <w:rFonts w:ascii="宋体" w:hAnsi="宋体" w:eastAsia="宋体" w:cs="宋体"/>
          <w:spacing w:val="44"/>
          <w:sz w:val="23"/>
          <w:szCs w:val="23"/>
        </w:rPr>
        <w:t xml:space="preserve"> </w:t>
      </w:r>
      <w:r>
        <w:rPr>
          <w:rFonts w:ascii="宋体" w:hAnsi="宋体" w:eastAsia="宋体" w:cs="宋体"/>
          <w:spacing w:val="-9"/>
          <w:sz w:val="23"/>
          <w:szCs w:val="23"/>
        </w:rPr>
        <w:t>参</w:t>
      </w:r>
      <w:r>
        <w:rPr>
          <w:rFonts w:ascii="宋体" w:hAnsi="宋体" w:eastAsia="宋体" w:cs="宋体"/>
          <w:spacing w:val="44"/>
          <w:sz w:val="23"/>
          <w:szCs w:val="23"/>
        </w:rPr>
        <w:t xml:space="preserve"> </w:t>
      </w:r>
      <w:r>
        <w:rPr>
          <w:rFonts w:ascii="宋体" w:hAnsi="宋体" w:eastAsia="宋体" w:cs="宋体"/>
          <w:spacing w:val="-9"/>
          <w:sz w:val="23"/>
          <w:szCs w:val="23"/>
        </w:rPr>
        <w:t>数</w:t>
      </w:r>
      <w:r>
        <w:rPr>
          <w:spacing w:val="-9"/>
          <w:sz w:val="23"/>
          <w:szCs w:val="23"/>
        </w:rPr>
        <w:t>/</w:t>
      </w:r>
      <w:r>
        <w:rPr>
          <w:spacing w:val="19"/>
          <w:sz w:val="23"/>
          <w:szCs w:val="23"/>
        </w:rPr>
        <w:t xml:space="preserve">  </w:t>
      </w:r>
      <w:r>
        <w:rPr>
          <w:spacing w:val="-9"/>
          <w:sz w:val="23"/>
          <w:szCs w:val="23"/>
        </w:rPr>
        <w:t>P</w:t>
      </w:r>
      <w:r>
        <w:rPr>
          <w:spacing w:val="18"/>
          <w:sz w:val="23"/>
          <w:szCs w:val="23"/>
        </w:rPr>
        <w:t xml:space="preserve">  </w:t>
      </w:r>
      <w:r>
        <w:rPr>
          <w:spacing w:val="-9"/>
          <w:sz w:val="23"/>
          <w:szCs w:val="23"/>
        </w:rPr>
        <w:t>r</w:t>
      </w:r>
      <w:r>
        <w:rPr>
          <w:spacing w:val="12"/>
          <w:sz w:val="23"/>
          <w:szCs w:val="23"/>
        </w:rPr>
        <w:t xml:space="preserve">  </w:t>
      </w:r>
      <w:r>
        <w:rPr>
          <w:spacing w:val="-9"/>
          <w:sz w:val="23"/>
          <w:szCs w:val="23"/>
        </w:rPr>
        <w:t>o</w:t>
      </w:r>
      <w:r>
        <w:rPr>
          <w:spacing w:val="15"/>
          <w:sz w:val="23"/>
          <w:szCs w:val="23"/>
        </w:rPr>
        <w:t xml:space="preserve">  </w:t>
      </w:r>
      <w:r>
        <w:rPr>
          <w:spacing w:val="-9"/>
          <w:sz w:val="23"/>
          <w:szCs w:val="23"/>
        </w:rPr>
        <w:t>d</w:t>
      </w:r>
      <w:r>
        <w:rPr>
          <w:spacing w:val="17"/>
          <w:w w:val="101"/>
          <w:sz w:val="23"/>
          <w:szCs w:val="23"/>
        </w:rPr>
        <w:t xml:space="preserve">  </w:t>
      </w:r>
      <w:r>
        <w:rPr>
          <w:spacing w:val="-9"/>
          <w:sz w:val="23"/>
          <w:szCs w:val="23"/>
        </w:rPr>
        <w:t>u</w:t>
      </w:r>
      <w:r>
        <w:rPr>
          <w:spacing w:val="15"/>
          <w:sz w:val="23"/>
          <w:szCs w:val="23"/>
        </w:rPr>
        <w:t xml:space="preserve">  </w:t>
      </w:r>
      <w:r>
        <w:rPr>
          <w:spacing w:val="-9"/>
          <w:sz w:val="23"/>
          <w:szCs w:val="23"/>
        </w:rPr>
        <w:t>c</w:t>
      </w:r>
      <w:r>
        <w:rPr>
          <w:spacing w:val="12"/>
          <w:sz w:val="23"/>
          <w:szCs w:val="23"/>
        </w:rPr>
        <w:t xml:space="preserve">  </w:t>
      </w:r>
      <w:r>
        <w:rPr>
          <w:spacing w:val="-9"/>
          <w:sz w:val="23"/>
          <w:szCs w:val="23"/>
        </w:rPr>
        <w:t>t      P   a</w:t>
      </w:r>
      <w:r>
        <w:rPr>
          <w:spacing w:val="18"/>
          <w:sz w:val="23"/>
          <w:szCs w:val="23"/>
        </w:rPr>
        <w:t xml:space="preserve">  </w:t>
      </w:r>
      <w:r>
        <w:rPr>
          <w:spacing w:val="-9"/>
          <w:sz w:val="23"/>
          <w:szCs w:val="23"/>
        </w:rPr>
        <w:t>r</w:t>
      </w:r>
      <w:r>
        <w:rPr>
          <w:spacing w:val="13"/>
          <w:sz w:val="23"/>
          <w:szCs w:val="23"/>
        </w:rPr>
        <w:t xml:space="preserve">  </w:t>
      </w:r>
      <w:r>
        <w:rPr>
          <w:spacing w:val="-9"/>
          <w:sz w:val="23"/>
          <w:szCs w:val="23"/>
        </w:rPr>
        <w:t>a</w:t>
      </w:r>
      <w:r>
        <w:rPr>
          <w:spacing w:val="18"/>
          <w:sz w:val="23"/>
          <w:szCs w:val="23"/>
        </w:rPr>
        <w:t xml:space="preserve">  </w:t>
      </w:r>
      <w:r>
        <w:rPr>
          <w:spacing w:val="-9"/>
          <w:sz w:val="23"/>
          <w:szCs w:val="23"/>
        </w:rPr>
        <w:t>m</w:t>
      </w:r>
      <w:r>
        <w:rPr>
          <w:spacing w:val="14"/>
          <w:sz w:val="23"/>
          <w:szCs w:val="23"/>
        </w:rPr>
        <w:t xml:space="preserve">  </w:t>
      </w:r>
      <w:r>
        <w:rPr>
          <w:spacing w:val="-9"/>
          <w:sz w:val="23"/>
          <w:szCs w:val="23"/>
        </w:rPr>
        <w:t>e</w:t>
      </w:r>
      <w:r>
        <w:rPr>
          <w:spacing w:val="13"/>
          <w:sz w:val="23"/>
          <w:szCs w:val="23"/>
        </w:rPr>
        <w:t xml:space="preserve">  </w:t>
      </w:r>
      <w:r>
        <w:rPr>
          <w:spacing w:val="-9"/>
          <w:sz w:val="23"/>
          <w:szCs w:val="23"/>
        </w:rPr>
        <w:t>t</w:t>
      </w:r>
      <w:r>
        <w:rPr>
          <w:spacing w:val="14"/>
          <w:sz w:val="23"/>
          <w:szCs w:val="23"/>
        </w:rPr>
        <w:t xml:space="preserve">  </w:t>
      </w:r>
      <w:r>
        <w:rPr>
          <w:spacing w:val="-9"/>
          <w:sz w:val="23"/>
          <w:szCs w:val="23"/>
        </w:rPr>
        <w:t>e</w:t>
      </w:r>
      <w:r>
        <w:rPr>
          <w:spacing w:val="18"/>
          <w:sz w:val="23"/>
          <w:szCs w:val="23"/>
        </w:rPr>
        <w:t xml:space="preserve">  </w:t>
      </w:r>
      <w:r>
        <w:rPr>
          <w:spacing w:val="-9"/>
          <w:sz w:val="23"/>
          <w:szCs w:val="23"/>
        </w:rPr>
        <w:t>r</w:t>
      </w:r>
      <w:r>
        <w:rPr>
          <w:spacing w:val="12"/>
          <w:sz w:val="23"/>
          <w:szCs w:val="23"/>
        </w:rPr>
        <w:t xml:space="preserve">  </w:t>
      </w:r>
      <w:r>
        <w:rPr>
          <w:spacing w:val="-9"/>
          <w:sz w:val="23"/>
          <w:szCs w:val="23"/>
        </w:rPr>
        <w:t>s</w:t>
      </w:r>
    </w:p>
    <w:p w14:paraId="3C8413CE">
      <w:pPr>
        <w:spacing w:line="172" w:lineRule="exact"/>
      </w:pPr>
    </w:p>
    <w:tbl>
      <w:tblPr>
        <w:tblStyle w:val="6"/>
        <w:tblW w:w="10550" w:type="dxa"/>
        <w:tblInd w:w="2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84"/>
        <w:gridCol w:w="780"/>
        <w:gridCol w:w="1199"/>
        <w:gridCol w:w="1359"/>
        <w:gridCol w:w="1110"/>
        <w:gridCol w:w="800"/>
        <w:gridCol w:w="999"/>
        <w:gridCol w:w="1199"/>
        <w:gridCol w:w="790"/>
        <w:gridCol w:w="930"/>
      </w:tblGrid>
      <w:tr w14:paraId="1A7B04A1">
        <w:trPr>
          <w:trHeight w:val="563" w:hRule="atLeast"/>
        </w:trPr>
        <w:tc>
          <w:tcPr>
            <w:tcW w:w="1384" w:type="dxa"/>
            <w:tcBorders>
              <w:right w:val="nil"/>
            </w:tcBorders>
            <w:shd w:val="clear" w:color="auto" w:fill="EE8541"/>
            <w:vAlign w:val="top"/>
          </w:tcPr>
          <w:p w14:paraId="1A108F8B">
            <w:pPr>
              <w:spacing w:before="100" w:line="199" w:lineRule="auto"/>
              <w:ind w:left="418" w:right="129"/>
              <w:rPr>
                <w:rFonts w:ascii="宋体" w:hAnsi="宋体" w:eastAsia="宋体" w:cs="宋体"/>
                <w:sz w:val="21"/>
                <w:szCs w:val="21"/>
              </w:rPr>
            </w:pPr>
            <w:r>
              <w:rPr>
                <w:rFonts w:ascii="宋体" w:hAnsi="宋体" w:eastAsia="宋体" w:cs="宋体"/>
                <w:b/>
                <w:bCs/>
                <w:color w:val="FFFFFF"/>
                <w:spacing w:val="-5"/>
                <w:sz w:val="21"/>
                <w:szCs w:val="21"/>
              </w:rPr>
              <w:t>产品型号</w:t>
            </w:r>
            <w:r>
              <w:rPr>
                <w:rFonts w:ascii="宋体" w:hAnsi="宋体" w:eastAsia="宋体" w:cs="宋体"/>
                <w:color w:val="FFFFFF"/>
                <w:spacing w:val="1"/>
                <w:sz w:val="21"/>
                <w:szCs w:val="21"/>
              </w:rPr>
              <w:t xml:space="preserve"> </w:t>
            </w:r>
            <w:r>
              <w:rPr>
                <w:rFonts w:ascii="宋体" w:hAnsi="宋体" w:eastAsia="宋体" w:cs="宋体"/>
                <w:b/>
                <w:bCs/>
                <w:color w:val="FFFFFF"/>
                <w:spacing w:val="-3"/>
                <w:sz w:val="21"/>
                <w:szCs w:val="21"/>
              </w:rPr>
              <w:t>model</w:t>
            </w:r>
          </w:p>
        </w:tc>
        <w:tc>
          <w:tcPr>
            <w:tcW w:w="780" w:type="dxa"/>
            <w:tcBorders>
              <w:left w:val="nil"/>
              <w:right w:val="nil"/>
            </w:tcBorders>
            <w:shd w:val="clear" w:color="auto" w:fill="EE8541"/>
            <w:vAlign w:val="top"/>
          </w:tcPr>
          <w:p w14:paraId="2F357B3F">
            <w:pPr>
              <w:spacing w:before="100" w:line="219" w:lineRule="auto"/>
              <w:ind w:left="158"/>
              <w:rPr>
                <w:rFonts w:ascii="宋体" w:hAnsi="宋体" w:eastAsia="宋体" w:cs="宋体"/>
                <w:sz w:val="21"/>
                <w:szCs w:val="21"/>
              </w:rPr>
            </w:pPr>
            <w:r>
              <w:rPr>
                <w:rFonts w:ascii="宋体" w:hAnsi="宋体" w:eastAsia="宋体" w:cs="宋体"/>
                <w:b/>
                <w:bCs/>
                <w:color w:val="FFFFFF"/>
                <w:spacing w:val="-8"/>
                <w:sz w:val="21"/>
                <w:szCs w:val="21"/>
              </w:rPr>
              <w:t>功</w:t>
            </w:r>
            <w:r>
              <w:rPr>
                <w:rFonts w:ascii="宋体" w:hAnsi="宋体" w:eastAsia="宋体" w:cs="宋体"/>
                <w:color w:val="FFFFFF"/>
                <w:spacing w:val="20"/>
                <w:sz w:val="21"/>
                <w:szCs w:val="21"/>
              </w:rPr>
              <w:t xml:space="preserve"> </w:t>
            </w:r>
            <w:r>
              <w:rPr>
                <w:rFonts w:ascii="宋体" w:hAnsi="宋体" w:eastAsia="宋体" w:cs="宋体"/>
                <w:b/>
                <w:bCs/>
                <w:color w:val="FFFFFF"/>
                <w:spacing w:val="-8"/>
                <w:sz w:val="21"/>
                <w:szCs w:val="21"/>
              </w:rPr>
              <w:t>率</w:t>
            </w:r>
          </w:p>
          <w:p w14:paraId="472FB9D2">
            <w:pPr>
              <w:spacing w:before="44" w:line="159" w:lineRule="exact"/>
              <w:ind w:left="158"/>
              <w:rPr>
                <w:rFonts w:ascii="宋体" w:hAnsi="宋体" w:eastAsia="宋体" w:cs="宋体"/>
                <w:sz w:val="21"/>
                <w:szCs w:val="21"/>
              </w:rPr>
            </w:pPr>
            <w:r>
              <w:rPr>
                <w:rFonts w:ascii="宋体" w:hAnsi="宋体" w:eastAsia="宋体" w:cs="宋体"/>
                <w:b/>
                <w:bCs/>
                <w:color w:val="FFFFFF"/>
                <w:spacing w:val="-4"/>
                <w:position w:val="1"/>
                <w:sz w:val="21"/>
                <w:szCs w:val="21"/>
              </w:rPr>
              <w:t>power</w:t>
            </w:r>
          </w:p>
        </w:tc>
        <w:tc>
          <w:tcPr>
            <w:tcW w:w="1199" w:type="dxa"/>
            <w:tcBorders>
              <w:left w:val="nil"/>
              <w:right w:val="nil"/>
            </w:tcBorders>
            <w:shd w:val="clear" w:color="auto" w:fill="EE8541"/>
            <w:vAlign w:val="top"/>
          </w:tcPr>
          <w:p w14:paraId="62C3C984">
            <w:pPr>
              <w:spacing w:before="100" w:line="188" w:lineRule="auto"/>
              <w:ind w:left="249"/>
              <w:rPr>
                <w:rFonts w:ascii="宋体" w:hAnsi="宋体" w:eastAsia="宋体" w:cs="宋体"/>
                <w:sz w:val="21"/>
                <w:szCs w:val="21"/>
              </w:rPr>
            </w:pPr>
            <w:r>
              <w:rPr>
                <w:rFonts w:ascii="宋体" w:hAnsi="宋体" w:eastAsia="宋体" w:cs="宋体"/>
                <w:b/>
                <w:bCs/>
                <w:color w:val="FFFFFF"/>
                <w:spacing w:val="-4"/>
                <w:sz w:val="21"/>
                <w:szCs w:val="21"/>
              </w:rPr>
              <w:t>输入电压</w:t>
            </w:r>
          </w:p>
          <w:p w14:paraId="65E543E4">
            <w:pPr>
              <w:spacing w:line="213" w:lineRule="auto"/>
              <w:jc w:val="right"/>
              <w:rPr>
                <w:rFonts w:ascii="宋体" w:hAnsi="宋体" w:eastAsia="宋体" w:cs="宋体"/>
                <w:sz w:val="20"/>
                <w:szCs w:val="20"/>
              </w:rPr>
            </w:pPr>
            <w:r>
              <w:rPr>
                <w:rFonts w:ascii="宋体" w:hAnsi="宋体" w:eastAsia="宋体" w:cs="宋体"/>
                <w:b/>
                <w:bCs/>
                <w:color w:val="FFFFFF"/>
                <w:spacing w:val="-19"/>
                <w:sz w:val="20"/>
                <w:szCs w:val="20"/>
              </w:rPr>
              <w:t>input</w:t>
            </w:r>
            <w:r>
              <w:rPr>
                <w:rFonts w:ascii="宋体" w:hAnsi="宋体" w:eastAsia="宋体" w:cs="宋体"/>
                <w:color w:val="FFFFFF"/>
                <w:spacing w:val="-19"/>
                <w:sz w:val="20"/>
                <w:szCs w:val="20"/>
              </w:rPr>
              <w:t xml:space="preserve"> </w:t>
            </w:r>
            <w:r>
              <w:rPr>
                <w:rFonts w:ascii="宋体" w:hAnsi="宋体" w:eastAsia="宋体" w:cs="宋体"/>
                <w:b/>
                <w:bCs/>
                <w:color w:val="FFFFFF"/>
                <w:spacing w:val="-18"/>
                <w:sz w:val="20"/>
                <w:szCs w:val="20"/>
              </w:rPr>
              <w:t>voltag</w:t>
            </w:r>
            <w:r>
              <w:rPr>
                <w:rFonts w:ascii="宋体" w:hAnsi="宋体" w:eastAsia="宋体" w:cs="宋体"/>
                <w:b/>
                <w:bCs/>
                <w:color w:val="FFFFFF"/>
                <w:spacing w:val="-12"/>
                <w:sz w:val="20"/>
                <w:szCs w:val="20"/>
              </w:rPr>
              <w:t>e</w:t>
            </w:r>
          </w:p>
        </w:tc>
        <w:tc>
          <w:tcPr>
            <w:tcW w:w="1359" w:type="dxa"/>
            <w:tcBorders>
              <w:left w:val="nil"/>
              <w:right w:val="nil"/>
            </w:tcBorders>
            <w:shd w:val="clear" w:color="auto" w:fill="EE8541"/>
            <w:vAlign w:val="top"/>
          </w:tcPr>
          <w:p w14:paraId="3F96BABE">
            <w:pPr>
              <w:spacing w:before="111" w:line="194" w:lineRule="auto"/>
              <w:ind w:left="490" w:right="438"/>
              <w:rPr>
                <w:rFonts w:ascii="宋体" w:hAnsi="宋体" w:eastAsia="宋体" w:cs="宋体"/>
                <w:sz w:val="21"/>
                <w:szCs w:val="21"/>
              </w:rPr>
            </w:pPr>
            <w:r>
              <w:rPr>
                <w:rFonts w:ascii="宋体" w:hAnsi="宋体" w:eastAsia="宋体" w:cs="宋体"/>
                <w:b/>
                <w:bCs/>
                <w:color w:val="FFFFFF"/>
                <w:spacing w:val="2"/>
                <w:sz w:val="21"/>
                <w:szCs w:val="21"/>
              </w:rPr>
              <w:t>芯片</w:t>
            </w:r>
            <w:r>
              <w:rPr>
                <w:rFonts w:ascii="宋体" w:hAnsi="宋体" w:eastAsia="宋体" w:cs="宋体"/>
                <w:color w:val="FFFFFF"/>
                <w:sz w:val="21"/>
                <w:szCs w:val="21"/>
              </w:rPr>
              <w:t xml:space="preserve"> </w:t>
            </w:r>
            <w:r>
              <w:rPr>
                <w:rFonts w:ascii="宋体" w:hAnsi="宋体" w:eastAsia="宋体" w:cs="宋体"/>
                <w:b/>
                <w:bCs/>
                <w:color w:val="FFFFFF"/>
                <w:spacing w:val="-5"/>
                <w:sz w:val="21"/>
                <w:szCs w:val="21"/>
              </w:rPr>
              <w:t>chip</w:t>
            </w:r>
          </w:p>
        </w:tc>
        <w:tc>
          <w:tcPr>
            <w:tcW w:w="1110" w:type="dxa"/>
            <w:tcBorders>
              <w:left w:val="nil"/>
              <w:right w:val="nil"/>
            </w:tcBorders>
            <w:shd w:val="clear" w:color="auto" w:fill="EE8541"/>
            <w:vAlign w:val="top"/>
          </w:tcPr>
          <w:p w14:paraId="2EF835FC">
            <w:pPr>
              <w:spacing w:before="103" w:line="186" w:lineRule="auto"/>
              <w:ind w:left="391"/>
              <w:rPr>
                <w:rFonts w:ascii="宋体" w:hAnsi="宋体" w:eastAsia="宋体" w:cs="宋体"/>
                <w:sz w:val="21"/>
                <w:szCs w:val="21"/>
              </w:rPr>
            </w:pPr>
            <w:r>
              <w:rPr>
                <w:rFonts w:ascii="宋体" w:hAnsi="宋体" w:eastAsia="宋体" w:cs="宋体"/>
                <w:b/>
                <w:bCs/>
                <w:color w:val="FFFFFF"/>
                <w:spacing w:val="-1"/>
                <w:sz w:val="21"/>
                <w:szCs w:val="21"/>
              </w:rPr>
              <w:t>电源</w:t>
            </w:r>
          </w:p>
          <w:p w14:paraId="3BF3E095">
            <w:pPr>
              <w:spacing w:line="214" w:lineRule="auto"/>
              <w:jc w:val="right"/>
              <w:rPr>
                <w:rFonts w:ascii="宋体" w:hAnsi="宋体" w:eastAsia="宋体" w:cs="宋体"/>
                <w:sz w:val="20"/>
                <w:szCs w:val="20"/>
              </w:rPr>
            </w:pPr>
            <w:r>
              <w:rPr>
                <w:rFonts w:ascii="宋体" w:hAnsi="宋体" w:eastAsia="宋体" w:cs="宋体"/>
                <w:b/>
                <w:bCs/>
                <w:color w:val="FFFFFF"/>
                <w:spacing w:val="-17"/>
                <w:sz w:val="20"/>
                <w:szCs w:val="20"/>
              </w:rPr>
              <w:t>power</w:t>
            </w:r>
            <w:r>
              <w:rPr>
                <w:rFonts w:ascii="宋体" w:hAnsi="宋体" w:eastAsia="宋体" w:cs="宋体"/>
                <w:color w:val="FFFFFF"/>
                <w:spacing w:val="13"/>
                <w:sz w:val="20"/>
                <w:szCs w:val="20"/>
              </w:rPr>
              <w:t xml:space="preserve"> </w:t>
            </w:r>
            <w:r>
              <w:rPr>
                <w:rFonts w:ascii="宋体" w:hAnsi="宋体" w:eastAsia="宋体" w:cs="宋体"/>
                <w:b/>
                <w:bCs/>
                <w:color w:val="FFFFFF"/>
                <w:spacing w:val="-17"/>
                <w:sz w:val="20"/>
                <w:szCs w:val="20"/>
              </w:rPr>
              <w:t>sup</w:t>
            </w:r>
            <w:r>
              <w:rPr>
                <w:rFonts w:ascii="宋体" w:hAnsi="宋体" w:eastAsia="宋体" w:cs="宋体"/>
                <w:b/>
                <w:bCs/>
                <w:color w:val="FFFFFF"/>
                <w:spacing w:val="-16"/>
                <w:sz w:val="20"/>
                <w:szCs w:val="20"/>
              </w:rPr>
              <w:t>pl</w:t>
            </w:r>
            <w:r>
              <w:rPr>
                <w:rFonts w:ascii="宋体" w:hAnsi="宋体" w:eastAsia="宋体" w:cs="宋体"/>
                <w:b/>
                <w:bCs/>
                <w:color w:val="FFFFFF"/>
                <w:spacing w:val="-8"/>
                <w:sz w:val="20"/>
                <w:szCs w:val="20"/>
              </w:rPr>
              <w:t>y</w:t>
            </w:r>
          </w:p>
        </w:tc>
        <w:tc>
          <w:tcPr>
            <w:tcW w:w="800" w:type="dxa"/>
            <w:tcBorders>
              <w:left w:val="nil"/>
              <w:right w:val="nil"/>
            </w:tcBorders>
            <w:shd w:val="clear" w:color="auto" w:fill="EE8541"/>
            <w:vAlign w:val="top"/>
          </w:tcPr>
          <w:p w14:paraId="4A6907E9">
            <w:pPr>
              <w:spacing w:before="121" w:line="221" w:lineRule="auto"/>
              <w:ind w:left="231"/>
              <w:rPr>
                <w:rFonts w:ascii="宋体" w:hAnsi="宋体" w:eastAsia="宋体" w:cs="宋体"/>
                <w:sz w:val="21"/>
                <w:szCs w:val="21"/>
              </w:rPr>
            </w:pPr>
            <w:r>
              <w:rPr>
                <w:rFonts w:ascii="宋体" w:hAnsi="宋体" w:eastAsia="宋体" w:cs="宋体"/>
                <w:b/>
                <w:bCs/>
                <w:color w:val="FFFFFF"/>
                <w:spacing w:val="1"/>
                <w:sz w:val="21"/>
                <w:szCs w:val="21"/>
              </w:rPr>
              <w:t>显指</w:t>
            </w:r>
          </w:p>
          <w:p w14:paraId="445137E7">
            <w:pPr>
              <w:spacing w:before="23" w:line="156" w:lineRule="exact"/>
              <w:ind w:left="231"/>
              <w:rPr>
                <w:rFonts w:ascii="宋体" w:hAnsi="宋体" w:eastAsia="宋体" w:cs="宋体"/>
                <w:sz w:val="21"/>
                <w:szCs w:val="21"/>
              </w:rPr>
            </w:pPr>
            <w:r>
              <w:rPr>
                <w:rFonts w:ascii="宋体" w:hAnsi="宋体" w:eastAsia="宋体" w:cs="宋体"/>
                <w:b/>
                <w:bCs/>
                <w:color w:val="FFFFFF"/>
                <w:spacing w:val="-5"/>
                <w:position w:val="-3"/>
                <w:sz w:val="21"/>
                <w:szCs w:val="21"/>
              </w:rPr>
              <w:t>CCT</w:t>
            </w:r>
          </w:p>
        </w:tc>
        <w:tc>
          <w:tcPr>
            <w:tcW w:w="999" w:type="dxa"/>
            <w:tcBorders>
              <w:left w:val="nil"/>
              <w:right w:val="nil"/>
            </w:tcBorders>
            <w:shd w:val="clear" w:color="auto" w:fill="EE8541"/>
            <w:vAlign w:val="top"/>
          </w:tcPr>
          <w:p w14:paraId="36C817DC">
            <w:pPr>
              <w:spacing w:before="100" w:line="199" w:lineRule="auto"/>
              <w:ind w:left="240" w:right="221"/>
              <w:rPr>
                <w:rFonts w:ascii="宋体" w:hAnsi="宋体" w:eastAsia="宋体" w:cs="宋体"/>
                <w:sz w:val="21"/>
                <w:szCs w:val="21"/>
              </w:rPr>
            </w:pPr>
            <w:r>
              <w:rPr>
                <w:rFonts w:ascii="宋体" w:hAnsi="宋体" w:eastAsia="宋体" w:cs="宋体"/>
                <w:b/>
                <w:bCs/>
                <w:color w:val="FFFFFF"/>
                <w:spacing w:val="-21"/>
                <w:sz w:val="21"/>
                <w:szCs w:val="21"/>
              </w:rPr>
              <w:t>流</w:t>
            </w:r>
            <w:r>
              <w:rPr>
                <w:rFonts w:ascii="宋体" w:hAnsi="宋体" w:eastAsia="宋体" w:cs="宋体"/>
                <w:color w:val="FFFFFF"/>
                <w:spacing w:val="48"/>
                <w:sz w:val="21"/>
                <w:szCs w:val="21"/>
              </w:rPr>
              <w:t xml:space="preserve"> </w:t>
            </w:r>
            <w:r>
              <w:rPr>
                <w:rFonts w:ascii="宋体" w:hAnsi="宋体" w:eastAsia="宋体" w:cs="宋体"/>
                <w:b/>
                <w:bCs/>
                <w:color w:val="FFFFFF"/>
                <w:spacing w:val="-21"/>
                <w:sz w:val="21"/>
                <w:szCs w:val="21"/>
              </w:rPr>
              <w:t>明</w:t>
            </w:r>
            <w:r>
              <w:rPr>
                <w:rFonts w:ascii="宋体" w:hAnsi="宋体" w:eastAsia="宋体" w:cs="宋体"/>
                <w:color w:val="FFFFFF"/>
                <w:sz w:val="21"/>
                <w:szCs w:val="21"/>
              </w:rPr>
              <w:t xml:space="preserve"> </w:t>
            </w:r>
            <w:r>
              <w:rPr>
                <w:rFonts w:ascii="宋体" w:hAnsi="宋体" w:eastAsia="宋体" w:cs="宋体"/>
                <w:b/>
                <w:bCs/>
                <w:color w:val="FFFFFF"/>
                <w:spacing w:val="-6"/>
                <w:sz w:val="21"/>
                <w:szCs w:val="21"/>
              </w:rPr>
              <w:t>lumen</w:t>
            </w:r>
          </w:p>
        </w:tc>
        <w:tc>
          <w:tcPr>
            <w:tcW w:w="1199" w:type="dxa"/>
            <w:tcBorders>
              <w:left w:val="nil"/>
              <w:right w:val="nil"/>
            </w:tcBorders>
            <w:shd w:val="clear" w:color="auto" w:fill="EE8541"/>
            <w:vAlign w:val="top"/>
          </w:tcPr>
          <w:p w14:paraId="6A4E498F">
            <w:pPr>
              <w:spacing w:before="99" w:line="189" w:lineRule="auto"/>
              <w:ind w:left="241"/>
              <w:rPr>
                <w:rFonts w:ascii="宋体" w:hAnsi="宋体" w:eastAsia="宋体" w:cs="宋体"/>
                <w:sz w:val="21"/>
                <w:szCs w:val="21"/>
              </w:rPr>
            </w:pPr>
            <w:r>
              <w:rPr>
                <w:rFonts w:ascii="宋体" w:hAnsi="宋体" w:eastAsia="宋体" w:cs="宋体"/>
                <w:b/>
                <w:bCs/>
                <w:color w:val="FFFFFF"/>
                <w:spacing w:val="-4"/>
                <w:sz w:val="21"/>
                <w:szCs w:val="21"/>
              </w:rPr>
              <w:t>产品尺寸</w:t>
            </w:r>
          </w:p>
          <w:p w14:paraId="437A6918">
            <w:pPr>
              <w:spacing w:line="209" w:lineRule="auto"/>
              <w:jc w:val="right"/>
              <w:rPr>
                <w:rFonts w:ascii="宋体" w:hAnsi="宋体" w:eastAsia="宋体" w:cs="宋体"/>
                <w:sz w:val="21"/>
                <w:szCs w:val="21"/>
              </w:rPr>
            </w:pPr>
            <w:r>
              <w:rPr>
                <w:rFonts w:ascii="宋体" w:hAnsi="宋体" w:eastAsia="宋体" w:cs="宋体"/>
                <w:b/>
                <w:bCs/>
                <w:color w:val="FFFFFF"/>
                <w:spacing w:val="-20"/>
                <w:sz w:val="21"/>
                <w:szCs w:val="21"/>
              </w:rPr>
              <w:t>produc</w:t>
            </w:r>
            <w:r>
              <w:rPr>
                <w:rFonts w:ascii="宋体" w:hAnsi="宋体" w:eastAsia="宋体" w:cs="宋体"/>
                <w:b/>
                <w:bCs/>
                <w:color w:val="FFFFFF"/>
                <w:spacing w:val="-19"/>
                <w:sz w:val="21"/>
                <w:szCs w:val="21"/>
              </w:rPr>
              <w:t>t</w:t>
            </w:r>
            <w:r>
              <w:rPr>
                <w:rFonts w:ascii="宋体" w:hAnsi="宋体" w:eastAsia="宋体" w:cs="宋体"/>
                <w:color w:val="FFFFFF"/>
                <w:spacing w:val="-1"/>
                <w:sz w:val="21"/>
                <w:szCs w:val="21"/>
              </w:rPr>
              <w:t xml:space="preserve"> </w:t>
            </w:r>
            <w:r>
              <w:rPr>
                <w:rFonts w:ascii="宋体" w:hAnsi="宋体" w:eastAsia="宋体" w:cs="宋体"/>
                <w:b/>
                <w:bCs/>
                <w:color w:val="FFFFFF"/>
                <w:spacing w:val="-19"/>
                <w:sz w:val="21"/>
                <w:szCs w:val="21"/>
              </w:rPr>
              <w:t>siz</w:t>
            </w:r>
            <w:r>
              <w:rPr>
                <w:rFonts w:ascii="宋体" w:hAnsi="宋体" w:eastAsia="宋体" w:cs="宋体"/>
                <w:b/>
                <w:bCs/>
                <w:color w:val="FFFFFF"/>
                <w:spacing w:val="-13"/>
                <w:sz w:val="21"/>
                <w:szCs w:val="21"/>
              </w:rPr>
              <w:t>e</w:t>
            </w:r>
          </w:p>
        </w:tc>
        <w:tc>
          <w:tcPr>
            <w:tcW w:w="790" w:type="dxa"/>
            <w:tcBorders>
              <w:left w:val="nil"/>
              <w:right w:val="nil"/>
            </w:tcBorders>
            <w:shd w:val="clear" w:color="auto" w:fill="EE8541"/>
            <w:vAlign w:val="top"/>
          </w:tcPr>
          <w:p w14:paraId="590F6D67">
            <w:pPr>
              <w:spacing w:before="107" w:line="196" w:lineRule="auto"/>
              <w:ind w:left="152" w:right="7"/>
              <w:rPr>
                <w:rFonts w:ascii="宋体" w:hAnsi="宋体" w:eastAsia="宋体" w:cs="宋体"/>
                <w:sz w:val="21"/>
                <w:szCs w:val="21"/>
              </w:rPr>
            </w:pPr>
            <w:r>
              <w:rPr>
                <w:rFonts w:ascii="宋体" w:hAnsi="宋体" w:eastAsia="宋体" w:cs="宋体"/>
                <w:b/>
                <w:bCs/>
                <w:color w:val="FFFFFF"/>
                <w:spacing w:val="-10"/>
                <w:sz w:val="21"/>
                <w:szCs w:val="21"/>
              </w:rPr>
              <w:t>重</w:t>
            </w:r>
            <w:r>
              <w:rPr>
                <w:rFonts w:ascii="宋体" w:hAnsi="宋体" w:eastAsia="宋体" w:cs="宋体"/>
                <w:color w:val="FFFFFF"/>
                <w:spacing w:val="-10"/>
                <w:sz w:val="21"/>
                <w:szCs w:val="21"/>
              </w:rPr>
              <w:t xml:space="preserve"> </w:t>
            </w:r>
            <w:r>
              <w:rPr>
                <w:rFonts w:ascii="宋体" w:hAnsi="宋体" w:eastAsia="宋体" w:cs="宋体"/>
                <w:b/>
                <w:bCs/>
                <w:color w:val="FFFFFF"/>
                <w:spacing w:val="-10"/>
                <w:sz w:val="21"/>
                <w:szCs w:val="21"/>
              </w:rPr>
              <w:t>量</w:t>
            </w:r>
            <w:r>
              <w:rPr>
                <w:rFonts w:ascii="宋体" w:hAnsi="宋体" w:eastAsia="宋体" w:cs="宋体"/>
                <w:color w:val="FFFFFF"/>
                <w:sz w:val="21"/>
                <w:szCs w:val="21"/>
              </w:rPr>
              <w:t xml:space="preserve">  </w:t>
            </w:r>
            <w:r>
              <w:rPr>
                <w:rFonts w:ascii="宋体" w:hAnsi="宋体" w:eastAsia="宋体" w:cs="宋体"/>
                <w:b/>
                <w:bCs/>
                <w:color w:val="FFFFFF"/>
                <w:spacing w:val="-3"/>
                <w:sz w:val="21"/>
                <w:szCs w:val="21"/>
              </w:rPr>
              <w:t>weight</w:t>
            </w:r>
          </w:p>
        </w:tc>
        <w:tc>
          <w:tcPr>
            <w:tcW w:w="930" w:type="dxa"/>
            <w:tcBorders>
              <w:left w:val="nil"/>
              <w:right w:val="nil"/>
            </w:tcBorders>
            <w:shd w:val="clear" w:color="auto" w:fill="EE8541"/>
            <w:vAlign w:val="top"/>
          </w:tcPr>
          <w:p w14:paraId="0C82D464">
            <w:pPr>
              <w:spacing w:before="9" w:line="223" w:lineRule="auto"/>
              <w:ind w:left="31" w:right="166"/>
              <w:rPr>
                <w:rFonts w:ascii="宋体" w:hAnsi="宋体" w:eastAsia="宋体" w:cs="宋体"/>
                <w:sz w:val="12"/>
                <w:szCs w:val="12"/>
              </w:rPr>
            </w:pPr>
            <w:r>
              <w:rPr>
                <w:rFonts w:ascii="宋体" w:hAnsi="宋体" w:eastAsia="宋体" w:cs="宋体"/>
                <w:b/>
                <w:bCs/>
                <w:color w:val="FFFFFF"/>
                <w:spacing w:val="-9"/>
                <w:sz w:val="15"/>
                <w:szCs w:val="15"/>
              </w:rPr>
              <w:t>装</w:t>
            </w:r>
            <w:r>
              <w:rPr>
                <w:rFonts w:ascii="宋体" w:hAnsi="宋体" w:eastAsia="宋体" w:cs="宋体"/>
                <w:color w:val="FFFFFF"/>
                <w:spacing w:val="-20"/>
                <w:sz w:val="15"/>
                <w:szCs w:val="15"/>
              </w:rPr>
              <w:t xml:space="preserve"> </w:t>
            </w:r>
            <w:r>
              <w:rPr>
                <w:rFonts w:ascii="宋体" w:hAnsi="宋体" w:eastAsia="宋体" w:cs="宋体"/>
                <w:b/>
                <w:bCs/>
                <w:color w:val="FFFFFF"/>
                <w:spacing w:val="-9"/>
                <w:sz w:val="15"/>
                <w:szCs w:val="15"/>
              </w:rPr>
              <w:t>箱</w:t>
            </w:r>
            <w:r>
              <w:rPr>
                <w:rFonts w:ascii="宋体" w:hAnsi="宋体" w:eastAsia="宋体" w:cs="宋体"/>
                <w:color w:val="FFFFFF"/>
                <w:spacing w:val="-22"/>
                <w:sz w:val="15"/>
                <w:szCs w:val="15"/>
              </w:rPr>
              <w:t xml:space="preserve"> </w:t>
            </w:r>
            <w:r>
              <w:rPr>
                <w:rFonts w:ascii="宋体" w:hAnsi="宋体" w:eastAsia="宋体" w:cs="宋体"/>
                <w:b/>
                <w:bCs/>
                <w:color w:val="FFFFFF"/>
                <w:spacing w:val="-9"/>
                <w:sz w:val="15"/>
                <w:szCs w:val="15"/>
              </w:rPr>
              <w:t>数</w:t>
            </w:r>
            <w:r>
              <w:rPr>
                <w:rFonts w:ascii="宋体" w:hAnsi="宋体" w:eastAsia="宋体" w:cs="宋体"/>
                <w:color w:val="FFFFFF"/>
                <w:spacing w:val="-23"/>
                <w:sz w:val="15"/>
                <w:szCs w:val="15"/>
              </w:rPr>
              <w:t xml:space="preserve"> </w:t>
            </w:r>
            <w:r>
              <w:rPr>
                <w:rFonts w:ascii="宋体" w:hAnsi="宋体" w:eastAsia="宋体" w:cs="宋体"/>
                <w:b/>
                <w:bCs/>
                <w:color w:val="FFFFFF"/>
                <w:spacing w:val="-9"/>
                <w:sz w:val="15"/>
                <w:szCs w:val="15"/>
              </w:rPr>
              <w:t>量</w:t>
            </w:r>
            <w:r>
              <w:rPr>
                <w:rFonts w:ascii="宋体" w:hAnsi="宋体" w:eastAsia="宋体" w:cs="宋体"/>
                <w:color w:val="FFFFFF"/>
                <w:sz w:val="15"/>
                <w:szCs w:val="15"/>
              </w:rPr>
              <w:t xml:space="preserve"> </w:t>
            </w:r>
            <w:r>
              <w:rPr>
                <w:rFonts w:ascii="宋体" w:hAnsi="宋体" w:eastAsia="宋体" w:cs="宋体"/>
                <w:b/>
                <w:bCs/>
                <w:color w:val="FFFFFF"/>
                <w:spacing w:val="-3"/>
                <w:sz w:val="18"/>
                <w:szCs w:val="18"/>
              </w:rPr>
              <w:t>packing</w:t>
            </w:r>
            <w:r>
              <w:rPr>
                <w:rFonts w:ascii="宋体" w:hAnsi="宋体" w:eastAsia="宋体" w:cs="宋体"/>
                <w:color w:val="FFFFFF"/>
                <w:spacing w:val="1"/>
                <w:sz w:val="18"/>
                <w:szCs w:val="18"/>
              </w:rPr>
              <w:t xml:space="preserve">  </w:t>
            </w:r>
            <w:r>
              <w:rPr>
                <w:rFonts w:ascii="宋体" w:hAnsi="宋体" w:eastAsia="宋体" w:cs="宋体"/>
                <w:b/>
                <w:bCs/>
                <w:color w:val="FFFFFF"/>
                <w:spacing w:val="-2"/>
                <w:sz w:val="12"/>
                <w:szCs w:val="12"/>
              </w:rPr>
              <w:t>quantity</w:t>
            </w:r>
          </w:p>
        </w:tc>
      </w:tr>
      <w:tr w14:paraId="083229ED">
        <w:trPr>
          <w:trHeight w:val="448" w:hRule="atLeast"/>
        </w:trPr>
        <w:tc>
          <w:tcPr>
            <w:tcW w:w="1384" w:type="dxa"/>
            <w:tcBorders>
              <w:right w:val="nil"/>
            </w:tcBorders>
            <w:vAlign w:val="top"/>
          </w:tcPr>
          <w:p w14:paraId="32F21D9A">
            <w:pPr>
              <w:spacing w:before="140"/>
              <w:ind w:left="365"/>
              <w:rPr>
                <w:rFonts w:ascii="宋体" w:hAnsi="宋体" w:eastAsia="宋体" w:cs="宋体"/>
                <w:sz w:val="21"/>
                <w:szCs w:val="21"/>
              </w:rPr>
            </w:pPr>
            <w:r>
              <w:rPr>
                <w:rFonts w:ascii="宋体" w:hAnsi="宋体" w:eastAsia="宋体" w:cs="宋体"/>
                <w:spacing w:val="-1"/>
                <w:sz w:val="21"/>
                <w:szCs w:val="21"/>
              </w:rPr>
              <w:t>FBSFD-50</w:t>
            </w:r>
          </w:p>
        </w:tc>
        <w:tc>
          <w:tcPr>
            <w:tcW w:w="780" w:type="dxa"/>
            <w:tcBorders>
              <w:left w:val="nil"/>
              <w:right w:val="nil"/>
            </w:tcBorders>
            <w:vAlign w:val="top"/>
          </w:tcPr>
          <w:p w14:paraId="118D4281">
            <w:pPr>
              <w:spacing w:before="174" w:line="183" w:lineRule="auto"/>
              <w:ind w:left="225"/>
              <w:rPr>
                <w:rFonts w:ascii="宋体" w:hAnsi="宋体" w:eastAsia="宋体" w:cs="宋体"/>
                <w:sz w:val="21"/>
                <w:szCs w:val="21"/>
              </w:rPr>
            </w:pPr>
            <w:r>
              <w:rPr>
                <w:rFonts w:ascii="宋体" w:hAnsi="宋体" w:eastAsia="宋体" w:cs="宋体"/>
                <w:spacing w:val="-3"/>
                <w:sz w:val="21"/>
                <w:szCs w:val="21"/>
              </w:rPr>
              <w:t>50W</w:t>
            </w:r>
          </w:p>
        </w:tc>
        <w:tc>
          <w:tcPr>
            <w:tcW w:w="1199" w:type="dxa"/>
            <w:tcBorders>
              <w:left w:val="nil"/>
              <w:right w:val="nil"/>
            </w:tcBorders>
            <w:vAlign w:val="top"/>
          </w:tcPr>
          <w:p w14:paraId="23AA3637">
            <w:pPr>
              <w:spacing w:before="172" w:line="185" w:lineRule="auto"/>
              <w:ind w:left="66"/>
              <w:rPr>
                <w:rFonts w:ascii="宋体" w:hAnsi="宋体" w:eastAsia="宋体" w:cs="宋体"/>
                <w:sz w:val="21"/>
                <w:szCs w:val="21"/>
              </w:rPr>
            </w:pPr>
            <w:r>
              <w:rPr>
                <w:rFonts w:ascii="宋体" w:hAnsi="宋体" w:eastAsia="宋体" w:cs="宋体"/>
                <w:spacing w:val="-1"/>
                <w:sz w:val="21"/>
                <w:szCs w:val="21"/>
              </w:rPr>
              <w:t>AC85-265V</w:t>
            </w:r>
          </w:p>
        </w:tc>
        <w:tc>
          <w:tcPr>
            <w:tcW w:w="1359" w:type="dxa"/>
            <w:tcBorders>
              <w:left w:val="nil"/>
              <w:right w:val="nil"/>
            </w:tcBorders>
            <w:vAlign w:val="top"/>
          </w:tcPr>
          <w:p w14:paraId="4BE2F404">
            <w:pPr>
              <w:spacing w:before="120" w:line="219" w:lineRule="auto"/>
              <w:ind w:left="46"/>
              <w:rPr>
                <w:rFonts w:ascii="宋体" w:hAnsi="宋体" w:eastAsia="宋体" w:cs="宋体"/>
                <w:sz w:val="21"/>
                <w:szCs w:val="21"/>
              </w:rPr>
            </w:pPr>
            <w:r>
              <w:rPr>
                <w:rFonts w:ascii="宋体" w:hAnsi="宋体" w:eastAsia="宋体" w:cs="宋体"/>
                <w:spacing w:val="1"/>
                <w:sz w:val="21"/>
                <w:szCs w:val="21"/>
              </w:rPr>
              <w:t>3030进口光源</w:t>
            </w:r>
          </w:p>
        </w:tc>
        <w:tc>
          <w:tcPr>
            <w:tcW w:w="1110" w:type="dxa"/>
            <w:tcBorders>
              <w:left w:val="nil"/>
              <w:right w:val="nil"/>
            </w:tcBorders>
            <w:vAlign w:val="top"/>
          </w:tcPr>
          <w:p w14:paraId="3BB87742">
            <w:pPr>
              <w:spacing w:before="121" w:line="221" w:lineRule="auto"/>
              <w:ind w:left="128"/>
              <w:rPr>
                <w:rFonts w:ascii="宋体" w:hAnsi="宋体" w:eastAsia="宋体" w:cs="宋体"/>
                <w:sz w:val="21"/>
                <w:szCs w:val="21"/>
              </w:rPr>
            </w:pPr>
            <w:r>
              <w:rPr>
                <w:rFonts w:ascii="宋体" w:hAnsi="宋体" w:eastAsia="宋体" w:cs="宋体"/>
                <w:spacing w:val="-2"/>
                <w:sz w:val="21"/>
                <w:szCs w:val="21"/>
              </w:rPr>
              <w:t>深圳志拓</w:t>
            </w:r>
          </w:p>
        </w:tc>
        <w:tc>
          <w:tcPr>
            <w:tcW w:w="1799" w:type="dxa"/>
            <w:gridSpan w:val="2"/>
            <w:tcBorders>
              <w:left w:val="nil"/>
              <w:right w:val="nil"/>
            </w:tcBorders>
            <w:vAlign w:val="top"/>
          </w:tcPr>
          <w:p w14:paraId="4E22CAF5">
            <w:pPr>
              <w:spacing w:before="126" w:line="237" w:lineRule="auto"/>
              <w:ind w:left="77"/>
              <w:rPr>
                <w:rFonts w:ascii="宋体" w:hAnsi="宋体" w:eastAsia="宋体" w:cs="宋体"/>
                <w:sz w:val="21"/>
                <w:szCs w:val="21"/>
              </w:rPr>
            </w:pPr>
            <w:r>
              <w:rPr>
                <w:rFonts w:ascii="宋体" w:hAnsi="宋体" w:eastAsia="宋体" w:cs="宋体"/>
                <w:spacing w:val="-3"/>
                <w:sz w:val="21"/>
                <w:szCs w:val="21"/>
              </w:rPr>
              <w:t>Ra≥80</w:t>
            </w:r>
            <w:r>
              <w:rPr>
                <w:rFonts w:ascii="宋体" w:hAnsi="宋体" w:eastAsia="宋体" w:cs="宋体"/>
                <w:spacing w:val="12"/>
                <w:sz w:val="21"/>
                <w:szCs w:val="21"/>
              </w:rPr>
              <w:t xml:space="preserve">  </w:t>
            </w:r>
            <w:r>
              <w:rPr>
                <w:rFonts w:ascii="宋体" w:hAnsi="宋体" w:eastAsia="宋体" w:cs="宋体"/>
                <w:spacing w:val="-3"/>
                <w:sz w:val="21"/>
                <w:szCs w:val="21"/>
              </w:rPr>
              <w:t>135LM/W</w:t>
            </w:r>
          </w:p>
        </w:tc>
        <w:tc>
          <w:tcPr>
            <w:tcW w:w="1199" w:type="dxa"/>
            <w:tcBorders>
              <w:left w:val="nil"/>
              <w:right w:val="nil"/>
            </w:tcBorders>
            <w:vAlign w:val="top"/>
          </w:tcPr>
          <w:p w14:paraId="4175081C">
            <w:pPr>
              <w:spacing w:before="121" w:line="220" w:lineRule="auto"/>
              <w:jc w:val="right"/>
              <w:rPr>
                <w:rFonts w:ascii="宋体" w:hAnsi="宋体" w:eastAsia="宋体" w:cs="宋体"/>
                <w:sz w:val="21"/>
                <w:szCs w:val="21"/>
              </w:rPr>
            </w:pPr>
            <w:r>
              <w:rPr>
                <w:rFonts w:ascii="宋体" w:hAnsi="宋体" w:eastAsia="宋体" w:cs="宋体"/>
                <w:spacing w:val="-4"/>
                <w:sz w:val="21"/>
                <w:szCs w:val="21"/>
              </w:rPr>
              <w:t>中</w:t>
            </w:r>
            <w:r>
              <w:rPr>
                <w:rFonts w:ascii="宋体" w:hAnsi="宋体" w:eastAsia="宋体" w:cs="宋体"/>
                <w:spacing w:val="-3"/>
                <w:sz w:val="21"/>
                <w:szCs w:val="21"/>
              </w:rPr>
              <w:t>22.5x20c</w:t>
            </w:r>
            <w:r>
              <w:rPr>
                <w:rFonts w:ascii="宋体" w:hAnsi="宋体" w:eastAsia="宋体" w:cs="宋体"/>
                <w:spacing w:val="-2"/>
                <w:sz w:val="21"/>
                <w:szCs w:val="21"/>
              </w:rPr>
              <w:t>m</w:t>
            </w:r>
          </w:p>
        </w:tc>
        <w:tc>
          <w:tcPr>
            <w:tcW w:w="790" w:type="dxa"/>
            <w:tcBorders>
              <w:left w:val="nil"/>
              <w:right w:val="nil"/>
            </w:tcBorders>
            <w:vAlign w:val="top"/>
          </w:tcPr>
          <w:p w14:paraId="5AE60AE4">
            <w:pPr>
              <w:spacing w:before="113" w:line="214" w:lineRule="auto"/>
              <w:ind w:left="129"/>
              <w:rPr>
                <w:rFonts w:ascii="宋体" w:hAnsi="宋体" w:eastAsia="宋体" w:cs="宋体"/>
                <w:sz w:val="21"/>
                <w:szCs w:val="21"/>
              </w:rPr>
            </w:pPr>
            <w:r>
              <w:rPr>
                <w:rFonts w:ascii="宋体" w:hAnsi="宋体" w:eastAsia="宋体" w:cs="宋体"/>
                <w:spacing w:val="-5"/>
                <w:sz w:val="21"/>
                <w:szCs w:val="21"/>
              </w:rPr>
              <w:t>1.9kg</w:t>
            </w:r>
          </w:p>
        </w:tc>
        <w:tc>
          <w:tcPr>
            <w:tcW w:w="930" w:type="dxa"/>
            <w:tcBorders>
              <w:left w:val="nil"/>
              <w:right w:val="nil"/>
            </w:tcBorders>
            <w:vAlign w:val="top"/>
          </w:tcPr>
          <w:p w14:paraId="66C46540">
            <w:pPr>
              <w:spacing w:before="173" w:line="184" w:lineRule="auto"/>
              <w:ind w:left="249"/>
              <w:rPr>
                <w:rFonts w:ascii="宋体" w:hAnsi="宋体" w:eastAsia="宋体" w:cs="宋体"/>
                <w:sz w:val="21"/>
                <w:szCs w:val="21"/>
              </w:rPr>
            </w:pPr>
            <w:r>
              <w:rPr>
                <w:rFonts w:ascii="宋体" w:hAnsi="宋体" w:eastAsia="宋体" w:cs="宋体"/>
                <w:spacing w:val="-5"/>
                <w:sz w:val="21"/>
                <w:szCs w:val="21"/>
              </w:rPr>
              <w:t>1PCS</w:t>
            </w:r>
          </w:p>
        </w:tc>
      </w:tr>
      <w:tr w14:paraId="0A69AF90">
        <w:trPr>
          <w:trHeight w:val="398" w:hRule="atLeast"/>
        </w:trPr>
        <w:tc>
          <w:tcPr>
            <w:tcW w:w="1384" w:type="dxa"/>
            <w:tcBorders>
              <w:right w:val="nil"/>
            </w:tcBorders>
            <w:shd w:val="clear" w:color="auto" w:fill="E8E8E8"/>
            <w:vAlign w:val="top"/>
          </w:tcPr>
          <w:p w14:paraId="7BE10525">
            <w:pPr>
              <w:spacing w:before="124" w:line="232" w:lineRule="auto"/>
              <w:ind w:left="365"/>
              <w:rPr>
                <w:rFonts w:ascii="宋体" w:hAnsi="宋体" w:eastAsia="宋体" w:cs="宋体"/>
                <w:sz w:val="21"/>
                <w:szCs w:val="21"/>
              </w:rPr>
            </w:pPr>
            <w:r>
              <w:rPr>
                <w:rFonts w:ascii="宋体" w:hAnsi="宋体" w:eastAsia="宋体" w:cs="宋体"/>
                <w:spacing w:val="-1"/>
                <w:sz w:val="21"/>
                <w:szCs w:val="21"/>
              </w:rPr>
              <w:t>FBSFD-70</w:t>
            </w:r>
          </w:p>
        </w:tc>
        <w:tc>
          <w:tcPr>
            <w:tcW w:w="780" w:type="dxa"/>
            <w:tcBorders>
              <w:left w:val="nil"/>
              <w:right w:val="nil"/>
            </w:tcBorders>
            <w:shd w:val="clear" w:color="auto" w:fill="E8E8E8"/>
            <w:vAlign w:val="top"/>
          </w:tcPr>
          <w:p w14:paraId="1225A275">
            <w:pPr>
              <w:spacing w:before="156" w:line="183" w:lineRule="auto"/>
              <w:ind w:left="176"/>
              <w:rPr>
                <w:rFonts w:ascii="宋体" w:hAnsi="宋体" w:eastAsia="宋体" w:cs="宋体"/>
                <w:sz w:val="21"/>
                <w:szCs w:val="21"/>
              </w:rPr>
            </w:pPr>
            <w:r>
              <w:rPr>
                <w:rFonts w:ascii="宋体" w:hAnsi="宋体" w:eastAsia="宋体" w:cs="宋体"/>
                <w:spacing w:val="-3"/>
                <w:sz w:val="21"/>
                <w:szCs w:val="21"/>
              </w:rPr>
              <w:t>70W</w:t>
            </w:r>
          </w:p>
        </w:tc>
        <w:tc>
          <w:tcPr>
            <w:tcW w:w="1199" w:type="dxa"/>
            <w:tcBorders>
              <w:left w:val="nil"/>
              <w:right w:val="nil"/>
            </w:tcBorders>
            <w:shd w:val="clear" w:color="auto" w:fill="E8E8E8"/>
            <w:vAlign w:val="top"/>
          </w:tcPr>
          <w:p w14:paraId="5678E5A4">
            <w:pPr>
              <w:spacing w:before="154" w:line="185" w:lineRule="auto"/>
              <w:ind w:left="66"/>
              <w:rPr>
                <w:rFonts w:ascii="宋体" w:hAnsi="宋体" w:eastAsia="宋体" w:cs="宋体"/>
                <w:sz w:val="21"/>
                <w:szCs w:val="21"/>
              </w:rPr>
            </w:pPr>
            <w:r>
              <w:rPr>
                <w:rFonts w:ascii="宋体" w:hAnsi="宋体" w:eastAsia="宋体" w:cs="宋体"/>
                <w:spacing w:val="-1"/>
                <w:sz w:val="21"/>
                <w:szCs w:val="21"/>
              </w:rPr>
              <w:t>AC85-265V</w:t>
            </w:r>
          </w:p>
        </w:tc>
        <w:tc>
          <w:tcPr>
            <w:tcW w:w="1359" w:type="dxa"/>
            <w:tcBorders>
              <w:left w:val="nil"/>
              <w:right w:val="nil"/>
            </w:tcBorders>
            <w:shd w:val="clear" w:color="auto" w:fill="E8E8E8"/>
            <w:vAlign w:val="top"/>
          </w:tcPr>
          <w:p w14:paraId="0A946B3C">
            <w:pPr>
              <w:spacing w:before="102" w:line="219" w:lineRule="auto"/>
              <w:ind w:left="46"/>
              <w:rPr>
                <w:rFonts w:ascii="宋体" w:hAnsi="宋体" w:eastAsia="宋体" w:cs="宋体"/>
                <w:sz w:val="21"/>
                <w:szCs w:val="21"/>
              </w:rPr>
            </w:pPr>
            <w:r>
              <w:rPr>
                <w:rFonts w:ascii="宋体" w:hAnsi="宋体" w:eastAsia="宋体" w:cs="宋体"/>
                <w:spacing w:val="1"/>
                <w:sz w:val="21"/>
                <w:szCs w:val="21"/>
              </w:rPr>
              <w:t>3030进口光源</w:t>
            </w:r>
          </w:p>
        </w:tc>
        <w:tc>
          <w:tcPr>
            <w:tcW w:w="1110" w:type="dxa"/>
            <w:tcBorders>
              <w:left w:val="nil"/>
              <w:right w:val="nil"/>
            </w:tcBorders>
            <w:shd w:val="clear" w:color="auto" w:fill="E8E8E8"/>
            <w:vAlign w:val="top"/>
          </w:tcPr>
          <w:p w14:paraId="733F90D9">
            <w:pPr>
              <w:spacing w:before="103" w:line="221" w:lineRule="auto"/>
              <w:ind w:left="128"/>
              <w:rPr>
                <w:rFonts w:ascii="宋体" w:hAnsi="宋体" w:eastAsia="宋体" w:cs="宋体"/>
                <w:sz w:val="21"/>
                <w:szCs w:val="21"/>
              </w:rPr>
            </w:pPr>
            <w:r>
              <w:rPr>
                <w:rFonts w:ascii="宋体" w:hAnsi="宋体" w:eastAsia="宋体" w:cs="宋体"/>
                <w:spacing w:val="-2"/>
                <w:sz w:val="21"/>
                <w:szCs w:val="21"/>
              </w:rPr>
              <w:t>深圳志拓</w:t>
            </w:r>
          </w:p>
        </w:tc>
        <w:tc>
          <w:tcPr>
            <w:tcW w:w="800" w:type="dxa"/>
            <w:tcBorders>
              <w:left w:val="nil"/>
              <w:right w:val="nil"/>
            </w:tcBorders>
            <w:shd w:val="clear" w:color="auto" w:fill="E8E8E8"/>
            <w:vAlign w:val="top"/>
          </w:tcPr>
          <w:p w14:paraId="0018C106">
            <w:pPr>
              <w:spacing w:before="122" w:line="233" w:lineRule="auto"/>
              <w:ind w:left="77"/>
              <w:rPr>
                <w:rFonts w:ascii="宋体" w:hAnsi="宋体" w:eastAsia="宋体" w:cs="宋体"/>
                <w:sz w:val="21"/>
                <w:szCs w:val="21"/>
              </w:rPr>
            </w:pPr>
            <w:r>
              <w:rPr>
                <w:rFonts w:ascii="宋体" w:hAnsi="宋体" w:eastAsia="宋体" w:cs="宋体"/>
                <w:spacing w:val="-2"/>
                <w:sz w:val="21"/>
                <w:szCs w:val="21"/>
              </w:rPr>
              <w:t>Ra≥80</w:t>
            </w:r>
          </w:p>
        </w:tc>
        <w:tc>
          <w:tcPr>
            <w:tcW w:w="999" w:type="dxa"/>
            <w:tcBorders>
              <w:left w:val="nil"/>
              <w:right w:val="nil"/>
            </w:tcBorders>
            <w:shd w:val="clear" w:color="auto" w:fill="E8E8E8"/>
            <w:vAlign w:val="top"/>
          </w:tcPr>
          <w:p w14:paraId="22DB83A9">
            <w:pPr>
              <w:spacing w:before="108" w:line="224" w:lineRule="auto"/>
              <w:ind w:left="127"/>
              <w:rPr>
                <w:rFonts w:ascii="宋体" w:hAnsi="宋体" w:eastAsia="宋体" w:cs="宋体"/>
                <w:sz w:val="21"/>
                <w:szCs w:val="21"/>
              </w:rPr>
            </w:pPr>
            <w:r>
              <w:rPr>
                <w:rFonts w:ascii="宋体" w:hAnsi="宋体" w:eastAsia="宋体" w:cs="宋体"/>
                <w:spacing w:val="-3"/>
                <w:sz w:val="21"/>
                <w:szCs w:val="21"/>
              </w:rPr>
              <w:t>135LM/W</w:t>
            </w:r>
          </w:p>
        </w:tc>
        <w:tc>
          <w:tcPr>
            <w:tcW w:w="1199" w:type="dxa"/>
            <w:tcBorders>
              <w:left w:val="nil"/>
              <w:right w:val="nil"/>
            </w:tcBorders>
            <w:shd w:val="clear" w:color="auto" w:fill="E8E8E8"/>
            <w:vAlign w:val="top"/>
          </w:tcPr>
          <w:p w14:paraId="64C11C26">
            <w:pPr>
              <w:spacing w:before="120" w:line="234" w:lineRule="auto"/>
              <w:ind w:left="68"/>
              <w:rPr>
                <w:rFonts w:ascii="宋体" w:hAnsi="宋体" w:eastAsia="宋体" w:cs="宋体"/>
                <w:sz w:val="21"/>
                <w:szCs w:val="21"/>
              </w:rPr>
            </w:pPr>
            <w:r>
              <w:rPr>
                <w:rFonts w:ascii="宋体" w:hAnsi="宋体" w:eastAsia="宋体" w:cs="宋体"/>
                <w:spacing w:val="-6"/>
                <w:sz w:val="21"/>
                <w:szCs w:val="21"/>
              </w:rPr>
              <w:t>φ21x32cm</w:t>
            </w:r>
          </w:p>
        </w:tc>
        <w:tc>
          <w:tcPr>
            <w:tcW w:w="790" w:type="dxa"/>
            <w:tcBorders>
              <w:left w:val="nil"/>
              <w:right w:val="nil"/>
            </w:tcBorders>
            <w:shd w:val="clear" w:color="auto" w:fill="E8E8E8"/>
            <w:vAlign w:val="top"/>
          </w:tcPr>
          <w:p w14:paraId="70E8977B">
            <w:pPr>
              <w:spacing w:before="95" w:line="214" w:lineRule="auto"/>
              <w:ind w:left="129"/>
              <w:rPr>
                <w:rFonts w:ascii="宋体" w:hAnsi="宋体" w:eastAsia="宋体" w:cs="宋体"/>
                <w:sz w:val="21"/>
                <w:szCs w:val="21"/>
              </w:rPr>
            </w:pPr>
            <w:r>
              <w:rPr>
                <w:rFonts w:ascii="宋体" w:hAnsi="宋体" w:eastAsia="宋体" w:cs="宋体"/>
                <w:spacing w:val="-2"/>
                <w:sz w:val="21"/>
                <w:szCs w:val="21"/>
              </w:rPr>
              <w:t>2.9kg</w:t>
            </w:r>
          </w:p>
        </w:tc>
        <w:tc>
          <w:tcPr>
            <w:tcW w:w="930" w:type="dxa"/>
            <w:tcBorders>
              <w:left w:val="nil"/>
              <w:right w:val="nil"/>
            </w:tcBorders>
            <w:shd w:val="clear" w:color="auto" w:fill="E8E8E8"/>
            <w:vAlign w:val="top"/>
          </w:tcPr>
          <w:p w14:paraId="6B2E2AA7">
            <w:pPr>
              <w:spacing w:before="155" w:line="184" w:lineRule="auto"/>
              <w:ind w:left="249"/>
              <w:rPr>
                <w:rFonts w:ascii="宋体" w:hAnsi="宋体" w:eastAsia="宋体" w:cs="宋体"/>
                <w:sz w:val="21"/>
                <w:szCs w:val="21"/>
              </w:rPr>
            </w:pPr>
            <w:r>
              <w:rPr>
                <w:rFonts w:ascii="宋体" w:hAnsi="宋体" w:eastAsia="宋体" w:cs="宋体"/>
                <w:spacing w:val="-5"/>
                <w:sz w:val="21"/>
                <w:szCs w:val="21"/>
              </w:rPr>
              <w:t>1PCS</w:t>
            </w:r>
          </w:p>
        </w:tc>
      </w:tr>
      <w:tr w14:paraId="73B92B57">
        <w:trPr>
          <w:trHeight w:val="408" w:hRule="atLeast"/>
        </w:trPr>
        <w:tc>
          <w:tcPr>
            <w:tcW w:w="1384" w:type="dxa"/>
            <w:tcBorders>
              <w:right w:val="nil"/>
            </w:tcBorders>
            <w:vAlign w:val="top"/>
          </w:tcPr>
          <w:p w14:paraId="23FBF014">
            <w:pPr>
              <w:spacing w:before="157" w:line="184" w:lineRule="auto"/>
              <w:ind w:left="365"/>
              <w:rPr>
                <w:rFonts w:ascii="宋体" w:hAnsi="宋体" w:eastAsia="宋体" w:cs="宋体"/>
                <w:sz w:val="21"/>
                <w:szCs w:val="21"/>
              </w:rPr>
            </w:pPr>
            <w:r>
              <w:rPr>
                <w:rFonts w:ascii="宋体" w:hAnsi="宋体" w:eastAsia="宋体" w:cs="宋体"/>
                <w:spacing w:val="-1"/>
                <w:sz w:val="21"/>
                <w:szCs w:val="21"/>
              </w:rPr>
              <w:t>FBSFD100</w:t>
            </w:r>
          </w:p>
        </w:tc>
        <w:tc>
          <w:tcPr>
            <w:tcW w:w="780" w:type="dxa"/>
            <w:tcBorders>
              <w:left w:val="nil"/>
              <w:right w:val="nil"/>
            </w:tcBorders>
            <w:vAlign w:val="top"/>
          </w:tcPr>
          <w:p w14:paraId="6CCFA4A7">
            <w:pPr>
              <w:spacing w:before="157" w:line="184" w:lineRule="auto"/>
              <w:ind w:left="176"/>
              <w:rPr>
                <w:rFonts w:ascii="宋体" w:hAnsi="宋体" w:eastAsia="宋体" w:cs="宋体"/>
                <w:sz w:val="21"/>
                <w:szCs w:val="21"/>
              </w:rPr>
            </w:pPr>
            <w:r>
              <w:rPr>
                <w:rFonts w:ascii="宋体" w:hAnsi="宋体" w:eastAsia="宋体" w:cs="宋体"/>
                <w:spacing w:val="-5"/>
                <w:sz w:val="21"/>
                <w:szCs w:val="21"/>
              </w:rPr>
              <w:t>100W</w:t>
            </w:r>
          </w:p>
        </w:tc>
        <w:tc>
          <w:tcPr>
            <w:tcW w:w="1199" w:type="dxa"/>
            <w:tcBorders>
              <w:left w:val="nil"/>
              <w:right w:val="nil"/>
            </w:tcBorders>
            <w:vAlign w:val="top"/>
          </w:tcPr>
          <w:p w14:paraId="6F507BA0">
            <w:pPr>
              <w:spacing w:before="156" w:line="185" w:lineRule="auto"/>
              <w:ind w:left="122"/>
              <w:rPr>
                <w:rFonts w:ascii="宋体" w:hAnsi="宋体" w:eastAsia="宋体" w:cs="宋体"/>
                <w:sz w:val="21"/>
                <w:szCs w:val="21"/>
              </w:rPr>
            </w:pPr>
            <w:r>
              <w:rPr>
                <w:rFonts w:ascii="宋体" w:hAnsi="宋体" w:eastAsia="宋体" w:cs="宋体"/>
                <w:spacing w:val="-1"/>
                <w:sz w:val="21"/>
                <w:szCs w:val="21"/>
              </w:rPr>
              <w:t>AC85-265V</w:t>
            </w:r>
          </w:p>
        </w:tc>
        <w:tc>
          <w:tcPr>
            <w:tcW w:w="1359" w:type="dxa"/>
            <w:tcBorders>
              <w:left w:val="nil"/>
              <w:right w:val="nil"/>
            </w:tcBorders>
            <w:vAlign w:val="top"/>
          </w:tcPr>
          <w:p w14:paraId="2673BA6F">
            <w:pPr>
              <w:spacing w:before="104" w:line="219" w:lineRule="auto"/>
              <w:ind w:left="46"/>
              <w:rPr>
                <w:rFonts w:ascii="宋体" w:hAnsi="宋体" w:eastAsia="宋体" w:cs="宋体"/>
                <w:sz w:val="21"/>
                <w:szCs w:val="21"/>
              </w:rPr>
            </w:pPr>
            <w:r>
              <w:rPr>
                <w:rFonts w:ascii="宋体" w:hAnsi="宋体" w:eastAsia="宋体" w:cs="宋体"/>
                <w:spacing w:val="1"/>
                <w:sz w:val="21"/>
                <w:szCs w:val="21"/>
              </w:rPr>
              <w:t>3030进口光源</w:t>
            </w:r>
          </w:p>
        </w:tc>
        <w:tc>
          <w:tcPr>
            <w:tcW w:w="1110" w:type="dxa"/>
            <w:tcBorders>
              <w:left w:val="nil"/>
              <w:right w:val="nil"/>
            </w:tcBorders>
            <w:vAlign w:val="top"/>
          </w:tcPr>
          <w:p w14:paraId="4D2CAC36">
            <w:pPr>
              <w:spacing w:before="105" w:line="221" w:lineRule="auto"/>
              <w:ind w:left="128"/>
              <w:rPr>
                <w:rFonts w:ascii="宋体" w:hAnsi="宋体" w:eastAsia="宋体" w:cs="宋体"/>
                <w:sz w:val="21"/>
                <w:szCs w:val="21"/>
              </w:rPr>
            </w:pPr>
            <w:r>
              <w:rPr>
                <w:rFonts w:ascii="宋体" w:hAnsi="宋体" w:eastAsia="宋体" w:cs="宋体"/>
                <w:spacing w:val="-2"/>
                <w:sz w:val="21"/>
                <w:szCs w:val="21"/>
              </w:rPr>
              <w:t>深圳志拓</w:t>
            </w:r>
          </w:p>
        </w:tc>
        <w:tc>
          <w:tcPr>
            <w:tcW w:w="800" w:type="dxa"/>
            <w:tcBorders>
              <w:left w:val="nil"/>
              <w:right w:val="nil"/>
            </w:tcBorders>
            <w:vAlign w:val="top"/>
          </w:tcPr>
          <w:p w14:paraId="38224332">
            <w:pPr>
              <w:spacing w:before="125" w:line="237" w:lineRule="auto"/>
              <w:ind w:left="77"/>
              <w:rPr>
                <w:rFonts w:ascii="宋体" w:hAnsi="宋体" w:eastAsia="宋体" w:cs="宋体"/>
                <w:sz w:val="21"/>
                <w:szCs w:val="21"/>
              </w:rPr>
            </w:pPr>
            <w:r>
              <w:rPr>
                <w:rFonts w:ascii="宋体" w:hAnsi="宋体" w:eastAsia="宋体" w:cs="宋体"/>
                <w:spacing w:val="-2"/>
                <w:sz w:val="21"/>
                <w:szCs w:val="21"/>
              </w:rPr>
              <w:t>Ra≥80</w:t>
            </w:r>
          </w:p>
        </w:tc>
        <w:tc>
          <w:tcPr>
            <w:tcW w:w="999" w:type="dxa"/>
            <w:tcBorders>
              <w:left w:val="nil"/>
              <w:right w:val="nil"/>
            </w:tcBorders>
            <w:vAlign w:val="top"/>
          </w:tcPr>
          <w:p w14:paraId="605B32F8">
            <w:pPr>
              <w:spacing w:before="110" w:line="224" w:lineRule="auto"/>
              <w:ind w:left="127"/>
              <w:rPr>
                <w:rFonts w:ascii="宋体" w:hAnsi="宋体" w:eastAsia="宋体" w:cs="宋体"/>
                <w:sz w:val="21"/>
                <w:szCs w:val="21"/>
              </w:rPr>
            </w:pPr>
            <w:r>
              <w:rPr>
                <w:rFonts w:ascii="宋体" w:hAnsi="宋体" w:eastAsia="宋体" w:cs="宋体"/>
                <w:spacing w:val="-3"/>
                <w:sz w:val="21"/>
                <w:szCs w:val="21"/>
              </w:rPr>
              <w:t>135LM/W</w:t>
            </w:r>
          </w:p>
        </w:tc>
        <w:tc>
          <w:tcPr>
            <w:tcW w:w="1199" w:type="dxa"/>
            <w:tcBorders>
              <w:left w:val="nil"/>
              <w:right w:val="nil"/>
            </w:tcBorders>
            <w:vAlign w:val="top"/>
          </w:tcPr>
          <w:p w14:paraId="2E65008A">
            <w:pPr>
              <w:spacing w:before="122" w:line="234" w:lineRule="auto"/>
              <w:ind w:left="68"/>
              <w:rPr>
                <w:rFonts w:ascii="宋体" w:hAnsi="宋体" w:eastAsia="宋体" w:cs="宋体"/>
                <w:sz w:val="21"/>
                <w:szCs w:val="21"/>
              </w:rPr>
            </w:pPr>
            <w:r>
              <w:rPr>
                <w:rFonts w:ascii="宋体" w:hAnsi="宋体" w:eastAsia="宋体" w:cs="宋体"/>
                <w:spacing w:val="-6"/>
                <w:sz w:val="21"/>
                <w:szCs w:val="21"/>
              </w:rPr>
              <w:t>φ21x32cm</w:t>
            </w:r>
          </w:p>
        </w:tc>
        <w:tc>
          <w:tcPr>
            <w:tcW w:w="790" w:type="dxa"/>
            <w:tcBorders>
              <w:left w:val="nil"/>
              <w:right w:val="nil"/>
            </w:tcBorders>
            <w:vAlign w:val="top"/>
          </w:tcPr>
          <w:p w14:paraId="400FA26C">
            <w:pPr>
              <w:spacing w:before="97" w:line="214" w:lineRule="auto"/>
              <w:ind w:left="129"/>
              <w:rPr>
                <w:rFonts w:ascii="宋体" w:hAnsi="宋体" w:eastAsia="宋体" w:cs="宋体"/>
                <w:sz w:val="21"/>
                <w:szCs w:val="21"/>
              </w:rPr>
            </w:pPr>
            <w:r>
              <w:rPr>
                <w:rFonts w:ascii="宋体" w:hAnsi="宋体" w:eastAsia="宋体" w:cs="宋体"/>
                <w:spacing w:val="-2"/>
                <w:sz w:val="21"/>
                <w:szCs w:val="21"/>
              </w:rPr>
              <w:t>2.9kg</w:t>
            </w:r>
          </w:p>
        </w:tc>
        <w:tc>
          <w:tcPr>
            <w:tcW w:w="930" w:type="dxa"/>
            <w:tcBorders>
              <w:left w:val="nil"/>
              <w:right w:val="nil"/>
            </w:tcBorders>
            <w:vAlign w:val="top"/>
          </w:tcPr>
          <w:p w14:paraId="2C50CA09">
            <w:pPr>
              <w:spacing w:before="157" w:line="184" w:lineRule="auto"/>
              <w:ind w:left="249"/>
              <w:rPr>
                <w:rFonts w:ascii="宋体" w:hAnsi="宋体" w:eastAsia="宋体" w:cs="宋体"/>
                <w:sz w:val="21"/>
                <w:szCs w:val="21"/>
              </w:rPr>
            </w:pPr>
            <w:r>
              <w:rPr>
                <w:rFonts w:ascii="宋体" w:hAnsi="宋体" w:eastAsia="宋体" w:cs="宋体"/>
                <w:spacing w:val="-5"/>
                <w:sz w:val="21"/>
                <w:szCs w:val="21"/>
              </w:rPr>
              <w:t>1PCS</w:t>
            </w:r>
          </w:p>
        </w:tc>
      </w:tr>
      <w:tr w14:paraId="5289B649">
        <w:trPr>
          <w:trHeight w:val="368" w:hRule="atLeast"/>
        </w:trPr>
        <w:tc>
          <w:tcPr>
            <w:tcW w:w="1384" w:type="dxa"/>
            <w:tcBorders>
              <w:right w:val="nil"/>
            </w:tcBorders>
            <w:shd w:val="clear" w:color="auto" w:fill="E9E9E9"/>
            <w:vAlign w:val="top"/>
          </w:tcPr>
          <w:p w14:paraId="54560AA4">
            <w:pPr>
              <w:spacing w:before="107" w:line="220" w:lineRule="auto"/>
              <w:ind w:left="255"/>
              <w:rPr>
                <w:rFonts w:ascii="宋体" w:hAnsi="宋体" w:eastAsia="宋体" w:cs="宋体"/>
                <w:sz w:val="21"/>
                <w:szCs w:val="21"/>
              </w:rPr>
            </w:pPr>
            <w:r>
              <w:rPr>
                <w:rFonts w:ascii="宋体" w:hAnsi="宋体" w:eastAsia="宋体" w:cs="宋体"/>
                <w:spacing w:val="-1"/>
                <w:sz w:val="21"/>
                <w:szCs w:val="21"/>
              </w:rPr>
              <w:t>FBSFD-150</w:t>
            </w:r>
          </w:p>
        </w:tc>
        <w:tc>
          <w:tcPr>
            <w:tcW w:w="780" w:type="dxa"/>
            <w:tcBorders>
              <w:left w:val="nil"/>
              <w:right w:val="nil"/>
            </w:tcBorders>
            <w:shd w:val="clear" w:color="auto" w:fill="E8E8E8"/>
            <w:vAlign w:val="top"/>
          </w:tcPr>
          <w:p w14:paraId="5602DA03">
            <w:pPr>
              <w:spacing w:before="139" w:line="184" w:lineRule="auto"/>
              <w:ind w:left="116"/>
              <w:rPr>
                <w:rFonts w:ascii="宋体" w:hAnsi="宋体" w:eastAsia="宋体" w:cs="宋体"/>
                <w:sz w:val="21"/>
                <w:szCs w:val="21"/>
              </w:rPr>
            </w:pPr>
            <w:r>
              <w:rPr>
                <w:rFonts w:ascii="宋体" w:hAnsi="宋体" w:eastAsia="宋体" w:cs="宋体"/>
                <w:spacing w:val="-5"/>
                <w:sz w:val="21"/>
                <w:szCs w:val="21"/>
              </w:rPr>
              <w:t>150W</w:t>
            </w:r>
          </w:p>
        </w:tc>
        <w:tc>
          <w:tcPr>
            <w:tcW w:w="1199" w:type="dxa"/>
            <w:tcBorders>
              <w:left w:val="nil"/>
              <w:right w:val="nil"/>
            </w:tcBorders>
            <w:shd w:val="clear" w:color="auto" w:fill="E8E8E8"/>
            <w:vAlign w:val="top"/>
          </w:tcPr>
          <w:p w14:paraId="207A3838">
            <w:pPr>
              <w:spacing w:before="138" w:line="185" w:lineRule="auto"/>
              <w:ind w:left="66"/>
              <w:rPr>
                <w:rFonts w:ascii="宋体" w:hAnsi="宋体" w:eastAsia="宋体" w:cs="宋体"/>
                <w:sz w:val="21"/>
                <w:szCs w:val="21"/>
              </w:rPr>
            </w:pPr>
            <w:r>
              <w:rPr>
                <w:rFonts w:ascii="宋体" w:hAnsi="宋体" w:eastAsia="宋体" w:cs="宋体"/>
                <w:spacing w:val="-1"/>
                <w:sz w:val="21"/>
                <w:szCs w:val="21"/>
              </w:rPr>
              <w:t>AC85-265V</w:t>
            </w:r>
          </w:p>
        </w:tc>
        <w:tc>
          <w:tcPr>
            <w:tcW w:w="1359" w:type="dxa"/>
            <w:tcBorders>
              <w:left w:val="nil"/>
              <w:right w:val="nil"/>
            </w:tcBorders>
            <w:shd w:val="clear" w:color="auto" w:fill="E8E8E8"/>
            <w:vAlign w:val="top"/>
          </w:tcPr>
          <w:p w14:paraId="2A4B6317">
            <w:pPr>
              <w:spacing w:before="86" w:line="219" w:lineRule="auto"/>
              <w:ind w:left="46"/>
              <w:rPr>
                <w:rFonts w:ascii="宋体" w:hAnsi="宋体" w:eastAsia="宋体" w:cs="宋体"/>
                <w:sz w:val="21"/>
                <w:szCs w:val="21"/>
              </w:rPr>
            </w:pPr>
            <w:r>
              <w:rPr>
                <w:rFonts w:ascii="宋体" w:hAnsi="宋体" w:eastAsia="宋体" w:cs="宋体"/>
                <w:spacing w:val="1"/>
                <w:sz w:val="21"/>
                <w:szCs w:val="21"/>
              </w:rPr>
              <w:t>3030进口光源</w:t>
            </w:r>
          </w:p>
        </w:tc>
        <w:tc>
          <w:tcPr>
            <w:tcW w:w="1110" w:type="dxa"/>
            <w:tcBorders>
              <w:left w:val="nil"/>
              <w:right w:val="nil"/>
            </w:tcBorders>
            <w:shd w:val="clear" w:color="auto" w:fill="E8E8E8"/>
            <w:vAlign w:val="top"/>
          </w:tcPr>
          <w:p w14:paraId="45A576B7">
            <w:pPr>
              <w:spacing w:before="87" w:line="221" w:lineRule="auto"/>
              <w:ind w:left="128"/>
              <w:rPr>
                <w:rFonts w:ascii="宋体" w:hAnsi="宋体" w:eastAsia="宋体" w:cs="宋体"/>
                <w:sz w:val="21"/>
                <w:szCs w:val="21"/>
              </w:rPr>
            </w:pPr>
            <w:r>
              <w:rPr>
                <w:rFonts w:ascii="宋体" w:hAnsi="宋体" w:eastAsia="宋体" w:cs="宋体"/>
                <w:spacing w:val="-2"/>
                <w:sz w:val="21"/>
                <w:szCs w:val="21"/>
              </w:rPr>
              <w:t>深圳志拓</w:t>
            </w:r>
          </w:p>
        </w:tc>
        <w:tc>
          <w:tcPr>
            <w:tcW w:w="800" w:type="dxa"/>
            <w:tcBorders>
              <w:left w:val="nil"/>
              <w:right w:val="nil"/>
            </w:tcBorders>
            <w:shd w:val="clear" w:color="auto" w:fill="E8E8E8"/>
            <w:vAlign w:val="top"/>
          </w:tcPr>
          <w:p w14:paraId="4423578E">
            <w:pPr>
              <w:spacing w:before="106" w:line="221" w:lineRule="auto"/>
              <w:ind w:left="77"/>
              <w:rPr>
                <w:rFonts w:ascii="宋体" w:hAnsi="宋体" w:eastAsia="宋体" w:cs="宋体"/>
                <w:sz w:val="21"/>
                <w:szCs w:val="21"/>
              </w:rPr>
            </w:pPr>
            <w:r>
              <w:rPr>
                <w:rFonts w:ascii="宋体" w:hAnsi="宋体" w:eastAsia="宋体" w:cs="宋体"/>
                <w:spacing w:val="-2"/>
                <w:sz w:val="21"/>
                <w:szCs w:val="21"/>
              </w:rPr>
              <w:t>Ra≥80</w:t>
            </w:r>
          </w:p>
        </w:tc>
        <w:tc>
          <w:tcPr>
            <w:tcW w:w="999" w:type="dxa"/>
            <w:tcBorders>
              <w:left w:val="nil"/>
              <w:right w:val="nil"/>
            </w:tcBorders>
            <w:shd w:val="clear" w:color="auto" w:fill="E8E8E8"/>
            <w:vAlign w:val="top"/>
          </w:tcPr>
          <w:p w14:paraId="14B96907">
            <w:pPr>
              <w:spacing w:before="92" w:line="224" w:lineRule="auto"/>
              <w:ind w:left="127"/>
              <w:rPr>
                <w:rFonts w:ascii="宋体" w:hAnsi="宋体" w:eastAsia="宋体" w:cs="宋体"/>
                <w:sz w:val="21"/>
                <w:szCs w:val="21"/>
              </w:rPr>
            </w:pPr>
            <w:r>
              <w:rPr>
                <w:rFonts w:ascii="宋体" w:hAnsi="宋体" w:eastAsia="宋体" w:cs="宋体"/>
                <w:spacing w:val="-3"/>
                <w:sz w:val="21"/>
                <w:szCs w:val="21"/>
              </w:rPr>
              <w:t>135LM/W</w:t>
            </w:r>
          </w:p>
        </w:tc>
        <w:tc>
          <w:tcPr>
            <w:tcW w:w="1199" w:type="dxa"/>
            <w:tcBorders>
              <w:left w:val="nil"/>
              <w:right w:val="nil"/>
            </w:tcBorders>
            <w:shd w:val="clear" w:color="auto" w:fill="E8E8E8"/>
            <w:vAlign w:val="top"/>
          </w:tcPr>
          <w:p w14:paraId="08B71597">
            <w:pPr>
              <w:spacing w:before="87" w:line="220" w:lineRule="auto"/>
              <w:ind w:left="68"/>
              <w:rPr>
                <w:rFonts w:ascii="宋体" w:hAnsi="宋体" w:eastAsia="宋体" w:cs="宋体"/>
                <w:sz w:val="21"/>
                <w:szCs w:val="21"/>
              </w:rPr>
            </w:pPr>
            <w:r>
              <w:rPr>
                <w:rFonts w:ascii="宋体" w:hAnsi="宋体" w:eastAsia="宋体" w:cs="宋体"/>
                <w:sz w:val="21"/>
                <w:szCs w:val="21"/>
              </w:rPr>
              <w:t>中23x32cm</w:t>
            </w:r>
          </w:p>
        </w:tc>
        <w:tc>
          <w:tcPr>
            <w:tcW w:w="790" w:type="dxa"/>
            <w:tcBorders>
              <w:left w:val="nil"/>
              <w:right w:val="nil"/>
            </w:tcBorders>
            <w:shd w:val="clear" w:color="auto" w:fill="E8E8E8"/>
            <w:vAlign w:val="top"/>
          </w:tcPr>
          <w:p w14:paraId="2871DB66">
            <w:pPr>
              <w:spacing w:before="79" w:line="214" w:lineRule="auto"/>
              <w:ind w:left="79"/>
              <w:rPr>
                <w:rFonts w:ascii="宋体" w:hAnsi="宋体" w:eastAsia="宋体" w:cs="宋体"/>
                <w:sz w:val="21"/>
                <w:szCs w:val="21"/>
              </w:rPr>
            </w:pPr>
            <w:r>
              <w:rPr>
                <w:rFonts w:ascii="宋体" w:hAnsi="宋体" w:eastAsia="宋体" w:cs="宋体"/>
                <w:spacing w:val="-1"/>
                <w:sz w:val="21"/>
                <w:szCs w:val="21"/>
              </w:rPr>
              <w:t>4.75kg</w:t>
            </w:r>
          </w:p>
        </w:tc>
        <w:tc>
          <w:tcPr>
            <w:tcW w:w="930" w:type="dxa"/>
            <w:tcBorders>
              <w:left w:val="nil"/>
              <w:right w:val="nil"/>
            </w:tcBorders>
            <w:shd w:val="clear" w:color="auto" w:fill="E9E9E9"/>
            <w:vAlign w:val="top"/>
          </w:tcPr>
          <w:p w14:paraId="6171E222">
            <w:pPr>
              <w:spacing w:before="139" w:line="184" w:lineRule="auto"/>
              <w:ind w:left="249"/>
              <w:rPr>
                <w:rFonts w:ascii="宋体" w:hAnsi="宋体" w:eastAsia="宋体" w:cs="宋体"/>
                <w:sz w:val="21"/>
                <w:szCs w:val="21"/>
              </w:rPr>
            </w:pPr>
            <w:r>
              <w:rPr>
                <w:rFonts w:ascii="宋体" w:hAnsi="宋体" w:eastAsia="宋体" w:cs="宋体"/>
                <w:spacing w:val="-5"/>
                <w:sz w:val="21"/>
                <w:szCs w:val="21"/>
              </w:rPr>
              <w:t>1PCS</w:t>
            </w:r>
          </w:p>
        </w:tc>
      </w:tr>
      <w:tr w14:paraId="4048825A">
        <w:trPr>
          <w:trHeight w:val="364" w:hRule="atLeast"/>
        </w:trPr>
        <w:tc>
          <w:tcPr>
            <w:tcW w:w="1384" w:type="dxa"/>
            <w:tcBorders>
              <w:right w:val="nil"/>
            </w:tcBorders>
            <w:vAlign w:val="top"/>
          </w:tcPr>
          <w:p w14:paraId="5EF6D8C6">
            <w:pPr>
              <w:spacing w:before="109" w:line="215" w:lineRule="auto"/>
              <w:ind w:left="255"/>
              <w:rPr>
                <w:rFonts w:ascii="宋体" w:hAnsi="宋体" w:eastAsia="宋体" w:cs="宋体"/>
                <w:sz w:val="21"/>
                <w:szCs w:val="21"/>
              </w:rPr>
            </w:pPr>
            <w:r>
              <w:rPr>
                <w:rFonts w:ascii="宋体" w:hAnsi="宋体" w:eastAsia="宋体" w:cs="宋体"/>
                <w:spacing w:val="-1"/>
                <w:sz w:val="21"/>
                <w:szCs w:val="21"/>
              </w:rPr>
              <w:t>FBSFD-200</w:t>
            </w:r>
          </w:p>
        </w:tc>
        <w:tc>
          <w:tcPr>
            <w:tcW w:w="780" w:type="dxa"/>
            <w:tcBorders>
              <w:left w:val="nil"/>
              <w:right w:val="nil"/>
            </w:tcBorders>
            <w:vAlign w:val="top"/>
          </w:tcPr>
          <w:p w14:paraId="166A8A74">
            <w:pPr>
              <w:spacing w:before="142" w:line="183" w:lineRule="auto"/>
              <w:ind w:left="116"/>
              <w:rPr>
                <w:rFonts w:ascii="宋体" w:hAnsi="宋体" w:eastAsia="宋体" w:cs="宋体"/>
                <w:sz w:val="21"/>
                <w:szCs w:val="21"/>
              </w:rPr>
            </w:pPr>
            <w:r>
              <w:rPr>
                <w:rFonts w:ascii="宋体" w:hAnsi="宋体" w:eastAsia="宋体" w:cs="宋体"/>
                <w:spacing w:val="-3"/>
                <w:sz w:val="21"/>
                <w:szCs w:val="21"/>
              </w:rPr>
              <w:t>200W</w:t>
            </w:r>
          </w:p>
        </w:tc>
        <w:tc>
          <w:tcPr>
            <w:tcW w:w="1199" w:type="dxa"/>
            <w:tcBorders>
              <w:left w:val="nil"/>
              <w:right w:val="nil"/>
            </w:tcBorders>
            <w:vAlign w:val="top"/>
          </w:tcPr>
          <w:p w14:paraId="0DE14C69">
            <w:pPr>
              <w:spacing w:before="140" w:line="185" w:lineRule="auto"/>
              <w:ind w:left="66"/>
              <w:rPr>
                <w:rFonts w:ascii="宋体" w:hAnsi="宋体" w:eastAsia="宋体" w:cs="宋体"/>
                <w:sz w:val="21"/>
                <w:szCs w:val="21"/>
              </w:rPr>
            </w:pPr>
            <w:r>
              <w:rPr>
                <w:rFonts w:ascii="宋体" w:hAnsi="宋体" w:eastAsia="宋体" w:cs="宋体"/>
                <w:spacing w:val="-1"/>
                <w:sz w:val="21"/>
                <w:szCs w:val="21"/>
              </w:rPr>
              <w:t>AC85-265V</w:t>
            </w:r>
          </w:p>
        </w:tc>
        <w:tc>
          <w:tcPr>
            <w:tcW w:w="1359" w:type="dxa"/>
            <w:tcBorders>
              <w:left w:val="nil"/>
              <w:right w:val="nil"/>
            </w:tcBorders>
            <w:vAlign w:val="top"/>
          </w:tcPr>
          <w:p w14:paraId="1DED541B">
            <w:pPr>
              <w:spacing w:before="88" w:line="219" w:lineRule="auto"/>
              <w:ind w:left="46"/>
              <w:rPr>
                <w:rFonts w:ascii="宋体" w:hAnsi="宋体" w:eastAsia="宋体" w:cs="宋体"/>
                <w:sz w:val="21"/>
                <w:szCs w:val="21"/>
              </w:rPr>
            </w:pPr>
            <w:r>
              <w:rPr>
                <w:rFonts w:ascii="宋体" w:hAnsi="宋体" w:eastAsia="宋体" w:cs="宋体"/>
                <w:spacing w:val="1"/>
                <w:sz w:val="21"/>
                <w:szCs w:val="21"/>
              </w:rPr>
              <w:t>3030进口光源</w:t>
            </w:r>
          </w:p>
        </w:tc>
        <w:tc>
          <w:tcPr>
            <w:tcW w:w="1110" w:type="dxa"/>
            <w:tcBorders>
              <w:left w:val="nil"/>
              <w:right w:val="nil"/>
            </w:tcBorders>
            <w:vAlign w:val="top"/>
          </w:tcPr>
          <w:p w14:paraId="5DF6AA53">
            <w:pPr>
              <w:spacing w:before="89" w:line="221" w:lineRule="auto"/>
              <w:ind w:left="128"/>
              <w:rPr>
                <w:rFonts w:ascii="宋体" w:hAnsi="宋体" w:eastAsia="宋体" w:cs="宋体"/>
                <w:sz w:val="21"/>
                <w:szCs w:val="21"/>
              </w:rPr>
            </w:pPr>
            <w:r>
              <w:rPr>
                <w:rFonts w:ascii="宋体" w:hAnsi="宋体" w:eastAsia="宋体" w:cs="宋体"/>
                <w:spacing w:val="-2"/>
                <w:sz w:val="21"/>
                <w:szCs w:val="21"/>
              </w:rPr>
              <w:t>深圳志拓</w:t>
            </w:r>
          </w:p>
        </w:tc>
        <w:tc>
          <w:tcPr>
            <w:tcW w:w="800" w:type="dxa"/>
            <w:tcBorders>
              <w:left w:val="nil"/>
              <w:right w:val="nil"/>
            </w:tcBorders>
            <w:vAlign w:val="top"/>
          </w:tcPr>
          <w:p w14:paraId="0518674E">
            <w:pPr>
              <w:spacing w:before="108" w:line="216" w:lineRule="auto"/>
              <w:ind w:left="77"/>
              <w:rPr>
                <w:rFonts w:ascii="宋体" w:hAnsi="宋体" w:eastAsia="宋体" w:cs="宋体"/>
                <w:sz w:val="21"/>
                <w:szCs w:val="21"/>
              </w:rPr>
            </w:pPr>
            <w:r>
              <w:rPr>
                <w:rFonts w:ascii="宋体" w:hAnsi="宋体" w:eastAsia="宋体" w:cs="宋体"/>
                <w:spacing w:val="-2"/>
                <w:sz w:val="21"/>
                <w:szCs w:val="21"/>
              </w:rPr>
              <w:t>Ra≥80</w:t>
            </w:r>
          </w:p>
        </w:tc>
        <w:tc>
          <w:tcPr>
            <w:tcW w:w="999" w:type="dxa"/>
            <w:tcBorders>
              <w:left w:val="nil"/>
              <w:right w:val="nil"/>
            </w:tcBorders>
            <w:vAlign w:val="top"/>
          </w:tcPr>
          <w:p w14:paraId="24CA33FD">
            <w:pPr>
              <w:spacing w:before="94" w:line="224" w:lineRule="auto"/>
              <w:ind w:left="127"/>
              <w:rPr>
                <w:rFonts w:ascii="宋体" w:hAnsi="宋体" w:eastAsia="宋体" w:cs="宋体"/>
                <w:sz w:val="21"/>
                <w:szCs w:val="21"/>
              </w:rPr>
            </w:pPr>
            <w:r>
              <w:rPr>
                <w:rFonts w:ascii="宋体" w:hAnsi="宋体" w:eastAsia="宋体" w:cs="宋体"/>
                <w:spacing w:val="-3"/>
                <w:sz w:val="21"/>
                <w:szCs w:val="21"/>
              </w:rPr>
              <w:t>135LM/W</w:t>
            </w:r>
          </w:p>
        </w:tc>
        <w:tc>
          <w:tcPr>
            <w:tcW w:w="1199" w:type="dxa"/>
            <w:tcBorders>
              <w:left w:val="nil"/>
              <w:right w:val="nil"/>
            </w:tcBorders>
            <w:vAlign w:val="top"/>
          </w:tcPr>
          <w:p w14:paraId="4AB4A0DF">
            <w:pPr>
              <w:spacing w:before="89" w:line="220" w:lineRule="auto"/>
              <w:ind w:left="68"/>
              <w:rPr>
                <w:rFonts w:ascii="宋体" w:hAnsi="宋体" w:eastAsia="宋体" w:cs="宋体"/>
                <w:sz w:val="21"/>
                <w:szCs w:val="21"/>
              </w:rPr>
            </w:pPr>
            <w:r>
              <w:rPr>
                <w:rFonts w:ascii="宋体" w:hAnsi="宋体" w:eastAsia="宋体" w:cs="宋体"/>
                <w:sz w:val="21"/>
                <w:szCs w:val="21"/>
              </w:rPr>
              <w:t>中23x32cm</w:t>
            </w:r>
          </w:p>
        </w:tc>
        <w:tc>
          <w:tcPr>
            <w:tcW w:w="790" w:type="dxa"/>
            <w:tcBorders>
              <w:left w:val="nil"/>
              <w:right w:val="nil"/>
            </w:tcBorders>
            <w:vAlign w:val="top"/>
          </w:tcPr>
          <w:p w14:paraId="26BB487F">
            <w:pPr>
              <w:spacing w:before="81" w:line="214" w:lineRule="auto"/>
              <w:ind w:left="79"/>
              <w:rPr>
                <w:rFonts w:ascii="宋体" w:hAnsi="宋体" w:eastAsia="宋体" w:cs="宋体"/>
                <w:sz w:val="21"/>
                <w:szCs w:val="21"/>
              </w:rPr>
            </w:pPr>
            <w:r>
              <w:rPr>
                <w:rFonts w:ascii="宋体" w:hAnsi="宋体" w:eastAsia="宋体" w:cs="宋体"/>
                <w:spacing w:val="-1"/>
                <w:sz w:val="21"/>
                <w:szCs w:val="21"/>
              </w:rPr>
              <w:t>4.75kg</w:t>
            </w:r>
          </w:p>
        </w:tc>
        <w:tc>
          <w:tcPr>
            <w:tcW w:w="930" w:type="dxa"/>
            <w:tcBorders>
              <w:left w:val="nil"/>
              <w:right w:val="nil"/>
            </w:tcBorders>
            <w:vAlign w:val="top"/>
          </w:tcPr>
          <w:p w14:paraId="680CA1D2">
            <w:pPr>
              <w:spacing w:before="141" w:line="184" w:lineRule="auto"/>
              <w:ind w:left="249"/>
              <w:rPr>
                <w:rFonts w:ascii="宋体" w:hAnsi="宋体" w:eastAsia="宋体" w:cs="宋体"/>
                <w:sz w:val="21"/>
                <w:szCs w:val="21"/>
              </w:rPr>
            </w:pPr>
            <w:r>
              <w:rPr>
                <w:rFonts w:ascii="宋体" w:hAnsi="宋体" w:eastAsia="宋体" w:cs="宋体"/>
                <w:spacing w:val="-5"/>
                <w:sz w:val="21"/>
                <w:szCs w:val="21"/>
              </w:rPr>
              <w:t>1PCS</w:t>
            </w:r>
          </w:p>
        </w:tc>
      </w:tr>
    </w:tbl>
    <w:p w14:paraId="6BDD2A9B">
      <w:pPr>
        <w:pStyle w:val="2"/>
        <w:spacing w:line="263" w:lineRule="auto"/>
      </w:pPr>
    </w:p>
    <w:p w14:paraId="24025750">
      <w:pPr>
        <w:pStyle w:val="2"/>
        <w:spacing w:line="263" w:lineRule="auto"/>
      </w:pPr>
    </w:p>
    <w:p w14:paraId="0A484DD2">
      <w:pPr>
        <w:pStyle w:val="2"/>
        <w:spacing w:line="263" w:lineRule="auto"/>
      </w:pPr>
    </w:p>
    <w:p w14:paraId="00C00BCB">
      <w:pPr>
        <w:pStyle w:val="2"/>
        <w:spacing w:line="263" w:lineRule="auto"/>
      </w:pPr>
    </w:p>
    <w:p w14:paraId="18461F66">
      <w:pPr>
        <w:pStyle w:val="2"/>
        <w:spacing w:line="263" w:lineRule="auto"/>
      </w:pPr>
    </w:p>
    <w:p w14:paraId="04D1706E">
      <w:pPr>
        <w:pStyle w:val="2"/>
        <w:spacing w:line="263" w:lineRule="auto"/>
      </w:pPr>
    </w:p>
    <w:p w14:paraId="291F9B8B">
      <w:pPr>
        <w:pStyle w:val="2"/>
        <w:spacing w:line="264" w:lineRule="auto"/>
      </w:pPr>
    </w:p>
    <w:p w14:paraId="66F009C1">
      <w:pPr>
        <w:pStyle w:val="2"/>
        <w:spacing w:line="264" w:lineRule="auto"/>
      </w:pPr>
    </w:p>
    <w:p w14:paraId="626F349D">
      <w:pPr>
        <w:pStyle w:val="2"/>
        <w:spacing w:before="75" w:line="287" w:lineRule="auto"/>
        <w:ind w:left="5540"/>
        <w:rPr>
          <w:sz w:val="23"/>
          <w:szCs w:val="23"/>
        </w:rPr>
      </w:pPr>
      <w:r>
        <w:pict>
          <v:shape id="_x0000_s1126" o:spid="_x0000_s1126" o:spt="202" type="#_x0000_t202" style="position:absolute;left:0pt;margin-left:-0.45pt;margin-top:4.65pt;height:16.25pt;width:250.3pt;z-index:251744256;mso-width-relative:page;mso-height-relative:page;" filled="f" stroked="f" coordsize="21600,21600">
            <v:path/>
            <v:fill on="f" focussize="0,0"/>
            <v:stroke on="f"/>
            <v:imagedata o:title=""/>
            <o:lock v:ext="edit" aspectratio="f"/>
            <v:textbox inset="0mm,0mm,0mm,0mm">
              <w:txbxContent>
                <w:p w14:paraId="7551B285">
                  <w:pPr>
                    <w:pStyle w:val="2"/>
                    <w:spacing w:before="20" w:line="212" w:lineRule="auto"/>
                    <w:ind w:left="20"/>
                    <w:rPr>
                      <w:sz w:val="23"/>
                      <w:szCs w:val="23"/>
                    </w:rPr>
                  </w:pPr>
                  <w:r>
                    <w:rPr>
                      <w:rFonts w:ascii="宋体" w:hAnsi="宋体" w:eastAsia="宋体" w:cs="宋体"/>
                      <w:spacing w:val="-8"/>
                      <w:sz w:val="23"/>
                      <w:szCs w:val="23"/>
                      <w:u w:val="single" w:color="auto"/>
                    </w:rPr>
                    <w:t>应</w:t>
                  </w:r>
                  <w:r>
                    <w:rPr>
                      <w:rFonts w:ascii="宋体" w:hAnsi="宋体" w:eastAsia="宋体" w:cs="宋体"/>
                      <w:spacing w:val="-49"/>
                      <w:sz w:val="23"/>
                      <w:szCs w:val="23"/>
                      <w:u w:val="single" w:color="auto"/>
                    </w:rPr>
                    <w:t xml:space="preserve"> </w:t>
                  </w:r>
                  <w:r>
                    <w:rPr>
                      <w:rFonts w:ascii="宋体" w:hAnsi="宋体" w:eastAsia="宋体" w:cs="宋体"/>
                      <w:spacing w:val="-8"/>
                      <w:sz w:val="23"/>
                      <w:szCs w:val="23"/>
                      <w:u w:val="single" w:color="auto"/>
                    </w:rPr>
                    <w:t>用</w:t>
                  </w:r>
                  <w:r>
                    <w:rPr>
                      <w:rFonts w:ascii="宋体" w:hAnsi="宋体" w:eastAsia="宋体" w:cs="宋体"/>
                      <w:spacing w:val="-53"/>
                      <w:sz w:val="23"/>
                      <w:szCs w:val="23"/>
                      <w:u w:val="single" w:color="auto"/>
                    </w:rPr>
                    <w:t xml:space="preserve"> </w:t>
                  </w:r>
                  <w:r>
                    <w:rPr>
                      <w:rFonts w:ascii="宋体" w:hAnsi="宋体" w:eastAsia="宋体" w:cs="宋体"/>
                      <w:spacing w:val="-8"/>
                      <w:sz w:val="23"/>
                      <w:szCs w:val="23"/>
                      <w:u w:val="single" w:color="auto"/>
                    </w:rPr>
                    <w:t>场</w:t>
                  </w:r>
                  <w:r>
                    <w:rPr>
                      <w:rFonts w:ascii="宋体" w:hAnsi="宋体" w:eastAsia="宋体" w:cs="宋体"/>
                      <w:spacing w:val="-48"/>
                      <w:sz w:val="23"/>
                      <w:szCs w:val="23"/>
                      <w:u w:val="single" w:color="auto"/>
                    </w:rPr>
                    <w:t xml:space="preserve"> </w:t>
                  </w:r>
                  <w:r>
                    <w:rPr>
                      <w:rFonts w:ascii="宋体" w:hAnsi="宋体" w:eastAsia="宋体" w:cs="宋体"/>
                      <w:spacing w:val="-8"/>
                      <w:sz w:val="23"/>
                      <w:szCs w:val="23"/>
                      <w:u w:val="single" w:color="auto"/>
                    </w:rPr>
                    <w:t>景</w:t>
                  </w:r>
                  <w:r>
                    <w:rPr>
                      <w:spacing w:val="-8"/>
                      <w:sz w:val="23"/>
                      <w:szCs w:val="23"/>
                      <w:u w:val="single" w:color="auto"/>
                    </w:rPr>
                    <w:t>/ A p p l</w:t>
                  </w:r>
                  <w:r>
                    <w:rPr>
                      <w:spacing w:val="6"/>
                      <w:sz w:val="23"/>
                      <w:szCs w:val="23"/>
                      <w:u w:val="single" w:color="auto"/>
                    </w:rPr>
                    <w:t xml:space="preserve"> </w:t>
                  </w:r>
                  <w:r>
                    <w:rPr>
                      <w:spacing w:val="-8"/>
                      <w:sz w:val="23"/>
                      <w:szCs w:val="23"/>
                      <w:u w:val="single" w:color="auto"/>
                    </w:rPr>
                    <w:t>i</w:t>
                  </w:r>
                  <w:r>
                    <w:rPr>
                      <w:sz w:val="23"/>
                      <w:szCs w:val="23"/>
                      <w:u w:val="single" w:color="auto"/>
                    </w:rPr>
                    <w:t xml:space="preserve"> </w:t>
                  </w:r>
                  <w:r>
                    <w:rPr>
                      <w:spacing w:val="-8"/>
                      <w:sz w:val="23"/>
                      <w:szCs w:val="23"/>
                      <w:u w:val="single" w:color="auto"/>
                    </w:rPr>
                    <w:t>c</w:t>
                  </w:r>
                  <w:r>
                    <w:rPr>
                      <w:spacing w:val="-1"/>
                      <w:sz w:val="23"/>
                      <w:szCs w:val="23"/>
                      <w:u w:val="single" w:color="auto"/>
                    </w:rPr>
                    <w:t xml:space="preserve"> </w:t>
                  </w:r>
                  <w:r>
                    <w:rPr>
                      <w:spacing w:val="-8"/>
                      <w:sz w:val="23"/>
                      <w:szCs w:val="23"/>
                      <w:u w:val="single" w:color="auto"/>
                    </w:rPr>
                    <w:t>a t</w:t>
                  </w:r>
                  <w:r>
                    <w:rPr>
                      <w:spacing w:val="5"/>
                      <w:sz w:val="23"/>
                      <w:szCs w:val="23"/>
                      <w:u w:val="single" w:color="auto"/>
                    </w:rPr>
                    <w:t xml:space="preserve"> </w:t>
                  </w:r>
                  <w:r>
                    <w:rPr>
                      <w:spacing w:val="-8"/>
                      <w:sz w:val="23"/>
                      <w:szCs w:val="23"/>
                      <w:u w:val="single" w:color="auto"/>
                    </w:rPr>
                    <w:t>i o</w:t>
                  </w:r>
                  <w:r>
                    <w:rPr>
                      <w:spacing w:val="6"/>
                      <w:sz w:val="23"/>
                      <w:szCs w:val="23"/>
                      <w:u w:val="single" w:color="auto"/>
                    </w:rPr>
                    <w:t xml:space="preserve"> </w:t>
                  </w:r>
                  <w:r>
                    <w:rPr>
                      <w:spacing w:val="-8"/>
                      <w:sz w:val="23"/>
                      <w:szCs w:val="23"/>
                      <w:u w:val="single" w:color="auto"/>
                    </w:rPr>
                    <w:t>n</w:t>
                  </w:r>
                  <w:r>
                    <w:rPr>
                      <w:spacing w:val="27"/>
                      <w:w w:val="101"/>
                      <w:sz w:val="23"/>
                      <w:szCs w:val="23"/>
                      <w:u w:val="single" w:color="auto"/>
                    </w:rPr>
                    <w:t xml:space="preserve">  </w:t>
                  </w:r>
                  <w:r>
                    <w:rPr>
                      <w:spacing w:val="-8"/>
                      <w:sz w:val="23"/>
                      <w:szCs w:val="23"/>
                      <w:u w:val="single" w:color="auto"/>
                    </w:rPr>
                    <w:t>S</w:t>
                  </w:r>
                  <w:r>
                    <w:rPr>
                      <w:sz w:val="23"/>
                      <w:szCs w:val="23"/>
                      <w:u w:val="single" w:color="auto"/>
                    </w:rPr>
                    <w:t xml:space="preserve"> </w:t>
                  </w:r>
                  <w:r>
                    <w:rPr>
                      <w:spacing w:val="-9"/>
                      <w:sz w:val="23"/>
                      <w:szCs w:val="23"/>
                      <w:u w:val="single" w:color="auto"/>
                    </w:rPr>
                    <w:t>c</w:t>
                  </w:r>
                  <w:r>
                    <w:rPr>
                      <w:spacing w:val="-1"/>
                      <w:sz w:val="23"/>
                      <w:szCs w:val="23"/>
                      <w:u w:val="single" w:color="auto"/>
                    </w:rPr>
                    <w:t xml:space="preserve"> </w:t>
                  </w:r>
                  <w:r>
                    <w:rPr>
                      <w:spacing w:val="-9"/>
                      <w:sz w:val="23"/>
                      <w:szCs w:val="23"/>
                      <w:u w:val="single" w:color="auto"/>
                    </w:rPr>
                    <w:t>e</w:t>
                  </w:r>
                  <w:r>
                    <w:rPr>
                      <w:spacing w:val="5"/>
                      <w:sz w:val="23"/>
                      <w:szCs w:val="23"/>
                      <w:u w:val="single" w:color="auto"/>
                    </w:rPr>
                    <w:t xml:space="preserve"> </w:t>
                  </w:r>
                  <w:r>
                    <w:rPr>
                      <w:spacing w:val="-9"/>
                      <w:sz w:val="23"/>
                      <w:szCs w:val="23"/>
                      <w:u w:val="single" w:color="auto"/>
                    </w:rPr>
                    <w:t>n</w:t>
                  </w:r>
                  <w:r>
                    <w:rPr>
                      <w:spacing w:val="-1"/>
                      <w:sz w:val="23"/>
                      <w:szCs w:val="23"/>
                      <w:u w:val="single" w:color="auto"/>
                    </w:rPr>
                    <w:t xml:space="preserve"> </w:t>
                  </w:r>
                  <w:r>
                    <w:rPr>
                      <w:spacing w:val="-9"/>
                      <w:sz w:val="23"/>
                      <w:szCs w:val="23"/>
                      <w:u w:val="single" w:color="auto"/>
                    </w:rPr>
                    <w:t>a</w:t>
                  </w:r>
                  <w:r>
                    <w:rPr>
                      <w:spacing w:val="6"/>
                      <w:sz w:val="23"/>
                      <w:szCs w:val="23"/>
                      <w:u w:val="single" w:color="auto"/>
                    </w:rPr>
                    <w:t xml:space="preserve"> </w:t>
                  </w:r>
                  <w:r>
                    <w:rPr>
                      <w:spacing w:val="-9"/>
                      <w:sz w:val="23"/>
                      <w:szCs w:val="23"/>
                      <w:u w:val="single" w:color="auto"/>
                    </w:rPr>
                    <w:t>r</w:t>
                  </w:r>
                  <w:r>
                    <w:rPr>
                      <w:spacing w:val="2"/>
                      <w:sz w:val="23"/>
                      <w:szCs w:val="23"/>
                      <w:u w:val="single" w:color="auto"/>
                    </w:rPr>
                    <w:t xml:space="preserve"> </w:t>
                  </w:r>
                  <w:r>
                    <w:rPr>
                      <w:spacing w:val="-9"/>
                      <w:sz w:val="23"/>
                      <w:szCs w:val="23"/>
                      <w:u w:val="single" w:color="auto"/>
                    </w:rPr>
                    <w:t>i</w:t>
                  </w:r>
                  <w:r>
                    <w:rPr>
                      <w:spacing w:val="-1"/>
                      <w:sz w:val="23"/>
                      <w:szCs w:val="23"/>
                      <w:u w:val="single" w:color="auto"/>
                    </w:rPr>
                    <w:t xml:space="preserve"> </w:t>
                  </w:r>
                  <w:r>
                    <w:rPr>
                      <w:spacing w:val="-9"/>
                      <w:sz w:val="23"/>
                      <w:szCs w:val="23"/>
                      <w:u w:val="single" w:color="auto"/>
                    </w:rPr>
                    <w:t>o</w:t>
                  </w:r>
                  <w:r>
                    <w:rPr>
                      <w:spacing w:val="-3"/>
                      <w:sz w:val="23"/>
                      <w:szCs w:val="23"/>
                      <w:u w:val="single" w:color="auto"/>
                    </w:rPr>
                    <w:t xml:space="preserve"> </w:t>
                  </w:r>
                  <w:r>
                    <w:rPr>
                      <w:spacing w:val="-9"/>
                      <w:sz w:val="23"/>
                      <w:szCs w:val="23"/>
                      <w:u w:val="single" w:color="auto"/>
                    </w:rPr>
                    <w:t>s</w:t>
                  </w:r>
                  <w:r>
                    <w:rPr>
                      <w:sz w:val="23"/>
                      <w:szCs w:val="23"/>
                      <w:u w:val="single" w:color="auto"/>
                    </w:rPr>
                    <w:t xml:space="preserve">        </w:t>
                  </w:r>
                </w:p>
              </w:txbxContent>
            </v:textbox>
          </v:shape>
        </w:pict>
      </w:r>
      <w:r>
        <w:drawing>
          <wp:anchor distT="0" distB="0" distL="0" distR="0" simplePos="0" relativeHeight="251743232" behindDoc="0" locked="0" layoutInCell="1" allowOverlap="1">
            <wp:simplePos x="0" y="0"/>
            <wp:positionH relativeFrom="column">
              <wp:posOffset>0</wp:posOffset>
            </wp:positionH>
            <wp:positionV relativeFrom="paragraph">
              <wp:posOffset>340360</wp:posOffset>
            </wp:positionV>
            <wp:extent cx="3219450" cy="3016250"/>
            <wp:effectExtent l="0" t="0" r="0" b="0"/>
            <wp:wrapNone/>
            <wp:docPr id="188" name="IM 188"/>
            <wp:cNvGraphicFramePr/>
            <a:graphic xmlns:a="http://schemas.openxmlformats.org/drawingml/2006/main">
              <a:graphicData uri="http://schemas.openxmlformats.org/drawingml/2006/picture">
                <pic:pic xmlns:pic="http://schemas.openxmlformats.org/drawingml/2006/picture">
                  <pic:nvPicPr>
                    <pic:cNvPr id="188" name="IM 188"/>
                    <pic:cNvPicPr/>
                  </pic:nvPicPr>
                  <pic:blipFill>
                    <a:blip r:embed="rId146"/>
                    <a:stretch>
                      <a:fillRect/>
                    </a:stretch>
                  </pic:blipFill>
                  <pic:spPr>
                    <a:xfrm>
                      <a:off x="0" y="0"/>
                      <a:ext cx="3219554" cy="3016205"/>
                    </a:xfrm>
                    <a:prstGeom prst="rect">
                      <a:avLst/>
                    </a:prstGeom>
                  </pic:spPr>
                </pic:pic>
              </a:graphicData>
            </a:graphic>
          </wp:anchor>
        </w:drawing>
      </w:r>
      <w:r>
        <w:rPr>
          <w:rFonts w:ascii="宋体" w:hAnsi="宋体" w:eastAsia="宋体" w:cs="宋体"/>
          <w:spacing w:val="-8"/>
          <w:sz w:val="23"/>
          <w:szCs w:val="23"/>
          <w:u w:val="single" w:color="auto"/>
        </w:rPr>
        <w:t>安</w:t>
      </w:r>
      <w:r>
        <w:rPr>
          <w:rFonts w:ascii="宋体" w:hAnsi="宋体" w:eastAsia="宋体" w:cs="宋体"/>
          <w:spacing w:val="-43"/>
          <w:sz w:val="23"/>
          <w:szCs w:val="23"/>
          <w:u w:val="single" w:color="auto"/>
        </w:rPr>
        <w:t xml:space="preserve"> </w:t>
      </w:r>
      <w:r>
        <w:rPr>
          <w:rFonts w:ascii="宋体" w:hAnsi="宋体" w:eastAsia="宋体" w:cs="宋体"/>
          <w:spacing w:val="-8"/>
          <w:sz w:val="23"/>
          <w:szCs w:val="23"/>
          <w:u w:val="single" w:color="auto"/>
        </w:rPr>
        <w:t>装</w:t>
      </w:r>
      <w:r>
        <w:rPr>
          <w:rFonts w:ascii="宋体" w:hAnsi="宋体" w:eastAsia="宋体" w:cs="宋体"/>
          <w:spacing w:val="-41"/>
          <w:sz w:val="23"/>
          <w:szCs w:val="23"/>
          <w:u w:val="single" w:color="auto"/>
        </w:rPr>
        <w:t xml:space="preserve"> </w:t>
      </w:r>
      <w:r>
        <w:rPr>
          <w:rFonts w:ascii="宋体" w:hAnsi="宋体" w:eastAsia="宋体" w:cs="宋体"/>
          <w:spacing w:val="-8"/>
          <w:sz w:val="23"/>
          <w:szCs w:val="23"/>
          <w:u w:val="single" w:color="auto"/>
        </w:rPr>
        <w:t>方</w:t>
      </w:r>
      <w:r>
        <w:rPr>
          <w:rFonts w:ascii="宋体" w:hAnsi="宋体" w:eastAsia="宋体" w:cs="宋体"/>
          <w:spacing w:val="-38"/>
          <w:sz w:val="23"/>
          <w:szCs w:val="23"/>
          <w:u w:val="single" w:color="auto"/>
        </w:rPr>
        <w:t xml:space="preserve"> </w:t>
      </w:r>
      <w:r>
        <w:rPr>
          <w:rFonts w:ascii="宋体" w:hAnsi="宋体" w:eastAsia="宋体" w:cs="宋体"/>
          <w:spacing w:val="-8"/>
          <w:sz w:val="23"/>
          <w:szCs w:val="23"/>
          <w:u w:val="single" w:color="auto"/>
        </w:rPr>
        <w:t>式</w:t>
      </w:r>
      <w:r>
        <w:rPr>
          <w:spacing w:val="-8"/>
          <w:sz w:val="23"/>
          <w:szCs w:val="23"/>
          <w:u w:val="single" w:color="auto"/>
        </w:rPr>
        <w:t>/</w:t>
      </w:r>
      <w:r>
        <w:rPr>
          <w:spacing w:val="21"/>
          <w:sz w:val="23"/>
          <w:szCs w:val="23"/>
          <w:u w:val="single" w:color="auto"/>
        </w:rPr>
        <w:t xml:space="preserve"> </w:t>
      </w:r>
      <w:r>
        <w:rPr>
          <w:spacing w:val="-8"/>
          <w:sz w:val="23"/>
          <w:szCs w:val="23"/>
          <w:u w:val="single" w:color="auto"/>
        </w:rPr>
        <w:t>I</w:t>
      </w:r>
      <w:r>
        <w:rPr>
          <w:spacing w:val="15"/>
          <w:sz w:val="23"/>
          <w:szCs w:val="23"/>
          <w:u w:val="single" w:color="auto"/>
        </w:rPr>
        <w:t xml:space="preserve"> </w:t>
      </w:r>
      <w:r>
        <w:rPr>
          <w:spacing w:val="-8"/>
          <w:sz w:val="23"/>
          <w:szCs w:val="23"/>
          <w:u w:val="single" w:color="auto"/>
        </w:rPr>
        <w:t>n s t</w:t>
      </w:r>
      <w:r>
        <w:rPr>
          <w:spacing w:val="8"/>
          <w:sz w:val="23"/>
          <w:szCs w:val="23"/>
          <w:u w:val="single" w:color="auto"/>
        </w:rPr>
        <w:t xml:space="preserve"> </w:t>
      </w:r>
      <w:r>
        <w:rPr>
          <w:spacing w:val="-8"/>
          <w:sz w:val="23"/>
          <w:szCs w:val="23"/>
          <w:u w:val="single" w:color="auto"/>
        </w:rPr>
        <w:t>a</w:t>
      </w:r>
      <w:r>
        <w:rPr>
          <w:spacing w:val="14"/>
          <w:sz w:val="23"/>
          <w:szCs w:val="23"/>
          <w:u w:val="single" w:color="auto"/>
        </w:rPr>
        <w:t xml:space="preserve"> </w:t>
      </w:r>
      <w:r>
        <w:rPr>
          <w:spacing w:val="-8"/>
          <w:sz w:val="23"/>
          <w:szCs w:val="23"/>
          <w:u w:val="single" w:color="auto"/>
        </w:rPr>
        <w:t>l</w:t>
      </w:r>
      <w:r>
        <w:rPr>
          <w:spacing w:val="15"/>
          <w:sz w:val="23"/>
          <w:szCs w:val="23"/>
          <w:u w:val="single" w:color="auto"/>
        </w:rPr>
        <w:t xml:space="preserve"> </w:t>
      </w:r>
      <w:r>
        <w:rPr>
          <w:spacing w:val="-8"/>
          <w:sz w:val="23"/>
          <w:szCs w:val="23"/>
          <w:u w:val="single" w:color="auto"/>
        </w:rPr>
        <w:t>l</w:t>
      </w:r>
      <w:r>
        <w:rPr>
          <w:spacing w:val="8"/>
          <w:sz w:val="23"/>
          <w:szCs w:val="23"/>
          <w:u w:val="single" w:color="auto"/>
        </w:rPr>
        <w:t xml:space="preserve"> </w:t>
      </w:r>
      <w:r>
        <w:rPr>
          <w:spacing w:val="-8"/>
          <w:sz w:val="23"/>
          <w:szCs w:val="23"/>
          <w:u w:val="single" w:color="auto"/>
        </w:rPr>
        <w:t>a</w:t>
      </w:r>
      <w:r>
        <w:rPr>
          <w:spacing w:val="4"/>
          <w:sz w:val="23"/>
          <w:szCs w:val="23"/>
          <w:u w:val="single" w:color="auto"/>
        </w:rPr>
        <w:t xml:space="preserve"> </w:t>
      </w:r>
      <w:r>
        <w:rPr>
          <w:spacing w:val="-8"/>
          <w:sz w:val="23"/>
          <w:szCs w:val="23"/>
          <w:u w:val="single" w:color="auto"/>
        </w:rPr>
        <w:t>t</w:t>
      </w:r>
      <w:r>
        <w:rPr>
          <w:spacing w:val="15"/>
          <w:sz w:val="23"/>
          <w:szCs w:val="23"/>
          <w:u w:val="single" w:color="auto"/>
        </w:rPr>
        <w:t xml:space="preserve"> </w:t>
      </w:r>
      <w:r>
        <w:rPr>
          <w:spacing w:val="-8"/>
          <w:sz w:val="23"/>
          <w:szCs w:val="23"/>
          <w:u w:val="single" w:color="auto"/>
        </w:rPr>
        <w:t>i</w:t>
      </w:r>
      <w:r>
        <w:rPr>
          <w:spacing w:val="7"/>
          <w:sz w:val="23"/>
          <w:szCs w:val="23"/>
          <w:u w:val="single" w:color="auto"/>
        </w:rPr>
        <w:t xml:space="preserve"> </w:t>
      </w:r>
      <w:r>
        <w:rPr>
          <w:spacing w:val="-8"/>
          <w:sz w:val="23"/>
          <w:szCs w:val="23"/>
          <w:u w:val="single" w:color="auto"/>
        </w:rPr>
        <w:t>o</w:t>
      </w:r>
      <w:r>
        <w:rPr>
          <w:spacing w:val="15"/>
          <w:sz w:val="23"/>
          <w:szCs w:val="23"/>
          <w:u w:val="single" w:color="auto"/>
        </w:rPr>
        <w:t xml:space="preserve"> </w:t>
      </w:r>
      <w:r>
        <w:rPr>
          <w:spacing w:val="-8"/>
          <w:sz w:val="23"/>
          <w:szCs w:val="23"/>
          <w:u w:val="single" w:color="auto"/>
        </w:rPr>
        <w:t>n</w:t>
      </w:r>
      <w:r>
        <w:rPr>
          <w:spacing w:val="5"/>
          <w:sz w:val="23"/>
          <w:szCs w:val="23"/>
          <w:u w:val="single" w:color="auto"/>
        </w:rPr>
        <w:t xml:space="preserve">   </w:t>
      </w:r>
      <w:r>
        <w:rPr>
          <w:spacing w:val="-8"/>
          <w:sz w:val="23"/>
          <w:szCs w:val="23"/>
          <w:u w:val="single" w:color="auto"/>
        </w:rPr>
        <w:t>M</w:t>
      </w:r>
      <w:r>
        <w:rPr>
          <w:spacing w:val="9"/>
          <w:sz w:val="23"/>
          <w:szCs w:val="23"/>
          <w:u w:val="single" w:color="auto"/>
        </w:rPr>
        <w:t xml:space="preserve"> </w:t>
      </w:r>
      <w:r>
        <w:rPr>
          <w:spacing w:val="-8"/>
          <w:sz w:val="23"/>
          <w:szCs w:val="23"/>
          <w:u w:val="single" w:color="auto"/>
        </w:rPr>
        <w:t>e</w:t>
      </w:r>
      <w:r>
        <w:rPr>
          <w:spacing w:val="4"/>
          <w:sz w:val="23"/>
          <w:szCs w:val="23"/>
          <w:u w:val="single" w:color="auto"/>
        </w:rPr>
        <w:t xml:space="preserve"> </w:t>
      </w:r>
      <w:r>
        <w:rPr>
          <w:spacing w:val="-8"/>
          <w:sz w:val="23"/>
          <w:szCs w:val="23"/>
          <w:u w:val="single" w:color="auto"/>
        </w:rPr>
        <w:t>t</w:t>
      </w:r>
      <w:r>
        <w:rPr>
          <w:spacing w:val="15"/>
          <w:sz w:val="23"/>
          <w:szCs w:val="23"/>
          <w:u w:val="single" w:color="auto"/>
        </w:rPr>
        <w:t xml:space="preserve"> </w:t>
      </w:r>
      <w:r>
        <w:rPr>
          <w:spacing w:val="-8"/>
          <w:sz w:val="23"/>
          <w:szCs w:val="23"/>
          <w:u w:val="single" w:color="auto"/>
        </w:rPr>
        <w:t>h</w:t>
      </w:r>
      <w:r>
        <w:rPr>
          <w:spacing w:val="8"/>
          <w:sz w:val="23"/>
          <w:szCs w:val="23"/>
          <w:u w:val="single" w:color="auto"/>
        </w:rPr>
        <w:t xml:space="preserve"> </w:t>
      </w:r>
      <w:r>
        <w:rPr>
          <w:spacing w:val="-8"/>
          <w:sz w:val="23"/>
          <w:szCs w:val="23"/>
          <w:u w:val="single" w:color="auto"/>
        </w:rPr>
        <w:t>o</w:t>
      </w:r>
      <w:r>
        <w:rPr>
          <w:spacing w:val="7"/>
          <w:sz w:val="23"/>
          <w:szCs w:val="23"/>
          <w:u w:val="single" w:color="auto"/>
        </w:rPr>
        <w:t xml:space="preserve"> </w:t>
      </w:r>
      <w:r>
        <w:rPr>
          <w:spacing w:val="-9"/>
          <w:sz w:val="23"/>
          <w:szCs w:val="23"/>
          <w:u w:val="single" w:color="auto"/>
        </w:rPr>
        <w:t xml:space="preserve">d           </w:t>
      </w:r>
    </w:p>
    <w:p w14:paraId="6A7ACC42">
      <w:pPr>
        <w:spacing w:line="189" w:lineRule="exact"/>
      </w:pPr>
    </w:p>
    <w:tbl>
      <w:tblPr>
        <w:tblStyle w:val="6"/>
        <w:tblW w:w="4369" w:type="dxa"/>
        <w:tblInd w:w="558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88"/>
        <w:gridCol w:w="208"/>
        <w:gridCol w:w="1254"/>
        <w:gridCol w:w="882"/>
        <w:gridCol w:w="1337"/>
      </w:tblGrid>
      <w:tr w14:paraId="2587E4D5">
        <w:trPr>
          <w:trHeight w:val="1342" w:hRule="atLeast"/>
        </w:trPr>
        <w:tc>
          <w:tcPr>
            <w:tcW w:w="688" w:type="dxa"/>
            <w:tcBorders>
              <w:right w:val="nil"/>
            </w:tcBorders>
            <w:vAlign w:val="top"/>
          </w:tcPr>
          <w:p w14:paraId="0DBC93C7">
            <w:pPr>
              <w:spacing w:before="9" w:line="219" w:lineRule="auto"/>
              <w:ind w:left="55"/>
              <w:rPr>
                <w:rFonts w:ascii="宋体" w:hAnsi="宋体" w:eastAsia="宋体" w:cs="宋体"/>
                <w:sz w:val="12"/>
                <w:szCs w:val="12"/>
              </w:rPr>
            </w:pPr>
            <w:r>
              <w:rPr>
                <w:rFonts w:ascii="宋体" w:hAnsi="宋体" w:eastAsia="宋体" w:cs="宋体"/>
                <w:sz w:val="12"/>
                <w:szCs w:val="12"/>
              </w:rPr>
              <w:t>A.吸顶式</w:t>
            </w:r>
          </w:p>
        </w:tc>
        <w:tc>
          <w:tcPr>
            <w:tcW w:w="1462" w:type="dxa"/>
            <w:gridSpan w:val="2"/>
            <w:tcBorders>
              <w:left w:val="nil"/>
            </w:tcBorders>
            <w:vAlign w:val="top"/>
          </w:tcPr>
          <w:p w14:paraId="52E890C2">
            <w:pPr>
              <w:spacing w:before="44" w:line="1230" w:lineRule="exact"/>
              <w:ind w:firstLine="141"/>
            </w:pPr>
            <w:r>
              <w:rPr>
                <w:position w:val="-24"/>
              </w:rPr>
              <w:drawing>
                <wp:inline distT="0" distB="0" distL="0" distR="0">
                  <wp:extent cx="672465" cy="780415"/>
                  <wp:effectExtent l="0" t="0" r="0" b="0"/>
                  <wp:docPr id="190" name="IM 190"/>
                  <wp:cNvGraphicFramePr/>
                  <a:graphic xmlns:a="http://schemas.openxmlformats.org/drawingml/2006/main">
                    <a:graphicData uri="http://schemas.openxmlformats.org/drawingml/2006/picture">
                      <pic:pic xmlns:pic="http://schemas.openxmlformats.org/drawingml/2006/picture">
                        <pic:nvPicPr>
                          <pic:cNvPr id="190" name="IM 190"/>
                          <pic:cNvPicPr/>
                        </pic:nvPicPr>
                        <pic:blipFill>
                          <a:blip r:embed="rId147"/>
                          <a:stretch>
                            <a:fillRect/>
                          </a:stretch>
                        </pic:blipFill>
                        <pic:spPr>
                          <a:xfrm>
                            <a:off x="0" y="0"/>
                            <a:ext cx="673054" cy="781009"/>
                          </a:xfrm>
                          <a:prstGeom prst="rect">
                            <a:avLst/>
                          </a:prstGeom>
                        </pic:spPr>
                      </pic:pic>
                    </a:graphicData>
                  </a:graphic>
                </wp:inline>
              </w:drawing>
            </w:r>
          </w:p>
        </w:tc>
        <w:tc>
          <w:tcPr>
            <w:tcW w:w="882" w:type="dxa"/>
            <w:tcBorders>
              <w:right w:val="nil"/>
            </w:tcBorders>
            <w:vAlign w:val="top"/>
          </w:tcPr>
          <w:p w14:paraId="49F5298A">
            <w:pPr>
              <w:spacing w:before="9" w:line="219" w:lineRule="auto"/>
              <w:ind w:left="65"/>
              <w:rPr>
                <w:rFonts w:ascii="宋体" w:hAnsi="宋体" w:eastAsia="宋体" w:cs="宋体"/>
                <w:sz w:val="12"/>
                <w:szCs w:val="12"/>
              </w:rPr>
            </w:pPr>
            <w:r>
              <w:rPr>
                <w:rFonts w:ascii="宋体" w:hAnsi="宋体" w:eastAsia="宋体" w:cs="宋体"/>
                <w:sz w:val="12"/>
                <w:szCs w:val="12"/>
              </w:rPr>
              <w:t>B.吊杆式</w:t>
            </w:r>
          </w:p>
        </w:tc>
        <w:tc>
          <w:tcPr>
            <w:tcW w:w="1337" w:type="dxa"/>
            <w:tcBorders>
              <w:left w:val="nil"/>
            </w:tcBorders>
            <w:vAlign w:val="top"/>
          </w:tcPr>
          <w:p w14:paraId="67FF44AB">
            <w:pPr>
              <w:spacing w:before="94" w:line="1100" w:lineRule="exact"/>
              <w:ind w:firstLine="338"/>
            </w:pPr>
            <w:r>
              <w:rPr>
                <w:position w:val="-22"/>
              </w:rPr>
              <w:drawing>
                <wp:inline distT="0" distB="0" distL="0" distR="0">
                  <wp:extent cx="285115" cy="698500"/>
                  <wp:effectExtent l="0" t="0" r="0" b="0"/>
                  <wp:docPr id="192" name="IM 192"/>
                  <wp:cNvGraphicFramePr/>
                  <a:graphic xmlns:a="http://schemas.openxmlformats.org/drawingml/2006/main">
                    <a:graphicData uri="http://schemas.openxmlformats.org/drawingml/2006/picture">
                      <pic:pic xmlns:pic="http://schemas.openxmlformats.org/drawingml/2006/picture">
                        <pic:nvPicPr>
                          <pic:cNvPr id="192" name="IM 192"/>
                          <pic:cNvPicPr/>
                        </pic:nvPicPr>
                        <pic:blipFill>
                          <a:blip r:embed="rId148"/>
                          <a:stretch>
                            <a:fillRect/>
                          </a:stretch>
                        </pic:blipFill>
                        <pic:spPr>
                          <a:xfrm>
                            <a:off x="0" y="0"/>
                            <a:ext cx="285674" cy="698505"/>
                          </a:xfrm>
                          <a:prstGeom prst="rect">
                            <a:avLst/>
                          </a:prstGeom>
                        </pic:spPr>
                      </pic:pic>
                    </a:graphicData>
                  </a:graphic>
                </wp:inline>
              </w:drawing>
            </w:r>
          </w:p>
        </w:tc>
      </w:tr>
      <w:tr w14:paraId="721886A8">
        <w:trPr>
          <w:trHeight w:val="1317" w:hRule="atLeast"/>
        </w:trPr>
        <w:tc>
          <w:tcPr>
            <w:tcW w:w="896" w:type="dxa"/>
            <w:gridSpan w:val="2"/>
            <w:tcBorders>
              <w:right w:val="nil"/>
            </w:tcBorders>
            <w:vAlign w:val="top"/>
          </w:tcPr>
          <w:p w14:paraId="1AADE3E3">
            <w:pPr>
              <w:spacing w:before="8" w:line="221" w:lineRule="auto"/>
              <w:ind w:left="55"/>
              <w:rPr>
                <w:rFonts w:ascii="宋体" w:hAnsi="宋体" w:eastAsia="宋体" w:cs="宋体"/>
                <w:sz w:val="12"/>
                <w:szCs w:val="12"/>
              </w:rPr>
            </w:pPr>
            <w:r>
              <w:rPr>
                <w:rFonts w:ascii="宋体" w:hAnsi="宋体" w:eastAsia="宋体" w:cs="宋体"/>
                <w:spacing w:val="2"/>
                <w:sz w:val="12"/>
                <w:szCs w:val="12"/>
              </w:rPr>
              <w:t>C.壁式(90°)</w:t>
            </w:r>
          </w:p>
        </w:tc>
        <w:tc>
          <w:tcPr>
            <w:tcW w:w="1254" w:type="dxa"/>
            <w:tcBorders>
              <w:left w:val="nil"/>
            </w:tcBorders>
            <w:vAlign w:val="top"/>
          </w:tcPr>
          <w:p w14:paraId="5B737FBB">
            <w:pPr>
              <w:spacing w:before="92" w:line="1140" w:lineRule="exact"/>
              <w:ind w:firstLine="84"/>
            </w:pPr>
            <w:r>
              <w:rPr>
                <w:position w:val="-22"/>
              </w:rPr>
              <w:drawing>
                <wp:inline distT="0" distB="0" distL="0" distR="0">
                  <wp:extent cx="437515" cy="723900"/>
                  <wp:effectExtent l="0" t="0" r="0" b="0"/>
                  <wp:docPr id="194" name="IM 194"/>
                  <wp:cNvGraphicFramePr/>
                  <a:graphic xmlns:a="http://schemas.openxmlformats.org/drawingml/2006/main">
                    <a:graphicData uri="http://schemas.openxmlformats.org/drawingml/2006/picture">
                      <pic:pic xmlns:pic="http://schemas.openxmlformats.org/drawingml/2006/picture">
                        <pic:nvPicPr>
                          <pic:cNvPr id="194" name="IM 194"/>
                          <pic:cNvPicPr/>
                        </pic:nvPicPr>
                        <pic:blipFill>
                          <a:blip r:embed="rId149"/>
                          <a:stretch>
                            <a:fillRect/>
                          </a:stretch>
                        </pic:blipFill>
                        <pic:spPr>
                          <a:xfrm>
                            <a:off x="0" y="0"/>
                            <a:ext cx="438075" cy="723940"/>
                          </a:xfrm>
                          <a:prstGeom prst="rect">
                            <a:avLst/>
                          </a:prstGeom>
                        </pic:spPr>
                      </pic:pic>
                    </a:graphicData>
                  </a:graphic>
                </wp:inline>
              </w:drawing>
            </w:r>
          </w:p>
        </w:tc>
        <w:tc>
          <w:tcPr>
            <w:tcW w:w="2219" w:type="dxa"/>
            <w:gridSpan w:val="2"/>
            <w:vAlign w:val="top"/>
          </w:tcPr>
          <w:p w14:paraId="75E0BBDD">
            <w:pPr>
              <w:spacing w:before="8" w:line="221" w:lineRule="auto"/>
              <w:ind w:left="65"/>
              <w:rPr>
                <w:rFonts w:ascii="宋体" w:hAnsi="宋体" w:eastAsia="宋体" w:cs="宋体"/>
                <w:sz w:val="12"/>
                <w:szCs w:val="12"/>
              </w:rPr>
            </w:pPr>
            <w:r>
              <w:rPr>
                <w:rFonts w:ascii="宋体" w:hAnsi="宋体" w:eastAsia="宋体" w:cs="宋体"/>
                <w:spacing w:val="2"/>
                <w:sz w:val="12"/>
                <w:szCs w:val="12"/>
              </w:rPr>
              <w:t>D.壁式(30°)</w:t>
            </w:r>
          </w:p>
          <w:p w14:paraId="50E79334">
            <w:pPr>
              <w:spacing w:before="50" w:line="920" w:lineRule="exact"/>
              <w:ind w:firstLine="1064"/>
            </w:pPr>
            <w:r>
              <w:rPr>
                <w:position w:val="-18"/>
              </w:rPr>
              <w:drawing>
                <wp:inline distT="0" distB="0" distL="0" distR="0">
                  <wp:extent cx="609600" cy="583565"/>
                  <wp:effectExtent l="0" t="0" r="0" b="0"/>
                  <wp:docPr id="196" name="IM 196"/>
                  <wp:cNvGraphicFramePr/>
                  <a:graphic xmlns:a="http://schemas.openxmlformats.org/drawingml/2006/main">
                    <a:graphicData uri="http://schemas.openxmlformats.org/drawingml/2006/picture">
                      <pic:pic xmlns:pic="http://schemas.openxmlformats.org/drawingml/2006/picture">
                        <pic:nvPicPr>
                          <pic:cNvPr id="196" name="IM 196"/>
                          <pic:cNvPicPr/>
                        </pic:nvPicPr>
                        <pic:blipFill>
                          <a:blip r:embed="rId150"/>
                          <a:stretch>
                            <a:fillRect/>
                          </a:stretch>
                        </pic:blipFill>
                        <pic:spPr>
                          <a:xfrm>
                            <a:off x="0" y="0"/>
                            <a:ext cx="609606" cy="584154"/>
                          </a:xfrm>
                          <a:prstGeom prst="rect">
                            <a:avLst/>
                          </a:prstGeom>
                        </pic:spPr>
                      </pic:pic>
                    </a:graphicData>
                  </a:graphic>
                </wp:inline>
              </w:drawing>
            </w:r>
          </w:p>
        </w:tc>
      </w:tr>
      <w:tr w14:paraId="1DA956B2">
        <w:trPr>
          <w:trHeight w:val="1960" w:hRule="atLeast"/>
        </w:trPr>
        <w:tc>
          <w:tcPr>
            <w:tcW w:w="688" w:type="dxa"/>
            <w:tcBorders>
              <w:right w:val="nil"/>
            </w:tcBorders>
            <w:vAlign w:val="top"/>
          </w:tcPr>
          <w:p w14:paraId="42F4FD4C">
            <w:pPr>
              <w:spacing w:before="71" w:line="220" w:lineRule="auto"/>
              <w:ind w:left="54"/>
              <w:rPr>
                <w:rFonts w:ascii="宋体" w:hAnsi="宋体" w:eastAsia="宋体" w:cs="宋体"/>
                <w:sz w:val="12"/>
                <w:szCs w:val="12"/>
              </w:rPr>
            </w:pPr>
            <w:r>
              <w:rPr>
                <w:rFonts w:ascii="宋体" w:hAnsi="宋体" w:eastAsia="宋体" w:cs="宋体"/>
                <w:spacing w:val="-1"/>
                <w:sz w:val="12"/>
                <w:szCs w:val="12"/>
              </w:rPr>
              <w:t>F.护栏式</w:t>
            </w:r>
          </w:p>
        </w:tc>
        <w:tc>
          <w:tcPr>
            <w:tcW w:w="1462" w:type="dxa"/>
            <w:gridSpan w:val="2"/>
            <w:tcBorders>
              <w:left w:val="nil"/>
            </w:tcBorders>
            <w:vAlign w:val="top"/>
          </w:tcPr>
          <w:p w14:paraId="3DF6D70F">
            <w:pPr>
              <w:spacing w:before="15" w:line="1890" w:lineRule="exact"/>
              <w:ind w:firstLine="272"/>
            </w:pPr>
            <w:r>
              <w:rPr>
                <w:position w:val="-37"/>
              </w:rPr>
              <w:drawing>
                <wp:inline distT="0" distB="0" distL="0" distR="0">
                  <wp:extent cx="520065" cy="1200150"/>
                  <wp:effectExtent l="0" t="0" r="0" b="0"/>
                  <wp:docPr id="198" name="IM 198"/>
                  <wp:cNvGraphicFramePr/>
                  <a:graphic xmlns:a="http://schemas.openxmlformats.org/drawingml/2006/main">
                    <a:graphicData uri="http://schemas.openxmlformats.org/drawingml/2006/picture">
                      <pic:pic xmlns:pic="http://schemas.openxmlformats.org/drawingml/2006/picture">
                        <pic:nvPicPr>
                          <pic:cNvPr id="198" name="IM 198"/>
                          <pic:cNvPicPr/>
                        </pic:nvPicPr>
                        <pic:blipFill>
                          <a:blip r:embed="rId151"/>
                          <a:stretch>
                            <a:fillRect/>
                          </a:stretch>
                        </pic:blipFill>
                        <pic:spPr>
                          <a:xfrm>
                            <a:off x="0" y="0"/>
                            <a:ext cx="520652" cy="1200155"/>
                          </a:xfrm>
                          <a:prstGeom prst="rect">
                            <a:avLst/>
                          </a:prstGeom>
                        </pic:spPr>
                      </pic:pic>
                    </a:graphicData>
                  </a:graphic>
                </wp:inline>
              </w:drawing>
            </w:r>
          </w:p>
        </w:tc>
        <w:tc>
          <w:tcPr>
            <w:tcW w:w="2219" w:type="dxa"/>
            <w:gridSpan w:val="2"/>
            <w:vAlign w:val="top"/>
          </w:tcPr>
          <w:p w14:paraId="340F3217">
            <w:pPr>
              <w:spacing w:before="71" w:line="221" w:lineRule="auto"/>
              <w:ind w:left="65"/>
              <w:rPr>
                <w:rFonts w:ascii="宋体" w:hAnsi="宋体" w:eastAsia="宋体" w:cs="宋体"/>
                <w:sz w:val="12"/>
                <w:szCs w:val="12"/>
              </w:rPr>
            </w:pPr>
            <w:r>
              <w:rPr>
                <w:rFonts w:ascii="宋体" w:hAnsi="宋体" w:eastAsia="宋体" w:cs="宋体"/>
                <w:spacing w:val="-1"/>
                <w:sz w:val="12"/>
                <w:szCs w:val="12"/>
              </w:rPr>
              <w:t>G.法兰式</w:t>
            </w:r>
          </w:p>
          <w:p w14:paraId="3CF1E2B1">
            <w:pPr>
              <w:spacing w:line="265" w:lineRule="auto"/>
              <w:rPr>
                <w:rFonts w:ascii="Arial"/>
                <w:sz w:val="21"/>
              </w:rPr>
            </w:pPr>
          </w:p>
          <w:p w14:paraId="694C8298">
            <w:pPr>
              <w:spacing w:line="265" w:lineRule="auto"/>
              <w:rPr>
                <w:rFonts w:ascii="Arial"/>
                <w:sz w:val="21"/>
              </w:rPr>
            </w:pPr>
          </w:p>
          <w:p w14:paraId="744C5865">
            <w:pPr>
              <w:spacing w:line="265" w:lineRule="auto"/>
              <w:rPr>
                <w:rFonts w:ascii="Arial"/>
                <w:sz w:val="21"/>
              </w:rPr>
            </w:pPr>
          </w:p>
          <w:p w14:paraId="50A2068B">
            <w:pPr>
              <w:spacing w:line="266" w:lineRule="auto"/>
              <w:rPr>
                <w:rFonts w:ascii="Arial"/>
                <w:sz w:val="21"/>
              </w:rPr>
            </w:pPr>
          </w:p>
          <w:p w14:paraId="48B91D67">
            <w:pPr>
              <w:spacing w:line="266" w:lineRule="auto"/>
              <w:rPr>
                <w:rFonts w:ascii="Arial"/>
                <w:sz w:val="21"/>
              </w:rPr>
            </w:pPr>
          </w:p>
          <w:p w14:paraId="7069A4DD">
            <w:pPr>
              <w:spacing w:before="55" w:line="223" w:lineRule="auto"/>
              <w:ind w:left="1134"/>
              <w:rPr>
                <w:rFonts w:ascii="宋体" w:hAnsi="宋体" w:eastAsia="宋体" w:cs="宋体"/>
                <w:sz w:val="17"/>
                <w:szCs w:val="17"/>
              </w:rPr>
            </w:pPr>
            <w:r>
              <w:rPr>
                <w:rFonts w:ascii="宋体" w:hAnsi="宋体" w:eastAsia="宋体" w:cs="宋体"/>
                <w:sz w:val="17"/>
                <w:szCs w:val="17"/>
              </w:rPr>
              <w:t>加</w:t>
            </w:r>
          </w:p>
        </w:tc>
      </w:tr>
    </w:tbl>
    <w:p w14:paraId="15797E92">
      <w:pPr>
        <w:spacing w:before="288" w:line="191" w:lineRule="auto"/>
        <w:ind w:left="12"/>
        <w:rPr>
          <w:rFonts w:ascii="黑体" w:hAnsi="黑体" w:eastAsia="黑体" w:cs="黑体"/>
          <w:sz w:val="17"/>
          <w:szCs w:val="17"/>
        </w:rPr>
      </w:pPr>
      <w:r>
        <w:pict>
          <v:shape id="_x0000_s1127" o:spid="_x0000_s1127" o:spt="202" type="#_x0000_t202" style="position:absolute;left:0pt;margin-left:277.1pt;margin-top:13pt;height:11.85pt;width:140.05pt;z-index:251745280;mso-width-relative:page;mso-height-relative:page;" filled="f" stroked="f" coordsize="21600,21600">
            <v:path/>
            <v:fill on="f" focussize="0,0"/>
            <v:stroke on="f"/>
            <v:imagedata o:title=""/>
            <o:lock v:ext="edit" aspectratio="f"/>
            <v:textbox inset="0mm,0mm,0mm,0mm">
              <w:txbxContent>
                <w:p w14:paraId="48DB7438">
                  <w:pPr>
                    <w:spacing w:before="19" w:line="213" w:lineRule="auto"/>
                    <w:ind w:left="20"/>
                    <w:rPr>
                      <w:rFonts w:ascii="黑体" w:hAnsi="黑体" w:eastAsia="黑体" w:cs="黑体"/>
                      <w:sz w:val="17"/>
                      <w:szCs w:val="17"/>
                    </w:rPr>
                  </w:pPr>
                  <w:r>
                    <w:rPr>
                      <w:rFonts w:ascii="黑体" w:hAnsi="黑体" w:eastAsia="黑体" w:cs="黑体"/>
                      <w:b/>
                      <w:bCs/>
                      <w:spacing w:val="-18"/>
                      <w:sz w:val="17"/>
                      <w:szCs w:val="17"/>
                    </w:rPr>
                    <w:t>注意：安装前务必切断电源，以防触电。</w:t>
                  </w:r>
                </w:p>
              </w:txbxContent>
            </v:textbox>
          </v:shape>
        </w:pict>
      </w:r>
      <w:r>
        <w:rPr>
          <w:rFonts w:ascii="黑体" w:hAnsi="黑体" w:eastAsia="黑体" w:cs="黑体"/>
          <w:b/>
          <w:bCs/>
          <w:spacing w:val="-12"/>
          <w:sz w:val="17"/>
          <w:szCs w:val="17"/>
        </w:rPr>
        <w:t>应用场所：化工厂、冶炼厂、矿井、码头、加油站、等特种行业及场所。</w:t>
      </w:r>
    </w:p>
    <w:p w14:paraId="1DFF7984">
      <w:pPr>
        <w:spacing w:line="191" w:lineRule="auto"/>
        <w:rPr>
          <w:rFonts w:ascii="黑体" w:hAnsi="黑体" w:eastAsia="黑体" w:cs="黑体"/>
          <w:sz w:val="17"/>
          <w:szCs w:val="17"/>
        </w:rPr>
        <w:sectPr>
          <w:type w:val="continuous"/>
          <w:pgSz w:w="24490" w:h="16830"/>
          <w:pgMar w:top="169" w:right="879" w:bottom="834" w:left="130" w:header="0" w:footer="625" w:gutter="0"/>
          <w:cols w:equalWidth="0" w:num="2">
            <w:col w:w="12810" w:space="100"/>
            <w:col w:w="10571"/>
          </w:cols>
        </w:sectPr>
      </w:pPr>
    </w:p>
    <w:p w14:paraId="6202B352">
      <w:pPr>
        <w:pStyle w:val="2"/>
        <w:spacing w:line="1319" w:lineRule="exact"/>
        <w:ind w:firstLine="929"/>
      </w:pPr>
      <w:r>
        <w:rPr>
          <w:position w:val="-26"/>
        </w:rPr>
        <w:pict>
          <v:shape id="_x0000_s1129" o:spid="_x0000_s1129" o:spt="202" type="#_x0000_t202" style="height:66pt;width:197.05pt;" fillcolor="#EF8542" filled="t" stroked="f" coordsize="21600,21600">
            <v:path/>
            <v:fill on="t" focussize="0,0"/>
            <v:stroke on="f"/>
            <v:imagedata o:title=""/>
            <o:lock v:ext="edit" aspectratio="f"/>
            <v:textbox inset="0mm,0mm,0mm,0mm">
              <w:txbxContent>
                <w:p w14:paraId="080BB4A1">
                  <w:pPr>
                    <w:spacing w:line="276" w:lineRule="auto"/>
                    <w:rPr>
                      <w:rFonts w:ascii="Arial"/>
                      <w:sz w:val="21"/>
                    </w:rPr>
                  </w:pPr>
                </w:p>
                <w:p w14:paraId="0D3FD3C8">
                  <w:pPr>
                    <w:spacing w:line="276" w:lineRule="auto"/>
                    <w:rPr>
                      <w:rFonts w:ascii="Arial"/>
                      <w:sz w:val="21"/>
                    </w:rPr>
                  </w:pPr>
                </w:p>
                <w:p w14:paraId="6E568A3B">
                  <w:pPr>
                    <w:spacing w:before="153" w:line="221" w:lineRule="auto"/>
                    <w:ind w:left="446"/>
                    <w:rPr>
                      <w:rFonts w:hint="eastAsia" w:ascii="黑体" w:hAnsi="黑体" w:eastAsia="黑体" w:cs="黑体"/>
                      <w:sz w:val="47"/>
                      <w:szCs w:val="47"/>
                      <w:lang w:eastAsia="zh-CN"/>
                    </w:rPr>
                  </w:pPr>
                  <w:r>
                    <w:rPr>
                      <w:rFonts w:hint="eastAsia" w:ascii="宋体" w:hAnsi="宋体" w:eastAsia="宋体" w:cs="宋体"/>
                      <w:b/>
                      <w:bCs/>
                      <w:color w:val="FFFFFF"/>
                      <w:spacing w:val="-10"/>
                      <w:sz w:val="47"/>
                      <w:szCs w:val="47"/>
                      <w:lang w:val="en-US" w:eastAsia="zh-CN"/>
                    </w:rPr>
                    <w:t>GREEN</w:t>
                  </w:r>
                  <w:r>
                    <w:rPr>
                      <w:rFonts w:ascii="宋体" w:hAnsi="宋体" w:eastAsia="宋体" w:cs="宋体"/>
                      <w:color w:val="FFFFFF"/>
                      <w:spacing w:val="-128"/>
                      <w:sz w:val="47"/>
                      <w:szCs w:val="47"/>
                    </w:rPr>
                    <w:t xml:space="preserve"> </w:t>
                  </w:r>
                  <w:r>
                    <w:rPr>
                      <w:rFonts w:hint="eastAsia" w:ascii="黑体" w:hAnsi="黑体" w:eastAsia="黑体" w:cs="黑体"/>
                      <w:b/>
                      <w:bCs/>
                      <w:color w:val="FFFFFF"/>
                      <w:spacing w:val="-10"/>
                      <w:sz w:val="47"/>
                      <w:szCs w:val="47"/>
                      <w:lang w:eastAsia="zh-CN"/>
                    </w:rPr>
                    <w:t>绿色点亮</w:t>
                  </w:r>
                </w:p>
              </w:txbxContent>
            </v:textbox>
            <w10:wrap type="none"/>
            <w10:anchorlock/>
          </v:shape>
        </w:pict>
      </w:r>
    </w:p>
    <w:p w14:paraId="459C0E73">
      <w:pPr>
        <w:pStyle w:val="2"/>
        <w:spacing w:before="114" w:line="222" w:lineRule="auto"/>
        <w:ind w:left="13053"/>
        <w:rPr>
          <w:sz w:val="23"/>
          <w:szCs w:val="23"/>
        </w:rPr>
      </w:pPr>
      <w:r>
        <w:drawing>
          <wp:anchor distT="0" distB="0" distL="0" distR="0" simplePos="0" relativeHeight="251748352" behindDoc="1" locked="0" layoutInCell="1" allowOverlap="1">
            <wp:simplePos x="0" y="0"/>
            <wp:positionH relativeFrom="column">
              <wp:posOffset>0</wp:posOffset>
            </wp:positionH>
            <wp:positionV relativeFrom="paragraph">
              <wp:posOffset>-946150</wp:posOffset>
            </wp:positionV>
            <wp:extent cx="15551150" cy="10687050"/>
            <wp:effectExtent l="0" t="0" r="0" b="0"/>
            <wp:wrapNone/>
            <wp:docPr id="200" name="IM 200"/>
            <wp:cNvGraphicFramePr/>
            <a:graphic xmlns:a="http://schemas.openxmlformats.org/drawingml/2006/main">
              <a:graphicData uri="http://schemas.openxmlformats.org/drawingml/2006/picture">
                <pic:pic xmlns:pic="http://schemas.openxmlformats.org/drawingml/2006/picture">
                  <pic:nvPicPr>
                    <pic:cNvPr id="200" name="IM 200"/>
                    <pic:cNvPicPr/>
                  </pic:nvPicPr>
                  <pic:blipFill>
                    <a:blip r:embed="rId152"/>
                    <a:stretch>
                      <a:fillRect/>
                    </a:stretch>
                  </pic:blipFill>
                  <pic:spPr>
                    <a:xfrm>
                      <a:off x="0" y="0"/>
                      <a:ext cx="15551150" cy="10687050"/>
                    </a:xfrm>
                    <a:prstGeom prst="rect">
                      <a:avLst/>
                    </a:prstGeom>
                  </pic:spPr>
                </pic:pic>
              </a:graphicData>
            </a:graphic>
          </wp:anchor>
        </w:drawing>
      </w:r>
      <w:r>
        <w:rPr>
          <w:rFonts w:ascii="黑体" w:hAnsi="黑体" w:eastAsia="黑体" w:cs="黑体"/>
          <w:b/>
          <w:bCs/>
          <w:color w:val="E06010"/>
          <w:spacing w:val="-6"/>
          <w:sz w:val="23"/>
          <w:szCs w:val="23"/>
        </w:rPr>
        <w:t>产品特点</w:t>
      </w:r>
      <w:r>
        <w:rPr>
          <w:rFonts w:ascii="黑体" w:hAnsi="黑体" w:eastAsia="黑体" w:cs="黑体"/>
          <w:b/>
          <w:bCs/>
          <w:spacing w:val="-6"/>
          <w:sz w:val="23"/>
          <w:szCs w:val="23"/>
        </w:rPr>
        <w:t>/</w:t>
      </w:r>
      <w:r>
        <w:rPr>
          <w:rFonts w:ascii="黑体" w:hAnsi="黑体" w:eastAsia="黑体" w:cs="黑体"/>
          <w:spacing w:val="-43"/>
          <w:sz w:val="23"/>
          <w:szCs w:val="23"/>
        </w:rPr>
        <w:t xml:space="preserve"> </w:t>
      </w:r>
      <w:r>
        <w:rPr>
          <w:b/>
          <w:bCs/>
          <w:spacing w:val="-6"/>
          <w:sz w:val="23"/>
          <w:szCs w:val="23"/>
        </w:rPr>
        <w:t>Product Features</w:t>
      </w:r>
    </w:p>
    <w:p w14:paraId="2725D89B">
      <w:pPr>
        <w:pStyle w:val="2"/>
        <w:spacing w:line="260" w:lineRule="auto"/>
      </w:pPr>
    </w:p>
    <w:p w14:paraId="2795DA96">
      <w:pPr>
        <w:spacing w:before="55" w:line="213" w:lineRule="auto"/>
        <w:ind w:left="13052"/>
        <w:rPr>
          <w:rFonts w:ascii="黑体" w:hAnsi="黑体" w:eastAsia="黑体" w:cs="黑体"/>
          <w:sz w:val="17"/>
          <w:szCs w:val="17"/>
        </w:rPr>
      </w:pPr>
      <w:r>
        <w:pict>
          <v:shape id="_x0000_s1130" o:spid="_x0000_s1130" o:spt="202" type="#_x0000_t202" style="position:absolute;left:0pt;margin-left:53.5pt;margin-top:-8.65pt;height:57.25pt;width:156.25pt;z-index:251751424;mso-width-relative:page;mso-height-relative:page;" filled="f" stroked="f" coordsize="21600,21600">
            <v:path/>
            <v:fill on="f" focussize="0,0"/>
            <v:stroke on="f"/>
            <v:imagedata o:title=""/>
            <o:lock v:ext="edit" aspectratio="f"/>
            <v:textbox inset="0mm,0mm,0mm,0mm">
              <w:txbxContent>
                <w:p w14:paraId="44E382DE">
                  <w:pPr>
                    <w:pStyle w:val="2"/>
                    <w:spacing w:before="20" w:line="242" w:lineRule="auto"/>
                    <w:ind w:left="20" w:right="20"/>
                    <w:rPr>
                      <w:sz w:val="37"/>
                      <w:szCs w:val="37"/>
                    </w:rPr>
                  </w:pPr>
                  <w:r>
                    <w:rPr>
                      <w:b/>
                      <w:bCs/>
                      <w:spacing w:val="-2"/>
                      <w:sz w:val="32"/>
                      <w:szCs w:val="32"/>
                    </w:rPr>
                    <w:t>EXPLOSION-PROOF</w:t>
                  </w:r>
                  <w:r>
                    <w:rPr>
                      <w:b/>
                      <w:bCs/>
                      <w:spacing w:val="2"/>
                      <w:sz w:val="32"/>
                      <w:szCs w:val="32"/>
                    </w:rPr>
                    <w:t xml:space="preserve"> </w:t>
                  </w:r>
                  <w:r>
                    <w:rPr>
                      <w:b/>
                      <w:bCs/>
                      <w:spacing w:val="-6"/>
                      <w:sz w:val="37"/>
                      <w:szCs w:val="37"/>
                    </w:rPr>
                    <w:t>LED</w:t>
                  </w:r>
                  <w:r>
                    <w:rPr>
                      <w:b/>
                      <w:bCs/>
                      <w:spacing w:val="69"/>
                      <w:sz w:val="37"/>
                      <w:szCs w:val="37"/>
                    </w:rPr>
                    <w:t xml:space="preserve"> </w:t>
                  </w:r>
                  <w:r>
                    <w:rPr>
                      <w:b/>
                      <w:bCs/>
                      <w:spacing w:val="-6"/>
                      <w:sz w:val="37"/>
                      <w:szCs w:val="37"/>
                    </w:rPr>
                    <w:t>MODULE</w:t>
                  </w:r>
                </w:p>
                <w:p w14:paraId="01FA5BC3">
                  <w:pPr>
                    <w:pStyle w:val="2"/>
                    <w:spacing w:line="198" w:lineRule="auto"/>
                    <w:ind w:left="20"/>
                    <w:rPr>
                      <w:sz w:val="32"/>
                      <w:szCs w:val="32"/>
                    </w:rPr>
                  </w:pPr>
                  <w:r>
                    <w:rPr>
                      <w:b/>
                      <w:bCs/>
                      <w:spacing w:val="-4"/>
                      <w:sz w:val="32"/>
                      <w:szCs w:val="32"/>
                    </w:rPr>
                    <w:t>STREET</w:t>
                  </w:r>
                  <w:r>
                    <w:rPr>
                      <w:b/>
                      <w:bCs/>
                      <w:spacing w:val="25"/>
                      <w:sz w:val="32"/>
                      <w:szCs w:val="32"/>
                    </w:rPr>
                    <w:t xml:space="preserve">   </w:t>
                  </w:r>
                  <w:r>
                    <w:rPr>
                      <w:b/>
                      <w:bCs/>
                      <w:spacing w:val="-4"/>
                      <w:sz w:val="32"/>
                      <w:szCs w:val="32"/>
                    </w:rPr>
                    <w:t>LIGHT</w:t>
                  </w:r>
                </w:p>
              </w:txbxContent>
            </v:textbox>
          </v:shape>
        </w:pict>
      </w:r>
      <w:r>
        <w:rPr>
          <w:rFonts w:ascii="黑体" w:hAnsi="黑体" w:eastAsia="黑体" w:cs="黑体"/>
          <w:b/>
          <w:bCs/>
          <w:spacing w:val="6"/>
          <w:sz w:val="17"/>
          <w:szCs w:val="17"/>
        </w:rPr>
        <w:t>导流散热：</w:t>
      </w:r>
      <w:r>
        <w:rPr>
          <w:rFonts w:ascii="黑体" w:hAnsi="黑体" w:eastAsia="黑体" w:cs="黑体"/>
          <w:spacing w:val="-23"/>
          <w:sz w:val="17"/>
          <w:szCs w:val="17"/>
        </w:rPr>
        <w:t xml:space="preserve"> </w:t>
      </w:r>
      <w:r>
        <w:rPr>
          <w:rFonts w:ascii="黑体" w:hAnsi="黑体" w:eastAsia="黑体" w:cs="黑体"/>
          <w:spacing w:val="6"/>
          <w:sz w:val="17"/>
          <w:szCs w:val="17"/>
        </w:rPr>
        <w:t>散热器采用具有空气导流，结构的散热导风槽，延长灯具使用寿命。</w:t>
      </w:r>
    </w:p>
    <w:p w14:paraId="746D3D67">
      <w:pPr>
        <w:spacing w:before="213" w:line="213" w:lineRule="auto"/>
        <w:ind w:left="13052"/>
        <w:rPr>
          <w:rFonts w:ascii="黑体" w:hAnsi="黑体" w:eastAsia="黑体" w:cs="黑体"/>
          <w:sz w:val="17"/>
          <w:szCs w:val="17"/>
        </w:rPr>
      </w:pPr>
      <w:r>
        <w:rPr>
          <w:rFonts w:ascii="黑体" w:hAnsi="黑体" w:eastAsia="黑体" w:cs="黑体"/>
          <w:b/>
          <w:bCs/>
          <w:spacing w:val="5"/>
          <w:sz w:val="17"/>
          <w:szCs w:val="17"/>
        </w:rPr>
        <w:t>优质光源：</w:t>
      </w:r>
      <w:r>
        <w:rPr>
          <w:rFonts w:ascii="黑体" w:hAnsi="黑体" w:eastAsia="黑体" w:cs="黑体"/>
          <w:spacing w:val="-43"/>
          <w:sz w:val="17"/>
          <w:szCs w:val="17"/>
        </w:rPr>
        <w:t xml:space="preserve"> </w:t>
      </w:r>
      <w:r>
        <w:rPr>
          <w:rFonts w:ascii="黑体" w:hAnsi="黑体" w:eastAsia="黑体" w:cs="黑体"/>
          <w:spacing w:val="5"/>
          <w:sz w:val="17"/>
          <w:szCs w:val="17"/>
        </w:rPr>
        <w:t>采用优质</w:t>
      </w:r>
      <w:r>
        <w:rPr>
          <w:rFonts w:ascii="宋体" w:hAnsi="宋体" w:eastAsia="宋体" w:cs="宋体"/>
          <w:sz w:val="17"/>
          <w:szCs w:val="17"/>
        </w:rPr>
        <w:t>LED</w:t>
      </w:r>
      <w:r>
        <w:rPr>
          <w:rFonts w:ascii="宋体" w:hAnsi="宋体" w:eastAsia="宋体" w:cs="宋体"/>
          <w:spacing w:val="5"/>
          <w:sz w:val="17"/>
          <w:szCs w:val="17"/>
        </w:rPr>
        <w:t xml:space="preserve"> </w:t>
      </w:r>
      <w:r>
        <w:rPr>
          <w:rFonts w:ascii="黑体" w:hAnsi="黑体" w:eastAsia="黑体" w:cs="黑体"/>
          <w:spacing w:val="5"/>
          <w:sz w:val="17"/>
          <w:szCs w:val="17"/>
        </w:rPr>
        <w:t>灯珠，高亮度、光衰少，色温一致性好。</w:t>
      </w:r>
    </w:p>
    <w:p w14:paraId="27752A28">
      <w:pPr>
        <w:spacing w:before="164" w:line="213" w:lineRule="auto"/>
        <w:ind w:left="13052"/>
        <w:rPr>
          <w:rFonts w:ascii="黑体" w:hAnsi="黑体" w:eastAsia="黑体" w:cs="黑体"/>
          <w:sz w:val="17"/>
          <w:szCs w:val="17"/>
        </w:rPr>
      </w:pPr>
      <w:r>
        <w:rPr>
          <w:rFonts w:ascii="黑体" w:hAnsi="黑体" w:eastAsia="黑体" w:cs="黑体"/>
          <w:b/>
          <w:bCs/>
          <w:spacing w:val="6"/>
          <w:sz w:val="17"/>
          <w:szCs w:val="17"/>
        </w:rPr>
        <w:t>工作稳定：</w:t>
      </w:r>
      <w:r>
        <w:rPr>
          <w:rFonts w:ascii="黑体" w:hAnsi="黑体" w:eastAsia="黑体" w:cs="黑体"/>
          <w:spacing w:val="-33"/>
          <w:sz w:val="17"/>
          <w:szCs w:val="17"/>
        </w:rPr>
        <w:t xml:space="preserve"> </w:t>
      </w:r>
      <w:r>
        <w:rPr>
          <w:rFonts w:ascii="黑体" w:hAnsi="黑体" w:eastAsia="黑体" w:cs="黑体"/>
          <w:spacing w:val="6"/>
          <w:sz w:val="17"/>
          <w:szCs w:val="17"/>
        </w:rPr>
        <w:t>独立设计的电源腔结构，电源工作不受</w:t>
      </w:r>
      <w:r>
        <w:rPr>
          <w:rFonts w:ascii="宋体" w:hAnsi="宋体" w:eastAsia="宋体" w:cs="宋体"/>
          <w:sz w:val="17"/>
          <w:szCs w:val="17"/>
        </w:rPr>
        <w:t>LED</w:t>
      </w:r>
      <w:r>
        <w:rPr>
          <w:rFonts w:ascii="宋体" w:hAnsi="宋体" w:eastAsia="宋体" w:cs="宋体"/>
          <w:spacing w:val="6"/>
          <w:sz w:val="17"/>
          <w:szCs w:val="17"/>
        </w:rPr>
        <w:t xml:space="preserve"> </w:t>
      </w:r>
      <w:r>
        <w:rPr>
          <w:rFonts w:ascii="黑体" w:hAnsi="黑体" w:eastAsia="黑体" w:cs="黑体"/>
          <w:spacing w:val="6"/>
          <w:sz w:val="17"/>
          <w:szCs w:val="17"/>
        </w:rPr>
        <w:t>散热影响，保证工作稳定。</w:t>
      </w:r>
    </w:p>
    <w:p w14:paraId="326101E6">
      <w:pPr>
        <w:spacing w:before="194" w:line="213" w:lineRule="auto"/>
        <w:ind w:left="13052"/>
        <w:rPr>
          <w:rFonts w:ascii="黑体" w:hAnsi="黑体" w:eastAsia="黑体" w:cs="黑体"/>
          <w:sz w:val="17"/>
          <w:szCs w:val="17"/>
        </w:rPr>
      </w:pPr>
      <w:r>
        <w:rPr>
          <w:rFonts w:ascii="黑体" w:hAnsi="黑体" w:eastAsia="黑体" w:cs="黑体"/>
          <w:b/>
          <w:bCs/>
          <w:spacing w:val="5"/>
          <w:sz w:val="17"/>
          <w:szCs w:val="17"/>
        </w:rPr>
        <w:t>钢化玻璃：</w:t>
      </w:r>
      <w:r>
        <w:rPr>
          <w:rFonts w:ascii="黑体" w:hAnsi="黑体" w:eastAsia="黑体" w:cs="黑体"/>
          <w:spacing w:val="-33"/>
          <w:sz w:val="17"/>
          <w:szCs w:val="17"/>
        </w:rPr>
        <w:t xml:space="preserve"> </w:t>
      </w:r>
      <w:r>
        <w:rPr>
          <w:rFonts w:ascii="黑体" w:hAnsi="黑体" w:eastAsia="黑体" w:cs="黑体"/>
          <w:spacing w:val="5"/>
          <w:sz w:val="17"/>
          <w:szCs w:val="17"/>
        </w:rPr>
        <w:t>透光罩采用透明高硼硅钢化玻璃，可耐受高能量的冲击。</w:t>
      </w:r>
    </w:p>
    <w:p w14:paraId="68405B6A">
      <w:pPr>
        <w:spacing w:before="184" w:line="213" w:lineRule="auto"/>
        <w:ind w:left="13052"/>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48"/>
          <w:sz w:val="17"/>
          <w:szCs w:val="17"/>
        </w:rPr>
        <w:t xml:space="preserve"> </w:t>
      </w:r>
      <w:r>
        <w:rPr>
          <w:rFonts w:ascii="黑体" w:hAnsi="黑体" w:eastAsia="黑体" w:cs="黑体"/>
          <w:spacing w:val="2"/>
          <w:sz w:val="17"/>
          <w:szCs w:val="17"/>
        </w:rPr>
        <w:t>铝合金压铸成形，</w:t>
      </w:r>
      <w:r>
        <w:rPr>
          <w:rFonts w:ascii="宋体" w:hAnsi="宋体" w:eastAsia="宋体" w:cs="宋体"/>
          <w:spacing w:val="2"/>
          <w:sz w:val="17"/>
          <w:szCs w:val="17"/>
        </w:rPr>
        <w:t>IⅡC</w:t>
      </w:r>
      <w:r>
        <w:rPr>
          <w:rFonts w:ascii="黑体" w:hAnsi="黑体" w:eastAsia="黑体" w:cs="黑体"/>
          <w:spacing w:val="2"/>
          <w:sz w:val="17"/>
          <w:szCs w:val="17"/>
        </w:rPr>
        <w:t>级防爆结构</w:t>
      </w:r>
      <w:r>
        <w:rPr>
          <w:rFonts w:ascii="黑体" w:hAnsi="黑体" w:eastAsia="黑体" w:cs="黑体"/>
          <w:spacing w:val="1"/>
          <w:sz w:val="17"/>
          <w:szCs w:val="17"/>
        </w:rPr>
        <w:t>，密封设计，防护等级</w:t>
      </w:r>
      <w:r>
        <w:rPr>
          <w:rFonts w:ascii="宋体" w:hAnsi="宋体" w:eastAsia="宋体" w:cs="宋体"/>
          <w:sz w:val="17"/>
          <w:szCs w:val="17"/>
        </w:rPr>
        <w:t>IP</w:t>
      </w:r>
      <w:r>
        <w:rPr>
          <w:rFonts w:ascii="宋体" w:hAnsi="宋体" w:eastAsia="宋体" w:cs="宋体"/>
          <w:spacing w:val="1"/>
          <w:sz w:val="17"/>
          <w:szCs w:val="17"/>
        </w:rPr>
        <w:t>65。</w:t>
      </w:r>
    </w:p>
    <w:p w14:paraId="7F7849EE">
      <w:pPr>
        <w:pStyle w:val="2"/>
        <w:spacing w:before="233" w:line="221" w:lineRule="auto"/>
        <w:ind w:left="1090"/>
        <w:rPr>
          <w:rFonts w:ascii="黑体" w:hAnsi="黑体" w:eastAsia="黑体" w:cs="黑体"/>
          <w:sz w:val="43"/>
          <w:szCs w:val="43"/>
        </w:rPr>
      </w:pPr>
      <w:r>
        <w:rPr>
          <w:b/>
          <w:bCs/>
          <w:color w:val="E06020"/>
          <w:spacing w:val="-4"/>
          <w:sz w:val="43"/>
          <w:szCs w:val="43"/>
        </w:rPr>
        <w:t>LED-</w:t>
      </w:r>
      <w:r>
        <w:rPr>
          <w:rFonts w:ascii="黑体" w:hAnsi="黑体" w:eastAsia="黑体" w:cs="黑体"/>
          <w:b/>
          <w:bCs/>
          <w:color w:val="E06020"/>
          <w:spacing w:val="-4"/>
          <w:sz w:val="43"/>
          <w:szCs w:val="43"/>
        </w:rPr>
        <w:t>防爆模组路灯</w:t>
      </w:r>
    </w:p>
    <w:p w14:paraId="77D265F6">
      <w:pPr>
        <w:pStyle w:val="2"/>
        <w:spacing w:before="114" w:line="222" w:lineRule="auto"/>
        <w:ind w:left="13053"/>
        <w:rPr>
          <w:sz w:val="23"/>
          <w:szCs w:val="23"/>
        </w:rPr>
      </w:pPr>
      <w:r>
        <w:pict>
          <v:shape id="_x0000_s1131" o:spid="_x0000_s1131" o:spt="202" type="#_x0000_t202" style="position:absolute;left:0pt;margin-left:41.5pt;margin-top:23.75pt;height:13pt;width:204.3pt;z-index:251755520;mso-width-relative:page;mso-height-relative:page;" filled="f" stroked="f" coordsize="21600,21600">
            <v:path/>
            <v:fill on="f" focussize="0,0"/>
            <v:stroke on="f"/>
            <v:imagedata o:title=""/>
            <o:lock v:ext="edit" aspectratio="f"/>
            <v:textbox inset="0mm,0mm,0mm,0mm">
              <w:txbxContent>
                <w:p w14:paraId="239B63E5">
                  <w:pPr>
                    <w:spacing w:before="20" w:line="176" w:lineRule="auto"/>
                    <w:ind w:left="20"/>
                    <w:rPr>
                      <w:rFonts w:ascii="隶书" w:hAnsi="隶书" w:eastAsia="隶书" w:cs="隶书"/>
                      <w:sz w:val="23"/>
                      <w:szCs w:val="23"/>
                    </w:rPr>
                  </w:pPr>
                  <w:r>
                    <w:rPr>
                      <w:rFonts w:ascii="隶书" w:hAnsi="隶书" w:eastAsia="隶书" w:cs="隶书"/>
                      <w:color w:val="FFFFFF"/>
                      <w:spacing w:val="7"/>
                      <w:sz w:val="23"/>
                      <w:szCs w:val="23"/>
                    </w:rPr>
                    <w:t>散热面积大，空气对流好，使用寿命长</w:t>
                  </w:r>
                </w:p>
              </w:txbxContent>
            </v:textbox>
          </v:shape>
        </w:pict>
      </w:r>
      <w:r>
        <w:rPr>
          <w:rFonts w:ascii="黑体" w:hAnsi="黑体" w:eastAsia="黑体" w:cs="黑体"/>
          <w:b/>
          <w:bCs/>
          <w:color w:val="E06010"/>
          <w:spacing w:val="1"/>
          <w:sz w:val="23"/>
          <w:szCs w:val="23"/>
        </w:rPr>
        <w:t>产品参数</w:t>
      </w:r>
      <w:r>
        <w:rPr>
          <w:rFonts w:ascii="黑体" w:hAnsi="黑体" w:eastAsia="黑体" w:cs="黑体"/>
          <w:spacing w:val="1"/>
          <w:sz w:val="23"/>
          <w:szCs w:val="23"/>
        </w:rPr>
        <w:t>/</w:t>
      </w:r>
      <w:r>
        <w:rPr>
          <w:sz w:val="23"/>
          <w:szCs w:val="23"/>
        </w:rPr>
        <w:t>Product</w:t>
      </w:r>
      <w:r>
        <w:rPr>
          <w:spacing w:val="61"/>
          <w:sz w:val="23"/>
          <w:szCs w:val="23"/>
        </w:rPr>
        <w:t xml:space="preserve"> </w:t>
      </w:r>
      <w:r>
        <w:rPr>
          <w:sz w:val="23"/>
          <w:szCs w:val="23"/>
        </w:rPr>
        <w:t>Parameters</w:t>
      </w:r>
    </w:p>
    <w:p w14:paraId="4B577A30">
      <w:pPr>
        <w:spacing w:before="11"/>
      </w:pPr>
    </w:p>
    <w:tbl>
      <w:tblPr>
        <w:tblStyle w:val="6"/>
        <w:tblW w:w="10519" w:type="dxa"/>
        <w:tblInd w:w="1306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56"/>
        <w:gridCol w:w="701"/>
        <w:gridCol w:w="1207"/>
        <w:gridCol w:w="78"/>
        <w:gridCol w:w="1328"/>
        <w:gridCol w:w="1076"/>
        <w:gridCol w:w="61"/>
        <w:gridCol w:w="748"/>
        <w:gridCol w:w="967"/>
        <w:gridCol w:w="1242"/>
        <w:gridCol w:w="719"/>
        <w:gridCol w:w="67"/>
        <w:gridCol w:w="869"/>
      </w:tblGrid>
      <w:tr w14:paraId="3AE9E47A">
        <w:trPr>
          <w:trHeight w:val="553" w:hRule="atLeast"/>
        </w:trPr>
        <w:tc>
          <w:tcPr>
            <w:tcW w:w="1456" w:type="dxa"/>
            <w:tcBorders>
              <w:right w:val="nil"/>
            </w:tcBorders>
            <w:vAlign w:val="top"/>
          </w:tcPr>
          <w:p w14:paraId="36D2015F">
            <w:pPr>
              <w:spacing w:before="60" w:line="219" w:lineRule="auto"/>
              <w:ind w:left="407"/>
              <w:rPr>
                <w:rFonts w:ascii="宋体" w:hAnsi="宋体" w:eastAsia="宋体" w:cs="宋体"/>
                <w:sz w:val="21"/>
                <w:szCs w:val="21"/>
              </w:rPr>
            </w:pPr>
            <w:r>
              <w:rPr>
                <w:rFonts w:ascii="宋体" w:hAnsi="宋体" w:eastAsia="宋体" w:cs="宋体"/>
                <w:b/>
                <w:bCs/>
                <w:color w:val="FFFFFF"/>
                <w:spacing w:val="-4"/>
                <w:sz w:val="21"/>
                <w:szCs w:val="21"/>
              </w:rPr>
              <w:t>产品型号</w:t>
            </w:r>
          </w:p>
          <w:p w14:paraId="257DEA73">
            <w:pPr>
              <w:spacing w:before="44" w:line="166" w:lineRule="auto"/>
              <w:ind w:left="404"/>
              <w:rPr>
                <w:rFonts w:ascii="宋体" w:hAnsi="宋体" w:eastAsia="宋体" w:cs="宋体"/>
                <w:sz w:val="21"/>
                <w:szCs w:val="21"/>
              </w:rPr>
            </w:pPr>
            <w:r>
              <w:rPr>
                <w:rFonts w:ascii="宋体" w:hAnsi="宋体" w:eastAsia="宋体" w:cs="宋体"/>
                <w:color w:val="FFFFFF"/>
                <w:spacing w:val="-1"/>
                <w:sz w:val="21"/>
                <w:szCs w:val="21"/>
              </w:rPr>
              <w:t>model</w:t>
            </w:r>
          </w:p>
        </w:tc>
        <w:tc>
          <w:tcPr>
            <w:tcW w:w="701" w:type="dxa"/>
            <w:tcBorders>
              <w:left w:val="nil"/>
              <w:right w:val="nil"/>
            </w:tcBorders>
            <w:vAlign w:val="top"/>
          </w:tcPr>
          <w:p w14:paraId="0B880FB5">
            <w:pPr>
              <w:spacing w:before="80" w:line="219" w:lineRule="auto"/>
              <w:ind w:left="127"/>
              <w:rPr>
                <w:rFonts w:ascii="宋体" w:hAnsi="宋体" w:eastAsia="宋体" w:cs="宋体"/>
                <w:sz w:val="21"/>
                <w:szCs w:val="21"/>
              </w:rPr>
            </w:pPr>
            <w:r>
              <w:rPr>
                <w:rFonts w:ascii="宋体" w:hAnsi="宋体" w:eastAsia="宋体" w:cs="宋体"/>
                <w:b/>
                <w:bCs/>
                <w:color w:val="FFFFFF"/>
                <w:spacing w:val="-8"/>
                <w:sz w:val="21"/>
                <w:szCs w:val="21"/>
              </w:rPr>
              <w:t>功</w:t>
            </w:r>
            <w:r>
              <w:rPr>
                <w:rFonts w:ascii="宋体" w:hAnsi="宋体" w:eastAsia="宋体" w:cs="宋体"/>
                <w:color w:val="FFFFFF"/>
                <w:spacing w:val="20"/>
                <w:sz w:val="21"/>
                <w:szCs w:val="21"/>
              </w:rPr>
              <w:t xml:space="preserve"> </w:t>
            </w:r>
            <w:r>
              <w:rPr>
                <w:rFonts w:ascii="宋体" w:hAnsi="宋体" w:eastAsia="宋体" w:cs="宋体"/>
                <w:b/>
                <w:bCs/>
                <w:color w:val="FFFFFF"/>
                <w:spacing w:val="-8"/>
                <w:sz w:val="21"/>
                <w:szCs w:val="21"/>
              </w:rPr>
              <w:t>率</w:t>
            </w:r>
          </w:p>
          <w:p w14:paraId="5E461C59">
            <w:pPr>
              <w:spacing w:before="47" w:line="162" w:lineRule="exact"/>
              <w:ind w:left="124"/>
              <w:rPr>
                <w:rFonts w:ascii="宋体" w:hAnsi="宋体" w:eastAsia="宋体" w:cs="宋体"/>
                <w:sz w:val="21"/>
                <w:szCs w:val="21"/>
              </w:rPr>
            </w:pPr>
            <w:r>
              <w:rPr>
                <w:rFonts w:ascii="宋体" w:hAnsi="宋体" w:eastAsia="宋体" w:cs="宋体"/>
                <w:color w:val="FFFFFF"/>
                <w:spacing w:val="-1"/>
                <w:position w:val="1"/>
                <w:sz w:val="21"/>
                <w:szCs w:val="21"/>
              </w:rPr>
              <w:t>power</w:t>
            </w:r>
          </w:p>
        </w:tc>
        <w:tc>
          <w:tcPr>
            <w:tcW w:w="1285" w:type="dxa"/>
            <w:gridSpan w:val="2"/>
            <w:tcBorders>
              <w:left w:val="nil"/>
              <w:right w:val="nil"/>
            </w:tcBorders>
            <w:vAlign w:val="top"/>
          </w:tcPr>
          <w:p w14:paraId="611A55EB">
            <w:pPr>
              <w:spacing w:before="84" w:line="200" w:lineRule="auto"/>
              <w:ind w:left="123" w:right="11" w:firstLine="149"/>
              <w:rPr>
                <w:rFonts w:ascii="宋体" w:hAnsi="宋体" w:eastAsia="宋体" w:cs="宋体"/>
                <w:sz w:val="20"/>
                <w:szCs w:val="20"/>
              </w:rPr>
            </w:pPr>
            <w:r>
              <w:rPr>
                <w:rFonts w:ascii="宋体" w:hAnsi="宋体" w:eastAsia="宋体" w:cs="宋体"/>
                <w:color w:val="FFFFFF"/>
                <w:spacing w:val="-2"/>
                <w:sz w:val="21"/>
                <w:szCs w:val="21"/>
              </w:rPr>
              <w:t>输入电压</w:t>
            </w:r>
            <w:r>
              <w:rPr>
                <w:rFonts w:ascii="宋体" w:hAnsi="宋体" w:eastAsia="宋体" w:cs="宋体"/>
                <w:color w:val="FFFFFF"/>
                <w:sz w:val="21"/>
                <w:szCs w:val="21"/>
              </w:rPr>
              <w:t xml:space="preserve">  </w:t>
            </w:r>
            <w:r>
              <w:rPr>
                <w:rFonts w:ascii="宋体" w:hAnsi="宋体" w:eastAsia="宋体" w:cs="宋体"/>
                <w:color w:val="FFFFFF"/>
                <w:spacing w:val="-12"/>
                <w:sz w:val="20"/>
                <w:szCs w:val="20"/>
              </w:rPr>
              <w:t>input voltage</w:t>
            </w:r>
          </w:p>
        </w:tc>
        <w:tc>
          <w:tcPr>
            <w:tcW w:w="1328" w:type="dxa"/>
            <w:tcBorders>
              <w:left w:val="nil"/>
              <w:right w:val="nil"/>
            </w:tcBorders>
            <w:vAlign w:val="top"/>
          </w:tcPr>
          <w:p w14:paraId="6B8CA7A9">
            <w:pPr>
              <w:spacing w:before="83" w:line="202" w:lineRule="auto"/>
              <w:ind w:left="477" w:right="413"/>
              <w:rPr>
                <w:rFonts w:ascii="宋体" w:hAnsi="宋体" w:eastAsia="宋体" w:cs="宋体"/>
                <w:sz w:val="21"/>
                <w:szCs w:val="21"/>
              </w:rPr>
            </w:pPr>
            <w:r>
              <w:rPr>
                <w:rFonts w:ascii="宋体" w:hAnsi="宋体" w:eastAsia="宋体" w:cs="宋体"/>
                <w:color w:val="FFFFFF"/>
                <w:spacing w:val="8"/>
                <w:sz w:val="21"/>
                <w:szCs w:val="21"/>
              </w:rPr>
              <w:t>芯片</w:t>
            </w:r>
            <w:r>
              <w:rPr>
                <w:rFonts w:ascii="宋体" w:hAnsi="宋体" w:eastAsia="宋体" w:cs="宋体"/>
                <w:color w:val="FFFFFF"/>
                <w:sz w:val="21"/>
                <w:szCs w:val="21"/>
              </w:rPr>
              <w:t xml:space="preserve"> </w:t>
            </w:r>
            <w:r>
              <w:rPr>
                <w:rFonts w:ascii="宋体" w:hAnsi="宋体" w:eastAsia="宋体" w:cs="宋体"/>
                <w:color w:val="FFFFFF"/>
                <w:spacing w:val="-3"/>
                <w:sz w:val="21"/>
                <w:szCs w:val="21"/>
              </w:rPr>
              <w:t>chip</w:t>
            </w:r>
          </w:p>
        </w:tc>
        <w:tc>
          <w:tcPr>
            <w:tcW w:w="1137" w:type="dxa"/>
            <w:gridSpan w:val="2"/>
            <w:tcBorders>
              <w:left w:val="nil"/>
              <w:right w:val="nil"/>
            </w:tcBorders>
            <w:vAlign w:val="top"/>
          </w:tcPr>
          <w:p w14:paraId="77910B7F">
            <w:pPr>
              <w:spacing w:before="87" w:line="185" w:lineRule="auto"/>
              <w:ind w:left="330"/>
              <w:rPr>
                <w:rFonts w:ascii="宋体" w:hAnsi="宋体" w:eastAsia="宋体" w:cs="宋体"/>
                <w:sz w:val="21"/>
                <w:szCs w:val="21"/>
              </w:rPr>
            </w:pPr>
            <w:r>
              <w:rPr>
                <w:rFonts w:ascii="宋体" w:hAnsi="宋体" w:eastAsia="宋体" w:cs="宋体"/>
                <w:color w:val="FFFFFF"/>
                <w:spacing w:val="4"/>
                <w:sz w:val="21"/>
                <w:szCs w:val="21"/>
              </w:rPr>
              <w:t>电源</w:t>
            </w:r>
          </w:p>
          <w:p w14:paraId="02E0BF13">
            <w:pPr>
              <w:spacing w:line="214" w:lineRule="auto"/>
              <w:ind w:left="30"/>
              <w:rPr>
                <w:rFonts w:ascii="宋体" w:hAnsi="宋体" w:eastAsia="宋体" w:cs="宋体"/>
                <w:sz w:val="20"/>
                <w:szCs w:val="20"/>
              </w:rPr>
            </w:pPr>
            <w:r>
              <w:rPr>
                <w:rFonts w:ascii="宋体" w:hAnsi="宋体" w:eastAsia="宋体" w:cs="宋体"/>
                <w:color w:val="FFFFFF"/>
                <w:spacing w:val="-12"/>
                <w:sz w:val="20"/>
                <w:szCs w:val="20"/>
              </w:rPr>
              <w:t>power</w:t>
            </w:r>
            <w:r>
              <w:rPr>
                <w:rFonts w:ascii="宋体" w:hAnsi="宋体" w:eastAsia="宋体" w:cs="宋体"/>
                <w:color w:val="FFFFFF"/>
                <w:spacing w:val="10"/>
                <w:sz w:val="20"/>
                <w:szCs w:val="20"/>
              </w:rPr>
              <w:t xml:space="preserve"> </w:t>
            </w:r>
            <w:r>
              <w:rPr>
                <w:rFonts w:ascii="宋体" w:hAnsi="宋体" w:eastAsia="宋体" w:cs="宋体"/>
                <w:color w:val="FFFFFF"/>
                <w:spacing w:val="-12"/>
                <w:sz w:val="20"/>
                <w:szCs w:val="20"/>
              </w:rPr>
              <w:t>supply</w:t>
            </w:r>
          </w:p>
        </w:tc>
        <w:tc>
          <w:tcPr>
            <w:tcW w:w="748" w:type="dxa"/>
            <w:tcBorders>
              <w:left w:val="nil"/>
              <w:right w:val="nil"/>
            </w:tcBorders>
            <w:vAlign w:val="top"/>
          </w:tcPr>
          <w:p w14:paraId="786E7570">
            <w:pPr>
              <w:spacing w:before="84" w:line="221" w:lineRule="auto"/>
              <w:ind w:left="163"/>
              <w:rPr>
                <w:rFonts w:ascii="宋体" w:hAnsi="宋体" w:eastAsia="宋体" w:cs="宋体"/>
                <w:sz w:val="21"/>
                <w:szCs w:val="21"/>
              </w:rPr>
            </w:pPr>
            <w:r>
              <w:rPr>
                <w:rFonts w:ascii="宋体" w:hAnsi="宋体" w:eastAsia="宋体" w:cs="宋体"/>
                <w:color w:val="FFFFFF"/>
                <w:spacing w:val="6"/>
                <w:sz w:val="21"/>
                <w:szCs w:val="21"/>
              </w:rPr>
              <w:t>显指</w:t>
            </w:r>
          </w:p>
          <w:p w14:paraId="4220159D">
            <w:pPr>
              <w:spacing w:before="41" w:line="165" w:lineRule="exact"/>
              <w:ind w:left="163"/>
              <w:rPr>
                <w:rFonts w:ascii="宋体" w:hAnsi="宋体" w:eastAsia="宋体" w:cs="宋体"/>
                <w:sz w:val="21"/>
                <w:szCs w:val="21"/>
              </w:rPr>
            </w:pPr>
            <w:r>
              <w:rPr>
                <w:rFonts w:ascii="宋体" w:hAnsi="宋体" w:eastAsia="宋体" w:cs="宋体"/>
                <w:color w:val="FFFFFF"/>
                <w:spacing w:val="-3"/>
                <w:position w:val="-2"/>
                <w:sz w:val="21"/>
                <w:szCs w:val="21"/>
              </w:rPr>
              <w:t>CCT</w:t>
            </w:r>
          </w:p>
        </w:tc>
        <w:tc>
          <w:tcPr>
            <w:tcW w:w="967" w:type="dxa"/>
            <w:tcBorders>
              <w:left w:val="nil"/>
              <w:right w:val="nil"/>
            </w:tcBorders>
            <w:vAlign w:val="top"/>
          </w:tcPr>
          <w:p w14:paraId="1B751966">
            <w:pPr>
              <w:spacing w:before="92" w:line="198" w:lineRule="auto"/>
              <w:ind w:left="245" w:right="179"/>
              <w:rPr>
                <w:rFonts w:ascii="宋体" w:hAnsi="宋体" w:eastAsia="宋体" w:cs="宋体"/>
                <w:sz w:val="21"/>
                <w:szCs w:val="21"/>
              </w:rPr>
            </w:pPr>
            <w:r>
              <w:rPr>
                <w:rFonts w:ascii="宋体" w:hAnsi="宋体" w:eastAsia="宋体" w:cs="宋体"/>
                <w:color w:val="FFFFFF"/>
                <w:spacing w:val="-19"/>
                <w:sz w:val="21"/>
                <w:szCs w:val="21"/>
              </w:rPr>
              <w:t>流</w:t>
            </w:r>
            <w:r>
              <w:rPr>
                <w:rFonts w:ascii="宋体" w:hAnsi="宋体" w:eastAsia="宋体" w:cs="宋体"/>
                <w:color w:val="FFFFFF"/>
                <w:spacing w:val="54"/>
                <w:sz w:val="21"/>
                <w:szCs w:val="21"/>
              </w:rPr>
              <w:t xml:space="preserve"> </w:t>
            </w:r>
            <w:r>
              <w:rPr>
                <w:rFonts w:ascii="宋体" w:hAnsi="宋体" w:eastAsia="宋体" w:cs="宋体"/>
                <w:color w:val="FFFFFF"/>
                <w:spacing w:val="-19"/>
                <w:sz w:val="21"/>
                <w:szCs w:val="21"/>
              </w:rPr>
              <w:t>明</w:t>
            </w:r>
            <w:r>
              <w:rPr>
                <w:rFonts w:ascii="宋体" w:hAnsi="宋体" w:eastAsia="宋体" w:cs="宋体"/>
                <w:color w:val="FFFFFF"/>
                <w:sz w:val="21"/>
                <w:szCs w:val="21"/>
              </w:rPr>
              <w:t xml:space="preserve"> </w:t>
            </w:r>
            <w:r>
              <w:rPr>
                <w:rFonts w:ascii="宋体" w:hAnsi="宋体" w:eastAsia="宋体" w:cs="宋体"/>
                <w:color w:val="FFFFFF"/>
                <w:spacing w:val="-4"/>
                <w:sz w:val="21"/>
                <w:szCs w:val="21"/>
              </w:rPr>
              <w:t>lumen</w:t>
            </w:r>
          </w:p>
        </w:tc>
        <w:tc>
          <w:tcPr>
            <w:tcW w:w="1961" w:type="dxa"/>
            <w:gridSpan w:val="2"/>
            <w:tcBorders>
              <w:left w:val="nil"/>
              <w:right w:val="nil"/>
            </w:tcBorders>
            <w:vAlign w:val="top"/>
          </w:tcPr>
          <w:p w14:paraId="69A7B818">
            <w:pPr>
              <w:spacing w:before="78" w:line="200" w:lineRule="auto"/>
              <w:ind w:left="137" w:right="37" w:firstLine="130"/>
              <w:rPr>
                <w:rFonts w:ascii="宋体" w:hAnsi="宋体" w:eastAsia="宋体" w:cs="宋体"/>
                <w:sz w:val="21"/>
                <w:szCs w:val="21"/>
              </w:rPr>
            </w:pPr>
            <w:r>
              <w:rPr>
                <w:rFonts w:ascii="宋体" w:hAnsi="宋体" w:eastAsia="宋体" w:cs="宋体"/>
                <w:color w:val="FFFFFF"/>
                <w:spacing w:val="-5"/>
                <w:sz w:val="21"/>
                <w:szCs w:val="21"/>
              </w:rPr>
              <w:t>产品尺寸</w:t>
            </w:r>
            <w:r>
              <w:rPr>
                <w:rFonts w:ascii="宋体" w:hAnsi="宋体" w:eastAsia="宋体" w:cs="宋体"/>
                <w:color w:val="FFFFFF"/>
                <w:spacing w:val="86"/>
                <w:sz w:val="21"/>
                <w:szCs w:val="21"/>
              </w:rPr>
              <w:t xml:space="preserve"> </w:t>
            </w:r>
            <w:r>
              <w:rPr>
                <w:rFonts w:ascii="宋体" w:hAnsi="宋体" w:eastAsia="宋体" w:cs="宋体"/>
                <w:b/>
                <w:bCs/>
                <w:color w:val="FFFFFF"/>
                <w:spacing w:val="-5"/>
                <w:sz w:val="21"/>
                <w:szCs w:val="21"/>
              </w:rPr>
              <w:t>重</w:t>
            </w:r>
            <w:r>
              <w:rPr>
                <w:rFonts w:ascii="宋体" w:hAnsi="宋体" w:eastAsia="宋体" w:cs="宋体"/>
                <w:color w:val="FFFFFF"/>
                <w:spacing w:val="9"/>
                <w:sz w:val="21"/>
                <w:szCs w:val="21"/>
              </w:rPr>
              <w:t xml:space="preserve">  </w:t>
            </w:r>
            <w:r>
              <w:rPr>
                <w:rFonts w:ascii="宋体" w:hAnsi="宋体" w:eastAsia="宋体" w:cs="宋体"/>
                <w:b/>
                <w:bCs/>
                <w:color w:val="FFFFFF"/>
                <w:spacing w:val="-5"/>
                <w:sz w:val="21"/>
                <w:szCs w:val="21"/>
              </w:rPr>
              <w:t>量</w:t>
            </w:r>
            <w:r>
              <w:rPr>
                <w:rFonts w:ascii="宋体" w:hAnsi="宋体" w:eastAsia="宋体" w:cs="宋体"/>
                <w:color w:val="FFFFFF"/>
                <w:sz w:val="21"/>
                <w:szCs w:val="21"/>
              </w:rPr>
              <w:t xml:space="preserve"> </w:t>
            </w:r>
            <w:r>
              <w:rPr>
                <w:rFonts w:ascii="宋体" w:hAnsi="宋体" w:eastAsia="宋体" w:cs="宋体"/>
                <w:color w:val="FFFFFF"/>
                <w:spacing w:val="-9"/>
                <w:sz w:val="21"/>
                <w:szCs w:val="21"/>
              </w:rPr>
              <w:t>product size</w:t>
            </w:r>
            <w:r>
              <w:rPr>
                <w:rFonts w:ascii="宋体" w:hAnsi="宋体" w:eastAsia="宋体" w:cs="宋体"/>
                <w:color w:val="FFFFFF"/>
                <w:spacing w:val="-55"/>
                <w:sz w:val="21"/>
                <w:szCs w:val="21"/>
              </w:rPr>
              <w:t xml:space="preserve"> </w:t>
            </w:r>
            <w:r>
              <w:rPr>
                <w:rFonts w:ascii="宋体" w:hAnsi="宋体" w:eastAsia="宋体" w:cs="宋体"/>
                <w:color w:val="FFFFFF"/>
                <w:spacing w:val="-9"/>
                <w:position w:val="-1"/>
                <w:sz w:val="21"/>
                <w:szCs w:val="21"/>
              </w:rPr>
              <w:t>weight</w:t>
            </w:r>
          </w:p>
        </w:tc>
        <w:tc>
          <w:tcPr>
            <w:tcW w:w="936" w:type="dxa"/>
            <w:gridSpan w:val="2"/>
            <w:tcBorders>
              <w:left w:val="nil"/>
            </w:tcBorders>
            <w:vAlign w:val="top"/>
          </w:tcPr>
          <w:p w14:paraId="7B4B8402">
            <w:pPr>
              <w:spacing w:before="20" w:line="190" w:lineRule="auto"/>
              <w:ind w:left="49"/>
              <w:rPr>
                <w:rFonts w:ascii="宋体" w:hAnsi="宋体" w:eastAsia="宋体" w:cs="宋体"/>
                <w:sz w:val="21"/>
                <w:szCs w:val="21"/>
              </w:rPr>
            </w:pPr>
            <w:r>
              <w:rPr>
                <w:rFonts w:ascii="宋体" w:hAnsi="宋体" w:eastAsia="宋体" w:cs="宋体"/>
                <w:b/>
                <w:bCs/>
                <w:color w:val="FFFFFF"/>
                <w:spacing w:val="3"/>
                <w:sz w:val="21"/>
                <w:szCs w:val="21"/>
              </w:rPr>
              <w:t>装箱数量</w:t>
            </w:r>
          </w:p>
          <w:p w14:paraId="694093B6">
            <w:pPr>
              <w:spacing w:before="1" w:line="182" w:lineRule="auto"/>
              <w:ind w:left="46" w:right="291"/>
              <w:rPr>
                <w:rFonts w:ascii="宋体" w:hAnsi="宋体" w:eastAsia="宋体" w:cs="宋体"/>
                <w:sz w:val="15"/>
                <w:szCs w:val="15"/>
              </w:rPr>
            </w:pPr>
            <w:r>
              <w:rPr>
                <w:rFonts w:ascii="宋体" w:hAnsi="宋体" w:eastAsia="宋体" w:cs="宋体"/>
                <w:color w:val="FFFFFF"/>
                <w:spacing w:val="-1"/>
                <w:sz w:val="16"/>
                <w:szCs w:val="16"/>
              </w:rPr>
              <w:t>packing</w:t>
            </w:r>
            <w:r>
              <w:rPr>
                <w:rFonts w:ascii="宋体" w:hAnsi="宋体" w:eastAsia="宋体" w:cs="宋体"/>
                <w:color w:val="FFFFFF"/>
                <w:spacing w:val="1"/>
                <w:sz w:val="16"/>
                <w:szCs w:val="16"/>
              </w:rPr>
              <w:t xml:space="preserve"> </w:t>
            </w:r>
            <w:r>
              <w:rPr>
                <w:rFonts w:ascii="宋体" w:hAnsi="宋体" w:eastAsia="宋体" w:cs="宋体"/>
                <w:color w:val="FFFFFF"/>
                <w:spacing w:val="-1"/>
                <w:sz w:val="15"/>
                <w:szCs w:val="15"/>
              </w:rPr>
              <w:t>quantity</w:t>
            </w:r>
          </w:p>
        </w:tc>
      </w:tr>
      <w:tr w14:paraId="072F00F2">
        <w:trPr>
          <w:trHeight w:val="468" w:hRule="atLeast"/>
        </w:trPr>
        <w:tc>
          <w:tcPr>
            <w:tcW w:w="1456" w:type="dxa"/>
            <w:tcBorders>
              <w:right w:val="nil"/>
            </w:tcBorders>
            <w:vAlign w:val="top"/>
          </w:tcPr>
          <w:p w14:paraId="43DCBDF7">
            <w:pPr>
              <w:spacing w:before="150"/>
              <w:ind w:left="404"/>
              <w:rPr>
                <w:rFonts w:ascii="宋体" w:hAnsi="宋体" w:eastAsia="宋体" w:cs="宋体"/>
                <w:sz w:val="21"/>
                <w:szCs w:val="21"/>
              </w:rPr>
            </w:pPr>
            <w:r>
              <w:rPr>
                <w:rFonts w:ascii="宋体" w:hAnsi="宋体" w:eastAsia="宋体" w:cs="宋体"/>
                <w:spacing w:val="-1"/>
                <w:sz w:val="21"/>
                <w:szCs w:val="21"/>
              </w:rPr>
              <w:t>FBMZLD-50</w:t>
            </w:r>
          </w:p>
        </w:tc>
        <w:tc>
          <w:tcPr>
            <w:tcW w:w="701" w:type="dxa"/>
            <w:tcBorders>
              <w:left w:val="nil"/>
              <w:right w:val="nil"/>
            </w:tcBorders>
            <w:vAlign w:val="top"/>
          </w:tcPr>
          <w:p w14:paraId="0BD8BFDC">
            <w:pPr>
              <w:spacing w:before="184" w:line="183" w:lineRule="auto"/>
              <w:ind w:left="203"/>
              <w:rPr>
                <w:rFonts w:ascii="宋体" w:hAnsi="宋体" w:eastAsia="宋体" w:cs="宋体"/>
                <w:sz w:val="21"/>
                <w:szCs w:val="21"/>
              </w:rPr>
            </w:pPr>
            <w:r>
              <w:rPr>
                <w:rFonts w:ascii="宋体" w:hAnsi="宋体" w:eastAsia="宋体" w:cs="宋体"/>
                <w:spacing w:val="-3"/>
                <w:sz w:val="21"/>
                <w:szCs w:val="21"/>
              </w:rPr>
              <w:t>50W</w:t>
            </w:r>
          </w:p>
        </w:tc>
        <w:tc>
          <w:tcPr>
            <w:tcW w:w="1207" w:type="dxa"/>
            <w:tcBorders>
              <w:left w:val="nil"/>
              <w:right w:val="nil"/>
            </w:tcBorders>
            <w:vAlign w:val="top"/>
          </w:tcPr>
          <w:p w14:paraId="3A419D35">
            <w:pPr>
              <w:spacing w:before="182" w:line="185" w:lineRule="auto"/>
              <w:ind w:left="133"/>
              <w:rPr>
                <w:rFonts w:ascii="宋体" w:hAnsi="宋体" w:eastAsia="宋体" w:cs="宋体"/>
                <w:sz w:val="21"/>
                <w:szCs w:val="21"/>
              </w:rPr>
            </w:pPr>
            <w:r>
              <w:rPr>
                <w:rFonts w:ascii="宋体" w:hAnsi="宋体" w:eastAsia="宋体" w:cs="宋体"/>
                <w:spacing w:val="-1"/>
                <w:sz w:val="21"/>
                <w:szCs w:val="21"/>
              </w:rPr>
              <w:t>AC85-265V</w:t>
            </w:r>
          </w:p>
        </w:tc>
        <w:tc>
          <w:tcPr>
            <w:tcW w:w="1406" w:type="dxa"/>
            <w:gridSpan w:val="2"/>
            <w:tcBorders>
              <w:left w:val="nil"/>
              <w:right w:val="nil"/>
            </w:tcBorders>
            <w:vAlign w:val="top"/>
          </w:tcPr>
          <w:p w14:paraId="2958AD62">
            <w:pPr>
              <w:spacing w:before="130" w:line="219" w:lineRule="auto"/>
              <w:ind w:left="85"/>
              <w:rPr>
                <w:rFonts w:ascii="宋体" w:hAnsi="宋体" w:eastAsia="宋体" w:cs="宋体"/>
                <w:sz w:val="21"/>
                <w:szCs w:val="21"/>
              </w:rPr>
            </w:pPr>
            <w:r>
              <w:rPr>
                <w:rFonts w:ascii="宋体" w:hAnsi="宋体" w:eastAsia="宋体" w:cs="宋体"/>
                <w:spacing w:val="-5"/>
                <w:sz w:val="21"/>
                <w:szCs w:val="21"/>
              </w:rPr>
              <w:t>3030进口光源</w:t>
            </w:r>
          </w:p>
        </w:tc>
        <w:tc>
          <w:tcPr>
            <w:tcW w:w="1076" w:type="dxa"/>
            <w:tcBorders>
              <w:left w:val="nil"/>
              <w:right w:val="nil"/>
            </w:tcBorders>
            <w:vAlign w:val="top"/>
          </w:tcPr>
          <w:p w14:paraId="2B21A8EF">
            <w:pPr>
              <w:spacing w:before="131" w:line="221" w:lineRule="auto"/>
              <w:ind w:left="153"/>
              <w:rPr>
                <w:rFonts w:ascii="宋体" w:hAnsi="宋体" w:eastAsia="宋体" w:cs="宋体"/>
                <w:sz w:val="21"/>
                <w:szCs w:val="21"/>
              </w:rPr>
            </w:pPr>
            <w:r>
              <w:rPr>
                <w:rFonts w:ascii="宋体" w:hAnsi="宋体" w:eastAsia="宋体" w:cs="宋体"/>
                <w:spacing w:val="-2"/>
                <w:sz w:val="21"/>
                <w:szCs w:val="21"/>
              </w:rPr>
              <w:t>深圳志拓</w:t>
            </w:r>
          </w:p>
        </w:tc>
        <w:tc>
          <w:tcPr>
            <w:tcW w:w="809" w:type="dxa"/>
            <w:gridSpan w:val="2"/>
            <w:tcBorders>
              <w:left w:val="nil"/>
              <w:right w:val="nil"/>
            </w:tcBorders>
            <w:vAlign w:val="top"/>
          </w:tcPr>
          <w:p w14:paraId="27B0F6A4">
            <w:pPr>
              <w:spacing w:before="151" w:line="237" w:lineRule="auto"/>
              <w:ind w:left="104"/>
              <w:rPr>
                <w:rFonts w:ascii="宋体" w:hAnsi="宋体" w:eastAsia="宋体" w:cs="宋体"/>
                <w:sz w:val="21"/>
                <w:szCs w:val="21"/>
              </w:rPr>
            </w:pPr>
            <w:r>
              <w:rPr>
                <w:rFonts w:ascii="宋体" w:hAnsi="宋体" w:eastAsia="宋体" w:cs="宋体"/>
                <w:spacing w:val="-2"/>
                <w:sz w:val="21"/>
                <w:szCs w:val="21"/>
              </w:rPr>
              <w:t>Ra≥80</w:t>
            </w:r>
          </w:p>
        </w:tc>
        <w:tc>
          <w:tcPr>
            <w:tcW w:w="967" w:type="dxa"/>
            <w:tcBorders>
              <w:left w:val="nil"/>
              <w:right w:val="nil"/>
            </w:tcBorders>
            <w:vAlign w:val="top"/>
          </w:tcPr>
          <w:p w14:paraId="177AC34C">
            <w:pPr>
              <w:spacing w:before="136" w:line="224" w:lineRule="auto"/>
              <w:ind w:left="144"/>
              <w:rPr>
                <w:rFonts w:ascii="宋体" w:hAnsi="宋体" w:eastAsia="宋体" w:cs="宋体"/>
                <w:sz w:val="21"/>
                <w:szCs w:val="21"/>
              </w:rPr>
            </w:pPr>
            <w:r>
              <w:rPr>
                <w:rFonts w:ascii="宋体" w:hAnsi="宋体" w:eastAsia="宋体" w:cs="宋体"/>
                <w:spacing w:val="-3"/>
                <w:sz w:val="21"/>
                <w:szCs w:val="21"/>
              </w:rPr>
              <w:t>135LM/W</w:t>
            </w:r>
          </w:p>
        </w:tc>
        <w:tc>
          <w:tcPr>
            <w:tcW w:w="1242" w:type="dxa"/>
            <w:tcBorders>
              <w:left w:val="nil"/>
              <w:right w:val="nil"/>
            </w:tcBorders>
            <w:vAlign w:val="top"/>
          </w:tcPr>
          <w:p w14:paraId="2ED203ED">
            <w:pPr>
              <w:spacing w:before="150"/>
              <w:ind w:left="118"/>
              <w:rPr>
                <w:rFonts w:ascii="宋体" w:hAnsi="宋体" w:eastAsia="宋体" w:cs="宋体"/>
                <w:sz w:val="21"/>
                <w:szCs w:val="21"/>
              </w:rPr>
            </w:pPr>
            <w:r>
              <w:rPr>
                <w:rFonts w:ascii="宋体" w:hAnsi="宋体" w:eastAsia="宋体" w:cs="宋体"/>
                <w:spacing w:val="-2"/>
                <w:sz w:val="21"/>
                <w:szCs w:val="21"/>
              </w:rPr>
              <w:t>32x23×9cm</w:t>
            </w:r>
          </w:p>
        </w:tc>
        <w:tc>
          <w:tcPr>
            <w:tcW w:w="786" w:type="dxa"/>
            <w:gridSpan w:val="2"/>
            <w:tcBorders>
              <w:left w:val="nil"/>
              <w:right w:val="nil"/>
            </w:tcBorders>
            <w:vAlign w:val="top"/>
          </w:tcPr>
          <w:p w14:paraId="1348D647">
            <w:pPr>
              <w:spacing w:before="123" w:line="214" w:lineRule="auto"/>
              <w:ind w:left="196"/>
              <w:rPr>
                <w:rFonts w:ascii="宋体" w:hAnsi="宋体" w:eastAsia="宋体" w:cs="宋体"/>
                <w:sz w:val="21"/>
                <w:szCs w:val="21"/>
              </w:rPr>
            </w:pPr>
            <w:r>
              <w:rPr>
                <w:rFonts w:ascii="宋体" w:hAnsi="宋体" w:eastAsia="宋体" w:cs="宋体"/>
                <w:spacing w:val="-3"/>
                <w:sz w:val="21"/>
                <w:szCs w:val="21"/>
              </w:rPr>
              <w:t>2kg</w:t>
            </w:r>
          </w:p>
        </w:tc>
        <w:tc>
          <w:tcPr>
            <w:tcW w:w="869" w:type="dxa"/>
            <w:tcBorders>
              <w:left w:val="nil"/>
            </w:tcBorders>
            <w:vAlign w:val="top"/>
          </w:tcPr>
          <w:p w14:paraId="65DA4A63">
            <w:pPr>
              <w:spacing w:before="183" w:line="184" w:lineRule="auto"/>
              <w:ind w:left="190"/>
              <w:rPr>
                <w:rFonts w:ascii="宋体" w:hAnsi="宋体" w:eastAsia="宋体" w:cs="宋体"/>
                <w:sz w:val="21"/>
                <w:szCs w:val="21"/>
              </w:rPr>
            </w:pPr>
            <w:r>
              <w:rPr>
                <w:rFonts w:ascii="宋体" w:hAnsi="宋体" w:eastAsia="宋体" w:cs="宋体"/>
                <w:spacing w:val="-5"/>
                <w:sz w:val="21"/>
                <w:szCs w:val="21"/>
              </w:rPr>
              <w:t>1PCS</w:t>
            </w:r>
          </w:p>
        </w:tc>
      </w:tr>
      <w:tr w14:paraId="4732DBFD">
        <w:trPr>
          <w:trHeight w:val="359" w:hRule="atLeast"/>
        </w:trPr>
        <w:tc>
          <w:tcPr>
            <w:tcW w:w="1456" w:type="dxa"/>
            <w:tcBorders>
              <w:right w:val="nil"/>
            </w:tcBorders>
            <w:vAlign w:val="top"/>
          </w:tcPr>
          <w:p w14:paraId="47F63424">
            <w:pPr>
              <w:spacing w:before="103" w:line="216" w:lineRule="auto"/>
              <w:ind w:left="305"/>
              <w:rPr>
                <w:rFonts w:ascii="宋体" w:hAnsi="宋体" w:eastAsia="宋体" w:cs="宋体"/>
                <w:sz w:val="21"/>
                <w:szCs w:val="21"/>
              </w:rPr>
            </w:pPr>
            <w:r>
              <w:rPr>
                <w:rFonts w:ascii="宋体" w:hAnsi="宋体" w:eastAsia="宋体" w:cs="宋体"/>
                <w:spacing w:val="-1"/>
                <w:sz w:val="21"/>
                <w:szCs w:val="21"/>
              </w:rPr>
              <w:t>FBMZLD-100</w:t>
            </w:r>
          </w:p>
        </w:tc>
        <w:tc>
          <w:tcPr>
            <w:tcW w:w="701" w:type="dxa"/>
            <w:tcBorders>
              <w:left w:val="nil"/>
              <w:right w:val="nil"/>
            </w:tcBorders>
            <w:vAlign w:val="top"/>
          </w:tcPr>
          <w:p w14:paraId="76891964">
            <w:pPr>
              <w:spacing w:before="135" w:line="184" w:lineRule="auto"/>
              <w:ind w:left="104"/>
              <w:rPr>
                <w:rFonts w:ascii="宋体" w:hAnsi="宋体" w:eastAsia="宋体" w:cs="宋体"/>
                <w:sz w:val="21"/>
                <w:szCs w:val="21"/>
              </w:rPr>
            </w:pPr>
            <w:r>
              <w:rPr>
                <w:rFonts w:ascii="宋体" w:hAnsi="宋体" w:eastAsia="宋体" w:cs="宋体"/>
                <w:spacing w:val="-5"/>
                <w:sz w:val="21"/>
                <w:szCs w:val="21"/>
              </w:rPr>
              <w:t>100W</w:t>
            </w:r>
          </w:p>
        </w:tc>
        <w:tc>
          <w:tcPr>
            <w:tcW w:w="1207" w:type="dxa"/>
            <w:tcBorders>
              <w:left w:val="nil"/>
              <w:right w:val="nil"/>
            </w:tcBorders>
            <w:vAlign w:val="top"/>
          </w:tcPr>
          <w:p w14:paraId="230187F1">
            <w:pPr>
              <w:spacing w:before="134" w:line="185" w:lineRule="auto"/>
              <w:ind w:left="133"/>
              <w:rPr>
                <w:rFonts w:ascii="宋体" w:hAnsi="宋体" w:eastAsia="宋体" w:cs="宋体"/>
                <w:sz w:val="21"/>
                <w:szCs w:val="21"/>
              </w:rPr>
            </w:pPr>
            <w:r>
              <w:rPr>
                <w:rFonts w:ascii="宋体" w:hAnsi="宋体" w:eastAsia="宋体" w:cs="宋体"/>
                <w:spacing w:val="-1"/>
                <w:sz w:val="21"/>
                <w:szCs w:val="21"/>
              </w:rPr>
              <w:t>AC85-265V</w:t>
            </w:r>
          </w:p>
        </w:tc>
        <w:tc>
          <w:tcPr>
            <w:tcW w:w="1406" w:type="dxa"/>
            <w:gridSpan w:val="2"/>
            <w:tcBorders>
              <w:left w:val="nil"/>
              <w:right w:val="nil"/>
            </w:tcBorders>
            <w:vAlign w:val="top"/>
          </w:tcPr>
          <w:p w14:paraId="41D80628">
            <w:pPr>
              <w:spacing w:before="82" w:line="219" w:lineRule="auto"/>
              <w:ind w:left="85"/>
              <w:rPr>
                <w:rFonts w:ascii="宋体" w:hAnsi="宋体" w:eastAsia="宋体" w:cs="宋体"/>
                <w:sz w:val="21"/>
                <w:szCs w:val="21"/>
              </w:rPr>
            </w:pPr>
            <w:r>
              <w:rPr>
                <w:rFonts w:ascii="宋体" w:hAnsi="宋体" w:eastAsia="宋体" w:cs="宋体"/>
                <w:spacing w:val="-5"/>
                <w:sz w:val="21"/>
                <w:szCs w:val="21"/>
              </w:rPr>
              <w:t>3030进口光源</w:t>
            </w:r>
          </w:p>
        </w:tc>
        <w:tc>
          <w:tcPr>
            <w:tcW w:w="1076" w:type="dxa"/>
            <w:tcBorders>
              <w:left w:val="nil"/>
              <w:right w:val="nil"/>
            </w:tcBorders>
            <w:vAlign w:val="top"/>
          </w:tcPr>
          <w:p w14:paraId="13519228">
            <w:pPr>
              <w:spacing w:before="83" w:line="221" w:lineRule="auto"/>
              <w:ind w:left="153"/>
              <w:rPr>
                <w:rFonts w:ascii="宋体" w:hAnsi="宋体" w:eastAsia="宋体" w:cs="宋体"/>
                <w:sz w:val="21"/>
                <w:szCs w:val="21"/>
              </w:rPr>
            </w:pPr>
            <w:r>
              <w:rPr>
                <w:rFonts w:ascii="宋体" w:hAnsi="宋体" w:eastAsia="宋体" w:cs="宋体"/>
                <w:spacing w:val="-2"/>
                <w:sz w:val="21"/>
                <w:szCs w:val="21"/>
              </w:rPr>
              <w:t>深圳志拓</w:t>
            </w:r>
          </w:p>
        </w:tc>
        <w:tc>
          <w:tcPr>
            <w:tcW w:w="809" w:type="dxa"/>
            <w:gridSpan w:val="2"/>
            <w:tcBorders>
              <w:left w:val="nil"/>
              <w:right w:val="nil"/>
            </w:tcBorders>
            <w:vAlign w:val="top"/>
          </w:tcPr>
          <w:p w14:paraId="6B83281F">
            <w:pPr>
              <w:spacing w:before="103" w:line="216" w:lineRule="auto"/>
              <w:ind w:left="104"/>
              <w:rPr>
                <w:rFonts w:ascii="宋体" w:hAnsi="宋体" w:eastAsia="宋体" w:cs="宋体"/>
                <w:sz w:val="21"/>
                <w:szCs w:val="21"/>
              </w:rPr>
            </w:pPr>
            <w:r>
              <w:rPr>
                <w:rFonts w:ascii="宋体" w:hAnsi="宋体" w:eastAsia="宋体" w:cs="宋体"/>
                <w:spacing w:val="-2"/>
                <w:sz w:val="21"/>
                <w:szCs w:val="21"/>
              </w:rPr>
              <w:t>Ra≥80</w:t>
            </w:r>
          </w:p>
        </w:tc>
        <w:tc>
          <w:tcPr>
            <w:tcW w:w="967" w:type="dxa"/>
            <w:tcBorders>
              <w:left w:val="nil"/>
              <w:right w:val="nil"/>
            </w:tcBorders>
            <w:vAlign w:val="top"/>
          </w:tcPr>
          <w:p w14:paraId="615E5471">
            <w:pPr>
              <w:spacing w:before="88" w:line="224" w:lineRule="auto"/>
              <w:ind w:left="144"/>
              <w:rPr>
                <w:rFonts w:ascii="宋体" w:hAnsi="宋体" w:eastAsia="宋体" w:cs="宋体"/>
                <w:sz w:val="21"/>
                <w:szCs w:val="21"/>
              </w:rPr>
            </w:pPr>
            <w:r>
              <w:rPr>
                <w:rFonts w:ascii="宋体" w:hAnsi="宋体" w:eastAsia="宋体" w:cs="宋体"/>
                <w:spacing w:val="-3"/>
                <w:sz w:val="21"/>
                <w:szCs w:val="21"/>
              </w:rPr>
              <w:t>135LM/W</w:t>
            </w:r>
          </w:p>
        </w:tc>
        <w:tc>
          <w:tcPr>
            <w:tcW w:w="1242" w:type="dxa"/>
            <w:tcBorders>
              <w:left w:val="nil"/>
              <w:right w:val="nil"/>
            </w:tcBorders>
            <w:vAlign w:val="top"/>
          </w:tcPr>
          <w:p w14:paraId="49ABE9A8">
            <w:pPr>
              <w:spacing w:before="103" w:line="216" w:lineRule="auto"/>
              <w:ind w:left="118"/>
              <w:rPr>
                <w:rFonts w:ascii="宋体" w:hAnsi="宋体" w:eastAsia="宋体" w:cs="宋体"/>
                <w:sz w:val="21"/>
                <w:szCs w:val="21"/>
              </w:rPr>
            </w:pPr>
            <w:r>
              <w:rPr>
                <w:rFonts w:ascii="宋体" w:hAnsi="宋体" w:eastAsia="宋体" w:cs="宋体"/>
                <w:spacing w:val="-2"/>
                <w:sz w:val="21"/>
                <w:szCs w:val="21"/>
              </w:rPr>
              <w:t>32x34×9cm</w:t>
            </w:r>
          </w:p>
        </w:tc>
        <w:tc>
          <w:tcPr>
            <w:tcW w:w="786" w:type="dxa"/>
            <w:gridSpan w:val="2"/>
            <w:tcBorders>
              <w:left w:val="nil"/>
              <w:right w:val="nil"/>
            </w:tcBorders>
            <w:vAlign w:val="top"/>
          </w:tcPr>
          <w:p w14:paraId="358740FC">
            <w:pPr>
              <w:spacing w:before="75" w:line="214" w:lineRule="auto"/>
              <w:ind w:left="95"/>
              <w:rPr>
                <w:rFonts w:ascii="宋体" w:hAnsi="宋体" w:eastAsia="宋体" w:cs="宋体"/>
                <w:sz w:val="21"/>
                <w:szCs w:val="21"/>
              </w:rPr>
            </w:pPr>
            <w:r>
              <w:rPr>
                <w:rFonts w:ascii="宋体" w:hAnsi="宋体" w:eastAsia="宋体" w:cs="宋体"/>
                <w:spacing w:val="-2"/>
                <w:sz w:val="21"/>
                <w:szCs w:val="21"/>
              </w:rPr>
              <w:t>3.5kg</w:t>
            </w:r>
          </w:p>
        </w:tc>
        <w:tc>
          <w:tcPr>
            <w:tcW w:w="869" w:type="dxa"/>
            <w:tcBorders>
              <w:left w:val="nil"/>
            </w:tcBorders>
            <w:vAlign w:val="top"/>
          </w:tcPr>
          <w:p w14:paraId="526258A2">
            <w:pPr>
              <w:spacing w:before="135" w:line="184" w:lineRule="auto"/>
              <w:ind w:left="190"/>
              <w:rPr>
                <w:rFonts w:ascii="宋体" w:hAnsi="宋体" w:eastAsia="宋体" w:cs="宋体"/>
                <w:sz w:val="21"/>
                <w:szCs w:val="21"/>
              </w:rPr>
            </w:pPr>
            <w:r>
              <w:rPr>
                <w:rFonts w:ascii="宋体" w:hAnsi="宋体" w:eastAsia="宋体" w:cs="宋体"/>
                <w:spacing w:val="-5"/>
                <w:sz w:val="21"/>
                <w:szCs w:val="21"/>
              </w:rPr>
              <w:t>1PCS</w:t>
            </w:r>
          </w:p>
        </w:tc>
      </w:tr>
      <w:tr w14:paraId="6966ED2E">
        <w:trPr>
          <w:trHeight w:val="438" w:hRule="atLeast"/>
        </w:trPr>
        <w:tc>
          <w:tcPr>
            <w:tcW w:w="1456" w:type="dxa"/>
            <w:tcBorders>
              <w:right w:val="nil"/>
            </w:tcBorders>
            <w:vAlign w:val="top"/>
          </w:tcPr>
          <w:p w14:paraId="1DFFAA5D">
            <w:pPr>
              <w:spacing w:before="143"/>
              <w:ind w:left="305"/>
              <w:rPr>
                <w:rFonts w:ascii="宋体" w:hAnsi="宋体" w:eastAsia="宋体" w:cs="宋体"/>
                <w:sz w:val="21"/>
                <w:szCs w:val="21"/>
              </w:rPr>
            </w:pPr>
            <w:r>
              <w:rPr>
                <w:rFonts w:ascii="宋体" w:hAnsi="宋体" w:eastAsia="宋体" w:cs="宋体"/>
                <w:spacing w:val="-1"/>
                <w:sz w:val="21"/>
                <w:szCs w:val="21"/>
              </w:rPr>
              <w:t>FBMZLD-150</w:t>
            </w:r>
          </w:p>
        </w:tc>
        <w:tc>
          <w:tcPr>
            <w:tcW w:w="701" w:type="dxa"/>
            <w:tcBorders>
              <w:left w:val="nil"/>
              <w:right w:val="nil"/>
            </w:tcBorders>
            <w:vAlign w:val="top"/>
          </w:tcPr>
          <w:p w14:paraId="3E98679A">
            <w:pPr>
              <w:spacing w:before="176" w:line="184" w:lineRule="auto"/>
              <w:ind w:left="153"/>
              <w:rPr>
                <w:rFonts w:ascii="宋体" w:hAnsi="宋体" w:eastAsia="宋体" w:cs="宋体"/>
                <w:sz w:val="21"/>
                <w:szCs w:val="21"/>
              </w:rPr>
            </w:pPr>
            <w:r>
              <w:rPr>
                <w:rFonts w:ascii="宋体" w:hAnsi="宋体" w:eastAsia="宋体" w:cs="宋体"/>
                <w:spacing w:val="-5"/>
                <w:sz w:val="21"/>
                <w:szCs w:val="21"/>
              </w:rPr>
              <w:t>150W</w:t>
            </w:r>
          </w:p>
        </w:tc>
        <w:tc>
          <w:tcPr>
            <w:tcW w:w="1207" w:type="dxa"/>
            <w:tcBorders>
              <w:left w:val="nil"/>
              <w:right w:val="nil"/>
            </w:tcBorders>
            <w:vAlign w:val="top"/>
          </w:tcPr>
          <w:p w14:paraId="74941FC0">
            <w:pPr>
              <w:spacing w:before="175" w:line="185" w:lineRule="auto"/>
              <w:ind w:left="133"/>
              <w:rPr>
                <w:rFonts w:ascii="宋体" w:hAnsi="宋体" w:eastAsia="宋体" w:cs="宋体"/>
                <w:sz w:val="21"/>
                <w:szCs w:val="21"/>
              </w:rPr>
            </w:pPr>
            <w:r>
              <w:rPr>
                <w:rFonts w:ascii="宋体" w:hAnsi="宋体" w:eastAsia="宋体" w:cs="宋体"/>
                <w:spacing w:val="-1"/>
                <w:sz w:val="21"/>
                <w:szCs w:val="21"/>
              </w:rPr>
              <w:t>AC85-265V</w:t>
            </w:r>
          </w:p>
        </w:tc>
        <w:tc>
          <w:tcPr>
            <w:tcW w:w="1406" w:type="dxa"/>
            <w:gridSpan w:val="2"/>
            <w:tcBorders>
              <w:left w:val="nil"/>
              <w:right w:val="nil"/>
            </w:tcBorders>
            <w:vAlign w:val="top"/>
          </w:tcPr>
          <w:p w14:paraId="5C219590">
            <w:pPr>
              <w:spacing w:before="123" w:line="219" w:lineRule="auto"/>
              <w:ind w:left="85"/>
              <w:rPr>
                <w:rFonts w:ascii="宋体" w:hAnsi="宋体" w:eastAsia="宋体" w:cs="宋体"/>
                <w:sz w:val="21"/>
                <w:szCs w:val="21"/>
              </w:rPr>
            </w:pPr>
            <w:r>
              <w:rPr>
                <w:rFonts w:ascii="宋体" w:hAnsi="宋体" w:eastAsia="宋体" w:cs="宋体"/>
                <w:spacing w:val="-5"/>
                <w:sz w:val="21"/>
                <w:szCs w:val="21"/>
              </w:rPr>
              <w:t>3030进口光源</w:t>
            </w:r>
          </w:p>
        </w:tc>
        <w:tc>
          <w:tcPr>
            <w:tcW w:w="1076" w:type="dxa"/>
            <w:tcBorders>
              <w:left w:val="nil"/>
              <w:right w:val="nil"/>
            </w:tcBorders>
            <w:vAlign w:val="top"/>
          </w:tcPr>
          <w:p w14:paraId="616796DB">
            <w:pPr>
              <w:spacing w:before="124" w:line="221" w:lineRule="auto"/>
              <w:ind w:left="153"/>
              <w:rPr>
                <w:rFonts w:ascii="宋体" w:hAnsi="宋体" w:eastAsia="宋体" w:cs="宋体"/>
                <w:sz w:val="21"/>
                <w:szCs w:val="21"/>
              </w:rPr>
            </w:pPr>
            <w:r>
              <w:rPr>
                <w:rFonts w:ascii="宋体" w:hAnsi="宋体" w:eastAsia="宋体" w:cs="宋体"/>
                <w:spacing w:val="-2"/>
                <w:sz w:val="21"/>
                <w:szCs w:val="21"/>
              </w:rPr>
              <w:t>深圳志拓</w:t>
            </w:r>
          </w:p>
        </w:tc>
        <w:tc>
          <w:tcPr>
            <w:tcW w:w="809" w:type="dxa"/>
            <w:gridSpan w:val="2"/>
            <w:tcBorders>
              <w:left w:val="nil"/>
              <w:right w:val="nil"/>
            </w:tcBorders>
            <w:vAlign w:val="top"/>
          </w:tcPr>
          <w:p w14:paraId="57E5BB6E">
            <w:pPr>
              <w:spacing w:before="144" w:line="237" w:lineRule="auto"/>
              <w:ind w:left="104"/>
              <w:rPr>
                <w:rFonts w:ascii="宋体" w:hAnsi="宋体" w:eastAsia="宋体" w:cs="宋体"/>
                <w:sz w:val="21"/>
                <w:szCs w:val="21"/>
              </w:rPr>
            </w:pPr>
            <w:r>
              <w:rPr>
                <w:rFonts w:ascii="宋体" w:hAnsi="宋体" w:eastAsia="宋体" w:cs="宋体"/>
                <w:spacing w:val="-2"/>
                <w:sz w:val="21"/>
                <w:szCs w:val="21"/>
              </w:rPr>
              <w:t>Ra≥80</w:t>
            </w:r>
          </w:p>
        </w:tc>
        <w:tc>
          <w:tcPr>
            <w:tcW w:w="967" w:type="dxa"/>
            <w:tcBorders>
              <w:left w:val="nil"/>
              <w:right w:val="nil"/>
            </w:tcBorders>
            <w:vAlign w:val="top"/>
          </w:tcPr>
          <w:p w14:paraId="2E794589">
            <w:pPr>
              <w:spacing w:before="129" w:line="224" w:lineRule="auto"/>
              <w:ind w:left="144"/>
              <w:rPr>
                <w:rFonts w:ascii="宋体" w:hAnsi="宋体" w:eastAsia="宋体" w:cs="宋体"/>
                <w:sz w:val="21"/>
                <w:szCs w:val="21"/>
              </w:rPr>
            </w:pPr>
            <w:r>
              <w:rPr>
                <w:rFonts w:ascii="宋体" w:hAnsi="宋体" w:eastAsia="宋体" w:cs="宋体"/>
                <w:spacing w:val="-3"/>
                <w:sz w:val="21"/>
                <w:szCs w:val="21"/>
              </w:rPr>
              <w:t>135LM/W</w:t>
            </w:r>
          </w:p>
        </w:tc>
        <w:tc>
          <w:tcPr>
            <w:tcW w:w="1242" w:type="dxa"/>
            <w:tcBorders>
              <w:left w:val="nil"/>
              <w:right w:val="nil"/>
            </w:tcBorders>
            <w:vAlign w:val="top"/>
          </w:tcPr>
          <w:p w14:paraId="3D57C960">
            <w:pPr>
              <w:spacing w:before="143"/>
              <w:ind w:left="168"/>
              <w:rPr>
                <w:rFonts w:ascii="宋体" w:hAnsi="宋体" w:eastAsia="宋体" w:cs="宋体"/>
                <w:sz w:val="21"/>
                <w:szCs w:val="21"/>
              </w:rPr>
            </w:pPr>
            <w:r>
              <w:rPr>
                <w:rFonts w:ascii="宋体" w:hAnsi="宋体" w:eastAsia="宋体" w:cs="宋体"/>
                <w:spacing w:val="-2"/>
                <w:sz w:val="21"/>
                <w:szCs w:val="21"/>
              </w:rPr>
              <w:t>32x45x9cm</w:t>
            </w:r>
          </w:p>
        </w:tc>
        <w:tc>
          <w:tcPr>
            <w:tcW w:w="786" w:type="dxa"/>
            <w:gridSpan w:val="2"/>
            <w:tcBorders>
              <w:left w:val="nil"/>
              <w:right w:val="nil"/>
            </w:tcBorders>
            <w:vAlign w:val="top"/>
          </w:tcPr>
          <w:p w14:paraId="6B171AAE">
            <w:pPr>
              <w:spacing w:before="116" w:line="214" w:lineRule="auto"/>
              <w:ind w:left="95"/>
              <w:rPr>
                <w:rFonts w:ascii="宋体" w:hAnsi="宋体" w:eastAsia="宋体" w:cs="宋体"/>
                <w:sz w:val="21"/>
                <w:szCs w:val="21"/>
              </w:rPr>
            </w:pPr>
            <w:r>
              <w:rPr>
                <w:rFonts w:ascii="宋体" w:hAnsi="宋体" w:eastAsia="宋体" w:cs="宋体"/>
                <w:spacing w:val="-1"/>
                <w:sz w:val="21"/>
                <w:szCs w:val="21"/>
              </w:rPr>
              <w:t>5.1kg</w:t>
            </w:r>
          </w:p>
        </w:tc>
        <w:tc>
          <w:tcPr>
            <w:tcW w:w="869" w:type="dxa"/>
            <w:tcBorders>
              <w:left w:val="nil"/>
            </w:tcBorders>
            <w:vAlign w:val="top"/>
          </w:tcPr>
          <w:p w14:paraId="1C0DEEFB">
            <w:pPr>
              <w:spacing w:before="176" w:line="184" w:lineRule="auto"/>
              <w:ind w:left="190"/>
              <w:rPr>
                <w:rFonts w:ascii="宋体" w:hAnsi="宋体" w:eastAsia="宋体" w:cs="宋体"/>
                <w:sz w:val="21"/>
                <w:szCs w:val="21"/>
              </w:rPr>
            </w:pPr>
            <w:r>
              <w:rPr>
                <w:rFonts w:ascii="宋体" w:hAnsi="宋体" w:eastAsia="宋体" w:cs="宋体"/>
                <w:spacing w:val="-5"/>
                <w:sz w:val="21"/>
                <w:szCs w:val="21"/>
              </w:rPr>
              <w:t>1PCS</w:t>
            </w:r>
          </w:p>
        </w:tc>
      </w:tr>
      <w:tr w14:paraId="0D7DC3BB">
        <w:trPr>
          <w:trHeight w:val="369" w:hRule="atLeast"/>
        </w:trPr>
        <w:tc>
          <w:tcPr>
            <w:tcW w:w="1456" w:type="dxa"/>
            <w:tcBorders>
              <w:right w:val="nil"/>
            </w:tcBorders>
            <w:vAlign w:val="top"/>
          </w:tcPr>
          <w:p w14:paraId="5FFD29F1">
            <w:pPr>
              <w:spacing w:before="106" w:line="222" w:lineRule="auto"/>
              <w:ind w:left="305"/>
              <w:rPr>
                <w:rFonts w:ascii="宋体" w:hAnsi="宋体" w:eastAsia="宋体" w:cs="宋体"/>
                <w:sz w:val="21"/>
                <w:szCs w:val="21"/>
              </w:rPr>
            </w:pPr>
            <w:r>
              <w:rPr>
                <w:rFonts w:ascii="宋体" w:hAnsi="宋体" w:eastAsia="宋体" w:cs="宋体"/>
                <w:spacing w:val="-1"/>
                <w:sz w:val="21"/>
                <w:szCs w:val="21"/>
              </w:rPr>
              <w:t>FBMZLD-200</w:t>
            </w:r>
          </w:p>
        </w:tc>
        <w:tc>
          <w:tcPr>
            <w:tcW w:w="701" w:type="dxa"/>
            <w:tcBorders>
              <w:left w:val="nil"/>
              <w:right w:val="nil"/>
            </w:tcBorders>
            <w:vAlign w:val="top"/>
          </w:tcPr>
          <w:p w14:paraId="4BF29F0C">
            <w:pPr>
              <w:spacing w:before="139" w:line="183" w:lineRule="auto"/>
              <w:ind w:left="153"/>
              <w:rPr>
                <w:rFonts w:ascii="宋体" w:hAnsi="宋体" w:eastAsia="宋体" w:cs="宋体"/>
                <w:sz w:val="21"/>
                <w:szCs w:val="21"/>
              </w:rPr>
            </w:pPr>
            <w:r>
              <w:rPr>
                <w:rFonts w:ascii="宋体" w:hAnsi="宋体" w:eastAsia="宋体" w:cs="宋体"/>
                <w:spacing w:val="-3"/>
                <w:sz w:val="21"/>
                <w:szCs w:val="21"/>
              </w:rPr>
              <w:t>200W</w:t>
            </w:r>
          </w:p>
        </w:tc>
        <w:tc>
          <w:tcPr>
            <w:tcW w:w="1207" w:type="dxa"/>
            <w:tcBorders>
              <w:left w:val="nil"/>
              <w:right w:val="nil"/>
            </w:tcBorders>
            <w:vAlign w:val="top"/>
          </w:tcPr>
          <w:p w14:paraId="49373EC2">
            <w:pPr>
              <w:spacing w:before="137" w:line="185" w:lineRule="auto"/>
              <w:ind w:left="179"/>
              <w:rPr>
                <w:rFonts w:ascii="宋体" w:hAnsi="宋体" w:eastAsia="宋体" w:cs="宋体"/>
                <w:sz w:val="21"/>
                <w:szCs w:val="21"/>
              </w:rPr>
            </w:pPr>
            <w:r>
              <w:rPr>
                <w:rFonts w:ascii="宋体" w:hAnsi="宋体" w:eastAsia="宋体" w:cs="宋体"/>
                <w:spacing w:val="-1"/>
                <w:sz w:val="21"/>
                <w:szCs w:val="21"/>
              </w:rPr>
              <w:t>AC85-265V</w:t>
            </w:r>
          </w:p>
        </w:tc>
        <w:tc>
          <w:tcPr>
            <w:tcW w:w="1406" w:type="dxa"/>
            <w:gridSpan w:val="2"/>
            <w:tcBorders>
              <w:left w:val="nil"/>
              <w:right w:val="nil"/>
            </w:tcBorders>
            <w:vAlign w:val="top"/>
          </w:tcPr>
          <w:p w14:paraId="026B5CD8">
            <w:pPr>
              <w:spacing w:before="85" w:line="219" w:lineRule="auto"/>
              <w:ind w:left="85"/>
              <w:rPr>
                <w:rFonts w:ascii="宋体" w:hAnsi="宋体" w:eastAsia="宋体" w:cs="宋体"/>
                <w:sz w:val="21"/>
                <w:szCs w:val="21"/>
              </w:rPr>
            </w:pPr>
            <w:r>
              <w:rPr>
                <w:rFonts w:ascii="宋体" w:hAnsi="宋体" w:eastAsia="宋体" w:cs="宋体"/>
                <w:spacing w:val="-5"/>
                <w:sz w:val="21"/>
                <w:szCs w:val="21"/>
              </w:rPr>
              <w:t>3030进口光源</w:t>
            </w:r>
          </w:p>
        </w:tc>
        <w:tc>
          <w:tcPr>
            <w:tcW w:w="1076" w:type="dxa"/>
            <w:tcBorders>
              <w:left w:val="nil"/>
              <w:right w:val="nil"/>
            </w:tcBorders>
            <w:vAlign w:val="top"/>
          </w:tcPr>
          <w:p w14:paraId="6DC24501">
            <w:pPr>
              <w:spacing w:before="86" w:line="221" w:lineRule="auto"/>
              <w:ind w:left="153"/>
              <w:rPr>
                <w:rFonts w:ascii="宋体" w:hAnsi="宋体" w:eastAsia="宋体" w:cs="宋体"/>
                <w:sz w:val="21"/>
                <w:szCs w:val="21"/>
              </w:rPr>
            </w:pPr>
            <w:r>
              <w:rPr>
                <w:rFonts w:ascii="宋体" w:hAnsi="宋体" w:eastAsia="宋体" w:cs="宋体"/>
                <w:spacing w:val="-2"/>
                <w:sz w:val="21"/>
                <w:szCs w:val="21"/>
              </w:rPr>
              <w:t>深圳志拓</w:t>
            </w:r>
          </w:p>
        </w:tc>
        <w:tc>
          <w:tcPr>
            <w:tcW w:w="809" w:type="dxa"/>
            <w:gridSpan w:val="2"/>
            <w:tcBorders>
              <w:left w:val="nil"/>
              <w:right w:val="nil"/>
            </w:tcBorders>
            <w:vAlign w:val="top"/>
          </w:tcPr>
          <w:p w14:paraId="27EBD2CE">
            <w:pPr>
              <w:spacing w:before="105" w:line="223" w:lineRule="auto"/>
              <w:ind w:left="104"/>
              <w:rPr>
                <w:rFonts w:ascii="宋体" w:hAnsi="宋体" w:eastAsia="宋体" w:cs="宋体"/>
                <w:sz w:val="21"/>
                <w:szCs w:val="21"/>
              </w:rPr>
            </w:pPr>
            <w:r>
              <w:rPr>
                <w:rFonts w:ascii="宋体" w:hAnsi="宋体" w:eastAsia="宋体" w:cs="宋体"/>
                <w:spacing w:val="-2"/>
                <w:sz w:val="21"/>
                <w:szCs w:val="21"/>
              </w:rPr>
              <w:t>Ra≥80</w:t>
            </w:r>
          </w:p>
        </w:tc>
        <w:tc>
          <w:tcPr>
            <w:tcW w:w="967" w:type="dxa"/>
            <w:tcBorders>
              <w:left w:val="nil"/>
              <w:right w:val="nil"/>
            </w:tcBorders>
            <w:vAlign w:val="top"/>
          </w:tcPr>
          <w:p w14:paraId="4BA25575">
            <w:pPr>
              <w:spacing w:before="91" w:line="224" w:lineRule="auto"/>
              <w:ind w:left="144"/>
              <w:rPr>
                <w:rFonts w:ascii="宋体" w:hAnsi="宋体" w:eastAsia="宋体" w:cs="宋体"/>
                <w:sz w:val="21"/>
                <w:szCs w:val="21"/>
              </w:rPr>
            </w:pPr>
            <w:r>
              <w:rPr>
                <w:rFonts w:ascii="宋体" w:hAnsi="宋体" w:eastAsia="宋体" w:cs="宋体"/>
                <w:spacing w:val="-3"/>
                <w:sz w:val="21"/>
                <w:szCs w:val="21"/>
              </w:rPr>
              <w:t>135LM/W</w:t>
            </w:r>
          </w:p>
        </w:tc>
        <w:tc>
          <w:tcPr>
            <w:tcW w:w="1242" w:type="dxa"/>
            <w:tcBorders>
              <w:left w:val="nil"/>
              <w:right w:val="nil"/>
            </w:tcBorders>
            <w:vAlign w:val="top"/>
          </w:tcPr>
          <w:p w14:paraId="734A5089">
            <w:pPr>
              <w:spacing w:before="106" w:line="222" w:lineRule="auto"/>
              <w:ind w:left="168"/>
              <w:rPr>
                <w:rFonts w:ascii="宋体" w:hAnsi="宋体" w:eastAsia="宋体" w:cs="宋体"/>
                <w:sz w:val="21"/>
                <w:szCs w:val="21"/>
              </w:rPr>
            </w:pPr>
            <w:r>
              <w:rPr>
                <w:rFonts w:ascii="宋体" w:hAnsi="宋体" w:eastAsia="宋体" w:cs="宋体"/>
                <w:spacing w:val="-2"/>
                <w:sz w:val="21"/>
                <w:szCs w:val="21"/>
              </w:rPr>
              <w:t>32x56x9cm</w:t>
            </w:r>
          </w:p>
        </w:tc>
        <w:tc>
          <w:tcPr>
            <w:tcW w:w="786" w:type="dxa"/>
            <w:gridSpan w:val="2"/>
            <w:tcBorders>
              <w:left w:val="nil"/>
              <w:right w:val="nil"/>
            </w:tcBorders>
            <w:vAlign w:val="top"/>
          </w:tcPr>
          <w:p w14:paraId="67AB5B8F">
            <w:pPr>
              <w:spacing w:before="78" w:line="214" w:lineRule="auto"/>
              <w:ind w:left="95"/>
              <w:rPr>
                <w:rFonts w:ascii="宋体" w:hAnsi="宋体" w:eastAsia="宋体" w:cs="宋体"/>
                <w:sz w:val="21"/>
                <w:szCs w:val="21"/>
              </w:rPr>
            </w:pPr>
            <w:r>
              <w:rPr>
                <w:rFonts w:ascii="宋体" w:hAnsi="宋体" w:eastAsia="宋体" w:cs="宋体"/>
                <w:spacing w:val="-2"/>
                <w:sz w:val="21"/>
                <w:szCs w:val="21"/>
              </w:rPr>
              <w:t>6.5kg</w:t>
            </w:r>
          </w:p>
        </w:tc>
        <w:tc>
          <w:tcPr>
            <w:tcW w:w="869" w:type="dxa"/>
            <w:tcBorders>
              <w:left w:val="nil"/>
            </w:tcBorders>
            <w:vAlign w:val="top"/>
          </w:tcPr>
          <w:p w14:paraId="7CA9E80C">
            <w:pPr>
              <w:spacing w:before="138" w:line="184" w:lineRule="auto"/>
              <w:ind w:left="190"/>
              <w:rPr>
                <w:rFonts w:ascii="宋体" w:hAnsi="宋体" w:eastAsia="宋体" w:cs="宋体"/>
                <w:sz w:val="21"/>
                <w:szCs w:val="21"/>
              </w:rPr>
            </w:pPr>
            <w:r>
              <w:rPr>
                <w:rFonts w:ascii="宋体" w:hAnsi="宋体" w:eastAsia="宋体" w:cs="宋体"/>
                <w:spacing w:val="-5"/>
                <w:sz w:val="21"/>
                <w:szCs w:val="21"/>
              </w:rPr>
              <w:t>1PCS</w:t>
            </w:r>
          </w:p>
        </w:tc>
      </w:tr>
      <w:tr w14:paraId="2E6E6F1D">
        <w:trPr>
          <w:trHeight w:val="398" w:hRule="atLeast"/>
        </w:trPr>
        <w:tc>
          <w:tcPr>
            <w:tcW w:w="1456" w:type="dxa"/>
            <w:tcBorders>
              <w:right w:val="nil"/>
            </w:tcBorders>
            <w:vAlign w:val="top"/>
          </w:tcPr>
          <w:p w14:paraId="0972896D">
            <w:pPr>
              <w:spacing w:before="127" w:line="229" w:lineRule="auto"/>
              <w:ind w:left="305"/>
              <w:rPr>
                <w:rFonts w:ascii="宋体" w:hAnsi="宋体" w:eastAsia="宋体" w:cs="宋体"/>
                <w:sz w:val="21"/>
                <w:szCs w:val="21"/>
              </w:rPr>
            </w:pPr>
            <w:r>
              <w:rPr>
                <w:rFonts w:ascii="宋体" w:hAnsi="宋体" w:eastAsia="宋体" w:cs="宋体"/>
                <w:spacing w:val="-1"/>
                <w:sz w:val="21"/>
                <w:szCs w:val="21"/>
              </w:rPr>
              <w:t>FBMZLD-250</w:t>
            </w:r>
          </w:p>
        </w:tc>
        <w:tc>
          <w:tcPr>
            <w:tcW w:w="701" w:type="dxa"/>
            <w:tcBorders>
              <w:left w:val="nil"/>
              <w:right w:val="nil"/>
            </w:tcBorders>
            <w:vAlign w:val="top"/>
          </w:tcPr>
          <w:p w14:paraId="24159F9F">
            <w:pPr>
              <w:spacing w:before="160" w:line="183" w:lineRule="auto"/>
              <w:ind w:left="153"/>
              <w:rPr>
                <w:rFonts w:ascii="宋体" w:hAnsi="宋体" w:eastAsia="宋体" w:cs="宋体"/>
                <w:sz w:val="21"/>
                <w:szCs w:val="21"/>
              </w:rPr>
            </w:pPr>
            <w:r>
              <w:rPr>
                <w:rFonts w:ascii="宋体" w:hAnsi="宋体" w:eastAsia="宋体" w:cs="宋体"/>
                <w:spacing w:val="-3"/>
                <w:sz w:val="21"/>
                <w:szCs w:val="21"/>
              </w:rPr>
              <w:t>250W</w:t>
            </w:r>
          </w:p>
        </w:tc>
        <w:tc>
          <w:tcPr>
            <w:tcW w:w="1207" w:type="dxa"/>
            <w:tcBorders>
              <w:left w:val="nil"/>
              <w:right w:val="nil"/>
            </w:tcBorders>
            <w:vAlign w:val="top"/>
          </w:tcPr>
          <w:p w14:paraId="43F10B54">
            <w:pPr>
              <w:spacing w:before="158" w:line="185" w:lineRule="auto"/>
              <w:ind w:left="179"/>
              <w:rPr>
                <w:rFonts w:ascii="宋体" w:hAnsi="宋体" w:eastAsia="宋体" w:cs="宋体"/>
                <w:sz w:val="21"/>
                <w:szCs w:val="21"/>
              </w:rPr>
            </w:pPr>
            <w:r>
              <w:rPr>
                <w:rFonts w:ascii="宋体" w:hAnsi="宋体" w:eastAsia="宋体" w:cs="宋体"/>
                <w:spacing w:val="-1"/>
                <w:sz w:val="21"/>
                <w:szCs w:val="21"/>
              </w:rPr>
              <w:t>AC85-265V</w:t>
            </w:r>
          </w:p>
        </w:tc>
        <w:tc>
          <w:tcPr>
            <w:tcW w:w="1406" w:type="dxa"/>
            <w:gridSpan w:val="2"/>
            <w:tcBorders>
              <w:left w:val="nil"/>
              <w:right w:val="nil"/>
            </w:tcBorders>
            <w:vAlign w:val="top"/>
          </w:tcPr>
          <w:p w14:paraId="474BC8E1">
            <w:pPr>
              <w:spacing w:before="106" w:line="219" w:lineRule="auto"/>
              <w:ind w:left="85"/>
              <w:rPr>
                <w:rFonts w:ascii="宋体" w:hAnsi="宋体" w:eastAsia="宋体" w:cs="宋体"/>
                <w:sz w:val="21"/>
                <w:szCs w:val="21"/>
              </w:rPr>
            </w:pPr>
            <w:r>
              <w:rPr>
                <w:rFonts w:ascii="宋体" w:hAnsi="宋体" w:eastAsia="宋体" w:cs="宋体"/>
                <w:spacing w:val="-5"/>
                <w:sz w:val="21"/>
                <w:szCs w:val="21"/>
              </w:rPr>
              <w:t>3030进口光源</w:t>
            </w:r>
          </w:p>
        </w:tc>
        <w:tc>
          <w:tcPr>
            <w:tcW w:w="1076" w:type="dxa"/>
            <w:tcBorders>
              <w:left w:val="nil"/>
              <w:right w:val="nil"/>
            </w:tcBorders>
            <w:vAlign w:val="top"/>
          </w:tcPr>
          <w:p w14:paraId="02AF1826">
            <w:pPr>
              <w:spacing w:before="107" w:line="221" w:lineRule="auto"/>
              <w:ind w:left="153"/>
              <w:rPr>
                <w:rFonts w:ascii="宋体" w:hAnsi="宋体" w:eastAsia="宋体" w:cs="宋体"/>
                <w:sz w:val="21"/>
                <w:szCs w:val="21"/>
              </w:rPr>
            </w:pPr>
            <w:r>
              <w:rPr>
                <w:rFonts w:ascii="宋体" w:hAnsi="宋体" w:eastAsia="宋体" w:cs="宋体"/>
                <w:spacing w:val="-2"/>
                <w:sz w:val="21"/>
                <w:szCs w:val="21"/>
              </w:rPr>
              <w:t>深圳志拓</w:t>
            </w:r>
          </w:p>
        </w:tc>
        <w:tc>
          <w:tcPr>
            <w:tcW w:w="809" w:type="dxa"/>
            <w:gridSpan w:val="2"/>
            <w:tcBorders>
              <w:left w:val="nil"/>
              <w:right w:val="nil"/>
            </w:tcBorders>
            <w:vAlign w:val="top"/>
          </w:tcPr>
          <w:p w14:paraId="29476F8C">
            <w:pPr>
              <w:spacing w:before="126" w:line="230" w:lineRule="auto"/>
              <w:ind w:left="104"/>
              <w:rPr>
                <w:rFonts w:ascii="宋体" w:hAnsi="宋体" w:eastAsia="宋体" w:cs="宋体"/>
                <w:sz w:val="21"/>
                <w:szCs w:val="21"/>
              </w:rPr>
            </w:pPr>
            <w:r>
              <w:rPr>
                <w:rFonts w:ascii="宋体" w:hAnsi="宋体" w:eastAsia="宋体" w:cs="宋体"/>
                <w:spacing w:val="-2"/>
                <w:sz w:val="21"/>
                <w:szCs w:val="21"/>
              </w:rPr>
              <w:t>Ra≥80</w:t>
            </w:r>
          </w:p>
        </w:tc>
        <w:tc>
          <w:tcPr>
            <w:tcW w:w="967" w:type="dxa"/>
            <w:tcBorders>
              <w:left w:val="nil"/>
              <w:right w:val="nil"/>
            </w:tcBorders>
            <w:vAlign w:val="top"/>
          </w:tcPr>
          <w:p w14:paraId="4AB104E8">
            <w:pPr>
              <w:spacing w:before="112" w:line="224" w:lineRule="auto"/>
              <w:ind w:left="144"/>
              <w:rPr>
                <w:rFonts w:ascii="宋体" w:hAnsi="宋体" w:eastAsia="宋体" w:cs="宋体"/>
                <w:sz w:val="21"/>
                <w:szCs w:val="21"/>
              </w:rPr>
            </w:pPr>
            <w:r>
              <w:rPr>
                <w:rFonts w:ascii="宋体" w:hAnsi="宋体" w:eastAsia="宋体" w:cs="宋体"/>
                <w:spacing w:val="-3"/>
                <w:sz w:val="21"/>
                <w:szCs w:val="21"/>
              </w:rPr>
              <w:t>135LM/W</w:t>
            </w:r>
          </w:p>
        </w:tc>
        <w:tc>
          <w:tcPr>
            <w:tcW w:w="1242" w:type="dxa"/>
            <w:tcBorders>
              <w:left w:val="nil"/>
              <w:right w:val="nil"/>
            </w:tcBorders>
            <w:vAlign w:val="top"/>
          </w:tcPr>
          <w:p w14:paraId="5ECD8FF1">
            <w:pPr>
              <w:spacing w:before="127" w:line="229" w:lineRule="auto"/>
              <w:ind w:left="168"/>
              <w:rPr>
                <w:rFonts w:ascii="宋体" w:hAnsi="宋体" w:eastAsia="宋体" w:cs="宋体"/>
                <w:sz w:val="21"/>
                <w:szCs w:val="21"/>
              </w:rPr>
            </w:pPr>
            <w:r>
              <w:rPr>
                <w:rFonts w:ascii="宋体" w:hAnsi="宋体" w:eastAsia="宋体" w:cs="宋体"/>
                <w:spacing w:val="-2"/>
                <w:sz w:val="21"/>
                <w:szCs w:val="21"/>
              </w:rPr>
              <w:t>32x67x9cm</w:t>
            </w:r>
          </w:p>
        </w:tc>
        <w:tc>
          <w:tcPr>
            <w:tcW w:w="786" w:type="dxa"/>
            <w:gridSpan w:val="2"/>
            <w:tcBorders>
              <w:left w:val="nil"/>
              <w:right w:val="nil"/>
            </w:tcBorders>
            <w:vAlign w:val="top"/>
          </w:tcPr>
          <w:p w14:paraId="794E2E71">
            <w:pPr>
              <w:spacing w:before="99" w:line="214" w:lineRule="auto"/>
              <w:ind w:left="196"/>
              <w:rPr>
                <w:rFonts w:ascii="宋体" w:hAnsi="宋体" w:eastAsia="宋体" w:cs="宋体"/>
                <w:sz w:val="21"/>
                <w:szCs w:val="21"/>
              </w:rPr>
            </w:pPr>
            <w:r>
              <w:rPr>
                <w:rFonts w:ascii="宋体" w:hAnsi="宋体" w:eastAsia="宋体" w:cs="宋体"/>
                <w:spacing w:val="-3"/>
                <w:sz w:val="21"/>
                <w:szCs w:val="21"/>
              </w:rPr>
              <w:t>8kg</w:t>
            </w:r>
          </w:p>
        </w:tc>
        <w:tc>
          <w:tcPr>
            <w:tcW w:w="869" w:type="dxa"/>
            <w:tcBorders>
              <w:left w:val="nil"/>
            </w:tcBorders>
            <w:vAlign w:val="top"/>
          </w:tcPr>
          <w:p w14:paraId="32A191DB">
            <w:pPr>
              <w:spacing w:before="159" w:line="184" w:lineRule="auto"/>
              <w:ind w:left="190"/>
              <w:rPr>
                <w:rFonts w:ascii="宋体" w:hAnsi="宋体" w:eastAsia="宋体" w:cs="宋体"/>
                <w:sz w:val="21"/>
                <w:szCs w:val="21"/>
              </w:rPr>
            </w:pPr>
            <w:r>
              <w:rPr>
                <w:rFonts w:ascii="宋体" w:hAnsi="宋体" w:eastAsia="宋体" w:cs="宋体"/>
                <w:spacing w:val="-5"/>
                <w:sz w:val="21"/>
                <w:szCs w:val="21"/>
              </w:rPr>
              <w:t>1PCS</w:t>
            </w:r>
          </w:p>
        </w:tc>
      </w:tr>
      <w:tr w14:paraId="1D871A2B">
        <w:trPr>
          <w:trHeight w:val="374" w:hRule="atLeast"/>
        </w:trPr>
        <w:tc>
          <w:tcPr>
            <w:tcW w:w="1456" w:type="dxa"/>
            <w:tcBorders>
              <w:right w:val="nil"/>
            </w:tcBorders>
            <w:vAlign w:val="top"/>
          </w:tcPr>
          <w:p w14:paraId="21FA30CC">
            <w:pPr>
              <w:spacing w:before="142" w:line="183" w:lineRule="auto"/>
              <w:ind w:left="404"/>
              <w:rPr>
                <w:rFonts w:ascii="宋体" w:hAnsi="宋体" w:eastAsia="宋体" w:cs="宋体"/>
                <w:sz w:val="21"/>
                <w:szCs w:val="21"/>
              </w:rPr>
            </w:pPr>
            <w:r>
              <w:rPr>
                <w:rFonts w:ascii="宋体" w:hAnsi="宋体" w:eastAsia="宋体" w:cs="宋体"/>
                <w:spacing w:val="-1"/>
                <w:sz w:val="21"/>
                <w:szCs w:val="21"/>
              </w:rPr>
              <w:t>FBMZLD300</w:t>
            </w:r>
          </w:p>
        </w:tc>
        <w:tc>
          <w:tcPr>
            <w:tcW w:w="701" w:type="dxa"/>
            <w:tcBorders>
              <w:left w:val="nil"/>
              <w:right w:val="nil"/>
            </w:tcBorders>
            <w:vAlign w:val="top"/>
          </w:tcPr>
          <w:p w14:paraId="272D06A0">
            <w:pPr>
              <w:spacing w:before="142" w:line="183" w:lineRule="auto"/>
              <w:ind w:left="104"/>
              <w:rPr>
                <w:rFonts w:ascii="宋体" w:hAnsi="宋体" w:eastAsia="宋体" w:cs="宋体"/>
                <w:sz w:val="21"/>
                <w:szCs w:val="21"/>
              </w:rPr>
            </w:pPr>
            <w:r>
              <w:rPr>
                <w:rFonts w:ascii="宋体" w:hAnsi="宋体" w:eastAsia="宋体" w:cs="宋体"/>
                <w:spacing w:val="-3"/>
                <w:sz w:val="21"/>
                <w:szCs w:val="21"/>
              </w:rPr>
              <w:t>300W</w:t>
            </w:r>
          </w:p>
        </w:tc>
        <w:tc>
          <w:tcPr>
            <w:tcW w:w="1207" w:type="dxa"/>
            <w:tcBorders>
              <w:left w:val="nil"/>
              <w:right w:val="nil"/>
            </w:tcBorders>
            <w:vAlign w:val="top"/>
          </w:tcPr>
          <w:p w14:paraId="5B59BD38">
            <w:pPr>
              <w:spacing w:before="140" w:line="185" w:lineRule="auto"/>
              <w:ind w:left="133"/>
              <w:rPr>
                <w:rFonts w:ascii="宋体" w:hAnsi="宋体" w:eastAsia="宋体" w:cs="宋体"/>
                <w:sz w:val="21"/>
                <w:szCs w:val="21"/>
              </w:rPr>
            </w:pPr>
            <w:r>
              <w:rPr>
                <w:rFonts w:ascii="宋体" w:hAnsi="宋体" w:eastAsia="宋体" w:cs="宋体"/>
                <w:spacing w:val="-1"/>
                <w:sz w:val="21"/>
                <w:szCs w:val="21"/>
              </w:rPr>
              <w:t>AC85-265V</w:t>
            </w:r>
          </w:p>
        </w:tc>
        <w:tc>
          <w:tcPr>
            <w:tcW w:w="1406" w:type="dxa"/>
            <w:gridSpan w:val="2"/>
            <w:tcBorders>
              <w:left w:val="nil"/>
              <w:right w:val="nil"/>
            </w:tcBorders>
            <w:vAlign w:val="top"/>
          </w:tcPr>
          <w:p w14:paraId="64438291">
            <w:pPr>
              <w:spacing w:before="88" w:line="219" w:lineRule="auto"/>
              <w:ind w:left="105"/>
              <w:rPr>
                <w:rFonts w:ascii="宋体" w:hAnsi="宋体" w:eastAsia="宋体" w:cs="宋体"/>
                <w:sz w:val="21"/>
                <w:szCs w:val="21"/>
              </w:rPr>
            </w:pPr>
            <w:r>
              <w:rPr>
                <w:rFonts w:ascii="宋体" w:hAnsi="宋体" w:eastAsia="宋体" w:cs="宋体"/>
                <w:spacing w:val="1"/>
                <w:sz w:val="21"/>
                <w:szCs w:val="21"/>
              </w:rPr>
              <w:t>3030进口光源</w:t>
            </w:r>
          </w:p>
        </w:tc>
        <w:tc>
          <w:tcPr>
            <w:tcW w:w="1076" w:type="dxa"/>
            <w:tcBorders>
              <w:left w:val="nil"/>
              <w:right w:val="nil"/>
            </w:tcBorders>
            <w:vAlign w:val="top"/>
          </w:tcPr>
          <w:p w14:paraId="2FC22779">
            <w:pPr>
              <w:spacing w:before="89" w:line="221" w:lineRule="auto"/>
              <w:ind w:left="40"/>
              <w:rPr>
                <w:rFonts w:ascii="宋体" w:hAnsi="宋体" w:eastAsia="宋体" w:cs="宋体"/>
                <w:sz w:val="21"/>
                <w:szCs w:val="21"/>
              </w:rPr>
            </w:pPr>
            <w:r>
              <w:rPr>
                <w:rFonts w:ascii="宋体" w:hAnsi="宋体" w:eastAsia="宋体" w:cs="宋体"/>
                <w:spacing w:val="-2"/>
                <w:sz w:val="21"/>
                <w:szCs w:val="21"/>
              </w:rPr>
              <w:t>深圳志拓</w:t>
            </w:r>
          </w:p>
        </w:tc>
        <w:tc>
          <w:tcPr>
            <w:tcW w:w="809" w:type="dxa"/>
            <w:gridSpan w:val="2"/>
            <w:tcBorders>
              <w:left w:val="nil"/>
              <w:right w:val="nil"/>
            </w:tcBorders>
            <w:vAlign w:val="top"/>
          </w:tcPr>
          <w:p w14:paraId="62A40A90">
            <w:pPr>
              <w:spacing w:before="109" w:line="224" w:lineRule="auto"/>
              <w:ind w:left="104"/>
              <w:rPr>
                <w:rFonts w:ascii="宋体" w:hAnsi="宋体" w:eastAsia="宋体" w:cs="宋体"/>
                <w:sz w:val="21"/>
                <w:szCs w:val="21"/>
              </w:rPr>
            </w:pPr>
            <w:r>
              <w:rPr>
                <w:rFonts w:ascii="宋体" w:hAnsi="宋体" w:eastAsia="宋体" w:cs="宋体"/>
                <w:spacing w:val="-2"/>
                <w:sz w:val="21"/>
                <w:szCs w:val="21"/>
              </w:rPr>
              <w:t>Ra≥80</w:t>
            </w:r>
          </w:p>
        </w:tc>
        <w:tc>
          <w:tcPr>
            <w:tcW w:w="967" w:type="dxa"/>
            <w:tcBorders>
              <w:left w:val="nil"/>
              <w:right w:val="nil"/>
            </w:tcBorders>
            <w:vAlign w:val="top"/>
          </w:tcPr>
          <w:p w14:paraId="79346389">
            <w:pPr>
              <w:spacing w:before="94" w:line="224" w:lineRule="auto"/>
              <w:ind w:left="94"/>
              <w:rPr>
                <w:rFonts w:ascii="宋体" w:hAnsi="宋体" w:eastAsia="宋体" w:cs="宋体"/>
                <w:sz w:val="21"/>
                <w:szCs w:val="21"/>
              </w:rPr>
            </w:pPr>
            <w:r>
              <w:rPr>
                <w:rFonts w:ascii="宋体" w:hAnsi="宋体" w:eastAsia="宋体" w:cs="宋体"/>
                <w:spacing w:val="-3"/>
                <w:sz w:val="21"/>
                <w:szCs w:val="21"/>
              </w:rPr>
              <w:t>135LM/W</w:t>
            </w:r>
          </w:p>
        </w:tc>
        <w:tc>
          <w:tcPr>
            <w:tcW w:w="1242" w:type="dxa"/>
            <w:tcBorders>
              <w:left w:val="nil"/>
              <w:right w:val="nil"/>
            </w:tcBorders>
            <w:vAlign w:val="top"/>
          </w:tcPr>
          <w:p w14:paraId="2EAA8A9B">
            <w:pPr>
              <w:spacing w:before="109" w:line="224" w:lineRule="auto"/>
              <w:ind w:left="168"/>
              <w:rPr>
                <w:rFonts w:ascii="宋体" w:hAnsi="宋体" w:eastAsia="宋体" w:cs="宋体"/>
                <w:sz w:val="21"/>
                <w:szCs w:val="21"/>
              </w:rPr>
            </w:pPr>
            <w:r>
              <w:rPr>
                <w:rFonts w:ascii="宋体" w:hAnsi="宋体" w:eastAsia="宋体" w:cs="宋体"/>
                <w:spacing w:val="-2"/>
                <w:sz w:val="21"/>
                <w:szCs w:val="21"/>
              </w:rPr>
              <w:t>32x78x9cm</w:t>
            </w:r>
          </w:p>
        </w:tc>
        <w:tc>
          <w:tcPr>
            <w:tcW w:w="786" w:type="dxa"/>
            <w:gridSpan w:val="2"/>
            <w:tcBorders>
              <w:left w:val="nil"/>
              <w:right w:val="nil"/>
            </w:tcBorders>
            <w:vAlign w:val="top"/>
          </w:tcPr>
          <w:p w14:paraId="3CC76268">
            <w:pPr>
              <w:spacing w:before="81" w:line="214" w:lineRule="auto"/>
              <w:ind w:left="95"/>
              <w:rPr>
                <w:rFonts w:ascii="宋体" w:hAnsi="宋体" w:eastAsia="宋体" w:cs="宋体"/>
                <w:sz w:val="21"/>
                <w:szCs w:val="21"/>
              </w:rPr>
            </w:pPr>
            <w:r>
              <w:rPr>
                <w:rFonts w:ascii="宋体" w:hAnsi="宋体" w:eastAsia="宋体" w:cs="宋体"/>
                <w:spacing w:val="-1"/>
                <w:sz w:val="21"/>
                <w:szCs w:val="21"/>
              </w:rPr>
              <w:t>9.1kg</w:t>
            </w:r>
          </w:p>
        </w:tc>
        <w:tc>
          <w:tcPr>
            <w:tcW w:w="869" w:type="dxa"/>
            <w:tcBorders>
              <w:left w:val="nil"/>
            </w:tcBorders>
            <w:vAlign w:val="top"/>
          </w:tcPr>
          <w:p w14:paraId="1E8A8FD6">
            <w:pPr>
              <w:spacing w:before="141" w:line="184" w:lineRule="auto"/>
              <w:ind w:left="190"/>
              <w:rPr>
                <w:rFonts w:ascii="宋体" w:hAnsi="宋体" w:eastAsia="宋体" w:cs="宋体"/>
                <w:sz w:val="21"/>
                <w:szCs w:val="21"/>
              </w:rPr>
            </w:pPr>
            <w:r>
              <w:rPr>
                <w:rFonts w:ascii="宋体" w:hAnsi="宋体" w:eastAsia="宋体" w:cs="宋体"/>
                <w:spacing w:val="-5"/>
                <w:sz w:val="21"/>
                <w:szCs w:val="21"/>
              </w:rPr>
              <w:t>1PCS</w:t>
            </w:r>
          </w:p>
        </w:tc>
      </w:tr>
    </w:tbl>
    <w:p w14:paraId="73B9E148">
      <w:pPr>
        <w:pStyle w:val="2"/>
      </w:pPr>
    </w:p>
    <w:p w14:paraId="6362504A">
      <w:pPr>
        <w:pStyle w:val="2"/>
      </w:pPr>
    </w:p>
    <w:p w14:paraId="1E63411A">
      <w:pPr>
        <w:pStyle w:val="2"/>
      </w:pPr>
    </w:p>
    <w:p w14:paraId="071C3768">
      <w:pPr>
        <w:pStyle w:val="2"/>
      </w:pPr>
    </w:p>
    <w:p w14:paraId="1626CC75">
      <w:pPr>
        <w:pStyle w:val="2"/>
      </w:pPr>
    </w:p>
    <w:p w14:paraId="2FB4B637">
      <w:pPr>
        <w:pStyle w:val="2"/>
        <w:spacing w:line="241" w:lineRule="auto"/>
      </w:pPr>
    </w:p>
    <w:p w14:paraId="4268DDBD">
      <w:pPr>
        <w:pStyle w:val="2"/>
        <w:spacing w:line="241" w:lineRule="auto"/>
      </w:pPr>
    </w:p>
    <w:p w14:paraId="335D6705">
      <w:pPr>
        <w:pStyle w:val="2"/>
        <w:spacing w:before="75" w:line="314" w:lineRule="exact"/>
        <w:ind w:left="18583"/>
        <w:rPr>
          <w:sz w:val="23"/>
          <w:szCs w:val="23"/>
        </w:rPr>
      </w:pPr>
      <w:r>
        <w:pict>
          <v:shape id="_x0000_s1132" o:spid="_x0000_s1132" o:spt="202" type="#_x0000_t202" style="position:absolute;left:0pt;margin-left:651.65pt;margin-top:3.95pt;height:15.25pt;width:168.8pt;z-index:251754496;mso-width-relative:page;mso-height-relative:page;" filled="f" stroked="f" coordsize="21600,21600">
            <v:path/>
            <v:fill on="f" focussize="0,0"/>
            <v:stroke on="f"/>
            <v:imagedata o:title=""/>
            <o:lock v:ext="edit" aspectratio="f"/>
            <v:textbox inset="0mm,0mm,0mm,0mm">
              <w:txbxContent>
                <w:p w14:paraId="1B61D138">
                  <w:pPr>
                    <w:pStyle w:val="2"/>
                    <w:spacing w:before="20" w:line="212" w:lineRule="auto"/>
                    <w:ind w:left="20"/>
                    <w:rPr>
                      <w:sz w:val="23"/>
                      <w:szCs w:val="23"/>
                    </w:rPr>
                  </w:pPr>
                  <w:r>
                    <w:rPr>
                      <w:rFonts w:ascii="黑体" w:hAnsi="黑体" w:eastAsia="黑体" w:cs="黑体"/>
                      <w:b/>
                      <w:bCs/>
                      <w:color w:val="E06010"/>
                      <w:spacing w:val="-1"/>
                      <w:sz w:val="23"/>
                      <w:szCs w:val="23"/>
                    </w:rPr>
                    <w:t>应用场景</w:t>
                  </w:r>
                  <w:r>
                    <w:rPr>
                      <w:rFonts w:ascii="黑体" w:hAnsi="黑体" w:eastAsia="黑体" w:cs="黑体"/>
                      <w:b/>
                      <w:bCs/>
                      <w:spacing w:val="-1"/>
                      <w:sz w:val="23"/>
                      <w:szCs w:val="23"/>
                    </w:rPr>
                    <w:t>/</w:t>
                  </w:r>
                  <w:r>
                    <w:rPr>
                      <w:rFonts w:ascii="黑体" w:hAnsi="黑体" w:eastAsia="黑体" w:cs="黑体"/>
                      <w:spacing w:val="-50"/>
                      <w:sz w:val="23"/>
                      <w:szCs w:val="23"/>
                    </w:rPr>
                    <w:t xml:space="preserve"> </w:t>
                  </w:r>
                  <w:r>
                    <w:rPr>
                      <w:spacing w:val="-1"/>
                      <w:sz w:val="23"/>
                      <w:szCs w:val="23"/>
                    </w:rPr>
                    <w:t>Application</w:t>
                  </w:r>
                  <w:r>
                    <w:rPr>
                      <w:spacing w:val="38"/>
                      <w:w w:val="101"/>
                      <w:sz w:val="23"/>
                      <w:szCs w:val="23"/>
                    </w:rPr>
                    <w:t xml:space="preserve"> </w:t>
                  </w:r>
                  <w:r>
                    <w:rPr>
                      <w:spacing w:val="-1"/>
                      <w:sz w:val="23"/>
                      <w:szCs w:val="23"/>
                    </w:rPr>
                    <w:t>Scenari</w:t>
                  </w:r>
                  <w:r>
                    <w:rPr>
                      <w:spacing w:val="-2"/>
                      <w:sz w:val="23"/>
                      <w:szCs w:val="23"/>
                    </w:rPr>
                    <w:t>os</w:t>
                  </w:r>
                </w:p>
              </w:txbxContent>
            </v:textbox>
          </v:shape>
        </w:pict>
      </w:r>
      <w:r>
        <w:rPr>
          <w:rFonts w:ascii="黑体" w:hAnsi="黑体" w:eastAsia="黑体" w:cs="黑体"/>
          <w:b/>
          <w:bCs/>
          <w:color w:val="E06010"/>
          <w:spacing w:val="-2"/>
          <w:position w:val="1"/>
          <w:sz w:val="23"/>
          <w:szCs w:val="23"/>
        </w:rPr>
        <w:t>安装方式</w:t>
      </w:r>
      <w:r>
        <w:rPr>
          <w:rFonts w:ascii="黑体" w:hAnsi="黑体" w:eastAsia="黑体" w:cs="黑体"/>
          <w:b/>
          <w:bCs/>
          <w:spacing w:val="-2"/>
          <w:position w:val="1"/>
          <w:sz w:val="23"/>
          <w:szCs w:val="23"/>
        </w:rPr>
        <w:t>/</w:t>
      </w:r>
      <w:r>
        <w:rPr>
          <w:rFonts w:ascii="黑体" w:hAnsi="黑体" w:eastAsia="黑体" w:cs="黑体"/>
          <w:spacing w:val="-44"/>
          <w:position w:val="1"/>
          <w:sz w:val="23"/>
          <w:szCs w:val="23"/>
        </w:rPr>
        <w:t xml:space="preserve"> </w:t>
      </w:r>
      <w:r>
        <w:rPr>
          <w:spacing w:val="-2"/>
          <w:position w:val="1"/>
          <w:sz w:val="23"/>
          <w:szCs w:val="23"/>
        </w:rPr>
        <w:t>Installation   Method</w:t>
      </w:r>
    </w:p>
    <w:p w14:paraId="44912951">
      <w:pPr>
        <w:pStyle w:val="2"/>
      </w:pPr>
      <w:r>
        <w:drawing>
          <wp:anchor distT="0" distB="0" distL="0" distR="0" simplePos="0" relativeHeight="251750400" behindDoc="0" locked="0" layoutInCell="1" allowOverlap="1">
            <wp:simplePos x="0" y="0"/>
            <wp:positionH relativeFrom="column">
              <wp:posOffset>8286115</wp:posOffset>
            </wp:positionH>
            <wp:positionV relativeFrom="paragraph">
              <wp:posOffset>84455</wp:posOffset>
            </wp:positionV>
            <wp:extent cx="3194050" cy="3022600"/>
            <wp:effectExtent l="0" t="0" r="0" b="0"/>
            <wp:wrapNone/>
            <wp:docPr id="202" name="IM 202"/>
            <wp:cNvGraphicFramePr/>
            <a:graphic xmlns:a="http://schemas.openxmlformats.org/drawingml/2006/main">
              <a:graphicData uri="http://schemas.openxmlformats.org/drawingml/2006/picture">
                <pic:pic xmlns:pic="http://schemas.openxmlformats.org/drawingml/2006/picture">
                  <pic:nvPicPr>
                    <pic:cNvPr id="202" name="IM 202"/>
                    <pic:cNvPicPr/>
                  </pic:nvPicPr>
                  <pic:blipFill>
                    <a:blip r:embed="rId153"/>
                    <a:stretch>
                      <a:fillRect/>
                    </a:stretch>
                  </pic:blipFill>
                  <pic:spPr>
                    <a:xfrm>
                      <a:off x="0" y="0"/>
                      <a:ext cx="3194050" cy="3022618"/>
                    </a:xfrm>
                    <a:prstGeom prst="rect">
                      <a:avLst/>
                    </a:prstGeom>
                  </pic:spPr>
                </pic:pic>
              </a:graphicData>
            </a:graphic>
          </wp:anchor>
        </w:drawing>
      </w:r>
    </w:p>
    <w:p w14:paraId="63165926">
      <w:pPr>
        <w:pStyle w:val="2"/>
        <w:spacing w:line="241" w:lineRule="auto"/>
      </w:pPr>
    </w:p>
    <w:p w14:paraId="38ADDBB8">
      <w:pPr>
        <w:pStyle w:val="2"/>
        <w:spacing w:line="241" w:lineRule="auto"/>
      </w:pPr>
    </w:p>
    <w:p w14:paraId="33486856">
      <w:pPr>
        <w:pStyle w:val="2"/>
        <w:spacing w:line="241" w:lineRule="auto"/>
      </w:pPr>
    </w:p>
    <w:p w14:paraId="5C6A2CEE">
      <w:pPr>
        <w:pStyle w:val="2"/>
        <w:spacing w:line="241" w:lineRule="auto"/>
      </w:pPr>
    </w:p>
    <w:p w14:paraId="79C968BC">
      <w:pPr>
        <w:pStyle w:val="2"/>
        <w:spacing w:line="241" w:lineRule="auto"/>
      </w:pPr>
    </w:p>
    <w:p w14:paraId="026146BA">
      <w:pPr>
        <w:pStyle w:val="2"/>
        <w:spacing w:line="241" w:lineRule="auto"/>
      </w:pPr>
    </w:p>
    <w:p w14:paraId="2D852C9E">
      <w:pPr>
        <w:pStyle w:val="2"/>
        <w:spacing w:line="241" w:lineRule="auto"/>
      </w:pPr>
    </w:p>
    <w:p w14:paraId="5BFCB293">
      <w:pPr>
        <w:pStyle w:val="2"/>
        <w:spacing w:line="241" w:lineRule="auto"/>
      </w:pPr>
    </w:p>
    <w:p w14:paraId="5F78A083">
      <w:pPr>
        <w:pStyle w:val="2"/>
        <w:spacing w:line="241" w:lineRule="auto"/>
      </w:pPr>
    </w:p>
    <w:p w14:paraId="24CD7FA4">
      <w:pPr>
        <w:pStyle w:val="2"/>
        <w:spacing w:line="241" w:lineRule="auto"/>
      </w:pPr>
    </w:p>
    <w:p w14:paraId="54B3A8A4">
      <w:pPr>
        <w:pStyle w:val="2"/>
        <w:spacing w:line="241" w:lineRule="auto"/>
      </w:pPr>
    </w:p>
    <w:p w14:paraId="6805FBC9">
      <w:pPr>
        <w:pStyle w:val="2"/>
        <w:spacing w:line="241" w:lineRule="auto"/>
      </w:pPr>
    </w:p>
    <w:p w14:paraId="04406957">
      <w:pPr>
        <w:pStyle w:val="2"/>
        <w:spacing w:line="241" w:lineRule="auto"/>
      </w:pPr>
    </w:p>
    <w:p w14:paraId="4D2F110D">
      <w:pPr>
        <w:pStyle w:val="2"/>
        <w:spacing w:line="241" w:lineRule="auto"/>
      </w:pPr>
    </w:p>
    <w:p w14:paraId="460930B0">
      <w:pPr>
        <w:pStyle w:val="2"/>
        <w:spacing w:line="241" w:lineRule="auto"/>
      </w:pPr>
    </w:p>
    <w:p w14:paraId="5890F65B">
      <w:pPr>
        <w:pStyle w:val="2"/>
        <w:spacing w:line="241" w:lineRule="auto"/>
      </w:pPr>
    </w:p>
    <w:p w14:paraId="45723D1C">
      <w:pPr>
        <w:pStyle w:val="2"/>
        <w:spacing w:line="241" w:lineRule="auto"/>
      </w:pPr>
    </w:p>
    <w:p w14:paraId="0E572037">
      <w:pPr>
        <w:pStyle w:val="2"/>
        <w:spacing w:before="42" w:line="221" w:lineRule="auto"/>
        <w:ind w:left="19279"/>
        <w:outlineLvl w:val="4"/>
        <w:rPr>
          <w:rFonts w:ascii="黑体" w:hAnsi="黑体" w:eastAsia="黑体" w:cs="黑体"/>
          <w:sz w:val="13"/>
          <w:szCs w:val="13"/>
        </w:rPr>
      </w:pPr>
      <w:r>
        <w:drawing>
          <wp:anchor distT="0" distB="0" distL="0" distR="0" simplePos="0" relativeHeight="251749376" behindDoc="1" locked="0" layoutInCell="1" allowOverlap="1">
            <wp:simplePos x="0" y="0"/>
            <wp:positionH relativeFrom="column">
              <wp:posOffset>11778615</wp:posOffset>
            </wp:positionH>
            <wp:positionV relativeFrom="paragraph">
              <wp:posOffset>-2413000</wp:posOffset>
            </wp:positionV>
            <wp:extent cx="3016250" cy="2527300"/>
            <wp:effectExtent l="0" t="0" r="0" b="0"/>
            <wp:wrapNone/>
            <wp:docPr id="204" name="IM 204"/>
            <wp:cNvGraphicFramePr/>
            <a:graphic xmlns:a="http://schemas.openxmlformats.org/drawingml/2006/main">
              <a:graphicData uri="http://schemas.openxmlformats.org/drawingml/2006/picture">
                <pic:pic xmlns:pic="http://schemas.openxmlformats.org/drawingml/2006/picture">
                  <pic:nvPicPr>
                    <pic:cNvPr id="204" name="IM 204"/>
                    <pic:cNvPicPr/>
                  </pic:nvPicPr>
                  <pic:blipFill>
                    <a:blip r:embed="rId154"/>
                    <a:stretch>
                      <a:fillRect/>
                    </a:stretch>
                  </pic:blipFill>
                  <pic:spPr>
                    <a:xfrm>
                      <a:off x="0" y="0"/>
                      <a:ext cx="3016302" cy="2527273"/>
                    </a:xfrm>
                    <a:prstGeom prst="rect">
                      <a:avLst/>
                    </a:prstGeom>
                  </pic:spPr>
                </pic:pic>
              </a:graphicData>
            </a:graphic>
          </wp:anchor>
        </w:drawing>
      </w:r>
      <w:r>
        <w:pict>
          <v:shape id="_x0000_s1133" o:spid="_x0000_s1133" o:spt="202" type="#_x0000_t202" style="position:absolute;left:0pt;margin-left:1138.55pt;margin-top:0.1pt;height:9.8pt;width:29.8pt;z-index:251757568;mso-width-relative:page;mso-height-relative:page;" filled="f" stroked="f" coordsize="21600,21600">
            <v:path/>
            <v:fill on="f" focussize="0,0"/>
            <v:stroke on="f"/>
            <v:imagedata o:title=""/>
            <o:lock v:ext="edit" aspectratio="f"/>
            <v:textbox inset="0mm,0mm,0mm,0mm">
              <w:txbxContent>
                <w:p w14:paraId="2CBA8B27">
                  <w:pPr>
                    <w:spacing w:before="19" w:line="221" w:lineRule="auto"/>
                    <w:ind w:left="20"/>
                    <w:outlineLvl w:val="4"/>
                    <w:rPr>
                      <w:rFonts w:ascii="黑体" w:hAnsi="黑体" w:eastAsia="黑体" w:cs="黑体"/>
                      <w:sz w:val="13"/>
                      <w:szCs w:val="13"/>
                    </w:rPr>
                  </w:pPr>
                  <w:r>
                    <w:rPr>
                      <w:rFonts w:ascii="宋体" w:hAnsi="宋体" w:eastAsia="宋体" w:cs="宋体"/>
                      <w:b/>
                      <w:bCs/>
                      <w:spacing w:val="-3"/>
                      <w:sz w:val="13"/>
                      <w:szCs w:val="13"/>
                    </w:rPr>
                    <w:t>C.</w:t>
                  </w:r>
                  <w:r>
                    <w:rPr>
                      <w:rFonts w:ascii="宋体" w:hAnsi="宋体" w:eastAsia="宋体" w:cs="宋体"/>
                      <w:spacing w:val="-21"/>
                      <w:sz w:val="13"/>
                      <w:szCs w:val="13"/>
                    </w:rPr>
                    <w:t xml:space="preserve"> </w:t>
                  </w:r>
                  <w:r>
                    <w:rPr>
                      <w:rFonts w:ascii="黑体" w:hAnsi="黑体" w:eastAsia="黑体" w:cs="黑体"/>
                      <w:b/>
                      <w:bCs/>
                      <w:spacing w:val="-3"/>
                      <w:sz w:val="13"/>
                      <w:szCs w:val="13"/>
                    </w:rPr>
                    <w:t>海螺臂</w:t>
                  </w:r>
                </w:p>
              </w:txbxContent>
            </v:textbox>
          </v:shape>
        </w:pict>
      </w:r>
      <w:r>
        <w:rPr>
          <w:b/>
          <w:bCs/>
          <w:spacing w:val="-4"/>
          <w:sz w:val="13"/>
          <w:szCs w:val="13"/>
        </w:rPr>
        <w:t>A.</w:t>
      </w:r>
      <w:r>
        <w:rPr>
          <w:b/>
          <w:bCs/>
          <w:spacing w:val="6"/>
          <w:sz w:val="13"/>
          <w:szCs w:val="13"/>
        </w:rPr>
        <w:t xml:space="preserve"> </w:t>
      </w:r>
      <w:r>
        <w:rPr>
          <w:rFonts w:ascii="黑体" w:hAnsi="黑体" w:eastAsia="黑体" w:cs="黑体"/>
          <w:b/>
          <w:bCs/>
          <w:spacing w:val="-4"/>
          <w:sz w:val="13"/>
          <w:szCs w:val="13"/>
        </w:rPr>
        <w:t>自弯臂</w:t>
      </w:r>
    </w:p>
    <w:p w14:paraId="3F2C3E87">
      <w:pPr>
        <w:pStyle w:val="2"/>
        <w:spacing w:line="264" w:lineRule="auto"/>
      </w:pPr>
    </w:p>
    <w:p w14:paraId="5250C44E">
      <w:pPr>
        <w:pStyle w:val="2"/>
        <w:spacing w:line="265" w:lineRule="auto"/>
      </w:pPr>
    </w:p>
    <w:p w14:paraId="34298863">
      <w:pPr>
        <w:spacing w:before="56" w:line="213" w:lineRule="auto"/>
        <w:ind w:left="18592"/>
        <w:rPr>
          <w:rFonts w:ascii="黑体" w:hAnsi="黑体" w:eastAsia="黑体" w:cs="黑体"/>
          <w:sz w:val="17"/>
          <w:szCs w:val="17"/>
        </w:rPr>
      </w:pPr>
      <w:r>
        <w:pict>
          <v:shape id="_x0000_s1134" o:spid="_x0000_s1134" o:spt="202" type="#_x0000_t202" style="position:absolute;left:0pt;margin-left:546.1pt;margin-top:-1.25pt;height:12.25pt;width:25.05pt;z-index:251756544;mso-width-relative:page;mso-height-relative:page;" filled="f" stroked="f" coordsize="21600,21600">
            <v:path/>
            <v:fill on="f" focussize="0,0"/>
            <v:stroke on="f"/>
            <v:imagedata o:title=""/>
            <o:lock v:ext="edit" aspectratio="f"/>
            <v:textbox inset="0mm,0mm,0mm,0mm">
              <w:txbxContent>
                <w:p w14:paraId="66D58A43">
                  <w:pPr>
                    <w:spacing w:before="20" w:line="222" w:lineRule="auto"/>
                    <w:ind w:left="20"/>
                    <w:rPr>
                      <w:rFonts w:ascii="黑体" w:hAnsi="黑体" w:eastAsia="黑体" w:cs="黑体"/>
                      <w:sz w:val="17"/>
                      <w:szCs w:val="17"/>
                    </w:rPr>
                  </w:pPr>
                  <w:r>
                    <w:rPr>
                      <w:rFonts w:ascii="黑体" w:hAnsi="黑体" w:eastAsia="黑体" w:cs="黑体"/>
                      <w:b/>
                      <w:bCs/>
                      <w:spacing w:val="-13"/>
                      <w:sz w:val="17"/>
                      <w:szCs w:val="17"/>
                    </w:rPr>
                    <w:t>无频闪</w:t>
                  </w:r>
                </w:p>
              </w:txbxContent>
            </v:textbox>
          </v:shape>
        </w:pict>
      </w:r>
      <w:r>
        <w:pict>
          <v:shape id="_x0000_s1135" o:spid="_x0000_s1135" o:spt="202" type="#_x0000_t202" style="position:absolute;left:0pt;margin-left:376.5pt;margin-top:-12.35pt;height:30.3pt;width:157.4pt;z-index:251752448;mso-width-relative:page;mso-height-relative:page;" filled="f" stroked="f" coordsize="21600,21600">
            <v:path/>
            <v:fill on="f" focussize="0,0"/>
            <v:stroke on="f"/>
            <v:imagedata o:title=""/>
            <o:lock v:ext="edit" aspectratio="f"/>
            <v:textbox inset="0mm,0mm,0mm,0mm">
              <w:txbxContent>
                <w:p w14:paraId="26585A00">
                  <w:pPr>
                    <w:spacing w:before="20" w:line="222" w:lineRule="auto"/>
                    <w:jc w:val="right"/>
                    <w:rPr>
                      <w:rFonts w:ascii="Times New Roman" w:hAnsi="Times New Roman" w:eastAsia="Times New Roman" w:cs="Times New Roman"/>
                      <w:sz w:val="32"/>
                      <w:szCs w:val="32"/>
                    </w:rPr>
                  </w:pPr>
                  <w:r>
                    <w:rPr>
                      <w:rFonts w:ascii="黑体" w:hAnsi="黑体" w:eastAsia="黑体" w:cs="黑体"/>
                      <w:spacing w:val="-34"/>
                      <w:w w:val="97"/>
                      <w:position w:val="-1"/>
                      <w:sz w:val="37"/>
                      <w:szCs w:val="37"/>
                    </w:rPr>
                    <w:t>价</w:t>
                  </w:r>
                  <w:r>
                    <w:rPr>
                      <w:rFonts w:ascii="黑体" w:hAnsi="黑体" w:eastAsia="黑体" w:cs="黑体"/>
                      <w:spacing w:val="-57"/>
                      <w:position w:val="-1"/>
                      <w:sz w:val="37"/>
                      <w:szCs w:val="37"/>
                    </w:rPr>
                    <w:t xml:space="preserve"> </w:t>
                  </w:r>
                  <w:r>
                    <w:rPr>
                      <w:rFonts w:ascii="黑体" w:hAnsi="黑体" w:eastAsia="黑体" w:cs="黑体"/>
                      <w:spacing w:val="-34"/>
                      <w:w w:val="97"/>
                      <w:position w:val="-1"/>
                      <w:sz w:val="32"/>
                      <w:szCs w:val="32"/>
                    </w:rPr>
                    <w:t>哈</w:t>
                  </w:r>
                  <w:r>
                    <w:rPr>
                      <w:rFonts w:ascii="黑体" w:hAnsi="黑体" w:eastAsia="黑体" w:cs="黑体"/>
                      <w:spacing w:val="8"/>
                      <w:position w:val="-1"/>
                      <w:sz w:val="32"/>
                      <w:szCs w:val="32"/>
                    </w:rPr>
                    <w:t xml:space="preserve">     </w:t>
                  </w:r>
                  <w:r>
                    <w:rPr>
                      <w:rFonts w:ascii="黑体" w:hAnsi="黑体" w:eastAsia="黑体" w:cs="黑体"/>
                      <w:spacing w:val="-34"/>
                      <w:w w:val="97"/>
                      <w:sz w:val="47"/>
                      <w:szCs w:val="47"/>
                    </w:rPr>
                    <w:t>吉</w:t>
                  </w:r>
                  <w:r>
                    <w:rPr>
                      <w:rFonts w:ascii="黑体" w:hAnsi="黑体" w:eastAsia="黑体" w:cs="黑体"/>
                      <w:spacing w:val="-115"/>
                      <w:sz w:val="47"/>
                      <w:szCs w:val="47"/>
                    </w:rPr>
                    <w:t xml:space="preserve"> </w:t>
                  </w:r>
                  <w:r>
                    <w:rPr>
                      <w:rFonts w:ascii="黑体" w:hAnsi="黑体" w:eastAsia="黑体" w:cs="黑体"/>
                      <w:spacing w:val="-33"/>
                      <w:w w:val="97"/>
                      <w:position w:val="-2"/>
                      <w:sz w:val="37"/>
                      <w:szCs w:val="37"/>
                    </w:rPr>
                    <w:t>忽</w:t>
                  </w:r>
                  <w:r>
                    <w:rPr>
                      <w:rFonts w:ascii="黑体" w:hAnsi="黑体" w:eastAsia="黑体" w:cs="黑体"/>
                      <w:spacing w:val="17"/>
                      <w:position w:val="-2"/>
                      <w:sz w:val="37"/>
                      <w:szCs w:val="37"/>
                    </w:rPr>
                    <w:t xml:space="preserve">  </w:t>
                  </w:r>
                  <w:r>
                    <w:rPr>
                      <w:rFonts w:ascii="Times New Roman" w:hAnsi="Times New Roman" w:eastAsia="Times New Roman" w:cs="Times New Roman"/>
                      <w:b/>
                      <w:bCs/>
                      <w:spacing w:val="-33"/>
                      <w:w w:val="97"/>
                      <w:position w:val="9"/>
                      <w:sz w:val="32"/>
                      <w:szCs w:val="32"/>
                    </w:rPr>
                    <w:t>8</w:t>
                  </w:r>
                  <w:r>
                    <w:rPr>
                      <w:rFonts w:ascii="Times New Roman" w:hAnsi="Times New Roman" w:eastAsia="Times New Roman" w:cs="Times New Roman"/>
                      <w:b/>
                      <w:bCs/>
                      <w:spacing w:val="-12"/>
                      <w:w w:val="97"/>
                      <w:position w:val="9"/>
                      <w:sz w:val="32"/>
                      <w:szCs w:val="32"/>
                    </w:rPr>
                    <w:t>0</w:t>
                  </w:r>
                </w:p>
              </w:txbxContent>
            </v:textbox>
          </v:shape>
        </w:pict>
      </w:r>
      <w:r>
        <w:pict>
          <v:shape id="_x0000_s1136" o:spid="_x0000_s1136" o:spt="202" type="#_x0000_t202" style="position:absolute;left:0pt;margin-left:651.6pt;margin-top:2.6pt;height:12.2pt;width:258.05pt;z-index:251753472;mso-width-relative:page;mso-height-relative:page;" filled="f" stroked="f" coordsize="21600,21600">
            <v:path/>
            <v:fill on="f" focussize="0,0"/>
            <v:stroke on="f"/>
            <v:imagedata o:title=""/>
            <o:lock v:ext="edit" aspectratio="f"/>
            <v:textbox inset="0mm,0mm,0mm,0mm">
              <w:txbxContent>
                <w:p w14:paraId="7F685728">
                  <w:pPr>
                    <w:spacing w:before="19" w:line="221" w:lineRule="auto"/>
                    <w:ind w:left="20"/>
                    <w:rPr>
                      <w:rFonts w:ascii="黑体" w:hAnsi="黑体" w:eastAsia="黑体" w:cs="黑体"/>
                      <w:sz w:val="17"/>
                      <w:szCs w:val="17"/>
                    </w:rPr>
                  </w:pPr>
                  <w:r>
                    <w:rPr>
                      <w:rFonts w:ascii="黑体" w:hAnsi="黑体" w:eastAsia="黑体" w:cs="黑体"/>
                      <w:b/>
                      <w:bCs/>
                      <w:spacing w:val="-12"/>
                      <w:sz w:val="17"/>
                      <w:szCs w:val="17"/>
                    </w:rPr>
                    <w:t>应用场所：化工厂、冶炼厂、矿井、码头、加油站、等特种行业及场所。</w:t>
                  </w:r>
                </w:p>
              </w:txbxContent>
            </v:textbox>
          </v:shape>
        </w:pict>
      </w:r>
      <w:r>
        <w:rPr>
          <w:rFonts w:ascii="黑体" w:hAnsi="黑体" w:eastAsia="黑体" w:cs="黑体"/>
          <w:b/>
          <w:bCs/>
          <w:spacing w:val="-17"/>
          <w:sz w:val="17"/>
          <w:szCs w:val="17"/>
        </w:rPr>
        <w:t>注意：安装前务必切断电源，以防触电。</w:t>
      </w:r>
    </w:p>
    <w:p w14:paraId="2F511B7D">
      <w:pPr>
        <w:spacing w:before="183" w:line="219" w:lineRule="auto"/>
        <w:ind w:left="869"/>
        <w:rPr>
          <w:rFonts w:ascii="Times New Roman" w:hAnsi="Times New Roman" w:eastAsia="Times New Roman" w:cs="Times New Roman"/>
          <w:sz w:val="23"/>
          <w:szCs w:val="23"/>
        </w:rPr>
      </w:pPr>
      <w:r>
        <w:rPr>
          <w:rFonts w:ascii="黑体" w:hAnsi="黑体" w:eastAsia="黑体" w:cs="黑体"/>
          <w:spacing w:val="1"/>
          <w:position w:val="1"/>
          <w:sz w:val="17"/>
          <w:szCs w:val="17"/>
        </w:rPr>
        <w:t xml:space="preserve">                            </w:t>
      </w:r>
      <w:r>
        <w:rPr>
          <w:rFonts w:ascii="黑体" w:hAnsi="黑体" w:eastAsia="黑体" w:cs="黑体"/>
          <w:position w:val="1"/>
          <w:sz w:val="17"/>
          <w:szCs w:val="17"/>
        </w:rPr>
        <w:t xml:space="preserve">                                                                                                                                                                                                                       </w:t>
      </w:r>
      <w:r>
        <w:rPr>
          <w:rFonts w:ascii="Times New Roman" w:hAnsi="Times New Roman" w:eastAsia="Times New Roman" w:cs="Times New Roman"/>
          <w:spacing w:val="-12"/>
          <w:position w:val="-3"/>
          <w:sz w:val="23"/>
          <w:szCs w:val="23"/>
        </w:rPr>
        <w:t>19/20</w:t>
      </w:r>
    </w:p>
    <w:p w14:paraId="28145C50">
      <w:pPr>
        <w:spacing w:line="219" w:lineRule="auto"/>
        <w:rPr>
          <w:rFonts w:ascii="Times New Roman" w:hAnsi="Times New Roman" w:eastAsia="Times New Roman" w:cs="Times New Roman"/>
          <w:sz w:val="23"/>
          <w:szCs w:val="23"/>
        </w:rPr>
        <w:sectPr>
          <w:headerReference r:id="rId22" w:type="default"/>
          <w:footerReference r:id="rId23" w:type="default"/>
          <w:pgSz w:w="24490" w:h="16830"/>
          <w:pgMar w:top="169" w:right="0" w:bottom="400" w:left="0" w:header="0" w:footer="0" w:gutter="0"/>
          <w:cols w:space="720" w:num="1"/>
        </w:sectPr>
      </w:pPr>
    </w:p>
    <w:p w14:paraId="5CE2CD78">
      <w:pPr>
        <w:pStyle w:val="2"/>
        <w:spacing w:line="251" w:lineRule="auto"/>
      </w:pPr>
    </w:p>
    <w:p w14:paraId="6D70AEBB">
      <w:pPr>
        <w:pStyle w:val="2"/>
        <w:spacing w:before="32" w:line="198" w:lineRule="auto"/>
        <w:ind w:left="21560"/>
        <w:rPr>
          <w:rFonts w:hint="eastAsia" w:eastAsia="宋体"/>
          <w:spacing w:val="-1"/>
          <w:sz w:val="11"/>
          <w:szCs w:val="11"/>
          <w:lang w:val="en-US" w:eastAsia="zh-CN"/>
        </w:rPr>
      </w:pPr>
    </w:p>
    <w:p w14:paraId="4180A0FD">
      <w:pPr>
        <w:pStyle w:val="2"/>
        <w:spacing w:before="32" w:line="198" w:lineRule="auto"/>
        <w:ind w:left="21560"/>
        <w:rPr>
          <w:sz w:val="11"/>
          <w:szCs w:val="11"/>
        </w:rPr>
      </w:pPr>
      <w:r>
        <w:pict>
          <v:shape id="_x0000_s1137" o:spid="_x0000_s1137" o:spt="202" type="#_x0000_t202" style="position:absolute;left:0pt;margin-left:46.45pt;margin-top:-36.7pt;height:66pt;width:197.05pt;z-index:251761664;mso-width-relative:page;mso-height-relative:page;" fillcolor="#EF8542" filled="t" stroked="f" coordsize="21600,21600">
            <v:path/>
            <v:fill on="t" focussize="0,0"/>
            <v:stroke on="f"/>
            <v:imagedata o:title=""/>
            <o:lock v:ext="edit" aspectratio="f"/>
            <v:textbox inset="0mm,0mm,0mm,0mm">
              <w:txbxContent>
                <w:p w14:paraId="355637BF">
                  <w:pPr>
                    <w:pStyle w:val="2"/>
                    <w:spacing w:line="276" w:lineRule="auto"/>
                  </w:pPr>
                </w:p>
                <w:p w14:paraId="56C1376A">
                  <w:pPr>
                    <w:pStyle w:val="2"/>
                    <w:spacing w:line="276" w:lineRule="auto"/>
                  </w:pPr>
                </w:p>
                <w:p w14:paraId="59E87965">
                  <w:pPr>
                    <w:spacing w:before="153" w:line="221" w:lineRule="auto"/>
                    <w:ind w:left="446"/>
                    <w:rPr>
                      <w:rFonts w:hint="eastAsia" w:ascii="黑体" w:hAnsi="黑体" w:eastAsia="黑体" w:cs="黑体"/>
                      <w:sz w:val="47"/>
                      <w:szCs w:val="47"/>
                      <w:lang w:eastAsia="zh-CN"/>
                    </w:rPr>
                  </w:pPr>
                  <w:r>
                    <w:rPr>
                      <w:rFonts w:hint="eastAsia" w:ascii="宋体" w:hAnsi="宋体" w:eastAsia="宋体" w:cs="宋体"/>
                      <w:b/>
                      <w:bCs/>
                      <w:color w:val="FFFFFF"/>
                      <w:spacing w:val="-10"/>
                      <w:sz w:val="47"/>
                      <w:szCs w:val="47"/>
                      <w:lang w:val="en-US" w:eastAsia="zh-CN"/>
                    </w:rPr>
                    <w:t>GREEN</w:t>
                  </w:r>
                  <w:r>
                    <w:rPr>
                      <w:rFonts w:ascii="宋体" w:hAnsi="宋体" w:eastAsia="宋体" w:cs="宋体"/>
                      <w:color w:val="FFFFFF"/>
                      <w:spacing w:val="-128"/>
                      <w:sz w:val="47"/>
                      <w:szCs w:val="47"/>
                    </w:rPr>
                    <w:t xml:space="preserve"> </w:t>
                  </w:r>
                  <w:r>
                    <w:rPr>
                      <w:rFonts w:hint="eastAsia" w:ascii="黑体" w:hAnsi="黑体" w:eastAsia="黑体" w:cs="黑体"/>
                      <w:b/>
                      <w:bCs/>
                      <w:color w:val="FFFFFF"/>
                      <w:spacing w:val="-10"/>
                      <w:sz w:val="47"/>
                      <w:szCs w:val="47"/>
                      <w:lang w:eastAsia="zh-CN"/>
                    </w:rPr>
                    <w:t>绿色点亮</w:t>
                  </w:r>
                </w:p>
              </w:txbxContent>
            </v:textbox>
          </v:shape>
        </w:pict>
      </w:r>
      <w:r>
        <w:drawing>
          <wp:anchor distT="0" distB="0" distL="0" distR="0" simplePos="0" relativeHeight="251758592" behindDoc="1" locked="0" layoutInCell="1" allowOverlap="1">
            <wp:simplePos x="0" y="0"/>
            <wp:positionH relativeFrom="column">
              <wp:posOffset>0</wp:posOffset>
            </wp:positionH>
            <wp:positionV relativeFrom="paragraph">
              <wp:posOffset>-574040</wp:posOffset>
            </wp:positionV>
            <wp:extent cx="15551150" cy="10687050"/>
            <wp:effectExtent l="0" t="0" r="0" b="0"/>
            <wp:wrapNone/>
            <wp:docPr id="206" name="IM 206"/>
            <wp:cNvGraphicFramePr/>
            <a:graphic xmlns:a="http://schemas.openxmlformats.org/drawingml/2006/main">
              <a:graphicData uri="http://schemas.openxmlformats.org/drawingml/2006/picture">
                <pic:pic xmlns:pic="http://schemas.openxmlformats.org/drawingml/2006/picture">
                  <pic:nvPicPr>
                    <pic:cNvPr id="206" name="IM 206"/>
                    <pic:cNvPicPr/>
                  </pic:nvPicPr>
                  <pic:blipFill>
                    <a:blip r:embed="rId155"/>
                    <a:stretch>
                      <a:fillRect/>
                    </a:stretch>
                  </pic:blipFill>
                  <pic:spPr>
                    <a:xfrm>
                      <a:off x="0" y="0"/>
                      <a:ext cx="15551150" cy="10687050"/>
                    </a:xfrm>
                    <a:prstGeom prst="rect">
                      <a:avLst/>
                    </a:prstGeom>
                  </pic:spPr>
                </pic:pic>
              </a:graphicData>
            </a:graphic>
          </wp:anchor>
        </w:drawing>
      </w:r>
      <w:r>
        <w:rPr>
          <w:rFonts w:hint="eastAsia" w:eastAsia="宋体"/>
          <w:spacing w:val="-1"/>
          <w:sz w:val="11"/>
          <w:szCs w:val="11"/>
          <w:lang w:val="en-US" w:eastAsia="zh-CN"/>
        </w:rPr>
        <w:t xml:space="preserve"> \   </w:t>
      </w:r>
    </w:p>
    <w:p w14:paraId="18D1F3ED">
      <w:pPr>
        <w:spacing w:before="15" w:line="222" w:lineRule="auto"/>
        <w:ind w:left="21560" w:firstLine="230" w:firstLineChars="100"/>
        <w:rPr>
          <w:rFonts w:ascii="黑体" w:hAnsi="黑体" w:eastAsia="黑体" w:cs="黑体"/>
          <w:sz w:val="23"/>
          <w:szCs w:val="23"/>
        </w:rPr>
      </w:pPr>
    </w:p>
    <w:p w14:paraId="78B7FA3D">
      <w:pPr>
        <w:pStyle w:val="2"/>
        <w:spacing w:line="271" w:lineRule="auto"/>
      </w:pPr>
    </w:p>
    <w:p w14:paraId="0634BCC2">
      <w:pPr>
        <w:pStyle w:val="2"/>
        <w:spacing w:before="56" w:line="222" w:lineRule="auto"/>
        <w:ind w:left="13052"/>
        <w:rPr>
          <w:sz w:val="17"/>
          <w:szCs w:val="17"/>
        </w:rPr>
      </w:pPr>
      <w:r>
        <w:rPr>
          <w:rFonts w:ascii="黑体" w:hAnsi="黑体" w:eastAsia="黑体" w:cs="黑体"/>
          <w:b/>
          <w:bCs/>
          <w:color w:val="E06010"/>
          <w:spacing w:val="-3"/>
          <w:sz w:val="17"/>
          <w:szCs w:val="17"/>
        </w:rPr>
        <w:t>产</w:t>
      </w:r>
      <w:r>
        <w:rPr>
          <w:rFonts w:ascii="黑体" w:hAnsi="黑体" w:eastAsia="黑体" w:cs="黑体"/>
          <w:color w:val="E06010"/>
          <w:spacing w:val="-3"/>
          <w:sz w:val="17"/>
          <w:szCs w:val="17"/>
        </w:rPr>
        <w:t xml:space="preserve"> </w:t>
      </w:r>
      <w:r>
        <w:rPr>
          <w:rFonts w:ascii="黑体" w:hAnsi="黑体" w:eastAsia="黑体" w:cs="黑体"/>
          <w:b/>
          <w:bCs/>
          <w:color w:val="E06010"/>
          <w:spacing w:val="-3"/>
          <w:sz w:val="17"/>
          <w:szCs w:val="17"/>
        </w:rPr>
        <w:t>品</w:t>
      </w:r>
      <w:r>
        <w:rPr>
          <w:rFonts w:ascii="黑体" w:hAnsi="黑体" w:eastAsia="黑体" w:cs="黑体"/>
          <w:color w:val="E06010"/>
          <w:spacing w:val="21"/>
          <w:sz w:val="17"/>
          <w:szCs w:val="17"/>
        </w:rPr>
        <w:t xml:space="preserve"> </w:t>
      </w:r>
      <w:r>
        <w:rPr>
          <w:rFonts w:ascii="黑体" w:hAnsi="黑体" w:eastAsia="黑体" w:cs="黑体"/>
          <w:b/>
          <w:bCs/>
          <w:color w:val="E06010"/>
          <w:spacing w:val="-3"/>
          <w:sz w:val="17"/>
          <w:szCs w:val="17"/>
        </w:rPr>
        <w:t>特</w:t>
      </w:r>
      <w:r>
        <w:rPr>
          <w:rFonts w:ascii="黑体" w:hAnsi="黑体" w:eastAsia="黑体" w:cs="黑体"/>
          <w:color w:val="E06010"/>
          <w:spacing w:val="10"/>
          <w:sz w:val="17"/>
          <w:szCs w:val="17"/>
        </w:rPr>
        <w:t xml:space="preserve"> </w:t>
      </w:r>
      <w:r>
        <w:rPr>
          <w:rFonts w:ascii="黑体" w:hAnsi="黑体" w:eastAsia="黑体" w:cs="黑体"/>
          <w:b/>
          <w:bCs/>
          <w:color w:val="E06010"/>
          <w:spacing w:val="-3"/>
          <w:sz w:val="17"/>
          <w:szCs w:val="17"/>
        </w:rPr>
        <w:t>点</w:t>
      </w:r>
      <w:r>
        <w:rPr>
          <w:rFonts w:ascii="黑体" w:hAnsi="黑体" w:eastAsia="黑体" w:cs="黑体"/>
          <w:b/>
          <w:bCs/>
          <w:spacing w:val="-3"/>
          <w:sz w:val="17"/>
          <w:szCs w:val="17"/>
        </w:rPr>
        <w:t>/</w:t>
      </w:r>
      <w:r>
        <w:rPr>
          <w:rFonts w:ascii="黑体" w:hAnsi="黑体" w:eastAsia="黑体" w:cs="黑体"/>
          <w:spacing w:val="1"/>
          <w:sz w:val="17"/>
          <w:szCs w:val="17"/>
        </w:rPr>
        <w:t xml:space="preserve"> </w:t>
      </w:r>
      <w:r>
        <w:rPr>
          <w:b/>
          <w:bCs/>
          <w:spacing w:val="-3"/>
          <w:sz w:val="17"/>
          <w:szCs w:val="17"/>
        </w:rPr>
        <w:t>Product          Features</w:t>
      </w:r>
    </w:p>
    <w:p w14:paraId="4E37AD65">
      <w:pPr>
        <w:pStyle w:val="2"/>
        <w:spacing w:line="273" w:lineRule="auto"/>
      </w:pPr>
    </w:p>
    <w:p w14:paraId="59ABB721">
      <w:pPr>
        <w:spacing w:before="55" w:line="213" w:lineRule="auto"/>
        <w:ind w:left="13052"/>
        <w:rPr>
          <w:rFonts w:ascii="黑体" w:hAnsi="黑体" w:eastAsia="黑体" w:cs="黑体"/>
          <w:sz w:val="17"/>
          <w:szCs w:val="17"/>
        </w:rPr>
      </w:pPr>
      <w:r>
        <w:pict>
          <v:shape id="_x0000_s1138" o:spid="_x0000_s1138" o:spt="202" type="#_x0000_t202" style="position:absolute;left:0pt;margin-left:51.45pt;margin-top:-10.5pt;height:59.1pt;width:176.85pt;z-index:251762688;mso-width-relative:page;mso-height-relative:page;" filled="f" stroked="f" coordsize="21600,21600">
            <v:path/>
            <v:fill on="f" focussize="0,0"/>
            <v:stroke on="f"/>
            <v:imagedata o:title=""/>
            <o:lock v:ext="edit" aspectratio="f"/>
            <v:textbox inset="0mm,0mm,0mm,0mm">
              <w:txbxContent>
                <w:p w14:paraId="16627C19">
                  <w:pPr>
                    <w:pStyle w:val="2"/>
                    <w:spacing w:before="20" w:line="236" w:lineRule="auto"/>
                    <w:ind w:left="20" w:right="20"/>
                    <w:rPr>
                      <w:sz w:val="37"/>
                      <w:szCs w:val="37"/>
                    </w:rPr>
                  </w:pPr>
                  <w:r>
                    <w:rPr>
                      <w:b/>
                      <w:bCs/>
                      <w:spacing w:val="-7"/>
                      <w:sz w:val="37"/>
                      <w:szCs w:val="37"/>
                    </w:rPr>
                    <w:t>EXPLOSION-PROOF</w:t>
                  </w:r>
                  <w:r>
                    <w:rPr>
                      <w:b/>
                      <w:bCs/>
                      <w:spacing w:val="3"/>
                      <w:sz w:val="37"/>
                      <w:szCs w:val="37"/>
                    </w:rPr>
                    <w:t xml:space="preserve"> </w:t>
                  </w:r>
                  <w:r>
                    <w:rPr>
                      <w:b/>
                      <w:bCs/>
                      <w:spacing w:val="-6"/>
                      <w:sz w:val="37"/>
                      <w:szCs w:val="37"/>
                    </w:rPr>
                    <w:t>LED</w:t>
                  </w:r>
                  <w:r>
                    <w:rPr>
                      <w:b/>
                      <w:bCs/>
                      <w:spacing w:val="59"/>
                      <w:sz w:val="37"/>
                      <w:szCs w:val="37"/>
                    </w:rPr>
                    <w:t xml:space="preserve"> </w:t>
                  </w:r>
                  <w:r>
                    <w:rPr>
                      <w:b/>
                      <w:bCs/>
                      <w:spacing w:val="-6"/>
                      <w:sz w:val="37"/>
                      <w:szCs w:val="37"/>
                    </w:rPr>
                    <w:t>MODULE</w:t>
                  </w:r>
                </w:p>
                <w:p w14:paraId="68146C48">
                  <w:pPr>
                    <w:pStyle w:val="2"/>
                    <w:spacing w:line="198" w:lineRule="auto"/>
                    <w:ind w:left="20"/>
                    <w:rPr>
                      <w:sz w:val="32"/>
                      <w:szCs w:val="32"/>
                    </w:rPr>
                  </w:pPr>
                  <w:r>
                    <w:rPr>
                      <w:b/>
                      <w:bCs/>
                      <w:spacing w:val="-4"/>
                      <w:sz w:val="32"/>
                      <w:szCs w:val="32"/>
                    </w:rPr>
                    <w:t>STREET</w:t>
                  </w:r>
                  <w:r>
                    <w:rPr>
                      <w:b/>
                      <w:bCs/>
                      <w:spacing w:val="21"/>
                      <w:sz w:val="32"/>
                      <w:szCs w:val="32"/>
                    </w:rPr>
                    <w:t xml:space="preserve">   </w:t>
                  </w:r>
                  <w:r>
                    <w:rPr>
                      <w:b/>
                      <w:bCs/>
                      <w:spacing w:val="-4"/>
                      <w:sz w:val="32"/>
                      <w:szCs w:val="32"/>
                    </w:rPr>
                    <w:t>LIGHT</w:t>
                  </w:r>
                </w:p>
              </w:txbxContent>
            </v:textbox>
          </v:shape>
        </w:pict>
      </w:r>
      <w:r>
        <w:rPr>
          <w:rFonts w:ascii="黑体" w:hAnsi="黑体" w:eastAsia="黑体" w:cs="黑体"/>
          <w:b/>
          <w:bCs/>
          <w:spacing w:val="6"/>
          <w:sz w:val="17"/>
          <w:szCs w:val="17"/>
        </w:rPr>
        <w:t>导流散热：</w:t>
      </w:r>
      <w:r>
        <w:rPr>
          <w:rFonts w:ascii="黑体" w:hAnsi="黑体" w:eastAsia="黑体" w:cs="黑体"/>
          <w:spacing w:val="-23"/>
          <w:sz w:val="17"/>
          <w:szCs w:val="17"/>
        </w:rPr>
        <w:t xml:space="preserve"> </w:t>
      </w:r>
      <w:r>
        <w:rPr>
          <w:rFonts w:ascii="黑体" w:hAnsi="黑体" w:eastAsia="黑体" w:cs="黑体"/>
          <w:spacing w:val="6"/>
          <w:sz w:val="17"/>
          <w:szCs w:val="17"/>
        </w:rPr>
        <w:t>散热器采用具有空气导流，结构的散热导风槽，延长灯具使用寿命。</w:t>
      </w:r>
    </w:p>
    <w:p w14:paraId="4B793FD5">
      <w:pPr>
        <w:spacing w:before="214" w:line="213" w:lineRule="auto"/>
        <w:ind w:left="13052"/>
        <w:rPr>
          <w:rFonts w:ascii="黑体" w:hAnsi="黑体" w:eastAsia="黑体" w:cs="黑体"/>
          <w:sz w:val="17"/>
          <w:szCs w:val="17"/>
        </w:rPr>
      </w:pPr>
      <w:r>
        <w:rPr>
          <w:rFonts w:ascii="黑体" w:hAnsi="黑体" w:eastAsia="黑体" w:cs="黑体"/>
          <w:b/>
          <w:bCs/>
          <w:spacing w:val="5"/>
          <w:sz w:val="17"/>
          <w:szCs w:val="17"/>
        </w:rPr>
        <w:t>优质光源：</w:t>
      </w:r>
      <w:r>
        <w:rPr>
          <w:rFonts w:ascii="黑体" w:hAnsi="黑体" w:eastAsia="黑体" w:cs="黑体"/>
          <w:spacing w:val="-43"/>
          <w:sz w:val="17"/>
          <w:szCs w:val="17"/>
        </w:rPr>
        <w:t xml:space="preserve"> </w:t>
      </w:r>
      <w:r>
        <w:rPr>
          <w:rFonts w:ascii="黑体" w:hAnsi="黑体" w:eastAsia="黑体" w:cs="黑体"/>
          <w:spacing w:val="5"/>
          <w:sz w:val="17"/>
          <w:szCs w:val="17"/>
        </w:rPr>
        <w:t>采用优质</w:t>
      </w:r>
      <w:r>
        <w:rPr>
          <w:rFonts w:ascii="宋体" w:hAnsi="宋体" w:eastAsia="宋体" w:cs="宋体"/>
          <w:sz w:val="17"/>
          <w:szCs w:val="17"/>
        </w:rPr>
        <w:t>LED</w:t>
      </w:r>
      <w:r>
        <w:rPr>
          <w:rFonts w:ascii="宋体" w:hAnsi="宋体" w:eastAsia="宋体" w:cs="宋体"/>
          <w:spacing w:val="5"/>
          <w:sz w:val="17"/>
          <w:szCs w:val="17"/>
        </w:rPr>
        <w:t xml:space="preserve"> </w:t>
      </w:r>
      <w:r>
        <w:rPr>
          <w:rFonts w:ascii="黑体" w:hAnsi="黑体" w:eastAsia="黑体" w:cs="黑体"/>
          <w:spacing w:val="5"/>
          <w:sz w:val="17"/>
          <w:szCs w:val="17"/>
        </w:rPr>
        <w:t>灯珠，高亮度、光衰少，色温一致性好。</w:t>
      </w:r>
    </w:p>
    <w:p w14:paraId="68F379A9">
      <w:pPr>
        <w:spacing w:before="164" w:line="213" w:lineRule="auto"/>
        <w:ind w:left="13052"/>
        <w:rPr>
          <w:rFonts w:ascii="黑体" w:hAnsi="黑体" w:eastAsia="黑体" w:cs="黑体"/>
          <w:sz w:val="17"/>
          <w:szCs w:val="17"/>
        </w:rPr>
      </w:pPr>
      <w:r>
        <w:rPr>
          <w:rFonts w:ascii="黑体" w:hAnsi="黑体" w:eastAsia="黑体" w:cs="黑体"/>
          <w:b/>
          <w:bCs/>
          <w:spacing w:val="6"/>
          <w:sz w:val="17"/>
          <w:szCs w:val="17"/>
        </w:rPr>
        <w:t>工作稳定：</w:t>
      </w:r>
      <w:r>
        <w:rPr>
          <w:rFonts w:ascii="黑体" w:hAnsi="黑体" w:eastAsia="黑体" w:cs="黑体"/>
          <w:spacing w:val="-33"/>
          <w:sz w:val="17"/>
          <w:szCs w:val="17"/>
        </w:rPr>
        <w:t xml:space="preserve"> </w:t>
      </w:r>
      <w:r>
        <w:rPr>
          <w:rFonts w:ascii="黑体" w:hAnsi="黑体" w:eastAsia="黑体" w:cs="黑体"/>
          <w:spacing w:val="6"/>
          <w:sz w:val="17"/>
          <w:szCs w:val="17"/>
        </w:rPr>
        <w:t>独立设计的电源腔结构，电源工作不受</w:t>
      </w:r>
      <w:r>
        <w:rPr>
          <w:rFonts w:ascii="宋体" w:hAnsi="宋体" w:eastAsia="宋体" w:cs="宋体"/>
          <w:sz w:val="17"/>
          <w:szCs w:val="17"/>
        </w:rPr>
        <w:t>LED</w:t>
      </w:r>
      <w:r>
        <w:rPr>
          <w:rFonts w:ascii="宋体" w:hAnsi="宋体" w:eastAsia="宋体" w:cs="宋体"/>
          <w:spacing w:val="6"/>
          <w:sz w:val="17"/>
          <w:szCs w:val="17"/>
        </w:rPr>
        <w:t xml:space="preserve"> </w:t>
      </w:r>
      <w:r>
        <w:rPr>
          <w:rFonts w:ascii="黑体" w:hAnsi="黑体" w:eastAsia="黑体" w:cs="黑体"/>
          <w:spacing w:val="6"/>
          <w:sz w:val="17"/>
          <w:szCs w:val="17"/>
        </w:rPr>
        <w:t>散热影响，保证工作稳定。</w:t>
      </w:r>
    </w:p>
    <w:p w14:paraId="6D5DE5A0">
      <w:pPr>
        <w:spacing w:before="193" w:line="213" w:lineRule="auto"/>
        <w:ind w:left="13052"/>
        <w:rPr>
          <w:rFonts w:ascii="黑体" w:hAnsi="黑体" w:eastAsia="黑体" w:cs="黑体"/>
          <w:sz w:val="17"/>
          <w:szCs w:val="17"/>
        </w:rPr>
      </w:pPr>
      <w:r>
        <w:rPr>
          <w:rFonts w:ascii="黑体" w:hAnsi="黑体" w:eastAsia="黑体" w:cs="黑体"/>
          <w:b/>
          <w:bCs/>
          <w:spacing w:val="5"/>
          <w:sz w:val="17"/>
          <w:szCs w:val="17"/>
        </w:rPr>
        <w:t>钢化玻璃：</w:t>
      </w:r>
      <w:r>
        <w:rPr>
          <w:rFonts w:ascii="黑体" w:hAnsi="黑体" w:eastAsia="黑体" w:cs="黑体"/>
          <w:spacing w:val="-33"/>
          <w:sz w:val="17"/>
          <w:szCs w:val="17"/>
        </w:rPr>
        <w:t xml:space="preserve"> </w:t>
      </w:r>
      <w:r>
        <w:rPr>
          <w:rFonts w:ascii="黑体" w:hAnsi="黑体" w:eastAsia="黑体" w:cs="黑体"/>
          <w:spacing w:val="5"/>
          <w:sz w:val="17"/>
          <w:szCs w:val="17"/>
        </w:rPr>
        <w:t>透光罩采用透明高硼硅钢化玻璃，可耐受高能量的冲击。</w:t>
      </w:r>
    </w:p>
    <w:p w14:paraId="57A751F4">
      <w:pPr>
        <w:spacing w:before="184" w:line="213" w:lineRule="auto"/>
        <w:ind w:left="13052"/>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48"/>
          <w:sz w:val="17"/>
          <w:szCs w:val="17"/>
        </w:rPr>
        <w:t xml:space="preserve"> </w:t>
      </w:r>
      <w:r>
        <w:rPr>
          <w:rFonts w:ascii="黑体" w:hAnsi="黑体" w:eastAsia="黑体" w:cs="黑体"/>
          <w:spacing w:val="2"/>
          <w:sz w:val="17"/>
          <w:szCs w:val="17"/>
        </w:rPr>
        <w:t>铝合金压铸成形，</w:t>
      </w:r>
      <w:r>
        <w:rPr>
          <w:rFonts w:ascii="宋体" w:hAnsi="宋体" w:eastAsia="宋体" w:cs="宋体"/>
          <w:spacing w:val="2"/>
          <w:sz w:val="17"/>
          <w:szCs w:val="17"/>
        </w:rPr>
        <w:t>IⅡC</w:t>
      </w:r>
      <w:r>
        <w:rPr>
          <w:rFonts w:ascii="黑体" w:hAnsi="黑体" w:eastAsia="黑体" w:cs="黑体"/>
          <w:spacing w:val="2"/>
          <w:sz w:val="17"/>
          <w:szCs w:val="17"/>
        </w:rPr>
        <w:t>级防爆结构</w:t>
      </w:r>
      <w:r>
        <w:rPr>
          <w:rFonts w:ascii="黑体" w:hAnsi="黑体" w:eastAsia="黑体" w:cs="黑体"/>
          <w:spacing w:val="1"/>
          <w:sz w:val="17"/>
          <w:szCs w:val="17"/>
        </w:rPr>
        <w:t>，密封设计，防护等级</w:t>
      </w:r>
      <w:r>
        <w:rPr>
          <w:rFonts w:ascii="宋体" w:hAnsi="宋体" w:eastAsia="宋体" w:cs="宋体"/>
          <w:sz w:val="17"/>
          <w:szCs w:val="17"/>
        </w:rPr>
        <w:t>IP</w:t>
      </w:r>
      <w:r>
        <w:rPr>
          <w:rFonts w:ascii="宋体" w:hAnsi="宋体" w:eastAsia="宋体" w:cs="宋体"/>
          <w:spacing w:val="1"/>
          <w:sz w:val="17"/>
          <w:szCs w:val="17"/>
        </w:rPr>
        <w:t>65。</w:t>
      </w:r>
    </w:p>
    <w:p w14:paraId="0717E488">
      <w:pPr>
        <w:spacing w:before="283" w:line="221" w:lineRule="auto"/>
        <w:ind w:left="1055"/>
        <w:rPr>
          <w:rFonts w:ascii="黑体" w:hAnsi="黑体" w:eastAsia="黑体" w:cs="黑体"/>
          <w:sz w:val="37"/>
          <w:szCs w:val="37"/>
        </w:rPr>
      </w:pPr>
      <w:r>
        <w:rPr>
          <w:rFonts w:ascii="宋体" w:hAnsi="宋体" w:eastAsia="宋体" w:cs="宋体"/>
          <w:b/>
          <w:bCs/>
          <w:color w:val="E06020"/>
          <w:sz w:val="37"/>
          <w:szCs w:val="37"/>
        </w:rPr>
        <w:t>LED</w:t>
      </w:r>
      <w:r>
        <w:rPr>
          <w:rFonts w:ascii="宋体" w:hAnsi="宋体" w:eastAsia="宋体" w:cs="宋体"/>
          <w:color w:val="E06020"/>
          <w:spacing w:val="62"/>
          <w:sz w:val="37"/>
          <w:szCs w:val="37"/>
        </w:rPr>
        <w:t xml:space="preserve"> </w:t>
      </w:r>
      <w:r>
        <w:rPr>
          <w:rFonts w:ascii="黑体" w:hAnsi="黑体" w:eastAsia="黑体" w:cs="黑体"/>
          <w:b/>
          <w:bCs/>
          <w:color w:val="E06020"/>
          <w:spacing w:val="5"/>
          <w:sz w:val="37"/>
          <w:szCs w:val="37"/>
        </w:rPr>
        <w:t>防爆路灯-工程款</w:t>
      </w:r>
    </w:p>
    <w:p w14:paraId="078BAB89">
      <w:pPr>
        <w:pStyle w:val="2"/>
        <w:spacing w:before="136" w:line="222" w:lineRule="auto"/>
        <w:ind w:left="13053"/>
        <w:rPr>
          <w:sz w:val="23"/>
          <w:szCs w:val="23"/>
        </w:rPr>
      </w:pPr>
      <w:r>
        <w:pict>
          <v:shape id="_x0000_s1139" o:spid="_x0000_s1139" o:spt="202" type="#_x0000_t202" style="position:absolute;left:0pt;margin-left:42.45pt;margin-top:24.9pt;height:13pt;width:202.1pt;z-index:251766784;mso-width-relative:page;mso-height-relative:page;" filled="f" stroked="f" coordsize="21600,21600">
            <v:path/>
            <v:fill on="f" focussize="0,0"/>
            <v:stroke on="f"/>
            <v:imagedata o:title=""/>
            <o:lock v:ext="edit" aspectratio="f"/>
            <v:textbox inset="0mm,0mm,0mm,0mm">
              <w:txbxContent>
                <w:p w14:paraId="63819F3C">
                  <w:pPr>
                    <w:spacing w:before="20" w:line="176" w:lineRule="auto"/>
                    <w:ind w:left="20"/>
                    <w:rPr>
                      <w:rFonts w:ascii="隶书" w:hAnsi="隶书" w:eastAsia="隶书" w:cs="隶书"/>
                      <w:sz w:val="23"/>
                      <w:szCs w:val="23"/>
                    </w:rPr>
                  </w:pPr>
                  <w:r>
                    <w:rPr>
                      <w:rFonts w:ascii="隶书" w:hAnsi="隶书" w:eastAsia="隶书" w:cs="隶书"/>
                      <w:color w:val="FFFFFF"/>
                      <w:spacing w:val="5"/>
                      <w:sz w:val="23"/>
                      <w:szCs w:val="23"/>
                    </w:rPr>
                    <w:t>散热面积大，空气对流好，使用寿命</w:t>
                  </w:r>
                  <w:r>
                    <w:rPr>
                      <w:rFonts w:ascii="隶书" w:hAnsi="隶书" w:eastAsia="隶书" w:cs="隶书"/>
                      <w:color w:val="181050"/>
                      <w:spacing w:val="5"/>
                      <w:sz w:val="23"/>
                      <w:szCs w:val="23"/>
                    </w:rPr>
                    <w:t>长</w:t>
                  </w:r>
                </w:p>
              </w:txbxContent>
            </v:textbox>
          </v:shape>
        </w:pict>
      </w:r>
      <w:r>
        <w:rPr>
          <w:rFonts w:ascii="黑体" w:hAnsi="黑体" w:eastAsia="黑体" w:cs="黑体"/>
          <w:b/>
          <w:bCs/>
          <w:color w:val="E06010"/>
          <w:spacing w:val="1"/>
          <w:sz w:val="23"/>
          <w:szCs w:val="23"/>
        </w:rPr>
        <w:t>产品参数</w:t>
      </w:r>
      <w:r>
        <w:rPr>
          <w:rFonts w:ascii="黑体" w:hAnsi="黑体" w:eastAsia="黑体" w:cs="黑体"/>
          <w:spacing w:val="1"/>
          <w:sz w:val="23"/>
          <w:szCs w:val="23"/>
        </w:rPr>
        <w:t>/</w:t>
      </w:r>
      <w:r>
        <w:rPr>
          <w:sz w:val="23"/>
          <w:szCs w:val="23"/>
        </w:rPr>
        <w:t>Product</w:t>
      </w:r>
      <w:r>
        <w:rPr>
          <w:spacing w:val="61"/>
          <w:sz w:val="23"/>
          <w:szCs w:val="23"/>
        </w:rPr>
        <w:t xml:space="preserve"> </w:t>
      </w:r>
      <w:r>
        <w:rPr>
          <w:sz w:val="23"/>
          <w:szCs w:val="23"/>
        </w:rPr>
        <w:t>Parameters</w:t>
      </w:r>
    </w:p>
    <w:p w14:paraId="3FF00B7A">
      <w:pPr>
        <w:spacing w:line="233" w:lineRule="exact"/>
      </w:pPr>
    </w:p>
    <w:tbl>
      <w:tblPr>
        <w:tblStyle w:val="6"/>
        <w:tblW w:w="10559" w:type="dxa"/>
        <w:tblInd w:w="1308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473"/>
        <w:gridCol w:w="616"/>
        <w:gridCol w:w="1175"/>
        <w:gridCol w:w="111"/>
        <w:gridCol w:w="1325"/>
        <w:gridCol w:w="1026"/>
        <w:gridCol w:w="96"/>
        <w:gridCol w:w="689"/>
        <w:gridCol w:w="889"/>
        <w:gridCol w:w="1462"/>
        <w:gridCol w:w="790"/>
        <w:gridCol w:w="42"/>
        <w:gridCol w:w="865"/>
      </w:tblGrid>
      <w:tr w14:paraId="0CB74E49">
        <w:trPr>
          <w:trHeight w:val="592" w:hRule="atLeast"/>
        </w:trPr>
        <w:tc>
          <w:tcPr>
            <w:tcW w:w="1473" w:type="dxa"/>
            <w:tcBorders>
              <w:top w:val="single" w:color="000000" w:sz="4" w:space="0"/>
              <w:bottom w:val="single" w:color="000000" w:sz="4" w:space="0"/>
            </w:tcBorders>
            <w:vAlign w:val="top"/>
          </w:tcPr>
          <w:p w14:paraId="3832D259">
            <w:pPr>
              <w:spacing w:before="79" w:line="219" w:lineRule="auto"/>
              <w:ind w:left="392"/>
              <w:rPr>
                <w:rFonts w:ascii="宋体" w:hAnsi="宋体" w:eastAsia="宋体" w:cs="宋体"/>
                <w:sz w:val="18"/>
                <w:szCs w:val="18"/>
              </w:rPr>
            </w:pPr>
            <w:r>
              <w:rPr>
                <w:rFonts w:ascii="宋体" w:hAnsi="宋体" w:eastAsia="宋体" w:cs="宋体"/>
                <w:b/>
                <w:bCs/>
                <w:color w:val="FFFFFF"/>
                <w:spacing w:val="-4"/>
                <w:sz w:val="18"/>
                <w:szCs w:val="18"/>
              </w:rPr>
              <w:t>产品型号</w:t>
            </w:r>
          </w:p>
          <w:p w14:paraId="249A5249">
            <w:pPr>
              <w:spacing w:before="26"/>
              <w:ind w:left="459"/>
              <w:rPr>
                <w:rFonts w:ascii="宋体" w:hAnsi="宋体" w:eastAsia="宋体" w:cs="宋体"/>
                <w:sz w:val="18"/>
                <w:szCs w:val="18"/>
              </w:rPr>
            </w:pPr>
            <w:r>
              <w:rPr>
                <w:rFonts w:ascii="宋体" w:hAnsi="宋体" w:eastAsia="宋体" w:cs="宋体"/>
                <w:color w:val="FFFFFF"/>
                <w:spacing w:val="-1"/>
                <w:sz w:val="18"/>
                <w:szCs w:val="18"/>
              </w:rPr>
              <w:t>model</w:t>
            </w:r>
          </w:p>
        </w:tc>
        <w:tc>
          <w:tcPr>
            <w:tcW w:w="616" w:type="dxa"/>
            <w:tcBorders>
              <w:top w:val="single" w:color="000000" w:sz="4" w:space="0"/>
              <w:bottom w:val="single" w:color="000000" w:sz="4" w:space="0"/>
            </w:tcBorders>
            <w:vAlign w:val="top"/>
          </w:tcPr>
          <w:p w14:paraId="73EF9515">
            <w:pPr>
              <w:spacing w:before="112" w:line="219" w:lineRule="auto"/>
              <w:ind w:left="66"/>
              <w:rPr>
                <w:rFonts w:ascii="宋体" w:hAnsi="宋体" w:eastAsia="宋体" w:cs="宋体"/>
                <w:sz w:val="18"/>
                <w:szCs w:val="18"/>
              </w:rPr>
            </w:pPr>
            <w:r>
              <w:rPr>
                <w:rFonts w:ascii="宋体" w:hAnsi="宋体" w:eastAsia="宋体" w:cs="宋体"/>
                <w:color w:val="FFFFFF"/>
                <w:spacing w:val="-5"/>
                <w:sz w:val="18"/>
                <w:szCs w:val="18"/>
              </w:rPr>
              <w:t>功</w:t>
            </w:r>
            <w:r>
              <w:rPr>
                <w:rFonts w:ascii="宋体" w:hAnsi="宋体" w:eastAsia="宋体" w:cs="宋体"/>
                <w:color w:val="FFFFFF"/>
                <w:spacing w:val="26"/>
                <w:sz w:val="18"/>
                <w:szCs w:val="18"/>
              </w:rPr>
              <w:t xml:space="preserve"> </w:t>
            </w:r>
            <w:r>
              <w:rPr>
                <w:rFonts w:ascii="宋体" w:hAnsi="宋体" w:eastAsia="宋体" w:cs="宋体"/>
                <w:color w:val="FFFFFF"/>
                <w:spacing w:val="-5"/>
                <w:sz w:val="18"/>
                <w:szCs w:val="18"/>
              </w:rPr>
              <w:t>率</w:t>
            </w:r>
          </w:p>
          <w:p w14:paraId="53D34015">
            <w:pPr>
              <w:spacing w:before="59" w:line="139" w:lineRule="exact"/>
              <w:ind w:left="66"/>
              <w:rPr>
                <w:rFonts w:ascii="宋体" w:hAnsi="宋体" w:eastAsia="宋体" w:cs="宋体"/>
                <w:sz w:val="18"/>
                <w:szCs w:val="18"/>
              </w:rPr>
            </w:pPr>
            <w:r>
              <w:rPr>
                <w:rFonts w:ascii="宋体" w:hAnsi="宋体" w:eastAsia="宋体" w:cs="宋体"/>
                <w:color w:val="FFFFFF"/>
                <w:spacing w:val="-1"/>
                <w:position w:val="1"/>
                <w:sz w:val="18"/>
                <w:szCs w:val="18"/>
              </w:rPr>
              <w:t>power</w:t>
            </w:r>
          </w:p>
        </w:tc>
        <w:tc>
          <w:tcPr>
            <w:tcW w:w="1286" w:type="dxa"/>
            <w:gridSpan w:val="2"/>
            <w:tcBorders>
              <w:top w:val="single" w:color="000000" w:sz="4" w:space="0"/>
              <w:bottom w:val="single" w:color="000000" w:sz="4" w:space="0"/>
            </w:tcBorders>
            <w:vAlign w:val="top"/>
          </w:tcPr>
          <w:p w14:paraId="3AC750FA">
            <w:pPr>
              <w:spacing w:before="112" w:line="219" w:lineRule="auto"/>
              <w:ind w:left="280"/>
              <w:rPr>
                <w:rFonts w:ascii="宋体" w:hAnsi="宋体" w:eastAsia="宋体" w:cs="宋体"/>
                <w:sz w:val="18"/>
                <w:szCs w:val="18"/>
              </w:rPr>
            </w:pPr>
            <w:r>
              <w:rPr>
                <w:rFonts w:ascii="宋体" w:hAnsi="宋体" w:eastAsia="宋体" w:cs="宋体"/>
                <w:color w:val="FFFFFF"/>
                <w:spacing w:val="-2"/>
                <w:sz w:val="18"/>
                <w:szCs w:val="18"/>
              </w:rPr>
              <w:t>输入电压</w:t>
            </w:r>
          </w:p>
          <w:p w14:paraId="46AF4429">
            <w:pPr>
              <w:spacing w:line="214" w:lineRule="auto"/>
              <w:ind w:left="80"/>
              <w:rPr>
                <w:rFonts w:ascii="宋体" w:hAnsi="宋体" w:eastAsia="宋体" w:cs="宋体"/>
                <w:sz w:val="18"/>
                <w:szCs w:val="18"/>
              </w:rPr>
            </w:pPr>
            <w:r>
              <w:rPr>
                <w:rFonts w:ascii="宋体" w:hAnsi="宋体" w:eastAsia="宋体" w:cs="宋体"/>
                <w:color w:val="FFFFFF"/>
                <w:spacing w:val="-2"/>
                <w:sz w:val="18"/>
                <w:szCs w:val="18"/>
              </w:rPr>
              <w:t>input voltage</w:t>
            </w:r>
          </w:p>
        </w:tc>
        <w:tc>
          <w:tcPr>
            <w:tcW w:w="1325" w:type="dxa"/>
            <w:tcBorders>
              <w:top w:val="single" w:color="000000" w:sz="4" w:space="0"/>
              <w:bottom w:val="single" w:color="000000" w:sz="4" w:space="0"/>
            </w:tcBorders>
            <w:vAlign w:val="top"/>
          </w:tcPr>
          <w:p w14:paraId="74B5158D">
            <w:pPr>
              <w:spacing w:before="92" w:line="230" w:lineRule="auto"/>
              <w:ind w:left="394" w:right="555"/>
              <w:rPr>
                <w:rFonts w:ascii="宋体" w:hAnsi="宋体" w:eastAsia="宋体" w:cs="宋体"/>
                <w:sz w:val="18"/>
                <w:szCs w:val="18"/>
              </w:rPr>
            </w:pPr>
            <w:r>
              <w:rPr>
                <w:rFonts w:ascii="宋体" w:hAnsi="宋体" w:eastAsia="宋体" w:cs="宋体"/>
                <w:color w:val="FFFFFF"/>
                <w:spacing w:val="7"/>
                <w:sz w:val="18"/>
                <w:szCs w:val="18"/>
              </w:rPr>
              <w:t>芯片</w:t>
            </w:r>
            <w:r>
              <w:rPr>
                <w:rFonts w:ascii="宋体" w:hAnsi="宋体" w:eastAsia="宋体" w:cs="宋体"/>
                <w:color w:val="FFFFFF"/>
                <w:sz w:val="18"/>
                <w:szCs w:val="18"/>
              </w:rPr>
              <w:t xml:space="preserve"> </w:t>
            </w:r>
            <w:r>
              <w:rPr>
                <w:rFonts w:ascii="宋体" w:hAnsi="宋体" w:eastAsia="宋体" w:cs="宋体"/>
                <w:color w:val="FFFFFF"/>
                <w:spacing w:val="-2"/>
                <w:sz w:val="18"/>
                <w:szCs w:val="18"/>
              </w:rPr>
              <w:t>chip</w:t>
            </w:r>
          </w:p>
        </w:tc>
        <w:tc>
          <w:tcPr>
            <w:tcW w:w="1122" w:type="dxa"/>
            <w:gridSpan w:val="2"/>
            <w:tcBorders>
              <w:top w:val="single" w:color="000000" w:sz="4" w:space="0"/>
              <w:bottom w:val="single" w:color="000000" w:sz="4" w:space="0"/>
            </w:tcBorders>
            <w:vAlign w:val="top"/>
          </w:tcPr>
          <w:p w14:paraId="2EF3A1D4">
            <w:pPr>
              <w:spacing w:before="115" w:line="207" w:lineRule="auto"/>
              <w:ind w:left="339"/>
              <w:rPr>
                <w:rFonts w:ascii="宋体" w:hAnsi="宋体" w:eastAsia="宋体" w:cs="宋体"/>
                <w:sz w:val="18"/>
                <w:szCs w:val="18"/>
              </w:rPr>
            </w:pPr>
            <w:r>
              <w:rPr>
                <w:rFonts w:ascii="宋体" w:hAnsi="宋体" w:eastAsia="宋体" w:cs="宋体"/>
                <w:color w:val="FFFFFF"/>
                <w:spacing w:val="3"/>
                <w:sz w:val="18"/>
                <w:szCs w:val="18"/>
              </w:rPr>
              <w:t>电源</w:t>
            </w:r>
          </w:p>
          <w:p w14:paraId="0DADECCB">
            <w:pPr>
              <w:spacing w:line="214" w:lineRule="auto"/>
              <w:ind w:left="9"/>
              <w:rPr>
                <w:rFonts w:ascii="宋体" w:hAnsi="宋体" w:eastAsia="宋体" w:cs="宋体"/>
                <w:sz w:val="18"/>
                <w:szCs w:val="18"/>
              </w:rPr>
            </w:pPr>
            <w:r>
              <w:rPr>
                <w:rFonts w:ascii="宋体" w:hAnsi="宋体" w:eastAsia="宋体" w:cs="宋体"/>
                <w:color w:val="FFFFFF"/>
                <w:spacing w:val="-2"/>
                <w:sz w:val="18"/>
                <w:szCs w:val="18"/>
              </w:rPr>
              <w:t>power</w:t>
            </w:r>
            <w:r>
              <w:rPr>
                <w:rFonts w:ascii="宋体" w:hAnsi="宋体" w:eastAsia="宋体" w:cs="宋体"/>
                <w:color w:val="FFFFFF"/>
                <w:spacing w:val="18"/>
                <w:sz w:val="18"/>
                <w:szCs w:val="18"/>
              </w:rPr>
              <w:t xml:space="preserve"> </w:t>
            </w:r>
            <w:r>
              <w:rPr>
                <w:rFonts w:ascii="宋体" w:hAnsi="宋体" w:eastAsia="宋体" w:cs="宋体"/>
                <w:color w:val="FFFFFF"/>
                <w:spacing w:val="-2"/>
                <w:sz w:val="18"/>
                <w:szCs w:val="18"/>
              </w:rPr>
              <w:t>supply</w:t>
            </w:r>
          </w:p>
        </w:tc>
        <w:tc>
          <w:tcPr>
            <w:tcW w:w="689" w:type="dxa"/>
            <w:tcBorders>
              <w:top w:val="single" w:color="000000" w:sz="4" w:space="0"/>
              <w:bottom w:val="single" w:color="000000" w:sz="4" w:space="0"/>
            </w:tcBorders>
            <w:vAlign w:val="top"/>
          </w:tcPr>
          <w:p w14:paraId="4ECC05B0">
            <w:pPr>
              <w:spacing w:before="133" w:line="221" w:lineRule="auto"/>
              <w:ind w:left="108"/>
              <w:rPr>
                <w:rFonts w:ascii="宋体" w:hAnsi="宋体" w:eastAsia="宋体" w:cs="宋体"/>
                <w:sz w:val="18"/>
                <w:szCs w:val="18"/>
              </w:rPr>
            </w:pPr>
            <w:r>
              <w:rPr>
                <w:rFonts w:ascii="宋体" w:hAnsi="宋体" w:eastAsia="宋体" w:cs="宋体"/>
                <w:color w:val="FFFFFF"/>
                <w:spacing w:val="5"/>
                <w:sz w:val="18"/>
                <w:szCs w:val="18"/>
              </w:rPr>
              <w:t>显指</w:t>
            </w:r>
          </w:p>
          <w:p w14:paraId="65C3F0DE">
            <w:pPr>
              <w:spacing w:before="19" w:line="183" w:lineRule="auto"/>
              <w:ind w:left="108"/>
              <w:rPr>
                <w:rFonts w:ascii="宋体" w:hAnsi="宋体" w:eastAsia="宋体" w:cs="宋体"/>
                <w:sz w:val="18"/>
                <w:szCs w:val="18"/>
              </w:rPr>
            </w:pPr>
            <w:r>
              <w:rPr>
                <w:rFonts w:ascii="宋体" w:hAnsi="宋体" w:eastAsia="宋体" w:cs="宋体"/>
                <w:color w:val="FFFFFF"/>
                <w:spacing w:val="-2"/>
                <w:sz w:val="18"/>
                <w:szCs w:val="18"/>
              </w:rPr>
              <w:t>CCT</w:t>
            </w:r>
          </w:p>
        </w:tc>
        <w:tc>
          <w:tcPr>
            <w:tcW w:w="889" w:type="dxa"/>
            <w:tcBorders>
              <w:top w:val="single" w:color="000000" w:sz="4" w:space="0"/>
              <w:bottom w:val="single" w:color="000000" w:sz="4" w:space="0"/>
            </w:tcBorders>
            <w:vAlign w:val="top"/>
          </w:tcPr>
          <w:p w14:paraId="2E6B6BFD">
            <w:pPr>
              <w:spacing w:before="112" w:line="241" w:lineRule="auto"/>
              <w:ind w:left="198" w:right="220"/>
              <w:rPr>
                <w:rFonts w:ascii="宋体" w:hAnsi="宋体" w:eastAsia="宋体" w:cs="宋体"/>
                <w:sz w:val="18"/>
                <w:szCs w:val="18"/>
              </w:rPr>
            </w:pPr>
            <w:r>
              <w:rPr>
                <w:rFonts w:ascii="宋体" w:hAnsi="宋体" w:eastAsia="宋体" w:cs="宋体"/>
                <w:color w:val="FFFFFF"/>
                <w:spacing w:val="-16"/>
                <w:sz w:val="18"/>
                <w:szCs w:val="18"/>
              </w:rPr>
              <w:t>流</w:t>
            </w:r>
            <w:r>
              <w:rPr>
                <w:rFonts w:ascii="宋体" w:hAnsi="宋体" w:eastAsia="宋体" w:cs="宋体"/>
                <w:color w:val="FFFFFF"/>
                <w:spacing w:val="51"/>
                <w:sz w:val="18"/>
                <w:szCs w:val="18"/>
              </w:rPr>
              <w:t xml:space="preserve"> </w:t>
            </w:r>
            <w:r>
              <w:rPr>
                <w:rFonts w:ascii="宋体" w:hAnsi="宋体" w:eastAsia="宋体" w:cs="宋体"/>
                <w:color w:val="FFFFFF"/>
                <w:spacing w:val="-16"/>
                <w:sz w:val="18"/>
                <w:szCs w:val="18"/>
              </w:rPr>
              <w:t>明</w:t>
            </w:r>
            <w:r>
              <w:rPr>
                <w:rFonts w:ascii="宋体" w:hAnsi="宋体" w:eastAsia="宋体" w:cs="宋体"/>
                <w:color w:val="FFFFFF"/>
                <w:sz w:val="18"/>
                <w:szCs w:val="18"/>
              </w:rPr>
              <w:t xml:space="preserve"> </w:t>
            </w:r>
            <w:r>
              <w:rPr>
                <w:rFonts w:ascii="宋体" w:hAnsi="宋体" w:eastAsia="宋体" w:cs="宋体"/>
                <w:color w:val="FFFFFF"/>
                <w:spacing w:val="-3"/>
                <w:sz w:val="18"/>
                <w:szCs w:val="18"/>
              </w:rPr>
              <w:t>lumen</w:t>
            </w:r>
          </w:p>
        </w:tc>
        <w:tc>
          <w:tcPr>
            <w:tcW w:w="1462" w:type="dxa"/>
            <w:tcBorders>
              <w:top w:val="single" w:color="000000" w:sz="4" w:space="0"/>
              <w:bottom w:val="single" w:color="000000" w:sz="4" w:space="0"/>
            </w:tcBorders>
            <w:vAlign w:val="top"/>
          </w:tcPr>
          <w:p w14:paraId="1D176877">
            <w:pPr>
              <w:spacing w:before="111" w:line="211" w:lineRule="auto"/>
              <w:ind w:left="409"/>
              <w:rPr>
                <w:rFonts w:ascii="宋体" w:hAnsi="宋体" w:eastAsia="宋体" w:cs="宋体"/>
                <w:sz w:val="18"/>
                <w:szCs w:val="18"/>
              </w:rPr>
            </w:pPr>
            <w:r>
              <w:rPr>
                <w:rFonts w:ascii="宋体" w:hAnsi="宋体" w:eastAsia="宋体" w:cs="宋体"/>
                <w:color w:val="FFFFFF"/>
                <w:spacing w:val="-2"/>
                <w:sz w:val="18"/>
                <w:szCs w:val="18"/>
              </w:rPr>
              <w:t>产品尺寸</w:t>
            </w:r>
          </w:p>
          <w:p w14:paraId="6D512F23">
            <w:pPr>
              <w:spacing w:line="214" w:lineRule="auto"/>
              <w:ind w:left="279"/>
              <w:rPr>
                <w:rFonts w:ascii="宋体" w:hAnsi="宋体" w:eastAsia="宋体" w:cs="宋体"/>
                <w:sz w:val="18"/>
                <w:szCs w:val="18"/>
              </w:rPr>
            </w:pPr>
            <w:r>
              <w:rPr>
                <w:rFonts w:ascii="宋体" w:hAnsi="宋体" w:eastAsia="宋体" w:cs="宋体"/>
                <w:color w:val="FFFFFF"/>
                <w:spacing w:val="-2"/>
                <w:sz w:val="18"/>
                <w:szCs w:val="18"/>
              </w:rPr>
              <w:t>product</w:t>
            </w:r>
            <w:r>
              <w:rPr>
                <w:rFonts w:ascii="宋体" w:hAnsi="宋体" w:eastAsia="宋体" w:cs="宋体"/>
                <w:color w:val="FFFFFF"/>
                <w:spacing w:val="19"/>
                <w:sz w:val="18"/>
                <w:szCs w:val="18"/>
              </w:rPr>
              <w:t xml:space="preserve"> </w:t>
            </w:r>
            <w:r>
              <w:rPr>
                <w:rFonts w:ascii="宋体" w:hAnsi="宋体" w:eastAsia="宋体" w:cs="宋体"/>
                <w:color w:val="FFFFFF"/>
                <w:spacing w:val="-2"/>
                <w:sz w:val="18"/>
                <w:szCs w:val="18"/>
              </w:rPr>
              <w:t>size</w:t>
            </w:r>
          </w:p>
        </w:tc>
        <w:tc>
          <w:tcPr>
            <w:tcW w:w="790" w:type="dxa"/>
            <w:tcBorders>
              <w:top w:val="single" w:color="000000" w:sz="4" w:space="0"/>
              <w:bottom w:val="single" w:color="000000" w:sz="4" w:space="0"/>
            </w:tcBorders>
            <w:vAlign w:val="top"/>
          </w:tcPr>
          <w:p w14:paraId="372AA582">
            <w:pPr>
              <w:spacing w:before="117" w:line="209" w:lineRule="auto"/>
              <w:ind w:left="107" w:right="135"/>
              <w:rPr>
                <w:rFonts w:ascii="宋体" w:hAnsi="宋体" w:eastAsia="宋体" w:cs="宋体"/>
                <w:sz w:val="18"/>
                <w:szCs w:val="18"/>
              </w:rPr>
            </w:pPr>
            <w:r>
              <w:rPr>
                <w:rFonts w:ascii="宋体" w:hAnsi="宋体" w:eastAsia="宋体" w:cs="宋体"/>
                <w:color w:val="FFFFFF"/>
                <w:spacing w:val="-8"/>
                <w:sz w:val="18"/>
                <w:szCs w:val="18"/>
              </w:rPr>
              <w:t>重</w:t>
            </w:r>
            <w:r>
              <w:rPr>
                <w:rFonts w:ascii="宋体" w:hAnsi="宋体" w:eastAsia="宋体" w:cs="宋体"/>
                <w:color w:val="FFFFFF"/>
                <w:spacing w:val="11"/>
                <w:sz w:val="18"/>
                <w:szCs w:val="18"/>
              </w:rPr>
              <w:t xml:space="preserve">  </w:t>
            </w:r>
            <w:r>
              <w:rPr>
                <w:rFonts w:ascii="宋体" w:hAnsi="宋体" w:eastAsia="宋体" w:cs="宋体"/>
                <w:color w:val="FFFFFF"/>
                <w:spacing w:val="-8"/>
                <w:sz w:val="18"/>
                <w:szCs w:val="18"/>
              </w:rPr>
              <w:t>量</w:t>
            </w:r>
            <w:r>
              <w:rPr>
                <w:rFonts w:ascii="宋体" w:hAnsi="宋体" w:eastAsia="宋体" w:cs="宋体"/>
                <w:color w:val="FFFFFF"/>
                <w:sz w:val="18"/>
                <w:szCs w:val="18"/>
              </w:rPr>
              <w:t xml:space="preserve"> </w:t>
            </w:r>
            <w:r>
              <w:rPr>
                <w:rFonts w:ascii="宋体" w:hAnsi="宋体" w:eastAsia="宋体" w:cs="宋体"/>
                <w:color w:val="FFFFFF"/>
                <w:spacing w:val="-1"/>
                <w:sz w:val="18"/>
                <w:szCs w:val="18"/>
              </w:rPr>
              <w:t>weight</w:t>
            </w:r>
          </w:p>
        </w:tc>
        <w:tc>
          <w:tcPr>
            <w:tcW w:w="907" w:type="dxa"/>
            <w:gridSpan w:val="2"/>
            <w:tcBorders>
              <w:top w:val="single" w:color="000000" w:sz="4" w:space="0"/>
              <w:bottom w:val="single" w:color="000000" w:sz="4" w:space="0"/>
            </w:tcBorders>
            <w:vAlign w:val="top"/>
          </w:tcPr>
          <w:p w14:paraId="5610EA21">
            <w:pPr>
              <w:spacing w:before="40" w:line="185" w:lineRule="auto"/>
              <w:ind w:left="7" w:right="186"/>
              <w:jc w:val="both"/>
              <w:rPr>
                <w:rFonts w:ascii="宋体" w:hAnsi="宋体" w:eastAsia="宋体" w:cs="宋体"/>
                <w:sz w:val="18"/>
                <w:szCs w:val="18"/>
              </w:rPr>
            </w:pPr>
            <w:r>
              <w:rPr>
                <w:rFonts w:ascii="宋体" w:hAnsi="宋体" w:eastAsia="宋体" w:cs="宋体"/>
                <w:color w:val="FFFFFF"/>
                <w:spacing w:val="-2"/>
                <w:sz w:val="18"/>
                <w:szCs w:val="18"/>
              </w:rPr>
              <w:t>装箱数量</w:t>
            </w:r>
            <w:r>
              <w:rPr>
                <w:rFonts w:ascii="宋体" w:hAnsi="宋体" w:eastAsia="宋体" w:cs="宋体"/>
                <w:color w:val="FFFFFF"/>
                <w:sz w:val="18"/>
                <w:szCs w:val="18"/>
              </w:rPr>
              <w:t xml:space="preserve"> </w:t>
            </w:r>
            <w:r>
              <w:rPr>
                <w:rFonts w:ascii="宋体" w:hAnsi="宋体" w:eastAsia="宋体" w:cs="宋体"/>
                <w:color w:val="FFFFFF"/>
                <w:spacing w:val="-1"/>
                <w:sz w:val="18"/>
                <w:szCs w:val="18"/>
              </w:rPr>
              <w:t>packing</w:t>
            </w:r>
            <w:r>
              <w:rPr>
                <w:rFonts w:ascii="宋体" w:hAnsi="宋体" w:eastAsia="宋体" w:cs="宋体"/>
                <w:color w:val="FFFFFF"/>
                <w:sz w:val="18"/>
                <w:szCs w:val="18"/>
              </w:rPr>
              <w:t xml:space="preserve">  </w:t>
            </w:r>
            <w:r>
              <w:rPr>
                <w:rFonts w:ascii="宋体" w:hAnsi="宋体" w:eastAsia="宋体" w:cs="宋体"/>
                <w:color w:val="FFFFFF"/>
                <w:spacing w:val="-2"/>
                <w:sz w:val="18"/>
                <w:szCs w:val="18"/>
              </w:rPr>
              <w:t>quantity</w:t>
            </w:r>
          </w:p>
        </w:tc>
      </w:tr>
      <w:tr w14:paraId="5BC1FB36">
        <w:trPr>
          <w:trHeight w:val="428" w:hRule="atLeast"/>
        </w:trPr>
        <w:tc>
          <w:tcPr>
            <w:tcW w:w="1473" w:type="dxa"/>
            <w:tcBorders>
              <w:top w:val="single" w:color="000000" w:sz="4" w:space="0"/>
              <w:bottom w:val="single" w:color="000000" w:sz="4" w:space="0"/>
            </w:tcBorders>
            <w:vAlign w:val="top"/>
          </w:tcPr>
          <w:p w14:paraId="771D6FAF">
            <w:pPr>
              <w:spacing w:before="139"/>
              <w:ind w:left="449"/>
              <w:rPr>
                <w:rFonts w:ascii="宋体" w:hAnsi="宋体" w:eastAsia="宋体" w:cs="宋体"/>
                <w:sz w:val="19"/>
                <w:szCs w:val="19"/>
              </w:rPr>
            </w:pPr>
            <w:r>
              <w:rPr>
                <w:rFonts w:ascii="宋体" w:hAnsi="宋体" w:eastAsia="宋体" w:cs="宋体"/>
                <w:spacing w:val="-1"/>
                <w:sz w:val="19"/>
                <w:szCs w:val="19"/>
              </w:rPr>
              <w:t>FBLDGCK-50</w:t>
            </w:r>
          </w:p>
        </w:tc>
        <w:tc>
          <w:tcPr>
            <w:tcW w:w="616" w:type="dxa"/>
            <w:tcBorders>
              <w:top w:val="single" w:color="000000" w:sz="4" w:space="0"/>
              <w:bottom w:val="single" w:color="000000" w:sz="4" w:space="0"/>
            </w:tcBorders>
            <w:vAlign w:val="top"/>
          </w:tcPr>
          <w:p w14:paraId="4DEEDD38">
            <w:pPr>
              <w:spacing w:before="169" w:line="183" w:lineRule="auto"/>
              <w:ind w:left="176"/>
              <w:rPr>
                <w:rFonts w:ascii="宋体" w:hAnsi="宋体" w:eastAsia="宋体" w:cs="宋体"/>
                <w:sz w:val="19"/>
                <w:szCs w:val="19"/>
              </w:rPr>
            </w:pPr>
            <w:r>
              <w:rPr>
                <w:rFonts w:ascii="宋体" w:hAnsi="宋体" w:eastAsia="宋体" w:cs="宋体"/>
                <w:spacing w:val="-3"/>
                <w:sz w:val="19"/>
                <w:szCs w:val="19"/>
              </w:rPr>
              <w:t>50W</w:t>
            </w:r>
          </w:p>
        </w:tc>
        <w:tc>
          <w:tcPr>
            <w:tcW w:w="1175" w:type="dxa"/>
            <w:tcBorders>
              <w:top w:val="single" w:color="000000" w:sz="4" w:space="0"/>
              <w:bottom w:val="single" w:color="000000" w:sz="4" w:space="0"/>
            </w:tcBorders>
            <w:vAlign w:val="top"/>
          </w:tcPr>
          <w:p w14:paraId="599C0FA8">
            <w:pPr>
              <w:spacing w:before="167" w:line="185" w:lineRule="auto"/>
              <w:ind w:left="160"/>
              <w:rPr>
                <w:rFonts w:ascii="宋体" w:hAnsi="宋体" w:eastAsia="宋体" w:cs="宋体"/>
                <w:sz w:val="19"/>
                <w:szCs w:val="19"/>
              </w:rPr>
            </w:pPr>
            <w:r>
              <w:rPr>
                <w:rFonts w:ascii="宋体" w:hAnsi="宋体" w:eastAsia="宋体" w:cs="宋体"/>
                <w:spacing w:val="-1"/>
                <w:sz w:val="19"/>
                <w:szCs w:val="19"/>
              </w:rPr>
              <w:t>AC85-265V</w:t>
            </w:r>
          </w:p>
        </w:tc>
        <w:tc>
          <w:tcPr>
            <w:tcW w:w="1436" w:type="dxa"/>
            <w:gridSpan w:val="2"/>
            <w:tcBorders>
              <w:top w:val="single" w:color="000000" w:sz="4" w:space="0"/>
              <w:bottom w:val="single" w:color="000000" w:sz="4" w:space="0"/>
            </w:tcBorders>
            <w:vAlign w:val="top"/>
          </w:tcPr>
          <w:p w14:paraId="6414E535">
            <w:pPr>
              <w:spacing w:before="120" w:line="219" w:lineRule="auto"/>
              <w:ind w:left="165"/>
              <w:rPr>
                <w:rFonts w:ascii="宋体" w:hAnsi="宋体" w:eastAsia="宋体" w:cs="宋体"/>
                <w:sz w:val="19"/>
                <w:szCs w:val="19"/>
              </w:rPr>
            </w:pPr>
            <w:r>
              <w:rPr>
                <w:rFonts w:ascii="宋体" w:hAnsi="宋体" w:eastAsia="宋体" w:cs="宋体"/>
                <w:spacing w:val="-2"/>
                <w:sz w:val="19"/>
                <w:szCs w:val="19"/>
              </w:rPr>
              <w:t>3030进口光源</w:t>
            </w:r>
          </w:p>
        </w:tc>
        <w:tc>
          <w:tcPr>
            <w:tcW w:w="1026" w:type="dxa"/>
            <w:tcBorders>
              <w:top w:val="single" w:color="000000" w:sz="4" w:space="0"/>
              <w:bottom w:val="single" w:color="000000" w:sz="4" w:space="0"/>
            </w:tcBorders>
            <w:vAlign w:val="top"/>
          </w:tcPr>
          <w:p w14:paraId="5CFF1ED1">
            <w:pPr>
              <w:spacing w:before="121" w:line="221" w:lineRule="auto"/>
              <w:ind w:left="150"/>
              <w:rPr>
                <w:rFonts w:ascii="宋体" w:hAnsi="宋体" w:eastAsia="宋体" w:cs="宋体"/>
                <w:sz w:val="19"/>
                <w:szCs w:val="19"/>
              </w:rPr>
            </w:pPr>
            <w:r>
              <w:rPr>
                <w:rFonts w:ascii="宋体" w:hAnsi="宋体" w:eastAsia="宋体" w:cs="宋体"/>
                <w:spacing w:val="-2"/>
                <w:sz w:val="19"/>
                <w:szCs w:val="19"/>
              </w:rPr>
              <w:t>深圳志拓</w:t>
            </w:r>
          </w:p>
        </w:tc>
        <w:tc>
          <w:tcPr>
            <w:tcW w:w="785" w:type="dxa"/>
            <w:gridSpan w:val="2"/>
            <w:tcBorders>
              <w:top w:val="single" w:color="000000" w:sz="4" w:space="0"/>
              <w:bottom w:val="single" w:color="000000" w:sz="4" w:space="0"/>
            </w:tcBorders>
            <w:vAlign w:val="top"/>
          </w:tcPr>
          <w:p w14:paraId="0E26C23F">
            <w:pPr>
              <w:spacing w:before="139" w:line="237" w:lineRule="auto"/>
              <w:ind w:left="133"/>
              <w:rPr>
                <w:rFonts w:ascii="宋体" w:hAnsi="宋体" w:eastAsia="宋体" w:cs="宋体"/>
                <w:sz w:val="19"/>
                <w:szCs w:val="19"/>
              </w:rPr>
            </w:pPr>
            <w:r>
              <w:rPr>
                <w:rFonts w:ascii="宋体" w:hAnsi="宋体" w:eastAsia="宋体" w:cs="宋体"/>
                <w:spacing w:val="-1"/>
                <w:sz w:val="19"/>
                <w:szCs w:val="19"/>
              </w:rPr>
              <w:t>Ra≥80</w:t>
            </w:r>
          </w:p>
        </w:tc>
        <w:tc>
          <w:tcPr>
            <w:tcW w:w="889" w:type="dxa"/>
            <w:tcBorders>
              <w:top w:val="single" w:color="000000" w:sz="4" w:space="0"/>
              <w:bottom w:val="single" w:color="000000" w:sz="4" w:space="0"/>
            </w:tcBorders>
            <w:vAlign w:val="top"/>
          </w:tcPr>
          <w:p w14:paraId="7E9799B7">
            <w:pPr>
              <w:spacing w:before="126" w:line="224" w:lineRule="auto"/>
              <w:ind w:left="148"/>
              <w:rPr>
                <w:rFonts w:ascii="宋体" w:hAnsi="宋体" w:eastAsia="宋体" w:cs="宋体"/>
                <w:sz w:val="19"/>
                <w:szCs w:val="19"/>
              </w:rPr>
            </w:pPr>
            <w:r>
              <w:rPr>
                <w:rFonts w:ascii="宋体" w:hAnsi="宋体" w:eastAsia="宋体" w:cs="宋体"/>
                <w:spacing w:val="-3"/>
                <w:sz w:val="19"/>
                <w:szCs w:val="19"/>
              </w:rPr>
              <w:t>130LM/W</w:t>
            </w:r>
          </w:p>
        </w:tc>
        <w:tc>
          <w:tcPr>
            <w:tcW w:w="2294" w:type="dxa"/>
            <w:gridSpan w:val="3"/>
            <w:tcBorders>
              <w:top w:val="single" w:color="000000" w:sz="4" w:space="0"/>
              <w:bottom w:val="single" w:color="000000" w:sz="4" w:space="0"/>
            </w:tcBorders>
            <w:vAlign w:val="top"/>
          </w:tcPr>
          <w:p w14:paraId="3C21C6E1">
            <w:pPr>
              <w:spacing w:before="114" w:line="238" w:lineRule="auto"/>
              <w:ind w:left="99"/>
              <w:rPr>
                <w:rFonts w:ascii="宋体" w:hAnsi="宋体" w:eastAsia="宋体" w:cs="宋体"/>
                <w:sz w:val="19"/>
                <w:szCs w:val="19"/>
              </w:rPr>
            </w:pPr>
            <w:r>
              <w:rPr>
                <w:rFonts w:ascii="宋体" w:hAnsi="宋体" w:eastAsia="宋体" w:cs="宋体"/>
                <w:spacing w:val="-3"/>
                <w:sz w:val="19"/>
                <w:szCs w:val="19"/>
              </w:rPr>
              <w:t>54.5×24.5x6cm</w:t>
            </w:r>
            <w:r>
              <w:rPr>
                <w:rFonts w:ascii="宋体" w:hAnsi="宋体" w:eastAsia="宋体" w:cs="宋体"/>
                <w:spacing w:val="100"/>
                <w:sz w:val="19"/>
                <w:szCs w:val="19"/>
              </w:rPr>
              <w:t xml:space="preserve"> </w:t>
            </w:r>
            <w:r>
              <w:rPr>
                <w:rFonts w:ascii="宋体" w:hAnsi="宋体" w:eastAsia="宋体" w:cs="宋体"/>
                <w:spacing w:val="-3"/>
                <w:position w:val="1"/>
                <w:sz w:val="19"/>
                <w:szCs w:val="19"/>
              </w:rPr>
              <w:t>3.3kg</w:t>
            </w:r>
          </w:p>
        </w:tc>
        <w:tc>
          <w:tcPr>
            <w:tcW w:w="865" w:type="dxa"/>
            <w:tcBorders>
              <w:top w:val="single" w:color="000000" w:sz="4" w:space="0"/>
              <w:bottom w:val="single" w:color="000000" w:sz="4" w:space="0"/>
            </w:tcBorders>
            <w:vAlign w:val="top"/>
          </w:tcPr>
          <w:p w14:paraId="056FE01B">
            <w:pPr>
              <w:spacing w:before="168" w:line="184" w:lineRule="auto"/>
              <w:ind w:left="55"/>
              <w:rPr>
                <w:rFonts w:ascii="宋体" w:hAnsi="宋体" w:eastAsia="宋体" w:cs="宋体"/>
                <w:sz w:val="19"/>
                <w:szCs w:val="19"/>
              </w:rPr>
            </w:pPr>
            <w:r>
              <w:rPr>
                <w:rFonts w:ascii="宋体" w:hAnsi="宋体" w:eastAsia="宋体" w:cs="宋体"/>
                <w:spacing w:val="-5"/>
                <w:sz w:val="19"/>
                <w:szCs w:val="19"/>
              </w:rPr>
              <w:t>1PCS</w:t>
            </w:r>
          </w:p>
        </w:tc>
      </w:tr>
      <w:tr w14:paraId="0735B166">
        <w:trPr>
          <w:trHeight w:val="368" w:hRule="atLeast"/>
        </w:trPr>
        <w:tc>
          <w:tcPr>
            <w:tcW w:w="1473" w:type="dxa"/>
            <w:tcBorders>
              <w:top w:val="single" w:color="000000" w:sz="4" w:space="0"/>
              <w:bottom w:val="single" w:color="000000" w:sz="4" w:space="0"/>
            </w:tcBorders>
            <w:vAlign w:val="top"/>
          </w:tcPr>
          <w:p w14:paraId="7114962F">
            <w:pPr>
              <w:spacing w:before="112" w:line="239" w:lineRule="auto"/>
              <w:ind w:left="349"/>
              <w:rPr>
                <w:rFonts w:ascii="宋体" w:hAnsi="宋体" w:eastAsia="宋体" w:cs="宋体"/>
                <w:sz w:val="19"/>
                <w:szCs w:val="19"/>
              </w:rPr>
            </w:pPr>
            <w:r>
              <w:rPr>
                <w:rFonts w:ascii="宋体" w:hAnsi="宋体" w:eastAsia="宋体" w:cs="宋体"/>
                <w:spacing w:val="-1"/>
                <w:sz w:val="19"/>
                <w:szCs w:val="19"/>
              </w:rPr>
              <w:t>FBLDGCK-100</w:t>
            </w:r>
          </w:p>
        </w:tc>
        <w:tc>
          <w:tcPr>
            <w:tcW w:w="616" w:type="dxa"/>
            <w:tcBorders>
              <w:top w:val="single" w:color="000000" w:sz="4" w:space="0"/>
              <w:bottom w:val="single" w:color="000000" w:sz="4" w:space="0"/>
            </w:tcBorders>
            <w:vAlign w:val="top"/>
          </w:tcPr>
          <w:p w14:paraId="49F365E6">
            <w:pPr>
              <w:spacing w:before="140" w:line="184" w:lineRule="auto"/>
              <w:ind w:left="87"/>
              <w:rPr>
                <w:rFonts w:ascii="宋体" w:hAnsi="宋体" w:eastAsia="宋体" w:cs="宋体"/>
                <w:sz w:val="19"/>
                <w:szCs w:val="19"/>
              </w:rPr>
            </w:pPr>
            <w:r>
              <w:rPr>
                <w:rFonts w:ascii="宋体" w:hAnsi="宋体" w:eastAsia="宋体" w:cs="宋体"/>
                <w:spacing w:val="-5"/>
                <w:sz w:val="19"/>
                <w:szCs w:val="19"/>
              </w:rPr>
              <w:t>100W</w:t>
            </w:r>
          </w:p>
        </w:tc>
        <w:tc>
          <w:tcPr>
            <w:tcW w:w="1175" w:type="dxa"/>
            <w:tcBorders>
              <w:top w:val="single" w:color="000000" w:sz="4" w:space="0"/>
              <w:bottom w:val="single" w:color="000000" w:sz="4" w:space="0"/>
            </w:tcBorders>
            <w:vAlign w:val="top"/>
          </w:tcPr>
          <w:p w14:paraId="1E0AE65C">
            <w:pPr>
              <w:spacing w:before="139" w:line="185" w:lineRule="auto"/>
              <w:ind w:left="160"/>
              <w:rPr>
                <w:rFonts w:ascii="宋体" w:hAnsi="宋体" w:eastAsia="宋体" w:cs="宋体"/>
                <w:sz w:val="19"/>
                <w:szCs w:val="19"/>
              </w:rPr>
            </w:pPr>
            <w:r>
              <w:rPr>
                <w:rFonts w:ascii="宋体" w:hAnsi="宋体" w:eastAsia="宋体" w:cs="宋体"/>
                <w:spacing w:val="-1"/>
                <w:sz w:val="19"/>
                <w:szCs w:val="19"/>
              </w:rPr>
              <w:t>AC85-265V</w:t>
            </w:r>
          </w:p>
        </w:tc>
        <w:tc>
          <w:tcPr>
            <w:tcW w:w="1436" w:type="dxa"/>
            <w:gridSpan w:val="2"/>
            <w:tcBorders>
              <w:top w:val="single" w:color="000000" w:sz="4" w:space="0"/>
              <w:bottom w:val="single" w:color="000000" w:sz="4" w:space="0"/>
            </w:tcBorders>
            <w:vAlign w:val="top"/>
          </w:tcPr>
          <w:p w14:paraId="7CE676F4">
            <w:pPr>
              <w:spacing w:before="92" w:line="219" w:lineRule="auto"/>
              <w:ind w:left="165"/>
              <w:rPr>
                <w:rFonts w:ascii="宋体" w:hAnsi="宋体" w:eastAsia="宋体" w:cs="宋体"/>
                <w:sz w:val="19"/>
                <w:szCs w:val="19"/>
              </w:rPr>
            </w:pPr>
            <w:r>
              <w:rPr>
                <w:rFonts w:ascii="宋体" w:hAnsi="宋体" w:eastAsia="宋体" w:cs="宋体"/>
                <w:spacing w:val="-2"/>
                <w:sz w:val="19"/>
                <w:szCs w:val="19"/>
              </w:rPr>
              <w:t>3030进口光源</w:t>
            </w:r>
          </w:p>
        </w:tc>
        <w:tc>
          <w:tcPr>
            <w:tcW w:w="1026" w:type="dxa"/>
            <w:tcBorders>
              <w:top w:val="single" w:color="000000" w:sz="4" w:space="0"/>
              <w:bottom w:val="single" w:color="000000" w:sz="4" w:space="0"/>
            </w:tcBorders>
            <w:vAlign w:val="top"/>
          </w:tcPr>
          <w:p w14:paraId="5A12E90A">
            <w:pPr>
              <w:spacing w:before="93" w:line="221" w:lineRule="auto"/>
              <w:ind w:left="150"/>
              <w:rPr>
                <w:rFonts w:ascii="宋体" w:hAnsi="宋体" w:eastAsia="宋体" w:cs="宋体"/>
                <w:sz w:val="19"/>
                <w:szCs w:val="19"/>
              </w:rPr>
            </w:pPr>
            <w:r>
              <w:rPr>
                <w:rFonts w:ascii="宋体" w:hAnsi="宋体" w:eastAsia="宋体" w:cs="宋体"/>
                <w:spacing w:val="-2"/>
                <w:sz w:val="19"/>
                <w:szCs w:val="19"/>
              </w:rPr>
              <w:t>深圳志拓</w:t>
            </w:r>
          </w:p>
        </w:tc>
        <w:tc>
          <w:tcPr>
            <w:tcW w:w="785" w:type="dxa"/>
            <w:gridSpan w:val="2"/>
            <w:tcBorders>
              <w:top w:val="single" w:color="000000" w:sz="4" w:space="0"/>
              <w:bottom w:val="single" w:color="000000" w:sz="4" w:space="0"/>
            </w:tcBorders>
            <w:vAlign w:val="top"/>
          </w:tcPr>
          <w:p w14:paraId="57DE6B08">
            <w:pPr>
              <w:spacing w:before="111" w:line="237" w:lineRule="auto"/>
              <w:ind w:left="133"/>
              <w:rPr>
                <w:rFonts w:ascii="宋体" w:hAnsi="宋体" w:eastAsia="宋体" w:cs="宋体"/>
                <w:sz w:val="19"/>
                <w:szCs w:val="19"/>
              </w:rPr>
            </w:pPr>
            <w:r>
              <w:rPr>
                <w:rFonts w:ascii="宋体" w:hAnsi="宋体" w:eastAsia="宋体" w:cs="宋体"/>
                <w:spacing w:val="-1"/>
                <w:sz w:val="19"/>
                <w:szCs w:val="19"/>
              </w:rPr>
              <w:t>Ra≥80</w:t>
            </w:r>
          </w:p>
        </w:tc>
        <w:tc>
          <w:tcPr>
            <w:tcW w:w="889" w:type="dxa"/>
            <w:tcBorders>
              <w:top w:val="single" w:color="000000" w:sz="4" w:space="0"/>
              <w:bottom w:val="single" w:color="000000" w:sz="4" w:space="0"/>
            </w:tcBorders>
            <w:vAlign w:val="top"/>
          </w:tcPr>
          <w:p w14:paraId="616F26C7">
            <w:pPr>
              <w:spacing w:before="98" w:line="224" w:lineRule="auto"/>
              <w:ind w:left="148"/>
              <w:rPr>
                <w:rFonts w:ascii="宋体" w:hAnsi="宋体" w:eastAsia="宋体" w:cs="宋体"/>
                <w:sz w:val="19"/>
                <w:szCs w:val="19"/>
              </w:rPr>
            </w:pPr>
            <w:r>
              <w:rPr>
                <w:rFonts w:ascii="宋体" w:hAnsi="宋体" w:eastAsia="宋体" w:cs="宋体"/>
                <w:spacing w:val="-3"/>
                <w:sz w:val="19"/>
                <w:szCs w:val="19"/>
              </w:rPr>
              <w:t>13OLM/W</w:t>
            </w:r>
          </w:p>
        </w:tc>
        <w:tc>
          <w:tcPr>
            <w:tcW w:w="2294" w:type="dxa"/>
            <w:gridSpan w:val="3"/>
            <w:tcBorders>
              <w:top w:val="single" w:color="000000" w:sz="4" w:space="0"/>
              <w:bottom w:val="single" w:color="000000" w:sz="4" w:space="0"/>
            </w:tcBorders>
            <w:vAlign w:val="top"/>
          </w:tcPr>
          <w:p w14:paraId="117B78AA">
            <w:pPr>
              <w:spacing w:before="86" w:line="238" w:lineRule="auto"/>
              <w:ind w:left="203"/>
              <w:rPr>
                <w:rFonts w:ascii="宋体" w:hAnsi="宋体" w:eastAsia="宋体" w:cs="宋体"/>
                <w:sz w:val="19"/>
                <w:szCs w:val="19"/>
              </w:rPr>
            </w:pPr>
            <w:r>
              <w:rPr>
                <w:rFonts w:ascii="宋体" w:hAnsi="宋体" w:eastAsia="宋体" w:cs="宋体"/>
                <w:spacing w:val="-3"/>
                <w:sz w:val="19"/>
                <w:szCs w:val="19"/>
              </w:rPr>
              <w:t xml:space="preserve">54.5×24.5x6cm  </w:t>
            </w:r>
            <w:r>
              <w:rPr>
                <w:rFonts w:ascii="宋体" w:hAnsi="宋体" w:eastAsia="宋体" w:cs="宋体"/>
                <w:spacing w:val="-3"/>
                <w:position w:val="1"/>
                <w:sz w:val="19"/>
                <w:szCs w:val="19"/>
              </w:rPr>
              <w:t>3.55kg</w:t>
            </w:r>
          </w:p>
        </w:tc>
        <w:tc>
          <w:tcPr>
            <w:tcW w:w="865" w:type="dxa"/>
            <w:tcBorders>
              <w:top w:val="single" w:color="000000" w:sz="4" w:space="0"/>
              <w:bottom w:val="single" w:color="000000" w:sz="4" w:space="0"/>
            </w:tcBorders>
            <w:vAlign w:val="top"/>
          </w:tcPr>
          <w:p w14:paraId="62681C45">
            <w:pPr>
              <w:spacing w:before="140" w:line="184" w:lineRule="auto"/>
              <w:ind w:left="55"/>
              <w:rPr>
                <w:rFonts w:ascii="宋体" w:hAnsi="宋体" w:eastAsia="宋体" w:cs="宋体"/>
                <w:sz w:val="19"/>
                <w:szCs w:val="19"/>
              </w:rPr>
            </w:pPr>
            <w:r>
              <w:rPr>
                <w:rFonts w:ascii="宋体" w:hAnsi="宋体" w:eastAsia="宋体" w:cs="宋体"/>
                <w:spacing w:val="-5"/>
                <w:sz w:val="19"/>
                <w:szCs w:val="19"/>
              </w:rPr>
              <w:t>1PCS</w:t>
            </w:r>
          </w:p>
        </w:tc>
      </w:tr>
      <w:tr w14:paraId="301C2AC8">
        <w:trPr>
          <w:trHeight w:val="428" w:hRule="atLeast"/>
        </w:trPr>
        <w:tc>
          <w:tcPr>
            <w:tcW w:w="1473" w:type="dxa"/>
            <w:tcBorders>
              <w:top w:val="single" w:color="000000" w:sz="4" w:space="0"/>
              <w:bottom w:val="single" w:color="000000" w:sz="4" w:space="0"/>
            </w:tcBorders>
            <w:vAlign w:val="top"/>
          </w:tcPr>
          <w:p w14:paraId="3BBD42DF">
            <w:pPr>
              <w:spacing w:before="143"/>
              <w:ind w:left="349"/>
              <w:rPr>
                <w:rFonts w:ascii="宋体" w:hAnsi="宋体" w:eastAsia="宋体" w:cs="宋体"/>
                <w:sz w:val="19"/>
                <w:szCs w:val="19"/>
              </w:rPr>
            </w:pPr>
            <w:r>
              <w:rPr>
                <w:rFonts w:ascii="宋体" w:hAnsi="宋体" w:eastAsia="宋体" w:cs="宋体"/>
                <w:spacing w:val="-1"/>
                <w:sz w:val="19"/>
                <w:szCs w:val="19"/>
              </w:rPr>
              <w:t>FBLDGCK-150</w:t>
            </w:r>
          </w:p>
        </w:tc>
        <w:tc>
          <w:tcPr>
            <w:tcW w:w="616" w:type="dxa"/>
            <w:tcBorders>
              <w:top w:val="single" w:color="000000" w:sz="4" w:space="0"/>
              <w:bottom w:val="single" w:color="000000" w:sz="4" w:space="0"/>
            </w:tcBorders>
            <w:vAlign w:val="top"/>
          </w:tcPr>
          <w:p w14:paraId="580A18C9">
            <w:pPr>
              <w:spacing w:before="172" w:line="184" w:lineRule="auto"/>
              <w:ind w:left="87"/>
              <w:rPr>
                <w:rFonts w:ascii="宋体" w:hAnsi="宋体" w:eastAsia="宋体" w:cs="宋体"/>
                <w:sz w:val="19"/>
                <w:szCs w:val="19"/>
              </w:rPr>
            </w:pPr>
            <w:r>
              <w:rPr>
                <w:rFonts w:ascii="宋体" w:hAnsi="宋体" w:eastAsia="宋体" w:cs="宋体"/>
                <w:spacing w:val="-5"/>
                <w:sz w:val="19"/>
                <w:szCs w:val="19"/>
              </w:rPr>
              <w:t>150W</w:t>
            </w:r>
          </w:p>
        </w:tc>
        <w:tc>
          <w:tcPr>
            <w:tcW w:w="1175" w:type="dxa"/>
            <w:tcBorders>
              <w:top w:val="single" w:color="000000" w:sz="4" w:space="0"/>
              <w:bottom w:val="single" w:color="000000" w:sz="4" w:space="0"/>
            </w:tcBorders>
            <w:vAlign w:val="top"/>
          </w:tcPr>
          <w:p w14:paraId="165C8859">
            <w:pPr>
              <w:spacing w:before="171" w:line="185" w:lineRule="auto"/>
              <w:ind w:left="160"/>
              <w:rPr>
                <w:rFonts w:ascii="宋体" w:hAnsi="宋体" w:eastAsia="宋体" w:cs="宋体"/>
                <w:sz w:val="19"/>
                <w:szCs w:val="19"/>
              </w:rPr>
            </w:pPr>
            <w:r>
              <w:rPr>
                <w:rFonts w:ascii="宋体" w:hAnsi="宋体" w:eastAsia="宋体" w:cs="宋体"/>
                <w:spacing w:val="-1"/>
                <w:sz w:val="19"/>
                <w:szCs w:val="19"/>
              </w:rPr>
              <w:t>AC85-265V</w:t>
            </w:r>
          </w:p>
        </w:tc>
        <w:tc>
          <w:tcPr>
            <w:tcW w:w="1436" w:type="dxa"/>
            <w:gridSpan w:val="2"/>
            <w:tcBorders>
              <w:top w:val="single" w:color="000000" w:sz="4" w:space="0"/>
              <w:bottom w:val="single" w:color="000000" w:sz="4" w:space="0"/>
            </w:tcBorders>
            <w:vAlign w:val="top"/>
          </w:tcPr>
          <w:p w14:paraId="51B007AB">
            <w:pPr>
              <w:spacing w:before="124" w:line="219" w:lineRule="auto"/>
              <w:ind w:left="165"/>
              <w:rPr>
                <w:rFonts w:ascii="宋体" w:hAnsi="宋体" w:eastAsia="宋体" w:cs="宋体"/>
                <w:sz w:val="19"/>
                <w:szCs w:val="19"/>
              </w:rPr>
            </w:pPr>
            <w:r>
              <w:rPr>
                <w:rFonts w:ascii="宋体" w:hAnsi="宋体" w:eastAsia="宋体" w:cs="宋体"/>
                <w:spacing w:val="-2"/>
                <w:sz w:val="19"/>
                <w:szCs w:val="19"/>
              </w:rPr>
              <w:t>3030进口光源</w:t>
            </w:r>
          </w:p>
        </w:tc>
        <w:tc>
          <w:tcPr>
            <w:tcW w:w="1026" w:type="dxa"/>
            <w:tcBorders>
              <w:top w:val="single" w:color="000000" w:sz="4" w:space="0"/>
              <w:bottom w:val="single" w:color="000000" w:sz="4" w:space="0"/>
            </w:tcBorders>
            <w:vAlign w:val="top"/>
          </w:tcPr>
          <w:p w14:paraId="74592202">
            <w:pPr>
              <w:spacing w:before="125" w:line="221" w:lineRule="auto"/>
              <w:ind w:left="150"/>
              <w:rPr>
                <w:rFonts w:ascii="宋体" w:hAnsi="宋体" w:eastAsia="宋体" w:cs="宋体"/>
                <w:sz w:val="19"/>
                <w:szCs w:val="19"/>
              </w:rPr>
            </w:pPr>
            <w:r>
              <w:rPr>
                <w:rFonts w:ascii="宋体" w:hAnsi="宋体" w:eastAsia="宋体" w:cs="宋体"/>
                <w:spacing w:val="-2"/>
                <w:sz w:val="19"/>
                <w:szCs w:val="19"/>
              </w:rPr>
              <w:t>深圳志拓</w:t>
            </w:r>
          </w:p>
        </w:tc>
        <w:tc>
          <w:tcPr>
            <w:tcW w:w="785" w:type="dxa"/>
            <w:gridSpan w:val="2"/>
            <w:tcBorders>
              <w:top w:val="single" w:color="000000" w:sz="4" w:space="0"/>
              <w:bottom w:val="single" w:color="000000" w:sz="4" w:space="0"/>
            </w:tcBorders>
            <w:vAlign w:val="top"/>
          </w:tcPr>
          <w:p w14:paraId="7550A7D7">
            <w:pPr>
              <w:spacing w:before="143" w:line="237" w:lineRule="auto"/>
              <w:ind w:left="133"/>
              <w:rPr>
                <w:rFonts w:ascii="宋体" w:hAnsi="宋体" w:eastAsia="宋体" w:cs="宋体"/>
                <w:sz w:val="19"/>
                <w:szCs w:val="19"/>
              </w:rPr>
            </w:pPr>
            <w:r>
              <w:rPr>
                <w:rFonts w:ascii="宋体" w:hAnsi="宋体" w:eastAsia="宋体" w:cs="宋体"/>
                <w:spacing w:val="-1"/>
                <w:sz w:val="19"/>
                <w:szCs w:val="19"/>
              </w:rPr>
              <w:t>Ra≥80</w:t>
            </w:r>
          </w:p>
        </w:tc>
        <w:tc>
          <w:tcPr>
            <w:tcW w:w="889" w:type="dxa"/>
            <w:tcBorders>
              <w:top w:val="single" w:color="000000" w:sz="4" w:space="0"/>
              <w:bottom w:val="single" w:color="000000" w:sz="4" w:space="0"/>
            </w:tcBorders>
            <w:vAlign w:val="top"/>
          </w:tcPr>
          <w:p w14:paraId="43C5F515">
            <w:pPr>
              <w:spacing w:before="130" w:line="224" w:lineRule="auto"/>
              <w:ind w:left="148"/>
              <w:rPr>
                <w:rFonts w:ascii="宋体" w:hAnsi="宋体" w:eastAsia="宋体" w:cs="宋体"/>
                <w:sz w:val="19"/>
                <w:szCs w:val="19"/>
              </w:rPr>
            </w:pPr>
            <w:r>
              <w:rPr>
                <w:rFonts w:ascii="宋体" w:hAnsi="宋体" w:eastAsia="宋体" w:cs="宋体"/>
                <w:spacing w:val="-3"/>
                <w:sz w:val="19"/>
                <w:szCs w:val="19"/>
              </w:rPr>
              <w:t>130LM/W</w:t>
            </w:r>
          </w:p>
        </w:tc>
        <w:tc>
          <w:tcPr>
            <w:tcW w:w="2294" w:type="dxa"/>
            <w:gridSpan w:val="3"/>
            <w:tcBorders>
              <w:top w:val="single" w:color="000000" w:sz="4" w:space="0"/>
              <w:bottom w:val="single" w:color="000000" w:sz="4" w:space="0"/>
            </w:tcBorders>
            <w:vAlign w:val="top"/>
          </w:tcPr>
          <w:p w14:paraId="5B17D130">
            <w:pPr>
              <w:spacing w:before="118" w:line="238" w:lineRule="auto"/>
              <w:ind w:left="99"/>
              <w:rPr>
                <w:rFonts w:ascii="宋体" w:hAnsi="宋体" w:eastAsia="宋体" w:cs="宋体"/>
                <w:sz w:val="19"/>
                <w:szCs w:val="19"/>
              </w:rPr>
            </w:pPr>
            <w:r>
              <w:rPr>
                <w:rFonts w:ascii="宋体" w:hAnsi="宋体" w:eastAsia="宋体" w:cs="宋体"/>
                <w:spacing w:val="-2"/>
                <w:sz w:val="19"/>
                <w:szCs w:val="19"/>
              </w:rPr>
              <w:t>59.5×24.5x6cm</w:t>
            </w:r>
            <w:r>
              <w:rPr>
                <w:rFonts w:ascii="宋体" w:hAnsi="宋体" w:eastAsia="宋体" w:cs="宋体"/>
                <w:spacing w:val="90"/>
                <w:sz w:val="19"/>
                <w:szCs w:val="19"/>
              </w:rPr>
              <w:t xml:space="preserve"> </w:t>
            </w:r>
            <w:r>
              <w:rPr>
                <w:rFonts w:ascii="宋体" w:hAnsi="宋体" w:eastAsia="宋体" w:cs="宋体"/>
                <w:spacing w:val="-2"/>
                <w:position w:val="1"/>
                <w:sz w:val="19"/>
                <w:szCs w:val="19"/>
              </w:rPr>
              <w:t>4.1kg</w:t>
            </w:r>
          </w:p>
        </w:tc>
        <w:tc>
          <w:tcPr>
            <w:tcW w:w="865" w:type="dxa"/>
            <w:tcBorders>
              <w:top w:val="single" w:color="000000" w:sz="4" w:space="0"/>
              <w:bottom w:val="single" w:color="000000" w:sz="4" w:space="0"/>
            </w:tcBorders>
            <w:vAlign w:val="top"/>
          </w:tcPr>
          <w:p w14:paraId="126F1D13">
            <w:pPr>
              <w:spacing w:before="172" w:line="184" w:lineRule="auto"/>
              <w:ind w:left="55"/>
              <w:rPr>
                <w:rFonts w:ascii="宋体" w:hAnsi="宋体" w:eastAsia="宋体" w:cs="宋体"/>
                <w:sz w:val="19"/>
                <w:szCs w:val="19"/>
              </w:rPr>
            </w:pPr>
            <w:r>
              <w:rPr>
                <w:rFonts w:ascii="宋体" w:hAnsi="宋体" w:eastAsia="宋体" w:cs="宋体"/>
                <w:spacing w:val="-5"/>
                <w:sz w:val="19"/>
                <w:szCs w:val="19"/>
              </w:rPr>
              <w:t>1PCS</w:t>
            </w:r>
          </w:p>
        </w:tc>
      </w:tr>
      <w:tr w14:paraId="120413CC">
        <w:trPr>
          <w:trHeight w:val="334" w:hRule="atLeast"/>
        </w:trPr>
        <w:tc>
          <w:tcPr>
            <w:tcW w:w="1473" w:type="dxa"/>
            <w:tcBorders>
              <w:top w:val="single" w:color="000000" w:sz="4" w:space="0"/>
              <w:bottom w:val="single" w:color="000000" w:sz="4" w:space="0"/>
            </w:tcBorders>
            <w:vAlign w:val="top"/>
          </w:tcPr>
          <w:p w14:paraId="1F6F875B">
            <w:pPr>
              <w:spacing w:before="95" w:line="222" w:lineRule="auto"/>
              <w:ind w:left="349"/>
              <w:rPr>
                <w:rFonts w:ascii="宋体" w:hAnsi="宋体" w:eastAsia="宋体" w:cs="宋体"/>
                <w:sz w:val="19"/>
                <w:szCs w:val="19"/>
              </w:rPr>
            </w:pPr>
            <w:r>
              <w:rPr>
                <w:rFonts w:ascii="宋体" w:hAnsi="宋体" w:eastAsia="宋体" w:cs="宋体"/>
                <w:spacing w:val="-1"/>
                <w:sz w:val="19"/>
                <w:szCs w:val="19"/>
              </w:rPr>
              <w:t>FBLDGCK-200</w:t>
            </w:r>
          </w:p>
        </w:tc>
        <w:tc>
          <w:tcPr>
            <w:tcW w:w="616" w:type="dxa"/>
            <w:tcBorders>
              <w:top w:val="single" w:color="000000" w:sz="4" w:space="0"/>
              <w:bottom w:val="single" w:color="000000" w:sz="4" w:space="0"/>
            </w:tcBorders>
            <w:vAlign w:val="top"/>
          </w:tcPr>
          <w:p w14:paraId="130D4277">
            <w:pPr>
              <w:spacing w:before="125" w:line="183" w:lineRule="auto"/>
              <w:ind w:left="87"/>
              <w:rPr>
                <w:rFonts w:ascii="宋体" w:hAnsi="宋体" w:eastAsia="宋体" w:cs="宋体"/>
                <w:sz w:val="19"/>
                <w:szCs w:val="19"/>
              </w:rPr>
            </w:pPr>
            <w:r>
              <w:rPr>
                <w:rFonts w:ascii="宋体" w:hAnsi="宋体" w:eastAsia="宋体" w:cs="宋体"/>
                <w:spacing w:val="-2"/>
                <w:sz w:val="19"/>
                <w:szCs w:val="19"/>
              </w:rPr>
              <w:t>200W</w:t>
            </w:r>
          </w:p>
        </w:tc>
        <w:tc>
          <w:tcPr>
            <w:tcW w:w="1175" w:type="dxa"/>
            <w:tcBorders>
              <w:top w:val="single" w:color="000000" w:sz="4" w:space="0"/>
              <w:bottom w:val="single" w:color="000000" w:sz="4" w:space="0"/>
            </w:tcBorders>
            <w:vAlign w:val="top"/>
          </w:tcPr>
          <w:p w14:paraId="7295EBB9">
            <w:pPr>
              <w:spacing w:before="123" w:line="185" w:lineRule="auto"/>
              <w:ind w:left="160"/>
              <w:rPr>
                <w:rFonts w:ascii="宋体" w:hAnsi="宋体" w:eastAsia="宋体" w:cs="宋体"/>
                <w:sz w:val="19"/>
                <w:szCs w:val="19"/>
              </w:rPr>
            </w:pPr>
            <w:r>
              <w:rPr>
                <w:rFonts w:ascii="宋体" w:hAnsi="宋体" w:eastAsia="宋体" w:cs="宋体"/>
                <w:spacing w:val="-1"/>
                <w:sz w:val="19"/>
                <w:szCs w:val="19"/>
              </w:rPr>
              <w:t>AC85-265V</w:t>
            </w:r>
          </w:p>
        </w:tc>
        <w:tc>
          <w:tcPr>
            <w:tcW w:w="1436" w:type="dxa"/>
            <w:gridSpan w:val="2"/>
            <w:tcBorders>
              <w:top w:val="single" w:color="000000" w:sz="4" w:space="0"/>
              <w:bottom w:val="single" w:color="000000" w:sz="4" w:space="0"/>
            </w:tcBorders>
            <w:vAlign w:val="top"/>
          </w:tcPr>
          <w:p w14:paraId="10A9F82F">
            <w:pPr>
              <w:spacing w:before="76" w:line="219" w:lineRule="auto"/>
              <w:ind w:left="165"/>
              <w:rPr>
                <w:rFonts w:ascii="宋体" w:hAnsi="宋体" w:eastAsia="宋体" w:cs="宋体"/>
                <w:sz w:val="19"/>
                <w:szCs w:val="19"/>
              </w:rPr>
            </w:pPr>
            <w:r>
              <w:rPr>
                <w:rFonts w:ascii="宋体" w:hAnsi="宋体" w:eastAsia="宋体" w:cs="宋体"/>
                <w:spacing w:val="-2"/>
                <w:sz w:val="19"/>
                <w:szCs w:val="19"/>
              </w:rPr>
              <w:t>3030进口光源</w:t>
            </w:r>
          </w:p>
        </w:tc>
        <w:tc>
          <w:tcPr>
            <w:tcW w:w="1026" w:type="dxa"/>
            <w:tcBorders>
              <w:top w:val="single" w:color="000000" w:sz="4" w:space="0"/>
              <w:bottom w:val="single" w:color="000000" w:sz="4" w:space="0"/>
            </w:tcBorders>
            <w:vAlign w:val="top"/>
          </w:tcPr>
          <w:p w14:paraId="1342D23F">
            <w:pPr>
              <w:spacing w:before="77" w:line="221" w:lineRule="auto"/>
              <w:ind w:left="150"/>
              <w:rPr>
                <w:rFonts w:ascii="宋体" w:hAnsi="宋体" w:eastAsia="宋体" w:cs="宋体"/>
                <w:sz w:val="19"/>
                <w:szCs w:val="19"/>
              </w:rPr>
            </w:pPr>
            <w:r>
              <w:rPr>
                <w:rFonts w:ascii="宋体" w:hAnsi="宋体" w:eastAsia="宋体" w:cs="宋体"/>
                <w:spacing w:val="-2"/>
                <w:sz w:val="19"/>
                <w:szCs w:val="19"/>
              </w:rPr>
              <w:t>深圳志拓</w:t>
            </w:r>
          </w:p>
        </w:tc>
        <w:tc>
          <w:tcPr>
            <w:tcW w:w="785" w:type="dxa"/>
            <w:gridSpan w:val="2"/>
            <w:tcBorders>
              <w:top w:val="single" w:color="000000" w:sz="4" w:space="0"/>
              <w:bottom w:val="single" w:color="000000" w:sz="4" w:space="0"/>
            </w:tcBorders>
            <w:vAlign w:val="top"/>
          </w:tcPr>
          <w:p w14:paraId="735995E0">
            <w:pPr>
              <w:spacing w:before="95" w:line="222" w:lineRule="auto"/>
              <w:ind w:left="133"/>
              <w:rPr>
                <w:rFonts w:ascii="宋体" w:hAnsi="宋体" w:eastAsia="宋体" w:cs="宋体"/>
                <w:sz w:val="19"/>
                <w:szCs w:val="19"/>
              </w:rPr>
            </w:pPr>
            <w:r>
              <w:rPr>
                <w:rFonts w:ascii="宋体" w:hAnsi="宋体" w:eastAsia="宋体" w:cs="宋体"/>
                <w:spacing w:val="-1"/>
                <w:sz w:val="19"/>
                <w:szCs w:val="19"/>
              </w:rPr>
              <w:t>Ra≥80</w:t>
            </w:r>
          </w:p>
        </w:tc>
        <w:tc>
          <w:tcPr>
            <w:tcW w:w="889" w:type="dxa"/>
            <w:tcBorders>
              <w:top w:val="single" w:color="000000" w:sz="4" w:space="0"/>
              <w:bottom w:val="single" w:color="000000" w:sz="4" w:space="0"/>
            </w:tcBorders>
            <w:vAlign w:val="top"/>
          </w:tcPr>
          <w:p w14:paraId="444E022E">
            <w:pPr>
              <w:spacing w:before="82" w:line="224" w:lineRule="auto"/>
              <w:ind w:left="98"/>
              <w:rPr>
                <w:rFonts w:ascii="宋体" w:hAnsi="宋体" w:eastAsia="宋体" w:cs="宋体"/>
                <w:sz w:val="19"/>
                <w:szCs w:val="19"/>
              </w:rPr>
            </w:pPr>
            <w:r>
              <w:rPr>
                <w:rFonts w:ascii="宋体" w:hAnsi="宋体" w:eastAsia="宋体" w:cs="宋体"/>
                <w:spacing w:val="-3"/>
                <w:sz w:val="19"/>
                <w:szCs w:val="19"/>
              </w:rPr>
              <w:t>130LM/W</w:t>
            </w:r>
          </w:p>
        </w:tc>
        <w:tc>
          <w:tcPr>
            <w:tcW w:w="2294" w:type="dxa"/>
            <w:gridSpan w:val="3"/>
            <w:tcBorders>
              <w:top w:val="single" w:color="000000" w:sz="4" w:space="0"/>
              <w:bottom w:val="single" w:color="000000" w:sz="4" w:space="0"/>
            </w:tcBorders>
            <w:vAlign w:val="top"/>
          </w:tcPr>
          <w:p w14:paraId="30DD4F55">
            <w:pPr>
              <w:spacing w:before="71" w:line="236" w:lineRule="auto"/>
              <w:ind w:left="99"/>
              <w:rPr>
                <w:rFonts w:ascii="宋体" w:hAnsi="宋体" w:eastAsia="宋体" w:cs="宋体"/>
                <w:sz w:val="19"/>
                <w:szCs w:val="19"/>
              </w:rPr>
            </w:pPr>
            <w:r>
              <w:rPr>
                <w:rFonts w:ascii="宋体" w:hAnsi="宋体" w:eastAsia="宋体" w:cs="宋体"/>
                <w:spacing w:val="-3"/>
                <w:sz w:val="19"/>
                <w:szCs w:val="19"/>
              </w:rPr>
              <w:t>59.5×24.5x6cm</w:t>
            </w:r>
            <w:r>
              <w:rPr>
                <w:rFonts w:ascii="宋体" w:hAnsi="宋体" w:eastAsia="宋体" w:cs="宋体"/>
                <w:spacing w:val="105"/>
                <w:sz w:val="19"/>
                <w:szCs w:val="19"/>
              </w:rPr>
              <w:t xml:space="preserve"> </w:t>
            </w:r>
            <w:r>
              <w:rPr>
                <w:rFonts w:ascii="宋体" w:hAnsi="宋体" w:eastAsia="宋体" w:cs="宋体"/>
                <w:spacing w:val="-3"/>
                <w:position w:val="1"/>
                <w:sz w:val="19"/>
                <w:szCs w:val="19"/>
              </w:rPr>
              <w:t>4.3kg</w:t>
            </w:r>
          </w:p>
        </w:tc>
        <w:tc>
          <w:tcPr>
            <w:tcW w:w="865" w:type="dxa"/>
            <w:tcBorders>
              <w:top w:val="single" w:color="000000" w:sz="4" w:space="0"/>
              <w:bottom w:val="single" w:color="000000" w:sz="4" w:space="0"/>
            </w:tcBorders>
            <w:vAlign w:val="top"/>
          </w:tcPr>
          <w:p w14:paraId="7B6F3C12">
            <w:pPr>
              <w:spacing w:before="124" w:line="184" w:lineRule="auto"/>
              <w:ind w:left="55"/>
              <w:rPr>
                <w:rFonts w:ascii="宋体" w:hAnsi="宋体" w:eastAsia="宋体" w:cs="宋体"/>
                <w:sz w:val="19"/>
                <w:szCs w:val="19"/>
              </w:rPr>
            </w:pPr>
            <w:r>
              <w:rPr>
                <w:rFonts w:ascii="宋体" w:hAnsi="宋体" w:eastAsia="宋体" w:cs="宋体"/>
                <w:spacing w:val="-5"/>
                <w:sz w:val="19"/>
                <w:szCs w:val="19"/>
              </w:rPr>
              <w:t>1PCS</w:t>
            </w:r>
          </w:p>
        </w:tc>
      </w:tr>
    </w:tbl>
    <w:p w14:paraId="2A7A5E0D">
      <w:pPr>
        <w:pStyle w:val="2"/>
        <w:spacing w:line="252" w:lineRule="auto"/>
      </w:pPr>
    </w:p>
    <w:p w14:paraId="34E16D42">
      <w:pPr>
        <w:pStyle w:val="2"/>
        <w:spacing w:line="252" w:lineRule="auto"/>
      </w:pPr>
    </w:p>
    <w:p w14:paraId="3460BBF6">
      <w:pPr>
        <w:pStyle w:val="2"/>
        <w:spacing w:line="252" w:lineRule="auto"/>
      </w:pPr>
    </w:p>
    <w:p w14:paraId="39CFE76D">
      <w:pPr>
        <w:pStyle w:val="2"/>
        <w:spacing w:line="253" w:lineRule="auto"/>
      </w:pPr>
    </w:p>
    <w:p w14:paraId="2D55033C">
      <w:pPr>
        <w:pStyle w:val="2"/>
        <w:spacing w:line="253" w:lineRule="auto"/>
      </w:pPr>
    </w:p>
    <w:p w14:paraId="348947F3">
      <w:pPr>
        <w:pStyle w:val="2"/>
        <w:spacing w:line="253" w:lineRule="auto"/>
      </w:pPr>
    </w:p>
    <w:p w14:paraId="6DF7A58B">
      <w:pPr>
        <w:pStyle w:val="2"/>
        <w:spacing w:line="253" w:lineRule="auto"/>
      </w:pPr>
    </w:p>
    <w:p w14:paraId="2D5C6CB0">
      <w:pPr>
        <w:pStyle w:val="2"/>
        <w:spacing w:line="253" w:lineRule="auto"/>
      </w:pPr>
    </w:p>
    <w:p w14:paraId="59F95C45">
      <w:pPr>
        <w:pStyle w:val="2"/>
        <w:spacing w:line="253" w:lineRule="auto"/>
      </w:pPr>
    </w:p>
    <w:p w14:paraId="6F7D444D">
      <w:pPr>
        <w:pStyle w:val="2"/>
        <w:spacing w:line="253" w:lineRule="auto"/>
      </w:pPr>
    </w:p>
    <w:p w14:paraId="4E44B3F7">
      <w:pPr>
        <w:pStyle w:val="2"/>
        <w:spacing w:before="75" w:line="313" w:lineRule="exact"/>
        <w:ind w:left="18583"/>
        <w:rPr>
          <w:sz w:val="23"/>
          <w:szCs w:val="23"/>
        </w:rPr>
      </w:pPr>
      <w:r>
        <w:pict>
          <v:shape id="_x0000_s1140" o:spid="_x0000_s1140" o:spt="202" type="#_x0000_t202" style="position:absolute;left:0pt;margin-left:651.65pt;margin-top:4.95pt;height:15.25pt;width:168.8pt;z-index:251765760;mso-width-relative:page;mso-height-relative:page;" filled="f" stroked="f" coordsize="21600,21600">
            <v:path/>
            <v:fill on="f" focussize="0,0"/>
            <v:stroke on="f"/>
            <v:imagedata o:title=""/>
            <o:lock v:ext="edit" aspectratio="f"/>
            <v:textbox inset="0mm,0mm,0mm,0mm">
              <w:txbxContent>
                <w:p w14:paraId="1E19412D">
                  <w:pPr>
                    <w:pStyle w:val="2"/>
                    <w:spacing w:before="20" w:line="212" w:lineRule="auto"/>
                    <w:ind w:left="20"/>
                    <w:rPr>
                      <w:sz w:val="23"/>
                      <w:szCs w:val="23"/>
                    </w:rPr>
                  </w:pPr>
                  <w:r>
                    <w:rPr>
                      <w:rFonts w:ascii="黑体" w:hAnsi="黑体" w:eastAsia="黑体" w:cs="黑体"/>
                      <w:b/>
                      <w:bCs/>
                      <w:color w:val="E06010"/>
                      <w:spacing w:val="5"/>
                      <w:sz w:val="23"/>
                      <w:szCs w:val="23"/>
                    </w:rPr>
                    <w:t>应用场景</w:t>
                  </w:r>
                  <w:r>
                    <w:rPr>
                      <w:rFonts w:ascii="黑体" w:hAnsi="黑体" w:eastAsia="黑体" w:cs="黑体"/>
                      <w:b/>
                      <w:bCs/>
                      <w:spacing w:val="5"/>
                      <w:sz w:val="23"/>
                      <w:szCs w:val="23"/>
                    </w:rPr>
                    <w:t>/</w:t>
                  </w:r>
                  <w:r>
                    <w:rPr>
                      <w:sz w:val="23"/>
                      <w:szCs w:val="23"/>
                    </w:rPr>
                    <w:t>Application</w:t>
                  </w:r>
                  <w:r>
                    <w:rPr>
                      <w:spacing w:val="51"/>
                      <w:w w:val="101"/>
                      <w:sz w:val="23"/>
                      <w:szCs w:val="23"/>
                    </w:rPr>
                    <w:t xml:space="preserve"> </w:t>
                  </w:r>
                  <w:r>
                    <w:rPr>
                      <w:sz w:val="23"/>
                      <w:szCs w:val="23"/>
                    </w:rPr>
                    <w:t>Scenarios</w:t>
                  </w:r>
                </w:p>
              </w:txbxContent>
            </v:textbox>
          </v:shape>
        </w:pict>
      </w:r>
      <w:r>
        <w:rPr>
          <w:rFonts w:ascii="黑体" w:hAnsi="黑体" w:eastAsia="黑体" w:cs="黑体"/>
          <w:b/>
          <w:bCs/>
          <w:color w:val="E06010"/>
          <w:spacing w:val="-2"/>
          <w:position w:val="1"/>
          <w:sz w:val="23"/>
          <w:szCs w:val="23"/>
        </w:rPr>
        <w:t>安装方式</w:t>
      </w:r>
      <w:r>
        <w:rPr>
          <w:rFonts w:ascii="黑体" w:hAnsi="黑体" w:eastAsia="黑体" w:cs="黑体"/>
          <w:b/>
          <w:bCs/>
          <w:spacing w:val="-2"/>
          <w:position w:val="1"/>
          <w:sz w:val="23"/>
          <w:szCs w:val="23"/>
        </w:rPr>
        <w:t>/</w:t>
      </w:r>
      <w:r>
        <w:rPr>
          <w:rFonts w:ascii="黑体" w:hAnsi="黑体" w:eastAsia="黑体" w:cs="黑体"/>
          <w:spacing w:val="-44"/>
          <w:position w:val="1"/>
          <w:sz w:val="23"/>
          <w:szCs w:val="23"/>
        </w:rPr>
        <w:t xml:space="preserve"> </w:t>
      </w:r>
      <w:r>
        <w:rPr>
          <w:spacing w:val="-2"/>
          <w:position w:val="1"/>
          <w:sz w:val="23"/>
          <w:szCs w:val="23"/>
        </w:rPr>
        <w:t>Installation   Method</w:t>
      </w:r>
    </w:p>
    <w:p w14:paraId="1586F78F">
      <w:pPr>
        <w:pStyle w:val="2"/>
      </w:pPr>
      <w:r>
        <w:drawing>
          <wp:anchor distT="0" distB="0" distL="0" distR="0" simplePos="0" relativeHeight="251760640" behindDoc="0" locked="0" layoutInCell="1" allowOverlap="1">
            <wp:simplePos x="0" y="0"/>
            <wp:positionH relativeFrom="column">
              <wp:posOffset>8273415</wp:posOffset>
            </wp:positionH>
            <wp:positionV relativeFrom="paragraph">
              <wp:posOffset>90805</wp:posOffset>
            </wp:positionV>
            <wp:extent cx="3206750" cy="3016250"/>
            <wp:effectExtent l="0" t="0" r="0" b="0"/>
            <wp:wrapNone/>
            <wp:docPr id="208" name="IM 208"/>
            <wp:cNvGraphicFramePr/>
            <a:graphic xmlns:a="http://schemas.openxmlformats.org/drawingml/2006/main">
              <a:graphicData uri="http://schemas.openxmlformats.org/drawingml/2006/picture">
                <pic:pic xmlns:pic="http://schemas.openxmlformats.org/drawingml/2006/picture">
                  <pic:nvPicPr>
                    <pic:cNvPr id="208" name="IM 208"/>
                    <pic:cNvPicPr/>
                  </pic:nvPicPr>
                  <pic:blipFill>
                    <a:blip r:embed="rId156"/>
                    <a:stretch>
                      <a:fillRect/>
                    </a:stretch>
                  </pic:blipFill>
                  <pic:spPr>
                    <a:xfrm>
                      <a:off x="0" y="0"/>
                      <a:ext cx="3206802" cy="3016313"/>
                    </a:xfrm>
                    <a:prstGeom prst="rect">
                      <a:avLst/>
                    </a:prstGeom>
                  </pic:spPr>
                </pic:pic>
              </a:graphicData>
            </a:graphic>
          </wp:anchor>
        </w:drawing>
      </w:r>
    </w:p>
    <w:p w14:paraId="0FE41F2B">
      <w:pPr>
        <w:pStyle w:val="2"/>
        <w:spacing w:line="241" w:lineRule="auto"/>
      </w:pPr>
    </w:p>
    <w:p w14:paraId="76501699">
      <w:pPr>
        <w:pStyle w:val="2"/>
        <w:spacing w:line="241" w:lineRule="auto"/>
      </w:pPr>
    </w:p>
    <w:p w14:paraId="41CE7C6F">
      <w:pPr>
        <w:pStyle w:val="2"/>
        <w:spacing w:line="241" w:lineRule="auto"/>
      </w:pPr>
    </w:p>
    <w:p w14:paraId="48A8655E">
      <w:pPr>
        <w:pStyle w:val="2"/>
        <w:spacing w:line="241" w:lineRule="auto"/>
      </w:pPr>
    </w:p>
    <w:p w14:paraId="5591B625">
      <w:pPr>
        <w:pStyle w:val="2"/>
        <w:spacing w:line="241" w:lineRule="auto"/>
      </w:pPr>
    </w:p>
    <w:p w14:paraId="22E3C283">
      <w:pPr>
        <w:pStyle w:val="2"/>
        <w:spacing w:line="241" w:lineRule="auto"/>
      </w:pPr>
    </w:p>
    <w:p w14:paraId="66195D63">
      <w:pPr>
        <w:pStyle w:val="2"/>
        <w:spacing w:line="241" w:lineRule="auto"/>
      </w:pPr>
    </w:p>
    <w:p w14:paraId="73E2AC78">
      <w:pPr>
        <w:pStyle w:val="2"/>
        <w:spacing w:line="241" w:lineRule="auto"/>
      </w:pPr>
    </w:p>
    <w:p w14:paraId="1B23A2C4">
      <w:pPr>
        <w:pStyle w:val="2"/>
        <w:spacing w:line="241" w:lineRule="auto"/>
      </w:pPr>
    </w:p>
    <w:p w14:paraId="457ACBF7">
      <w:pPr>
        <w:pStyle w:val="2"/>
        <w:spacing w:line="241" w:lineRule="auto"/>
      </w:pPr>
    </w:p>
    <w:p w14:paraId="0E1A3266">
      <w:pPr>
        <w:pStyle w:val="2"/>
        <w:spacing w:line="241" w:lineRule="auto"/>
      </w:pPr>
    </w:p>
    <w:p w14:paraId="3B7C7DF7">
      <w:pPr>
        <w:pStyle w:val="2"/>
        <w:spacing w:line="241" w:lineRule="auto"/>
      </w:pPr>
    </w:p>
    <w:p w14:paraId="1FC62033">
      <w:pPr>
        <w:pStyle w:val="2"/>
        <w:spacing w:line="241" w:lineRule="auto"/>
      </w:pPr>
    </w:p>
    <w:p w14:paraId="1CB97502">
      <w:pPr>
        <w:pStyle w:val="2"/>
        <w:spacing w:line="241" w:lineRule="auto"/>
      </w:pPr>
    </w:p>
    <w:p w14:paraId="3D8A5A2B">
      <w:pPr>
        <w:pStyle w:val="2"/>
        <w:spacing w:line="241" w:lineRule="auto"/>
      </w:pPr>
    </w:p>
    <w:p w14:paraId="58F317EF">
      <w:pPr>
        <w:pStyle w:val="2"/>
        <w:spacing w:line="241" w:lineRule="auto"/>
      </w:pPr>
    </w:p>
    <w:p w14:paraId="7E4C05A7">
      <w:pPr>
        <w:pStyle w:val="2"/>
        <w:spacing w:line="241" w:lineRule="auto"/>
      </w:pPr>
    </w:p>
    <w:p w14:paraId="621C5DA8">
      <w:pPr>
        <w:pStyle w:val="2"/>
        <w:spacing w:before="43" w:line="221" w:lineRule="auto"/>
        <w:ind w:left="19279"/>
        <w:outlineLvl w:val="4"/>
        <w:rPr>
          <w:rFonts w:ascii="黑体" w:hAnsi="黑体" w:eastAsia="黑体" w:cs="黑体"/>
          <w:sz w:val="13"/>
          <w:szCs w:val="13"/>
        </w:rPr>
      </w:pPr>
      <w:r>
        <w:drawing>
          <wp:anchor distT="0" distB="0" distL="0" distR="0" simplePos="0" relativeHeight="251759616" behindDoc="1" locked="0" layoutInCell="1" allowOverlap="1">
            <wp:simplePos x="0" y="0"/>
            <wp:positionH relativeFrom="column">
              <wp:posOffset>11778615</wp:posOffset>
            </wp:positionH>
            <wp:positionV relativeFrom="paragraph">
              <wp:posOffset>-2419350</wp:posOffset>
            </wp:positionV>
            <wp:extent cx="3016250" cy="2533650"/>
            <wp:effectExtent l="0" t="0" r="0" b="0"/>
            <wp:wrapNone/>
            <wp:docPr id="210" name="IM 210"/>
            <wp:cNvGraphicFramePr/>
            <a:graphic xmlns:a="http://schemas.openxmlformats.org/drawingml/2006/main">
              <a:graphicData uri="http://schemas.openxmlformats.org/drawingml/2006/picture">
                <pic:pic xmlns:pic="http://schemas.openxmlformats.org/drawingml/2006/picture">
                  <pic:nvPicPr>
                    <pic:cNvPr id="210" name="IM 210"/>
                    <pic:cNvPicPr/>
                  </pic:nvPicPr>
                  <pic:blipFill>
                    <a:blip r:embed="rId157"/>
                    <a:stretch>
                      <a:fillRect/>
                    </a:stretch>
                  </pic:blipFill>
                  <pic:spPr>
                    <a:xfrm>
                      <a:off x="0" y="0"/>
                      <a:ext cx="3016302" cy="2533686"/>
                    </a:xfrm>
                    <a:prstGeom prst="rect">
                      <a:avLst/>
                    </a:prstGeom>
                  </pic:spPr>
                </pic:pic>
              </a:graphicData>
            </a:graphic>
          </wp:anchor>
        </w:drawing>
      </w:r>
      <w:r>
        <w:pict>
          <v:shape id="_x0000_s1141" o:spid="_x0000_s1141" o:spt="202" type="#_x0000_t202" style="position:absolute;left:0pt;margin-left:1138.55pt;margin-top:0.1pt;height:9.8pt;width:29.8pt;z-index:251768832;mso-width-relative:page;mso-height-relative:page;" filled="f" stroked="f" coordsize="21600,21600">
            <v:path/>
            <v:fill on="f" focussize="0,0"/>
            <v:stroke on="f"/>
            <v:imagedata o:title=""/>
            <o:lock v:ext="edit" aspectratio="f"/>
            <v:textbox inset="0mm,0mm,0mm,0mm">
              <w:txbxContent>
                <w:p w14:paraId="5D4116EB">
                  <w:pPr>
                    <w:spacing w:before="19" w:line="221" w:lineRule="auto"/>
                    <w:ind w:left="20"/>
                    <w:outlineLvl w:val="4"/>
                    <w:rPr>
                      <w:rFonts w:ascii="黑体" w:hAnsi="黑体" w:eastAsia="黑体" w:cs="黑体"/>
                      <w:sz w:val="13"/>
                      <w:szCs w:val="13"/>
                    </w:rPr>
                  </w:pPr>
                  <w:r>
                    <w:rPr>
                      <w:rFonts w:ascii="宋体" w:hAnsi="宋体" w:eastAsia="宋体" w:cs="宋体"/>
                      <w:b/>
                      <w:bCs/>
                      <w:spacing w:val="-3"/>
                      <w:sz w:val="13"/>
                      <w:szCs w:val="13"/>
                    </w:rPr>
                    <w:t>C.</w:t>
                  </w:r>
                  <w:r>
                    <w:rPr>
                      <w:rFonts w:ascii="宋体" w:hAnsi="宋体" w:eastAsia="宋体" w:cs="宋体"/>
                      <w:spacing w:val="-21"/>
                      <w:sz w:val="13"/>
                      <w:szCs w:val="13"/>
                    </w:rPr>
                    <w:t xml:space="preserve"> </w:t>
                  </w:r>
                  <w:r>
                    <w:rPr>
                      <w:rFonts w:ascii="黑体" w:hAnsi="黑体" w:eastAsia="黑体" w:cs="黑体"/>
                      <w:b/>
                      <w:bCs/>
                      <w:spacing w:val="-3"/>
                      <w:sz w:val="13"/>
                      <w:szCs w:val="13"/>
                    </w:rPr>
                    <w:t>海螺臂</w:t>
                  </w:r>
                </w:p>
              </w:txbxContent>
            </v:textbox>
          </v:shape>
        </w:pict>
      </w:r>
      <w:r>
        <w:rPr>
          <w:b/>
          <w:bCs/>
          <w:spacing w:val="-4"/>
          <w:sz w:val="13"/>
          <w:szCs w:val="13"/>
        </w:rPr>
        <w:t>A.</w:t>
      </w:r>
      <w:r>
        <w:rPr>
          <w:b/>
          <w:bCs/>
          <w:spacing w:val="6"/>
          <w:sz w:val="13"/>
          <w:szCs w:val="13"/>
        </w:rPr>
        <w:t xml:space="preserve"> </w:t>
      </w:r>
      <w:r>
        <w:rPr>
          <w:rFonts w:ascii="黑体" w:hAnsi="黑体" w:eastAsia="黑体" w:cs="黑体"/>
          <w:b/>
          <w:bCs/>
          <w:spacing w:val="-4"/>
          <w:sz w:val="13"/>
          <w:szCs w:val="13"/>
        </w:rPr>
        <w:t>自弯臂</w:t>
      </w:r>
    </w:p>
    <w:p w14:paraId="4D13FF97">
      <w:pPr>
        <w:pStyle w:val="2"/>
        <w:spacing w:line="264" w:lineRule="auto"/>
      </w:pPr>
    </w:p>
    <w:p w14:paraId="6A8FD4DE">
      <w:pPr>
        <w:pStyle w:val="2"/>
        <w:spacing w:line="265" w:lineRule="auto"/>
      </w:pPr>
    </w:p>
    <w:p w14:paraId="3033C999">
      <w:pPr>
        <w:spacing w:before="55" w:line="213" w:lineRule="auto"/>
        <w:ind w:left="18602"/>
        <w:rPr>
          <w:rFonts w:ascii="黑体" w:hAnsi="黑体" w:eastAsia="黑体" w:cs="黑体"/>
          <w:sz w:val="17"/>
          <w:szCs w:val="17"/>
        </w:rPr>
      </w:pPr>
      <w:r>
        <w:pict>
          <v:shape id="_x0000_s1142" o:spid="_x0000_s1142" o:spt="202" type="#_x0000_t202" style="position:absolute;left:0pt;margin-left:546.1pt;margin-top:-1.25pt;height:12.25pt;width:25.05pt;z-index:251767808;mso-width-relative:page;mso-height-relative:page;" filled="f" stroked="f" coordsize="21600,21600">
            <v:path/>
            <v:fill on="f" focussize="0,0"/>
            <v:stroke on="f"/>
            <v:imagedata o:title=""/>
            <o:lock v:ext="edit" aspectratio="f"/>
            <v:textbox inset="0mm,0mm,0mm,0mm">
              <w:txbxContent>
                <w:p w14:paraId="22CA4C44">
                  <w:pPr>
                    <w:spacing w:before="20" w:line="222" w:lineRule="auto"/>
                    <w:ind w:left="20"/>
                    <w:rPr>
                      <w:rFonts w:ascii="黑体" w:hAnsi="黑体" w:eastAsia="黑体" w:cs="黑体"/>
                      <w:sz w:val="17"/>
                      <w:szCs w:val="17"/>
                    </w:rPr>
                  </w:pPr>
                  <w:r>
                    <w:rPr>
                      <w:rFonts w:ascii="黑体" w:hAnsi="黑体" w:eastAsia="黑体" w:cs="黑体"/>
                      <w:b/>
                      <w:bCs/>
                      <w:spacing w:val="-13"/>
                      <w:sz w:val="17"/>
                      <w:szCs w:val="17"/>
                    </w:rPr>
                    <w:t>无频闪</w:t>
                  </w:r>
                </w:p>
              </w:txbxContent>
            </v:textbox>
          </v:shape>
        </w:pict>
      </w:r>
      <w:r>
        <w:pict>
          <v:shape id="_x0000_s1143" o:spid="_x0000_s1143" o:spt="202" type="#_x0000_t202" style="position:absolute;left:0pt;margin-left:375.95pt;margin-top:-15.3pt;height:35.75pt;width:157.9pt;z-index:251763712;mso-width-relative:page;mso-height-relative:page;" filled="f" stroked="f" coordsize="21600,21600">
            <v:path/>
            <v:fill on="f" focussize="0,0"/>
            <v:stroke on="f"/>
            <v:imagedata o:title=""/>
            <o:lock v:ext="edit" aspectratio="f"/>
            <v:textbox inset="0mm,0mm,0mm,0mm">
              <w:txbxContent>
                <w:p w14:paraId="710E6B4F">
                  <w:pPr>
                    <w:spacing w:before="18" w:line="227" w:lineRule="auto"/>
                    <w:jc w:val="right"/>
                    <w:rPr>
                      <w:rFonts w:ascii="Times New Roman" w:hAnsi="Times New Roman" w:eastAsia="Times New Roman" w:cs="Times New Roman"/>
                      <w:sz w:val="32"/>
                      <w:szCs w:val="32"/>
                    </w:rPr>
                  </w:pPr>
                  <w:r>
                    <w:rPr>
                      <w:rFonts w:ascii="宋体" w:hAnsi="宋体" w:eastAsia="宋体" w:cs="宋体"/>
                      <w:spacing w:val="-44"/>
                      <w:w w:val="73"/>
                      <w:position w:val="-2"/>
                      <w:sz w:val="55"/>
                      <w:szCs w:val="55"/>
                    </w:rPr>
                    <w:t>☆</w:t>
                  </w:r>
                  <w:r>
                    <w:rPr>
                      <w:rFonts w:ascii="宋体" w:hAnsi="宋体" w:eastAsia="宋体" w:cs="宋体"/>
                      <w:spacing w:val="-2"/>
                      <w:position w:val="-2"/>
                      <w:sz w:val="55"/>
                      <w:szCs w:val="55"/>
                    </w:rPr>
                    <w:t xml:space="preserve"> </w:t>
                  </w:r>
                  <w:r>
                    <w:rPr>
                      <w:rFonts w:ascii="黑体" w:hAnsi="黑体" w:eastAsia="黑体" w:cs="黑体"/>
                      <w:spacing w:val="-31"/>
                      <w:sz w:val="32"/>
                      <w:szCs w:val="32"/>
                    </w:rPr>
                    <w:t>会</w:t>
                  </w:r>
                  <w:r>
                    <w:rPr>
                      <w:rFonts w:ascii="黑体" w:hAnsi="黑体" w:eastAsia="黑体" w:cs="黑体"/>
                      <w:spacing w:val="-50"/>
                      <w:sz w:val="32"/>
                      <w:szCs w:val="32"/>
                    </w:rPr>
                    <w:t xml:space="preserve"> </w:t>
                  </w:r>
                  <w:r>
                    <w:rPr>
                      <w:rFonts w:ascii="Times New Roman" w:hAnsi="Times New Roman" w:eastAsia="Times New Roman" w:cs="Times New Roman"/>
                      <w:b/>
                      <w:bCs/>
                      <w:spacing w:val="-31"/>
                      <w:position w:val="2"/>
                      <w:sz w:val="32"/>
                      <w:szCs w:val="32"/>
                    </w:rPr>
                    <w:t>50</w:t>
                  </w:r>
                  <w:r>
                    <w:rPr>
                      <w:rFonts w:ascii="Times New Roman" w:hAnsi="Times New Roman" w:eastAsia="Times New Roman" w:cs="Times New Roman"/>
                      <w:b/>
                      <w:bCs/>
                      <w:spacing w:val="3"/>
                      <w:position w:val="2"/>
                      <w:sz w:val="32"/>
                      <w:szCs w:val="32"/>
                    </w:rPr>
                    <w:t xml:space="preserve">   </w:t>
                  </w:r>
                  <w:r>
                    <w:rPr>
                      <w:rFonts w:ascii="黑体" w:hAnsi="黑体" w:eastAsia="黑体" w:cs="黑体"/>
                      <w:spacing w:val="-31"/>
                      <w:position w:val="-1"/>
                      <w:sz w:val="47"/>
                      <w:szCs w:val="47"/>
                    </w:rPr>
                    <w:t>吉</w:t>
                  </w:r>
                  <w:r>
                    <w:rPr>
                      <w:rFonts w:ascii="黑体" w:hAnsi="黑体" w:eastAsia="黑体" w:cs="黑体"/>
                      <w:spacing w:val="-116"/>
                      <w:position w:val="-1"/>
                      <w:sz w:val="47"/>
                      <w:szCs w:val="47"/>
                    </w:rPr>
                    <w:t xml:space="preserve"> </w:t>
                  </w:r>
                  <w:r>
                    <w:rPr>
                      <w:rFonts w:ascii="黑体" w:hAnsi="黑体" w:eastAsia="黑体" w:cs="黑体"/>
                      <w:spacing w:val="-30"/>
                      <w:position w:val="-2"/>
                      <w:sz w:val="37"/>
                      <w:szCs w:val="37"/>
                    </w:rPr>
                    <w:t>忽</w:t>
                  </w:r>
                  <w:r>
                    <w:rPr>
                      <w:rFonts w:ascii="黑体" w:hAnsi="黑体" w:eastAsia="黑体" w:cs="黑体"/>
                      <w:spacing w:val="17"/>
                      <w:position w:val="-2"/>
                      <w:sz w:val="37"/>
                      <w:szCs w:val="37"/>
                    </w:rPr>
                    <w:t xml:space="preserve">  </w:t>
                  </w:r>
                  <w:r>
                    <w:rPr>
                      <w:rFonts w:ascii="Times New Roman" w:hAnsi="Times New Roman" w:eastAsia="Times New Roman" w:cs="Times New Roman"/>
                      <w:b/>
                      <w:bCs/>
                      <w:spacing w:val="-30"/>
                      <w:position w:val="8"/>
                      <w:sz w:val="32"/>
                      <w:szCs w:val="32"/>
                    </w:rPr>
                    <w:t>8</w:t>
                  </w:r>
                  <w:r>
                    <w:rPr>
                      <w:rFonts w:ascii="Times New Roman" w:hAnsi="Times New Roman" w:eastAsia="Times New Roman" w:cs="Times New Roman"/>
                      <w:b/>
                      <w:bCs/>
                      <w:spacing w:val="-12"/>
                      <w:position w:val="8"/>
                      <w:sz w:val="32"/>
                      <w:szCs w:val="32"/>
                    </w:rPr>
                    <w:t>0</w:t>
                  </w:r>
                </w:p>
              </w:txbxContent>
            </v:textbox>
          </v:shape>
        </w:pict>
      </w:r>
      <w:r>
        <w:pict>
          <v:shape id="_x0000_s1144" o:spid="_x0000_s1144" o:spt="202" type="#_x0000_t202" style="position:absolute;left:0pt;margin-left:651.6pt;margin-top:2.6pt;height:12.2pt;width:258.05pt;z-index:251764736;mso-width-relative:page;mso-height-relative:page;" filled="f" stroked="f" coordsize="21600,21600">
            <v:path/>
            <v:fill on="f" focussize="0,0"/>
            <v:stroke on="f"/>
            <v:imagedata o:title=""/>
            <o:lock v:ext="edit" aspectratio="f"/>
            <v:textbox inset="0mm,0mm,0mm,0mm">
              <w:txbxContent>
                <w:p w14:paraId="1982B9A5">
                  <w:pPr>
                    <w:spacing w:before="19" w:line="221" w:lineRule="auto"/>
                    <w:ind w:left="20"/>
                    <w:rPr>
                      <w:rFonts w:ascii="黑体" w:hAnsi="黑体" w:eastAsia="黑体" w:cs="黑体"/>
                      <w:sz w:val="17"/>
                      <w:szCs w:val="17"/>
                    </w:rPr>
                  </w:pPr>
                  <w:r>
                    <w:rPr>
                      <w:rFonts w:ascii="黑体" w:hAnsi="黑体" w:eastAsia="黑体" w:cs="黑体"/>
                      <w:b/>
                      <w:bCs/>
                      <w:spacing w:val="-12"/>
                      <w:sz w:val="17"/>
                      <w:szCs w:val="17"/>
                    </w:rPr>
                    <w:t>应用场所：化工厂、冶炼厂、矿井、码头、加油站、等特种行业及场所。</w:t>
                  </w:r>
                </w:p>
              </w:txbxContent>
            </v:textbox>
          </v:shape>
        </w:pict>
      </w:r>
      <w:r>
        <w:rPr>
          <w:rFonts w:ascii="黑体" w:hAnsi="黑体" w:eastAsia="黑体" w:cs="黑体"/>
          <w:b/>
          <w:bCs/>
          <w:spacing w:val="-17"/>
          <w:sz w:val="17"/>
          <w:szCs w:val="17"/>
        </w:rPr>
        <w:t>注意：安装前务必切断电源，以防触电。</w:t>
      </w:r>
    </w:p>
    <w:p w14:paraId="631847E5">
      <w:pPr>
        <w:spacing w:before="184" w:line="219" w:lineRule="auto"/>
        <w:ind w:left="869"/>
        <w:rPr>
          <w:rFonts w:ascii="Times New Roman" w:hAnsi="Times New Roman" w:eastAsia="Times New Roman" w:cs="Times New Roman"/>
          <w:sz w:val="17"/>
          <w:szCs w:val="17"/>
        </w:rPr>
      </w:pPr>
      <w:r>
        <w:rPr>
          <w:rFonts w:ascii="黑体" w:hAnsi="黑体" w:eastAsia="黑体" w:cs="黑体"/>
          <w:spacing w:val="1"/>
          <w:position w:val="1"/>
          <w:sz w:val="17"/>
          <w:szCs w:val="17"/>
        </w:rPr>
        <w:t xml:space="preserve">                                     </w:t>
      </w:r>
      <w:r>
        <w:rPr>
          <w:rFonts w:ascii="黑体" w:hAnsi="黑体" w:eastAsia="黑体" w:cs="黑体"/>
          <w:position w:val="1"/>
          <w:sz w:val="17"/>
          <w:szCs w:val="17"/>
        </w:rPr>
        <w:t xml:space="preserve">                                                                                                                                                                                                             </w:t>
      </w:r>
      <w:r>
        <w:rPr>
          <w:rFonts w:ascii="Times New Roman" w:hAnsi="Times New Roman" w:eastAsia="Times New Roman" w:cs="Times New Roman"/>
          <w:spacing w:val="-11"/>
          <w:position w:val="-4"/>
          <w:sz w:val="17"/>
          <w:szCs w:val="17"/>
        </w:rPr>
        <w:t>21/22</w:t>
      </w:r>
    </w:p>
    <w:p w14:paraId="09B0B336">
      <w:pPr>
        <w:spacing w:line="219" w:lineRule="auto"/>
        <w:rPr>
          <w:rFonts w:ascii="Times New Roman" w:hAnsi="Times New Roman" w:eastAsia="Times New Roman" w:cs="Times New Roman"/>
          <w:sz w:val="17"/>
          <w:szCs w:val="17"/>
        </w:rPr>
        <w:sectPr>
          <w:pgSz w:w="24490" w:h="16830"/>
          <w:pgMar w:top="400" w:right="0" w:bottom="400" w:left="0" w:header="0" w:footer="0" w:gutter="0"/>
          <w:cols w:space="720" w:num="1"/>
        </w:sectPr>
      </w:pPr>
    </w:p>
    <w:p w14:paraId="57AD6037">
      <w:pPr>
        <w:pStyle w:val="2"/>
        <w:spacing w:line="14160" w:lineRule="exact"/>
      </w:pPr>
      <w:r>
        <w:rPr>
          <w:position w:val="-283"/>
        </w:rPr>
        <w:pict>
          <v:group id="_x0000_s1145" o:spid="_x0000_s1145" o:spt="203" style="height:708.05pt;width:608.55pt;" coordsize="12170,14160">
            <o:lock v:ext="edit"/>
            <v:shape id="_x0000_s1146" o:spid="_x0000_s1146" o:spt="75" type="#_x0000_t75" style="position:absolute;left:0;top:0;height:14160;width:12170;" filled="f" stroked="f" coordsize="21600,21600">
              <v:path/>
              <v:fill on="f" focussize="0,0"/>
              <v:stroke on="f"/>
              <v:imagedata r:id="rId158" o:title=""/>
              <o:lock v:ext="edit" aspectratio="t"/>
            </v:shape>
            <v:shape id="_x0000_s1147" o:spid="_x0000_s1147" o:spt="202" type="#_x0000_t202" style="position:absolute;left:-20;top:-20;height:14200;width:12210;" filled="f" stroked="f" coordsize="21600,21600">
              <v:path/>
              <v:fill on="f" focussize="0,0"/>
              <v:stroke on="f"/>
              <v:imagedata o:title=""/>
              <o:lock v:ext="edit" aspectratio="f"/>
              <v:textbox inset="0mm,0mm,0mm,0mm">
                <w:txbxContent>
                  <w:p w14:paraId="3191A31D">
                    <w:pPr>
                      <w:spacing w:line="286" w:lineRule="auto"/>
                      <w:rPr>
                        <w:rFonts w:ascii="Arial"/>
                        <w:sz w:val="21"/>
                      </w:rPr>
                    </w:pPr>
                  </w:p>
                  <w:p w14:paraId="4EA08968">
                    <w:pPr>
                      <w:spacing w:line="286" w:lineRule="auto"/>
                      <w:rPr>
                        <w:rFonts w:ascii="Arial"/>
                        <w:sz w:val="21"/>
                      </w:rPr>
                    </w:pPr>
                  </w:p>
                  <w:p w14:paraId="3E88ADA8">
                    <w:pPr>
                      <w:spacing w:before="152" w:line="221" w:lineRule="auto"/>
                      <w:ind w:left="1286"/>
                      <w:rPr>
                        <w:rFonts w:hint="eastAsia" w:ascii="黑体" w:hAnsi="黑体" w:eastAsia="黑体" w:cs="黑体"/>
                        <w:sz w:val="47"/>
                        <w:szCs w:val="47"/>
                        <w:lang w:eastAsia="zh-CN"/>
                      </w:rPr>
                    </w:pPr>
                    <w:r>
                      <w:rPr>
                        <w:rFonts w:hint="eastAsia" w:ascii="宋体" w:hAnsi="宋体" w:eastAsia="宋体" w:cs="宋体"/>
                        <w:b/>
                        <w:bCs/>
                        <w:color w:val="FFFFFF"/>
                        <w:spacing w:val="-10"/>
                        <w:sz w:val="47"/>
                        <w:szCs w:val="47"/>
                        <w:lang w:val="en-US" w:eastAsia="zh-CN"/>
                      </w:rPr>
                      <w:t>GREEN</w:t>
                    </w:r>
                    <w:r>
                      <w:rPr>
                        <w:rFonts w:ascii="宋体" w:hAnsi="宋体" w:eastAsia="宋体" w:cs="宋体"/>
                        <w:color w:val="FFFFFF"/>
                        <w:spacing w:val="-128"/>
                        <w:sz w:val="47"/>
                        <w:szCs w:val="47"/>
                      </w:rPr>
                      <w:t xml:space="preserve"> </w:t>
                    </w:r>
                    <w:r>
                      <w:rPr>
                        <w:rFonts w:hint="eastAsia" w:ascii="黑体" w:hAnsi="黑体" w:eastAsia="黑体" w:cs="黑体"/>
                        <w:b/>
                        <w:bCs/>
                        <w:color w:val="FFFFFF"/>
                        <w:spacing w:val="-10"/>
                        <w:sz w:val="47"/>
                        <w:szCs w:val="47"/>
                        <w:lang w:eastAsia="zh-CN"/>
                      </w:rPr>
                      <w:t>绿色点亮</w:t>
                    </w:r>
                  </w:p>
                  <w:p w14:paraId="12B5EC2D">
                    <w:pPr>
                      <w:spacing w:line="403" w:lineRule="auto"/>
                      <w:rPr>
                        <w:rFonts w:ascii="Arial"/>
                        <w:sz w:val="21"/>
                      </w:rPr>
                    </w:pPr>
                  </w:p>
                  <w:p w14:paraId="15B4FB20">
                    <w:pPr>
                      <w:spacing w:before="106" w:line="236" w:lineRule="auto"/>
                      <w:ind w:left="959" w:right="7753"/>
                      <w:rPr>
                        <w:rFonts w:ascii="Arial" w:hAnsi="Arial" w:eastAsia="Arial" w:cs="Arial"/>
                        <w:sz w:val="37"/>
                        <w:szCs w:val="37"/>
                      </w:rPr>
                    </w:pPr>
                    <w:r>
                      <w:rPr>
                        <w:rFonts w:ascii="Arial" w:hAnsi="Arial" w:eastAsia="Arial" w:cs="Arial"/>
                        <w:b/>
                        <w:bCs/>
                        <w:spacing w:val="-7"/>
                        <w:sz w:val="37"/>
                        <w:szCs w:val="37"/>
                      </w:rPr>
                      <w:t>EXPLOSION-PROOF</w:t>
                    </w:r>
                    <w:r>
                      <w:rPr>
                        <w:rFonts w:ascii="Arial" w:hAnsi="Arial" w:eastAsia="Arial" w:cs="Arial"/>
                        <w:b/>
                        <w:bCs/>
                        <w:spacing w:val="3"/>
                        <w:sz w:val="37"/>
                        <w:szCs w:val="37"/>
                      </w:rPr>
                      <w:t xml:space="preserve"> </w:t>
                    </w:r>
                    <w:r>
                      <w:rPr>
                        <w:rFonts w:ascii="Arial" w:hAnsi="Arial" w:eastAsia="Arial" w:cs="Arial"/>
                        <w:b/>
                        <w:bCs/>
                        <w:spacing w:val="-6"/>
                        <w:sz w:val="37"/>
                        <w:szCs w:val="37"/>
                      </w:rPr>
                      <w:t>LED</w:t>
                    </w:r>
                    <w:r>
                      <w:rPr>
                        <w:rFonts w:ascii="Arial" w:hAnsi="Arial" w:eastAsia="Arial" w:cs="Arial"/>
                        <w:b/>
                        <w:bCs/>
                        <w:spacing w:val="59"/>
                        <w:sz w:val="37"/>
                        <w:szCs w:val="37"/>
                      </w:rPr>
                      <w:t xml:space="preserve"> </w:t>
                    </w:r>
                    <w:r>
                      <w:rPr>
                        <w:rFonts w:ascii="Arial" w:hAnsi="Arial" w:eastAsia="Arial" w:cs="Arial"/>
                        <w:b/>
                        <w:bCs/>
                        <w:spacing w:val="-6"/>
                        <w:sz w:val="37"/>
                        <w:szCs w:val="37"/>
                      </w:rPr>
                      <w:t>MODULE</w:t>
                    </w:r>
                  </w:p>
                  <w:p w14:paraId="362B1763">
                    <w:pPr>
                      <w:spacing w:line="198" w:lineRule="auto"/>
                      <w:ind w:left="959"/>
                      <w:rPr>
                        <w:rFonts w:ascii="Arial" w:hAnsi="Arial" w:eastAsia="Arial" w:cs="Arial"/>
                        <w:sz w:val="32"/>
                        <w:szCs w:val="32"/>
                      </w:rPr>
                    </w:pPr>
                    <w:r>
                      <w:rPr>
                        <w:rFonts w:ascii="Arial" w:hAnsi="Arial" w:eastAsia="Arial" w:cs="Arial"/>
                        <w:b/>
                        <w:bCs/>
                        <w:spacing w:val="-4"/>
                        <w:sz w:val="32"/>
                        <w:szCs w:val="32"/>
                      </w:rPr>
                      <w:t>STREET</w:t>
                    </w:r>
                    <w:r>
                      <w:rPr>
                        <w:rFonts w:ascii="Arial" w:hAnsi="Arial" w:eastAsia="Arial" w:cs="Arial"/>
                        <w:b/>
                        <w:bCs/>
                        <w:spacing w:val="21"/>
                        <w:sz w:val="32"/>
                        <w:szCs w:val="32"/>
                      </w:rPr>
                      <w:t xml:space="preserve">   </w:t>
                    </w:r>
                    <w:r>
                      <w:rPr>
                        <w:rFonts w:ascii="Arial" w:hAnsi="Arial" w:eastAsia="Arial" w:cs="Arial"/>
                        <w:b/>
                        <w:bCs/>
                        <w:spacing w:val="-4"/>
                        <w:sz w:val="32"/>
                        <w:szCs w:val="32"/>
                      </w:rPr>
                      <w:t>LIGHT</w:t>
                    </w:r>
                  </w:p>
                  <w:p w14:paraId="633EF3F2">
                    <w:pPr>
                      <w:spacing w:line="249" w:lineRule="auto"/>
                      <w:rPr>
                        <w:rFonts w:ascii="Arial"/>
                        <w:sz w:val="21"/>
                      </w:rPr>
                    </w:pPr>
                  </w:p>
                  <w:p w14:paraId="6198E385">
                    <w:pPr>
                      <w:spacing w:line="249" w:lineRule="auto"/>
                      <w:rPr>
                        <w:rFonts w:ascii="Arial"/>
                        <w:sz w:val="21"/>
                      </w:rPr>
                    </w:pPr>
                  </w:p>
                  <w:p w14:paraId="1038D330">
                    <w:pPr>
                      <w:spacing w:line="249" w:lineRule="auto"/>
                      <w:rPr>
                        <w:rFonts w:ascii="Arial"/>
                        <w:sz w:val="21"/>
                      </w:rPr>
                    </w:pPr>
                  </w:p>
                  <w:p w14:paraId="6DA64CEE">
                    <w:pPr>
                      <w:spacing w:line="249" w:lineRule="auto"/>
                      <w:rPr>
                        <w:rFonts w:ascii="Arial"/>
                        <w:sz w:val="21"/>
                      </w:rPr>
                    </w:pPr>
                  </w:p>
                  <w:p w14:paraId="341EF6F4">
                    <w:pPr>
                      <w:spacing w:before="120" w:line="221" w:lineRule="auto"/>
                      <w:ind w:left="959"/>
                      <w:rPr>
                        <w:rFonts w:ascii="黑体" w:hAnsi="黑体" w:eastAsia="黑体" w:cs="黑体"/>
                        <w:sz w:val="37"/>
                        <w:szCs w:val="37"/>
                      </w:rPr>
                    </w:pPr>
                    <w:r>
                      <w:rPr>
                        <w:rFonts w:ascii="Arial" w:hAnsi="Arial" w:eastAsia="Arial" w:cs="Arial"/>
                        <w:b/>
                        <w:bCs/>
                        <w:color w:val="E06020"/>
                        <w:sz w:val="37"/>
                        <w:szCs w:val="37"/>
                      </w:rPr>
                      <w:t>LED</w:t>
                    </w:r>
                    <w:r>
                      <w:rPr>
                        <w:rFonts w:ascii="Arial" w:hAnsi="Arial" w:eastAsia="Arial" w:cs="Arial"/>
                        <w:b/>
                        <w:bCs/>
                        <w:color w:val="E06020"/>
                        <w:spacing w:val="-16"/>
                        <w:sz w:val="37"/>
                        <w:szCs w:val="37"/>
                      </w:rPr>
                      <w:t xml:space="preserve"> </w:t>
                    </w:r>
                    <w:r>
                      <w:rPr>
                        <w:rFonts w:ascii="黑体" w:hAnsi="黑体" w:eastAsia="黑体" w:cs="黑体"/>
                        <w:b/>
                        <w:bCs/>
                        <w:color w:val="E06020"/>
                        <w:spacing w:val="4"/>
                        <w:sz w:val="37"/>
                        <w:szCs w:val="37"/>
                      </w:rPr>
                      <w:t>防爆路灯-渠道款</w:t>
                    </w:r>
                  </w:p>
                  <w:p w14:paraId="6BC9471E">
                    <w:pPr>
                      <w:spacing w:line="341" w:lineRule="auto"/>
                      <w:rPr>
                        <w:rFonts w:ascii="Arial"/>
                        <w:sz w:val="21"/>
                      </w:rPr>
                    </w:pPr>
                  </w:p>
                  <w:p w14:paraId="0C6913FD">
                    <w:pPr>
                      <w:spacing w:before="75" w:line="213" w:lineRule="auto"/>
                      <w:ind w:left="779"/>
                      <w:rPr>
                        <w:rFonts w:ascii="黑体" w:hAnsi="黑体" w:eastAsia="黑体" w:cs="黑体"/>
                        <w:sz w:val="23"/>
                        <w:szCs w:val="23"/>
                      </w:rPr>
                    </w:pPr>
                    <w:r>
                      <w:rPr>
                        <w:rFonts w:ascii="黑体" w:hAnsi="黑体" w:eastAsia="黑体" w:cs="黑体"/>
                        <w:color w:val="FFFFFF"/>
                        <w:spacing w:val="7"/>
                        <w:sz w:val="23"/>
                        <w:szCs w:val="23"/>
                      </w:rPr>
                      <w:t>散热面积大，空气对流好，使用寿命长</w:t>
                    </w:r>
                  </w:p>
                </w:txbxContent>
              </v:textbox>
            </v:shape>
            <w10:wrap type="none"/>
            <w10:anchorlock/>
          </v:group>
        </w:pict>
      </w:r>
    </w:p>
    <w:p w14:paraId="35B4A551">
      <w:pPr>
        <w:pStyle w:val="2"/>
        <w:spacing w:line="272" w:lineRule="auto"/>
      </w:pPr>
    </w:p>
    <w:p w14:paraId="43FBA550">
      <w:pPr>
        <w:pStyle w:val="2"/>
        <w:spacing w:line="273" w:lineRule="auto"/>
      </w:pPr>
    </w:p>
    <w:p w14:paraId="4728A874">
      <w:pPr>
        <w:pStyle w:val="2"/>
        <w:spacing w:line="273" w:lineRule="auto"/>
      </w:pPr>
      <w:r>
        <w:drawing>
          <wp:anchor distT="0" distB="0" distL="0" distR="0" simplePos="0" relativeHeight="251771904" behindDoc="0" locked="0" layoutInCell="1" allowOverlap="1">
            <wp:simplePos x="0" y="0"/>
            <wp:positionH relativeFrom="column">
              <wp:posOffset>5022850</wp:posOffset>
            </wp:positionH>
            <wp:positionV relativeFrom="paragraph">
              <wp:posOffset>209550</wp:posOffset>
            </wp:positionV>
            <wp:extent cx="1409700" cy="12700"/>
            <wp:effectExtent l="0" t="0" r="0" b="0"/>
            <wp:wrapNone/>
            <wp:docPr id="212" name="IM 212"/>
            <wp:cNvGraphicFramePr/>
            <a:graphic xmlns:a="http://schemas.openxmlformats.org/drawingml/2006/main">
              <a:graphicData uri="http://schemas.openxmlformats.org/drawingml/2006/picture">
                <pic:pic xmlns:pic="http://schemas.openxmlformats.org/drawingml/2006/picture">
                  <pic:nvPicPr>
                    <pic:cNvPr id="212" name="IM 212"/>
                    <pic:cNvPicPr/>
                  </pic:nvPicPr>
                  <pic:blipFill>
                    <a:blip r:embed="rId159"/>
                    <a:stretch>
                      <a:fillRect/>
                    </a:stretch>
                  </pic:blipFill>
                  <pic:spPr>
                    <a:xfrm>
                      <a:off x="0" y="0"/>
                      <a:ext cx="1409711" cy="12717"/>
                    </a:xfrm>
                    <a:prstGeom prst="rect">
                      <a:avLst/>
                    </a:prstGeom>
                  </pic:spPr>
                </pic:pic>
              </a:graphicData>
            </a:graphic>
          </wp:anchor>
        </w:drawing>
      </w:r>
    </w:p>
    <w:p w14:paraId="282AC9C6">
      <w:pPr>
        <w:spacing w:before="158" w:line="175" w:lineRule="auto"/>
        <w:ind w:left="7440"/>
        <w:rPr>
          <w:rFonts w:ascii="黑体" w:hAnsi="黑体" w:eastAsia="黑体" w:cs="黑体"/>
          <w:sz w:val="17"/>
          <w:szCs w:val="17"/>
        </w:rPr>
      </w:pPr>
      <w:r>
        <w:rPr>
          <w:rFonts w:ascii="黑体" w:hAnsi="黑体" w:eastAsia="黑体" w:cs="黑体"/>
          <w:spacing w:val="-21"/>
          <w:w w:val="99"/>
          <w:position w:val="-1"/>
          <w:sz w:val="32"/>
          <w:szCs w:val="32"/>
        </w:rPr>
        <w:t>价</w:t>
      </w:r>
      <w:r>
        <w:rPr>
          <w:rFonts w:ascii="黑体" w:hAnsi="黑体" w:eastAsia="黑体" w:cs="黑体"/>
          <w:spacing w:val="2"/>
          <w:position w:val="-1"/>
          <w:sz w:val="32"/>
          <w:szCs w:val="32"/>
        </w:rPr>
        <w:t xml:space="preserve"> </w:t>
      </w:r>
      <w:r>
        <w:rPr>
          <w:rFonts w:ascii="黑体" w:hAnsi="黑体" w:eastAsia="黑体" w:cs="黑体"/>
          <w:spacing w:val="-21"/>
          <w:w w:val="99"/>
          <w:position w:val="-2"/>
          <w:sz w:val="32"/>
          <w:szCs w:val="32"/>
        </w:rPr>
        <w:t>哈</w:t>
      </w:r>
      <w:r>
        <w:rPr>
          <w:rFonts w:ascii="黑体" w:hAnsi="黑体" w:eastAsia="黑体" w:cs="黑体"/>
          <w:spacing w:val="6"/>
          <w:position w:val="-2"/>
          <w:sz w:val="32"/>
          <w:szCs w:val="32"/>
        </w:rPr>
        <w:t xml:space="preserve">  </w:t>
      </w:r>
      <w:r>
        <w:rPr>
          <w:rFonts w:ascii="Times New Roman" w:hAnsi="Times New Roman" w:eastAsia="Times New Roman" w:cs="Times New Roman"/>
          <w:spacing w:val="-26"/>
          <w:sz w:val="55"/>
          <w:szCs w:val="55"/>
        </w:rPr>
        <w:t>3</w:t>
      </w:r>
      <w:r>
        <w:rPr>
          <w:rFonts w:ascii="Times New Roman" w:hAnsi="Times New Roman" w:eastAsia="Times New Roman" w:cs="Times New Roman"/>
          <w:spacing w:val="130"/>
          <w:sz w:val="55"/>
          <w:szCs w:val="55"/>
        </w:rPr>
        <w:t xml:space="preserve"> </w:t>
      </w:r>
      <w:r>
        <w:rPr>
          <w:rFonts w:ascii="黑体" w:hAnsi="黑体" w:eastAsia="黑体" w:cs="黑体"/>
          <w:spacing w:val="-26"/>
          <w:sz w:val="47"/>
          <w:szCs w:val="47"/>
        </w:rPr>
        <w:t>吉</w:t>
      </w:r>
      <w:r>
        <w:rPr>
          <w:rFonts w:ascii="黑体" w:hAnsi="黑体" w:eastAsia="黑体" w:cs="黑体"/>
          <w:spacing w:val="-127"/>
          <w:sz w:val="47"/>
          <w:szCs w:val="47"/>
        </w:rPr>
        <w:t xml:space="preserve"> </w:t>
      </w:r>
      <w:r>
        <w:rPr>
          <w:rFonts w:ascii="黑体" w:hAnsi="黑体" w:eastAsia="黑体" w:cs="黑体"/>
          <w:spacing w:val="-26"/>
          <w:position w:val="-2"/>
          <w:sz w:val="37"/>
          <w:szCs w:val="37"/>
        </w:rPr>
        <w:t>忽</w:t>
      </w:r>
      <w:r>
        <w:rPr>
          <w:rFonts w:ascii="黑体" w:hAnsi="黑体" w:eastAsia="黑体" w:cs="黑体"/>
          <w:spacing w:val="16"/>
          <w:position w:val="-2"/>
          <w:sz w:val="37"/>
          <w:szCs w:val="37"/>
        </w:rPr>
        <w:t xml:space="preserve">  </w:t>
      </w:r>
      <w:r>
        <w:rPr>
          <w:rFonts w:ascii="Times New Roman" w:hAnsi="Times New Roman" w:eastAsia="Times New Roman" w:cs="Times New Roman"/>
          <w:spacing w:val="-26"/>
          <w:position w:val="9"/>
          <w:sz w:val="32"/>
          <w:szCs w:val="32"/>
        </w:rPr>
        <w:t xml:space="preserve">80    </w:t>
      </w:r>
      <w:r>
        <w:rPr>
          <w:rFonts w:ascii="黑体" w:hAnsi="黑体" w:eastAsia="黑体" w:cs="黑体"/>
          <w:spacing w:val="-9"/>
          <w:position w:val="2"/>
          <w:sz w:val="17"/>
          <w:szCs w:val="17"/>
        </w:rPr>
        <w:t>无频闪</w:t>
      </w:r>
    </w:p>
    <w:p w14:paraId="20E576C6">
      <w:pPr>
        <w:pStyle w:val="2"/>
        <w:spacing w:line="14" w:lineRule="auto"/>
        <w:rPr>
          <w:sz w:val="2"/>
        </w:rPr>
      </w:pPr>
      <w:r>
        <w:rPr>
          <w:sz w:val="2"/>
          <w:szCs w:val="2"/>
        </w:rPr>
        <w:br w:type="column"/>
      </w:r>
    </w:p>
    <w:p w14:paraId="48D34A56">
      <w:pPr>
        <w:pStyle w:val="2"/>
        <w:spacing w:line="243" w:lineRule="auto"/>
      </w:pPr>
    </w:p>
    <w:p w14:paraId="5C047C12">
      <w:pPr>
        <w:pStyle w:val="2"/>
        <w:spacing w:line="243" w:lineRule="auto"/>
      </w:pPr>
    </w:p>
    <w:p w14:paraId="74E48276">
      <w:pPr>
        <w:pStyle w:val="2"/>
        <w:spacing w:line="244" w:lineRule="auto"/>
      </w:pPr>
    </w:p>
    <w:p w14:paraId="2F9BD9E1">
      <w:pPr>
        <w:spacing w:before="15" w:line="222" w:lineRule="auto"/>
        <w:ind w:right="21"/>
        <w:jc w:val="right"/>
        <w:rPr>
          <w:rFonts w:hint="eastAsia" w:ascii="黑体" w:hAnsi="黑体" w:eastAsia="黑体" w:cs="黑体"/>
          <w:sz w:val="23"/>
          <w:szCs w:val="23"/>
          <w:lang w:val="en-US" w:eastAsia="zh-CN"/>
        </w:rPr>
      </w:pPr>
      <w:r>
        <w:rPr>
          <w:rFonts w:hint="eastAsia" w:ascii="黑体" w:hAnsi="黑体" w:eastAsia="黑体" w:cs="黑体"/>
          <w:color w:val="F06010"/>
          <w:spacing w:val="-10"/>
          <w:sz w:val="23"/>
          <w:szCs w:val="23"/>
          <w:lang w:val="en-US" w:eastAsia="zh-CN"/>
        </w:rPr>
        <w:t xml:space="preserve">      </w:t>
      </w:r>
      <w:r>
        <w:rPr>
          <w:rFonts w:ascii="黑体" w:hAnsi="黑体" w:eastAsia="黑体" w:cs="黑体"/>
          <w:color w:val="F06010"/>
          <w:spacing w:val="-10"/>
          <w:sz w:val="23"/>
          <w:szCs w:val="23"/>
        </w:rPr>
        <w:t xml:space="preserve"> </w:t>
      </w:r>
      <w:r>
        <w:rPr>
          <w:rFonts w:hint="eastAsia" w:ascii="黑体" w:hAnsi="黑体" w:eastAsia="黑体" w:cs="黑体"/>
          <w:color w:val="F06010"/>
          <w:spacing w:val="-10"/>
          <w:sz w:val="23"/>
          <w:szCs w:val="23"/>
          <w:lang w:val="en-US" w:eastAsia="zh-CN"/>
        </w:rPr>
        <w:tab/>
      </w:r>
    </w:p>
    <w:p w14:paraId="003E68A9">
      <w:pPr>
        <w:pStyle w:val="2"/>
        <w:spacing w:before="271" w:line="219" w:lineRule="auto"/>
        <w:ind w:left="13"/>
        <w:rPr>
          <w:sz w:val="23"/>
          <w:szCs w:val="23"/>
        </w:rPr>
      </w:pPr>
      <w:r>
        <w:drawing>
          <wp:anchor distT="0" distB="0" distL="0" distR="0" simplePos="0" relativeHeight="251770880" behindDoc="0" locked="0" layoutInCell="1" allowOverlap="1">
            <wp:simplePos x="0" y="0"/>
            <wp:positionH relativeFrom="column">
              <wp:posOffset>2540</wp:posOffset>
            </wp:positionH>
            <wp:positionV relativeFrom="paragraph">
              <wp:posOffset>321310</wp:posOffset>
            </wp:positionV>
            <wp:extent cx="6587490" cy="6985"/>
            <wp:effectExtent l="0" t="0" r="0" b="0"/>
            <wp:wrapNone/>
            <wp:docPr id="214" name="IM 214"/>
            <wp:cNvGraphicFramePr/>
            <a:graphic xmlns:a="http://schemas.openxmlformats.org/drawingml/2006/main">
              <a:graphicData uri="http://schemas.openxmlformats.org/drawingml/2006/picture">
                <pic:pic xmlns:pic="http://schemas.openxmlformats.org/drawingml/2006/picture">
                  <pic:nvPicPr>
                    <pic:cNvPr id="214" name="IM 214"/>
                    <pic:cNvPicPr/>
                  </pic:nvPicPr>
                  <pic:blipFill>
                    <a:blip r:embed="rId124"/>
                    <a:stretch>
                      <a:fillRect/>
                    </a:stretch>
                  </pic:blipFill>
                  <pic:spPr>
                    <a:xfrm>
                      <a:off x="0" y="0"/>
                      <a:ext cx="6587469" cy="7302"/>
                    </a:xfrm>
                    <a:prstGeom prst="rect">
                      <a:avLst/>
                    </a:prstGeom>
                  </pic:spPr>
                </pic:pic>
              </a:graphicData>
            </a:graphic>
          </wp:anchor>
        </w:drawing>
      </w:r>
      <w:r>
        <w:rPr>
          <w:rFonts w:ascii="宋体" w:hAnsi="宋体" w:eastAsia="宋体" w:cs="宋体"/>
          <w:b/>
          <w:bCs/>
          <w:spacing w:val="-6"/>
          <w:sz w:val="23"/>
          <w:szCs w:val="23"/>
        </w:rPr>
        <w:t>产</w:t>
      </w:r>
      <w:r>
        <w:rPr>
          <w:rFonts w:ascii="宋体" w:hAnsi="宋体" w:eastAsia="宋体" w:cs="宋体"/>
          <w:spacing w:val="85"/>
          <w:sz w:val="23"/>
          <w:szCs w:val="23"/>
        </w:rPr>
        <w:t xml:space="preserve"> </w:t>
      </w:r>
      <w:r>
        <w:rPr>
          <w:rFonts w:ascii="宋体" w:hAnsi="宋体" w:eastAsia="宋体" w:cs="宋体"/>
          <w:b/>
          <w:bCs/>
          <w:spacing w:val="-6"/>
          <w:sz w:val="23"/>
          <w:szCs w:val="23"/>
        </w:rPr>
        <w:t>品</w:t>
      </w:r>
      <w:r>
        <w:rPr>
          <w:rFonts w:ascii="宋体" w:hAnsi="宋体" w:eastAsia="宋体" w:cs="宋体"/>
          <w:spacing w:val="65"/>
          <w:sz w:val="23"/>
          <w:szCs w:val="23"/>
        </w:rPr>
        <w:t xml:space="preserve"> </w:t>
      </w:r>
      <w:r>
        <w:rPr>
          <w:rFonts w:ascii="宋体" w:hAnsi="宋体" w:eastAsia="宋体" w:cs="宋体"/>
          <w:b/>
          <w:bCs/>
          <w:spacing w:val="-6"/>
          <w:sz w:val="23"/>
          <w:szCs w:val="23"/>
        </w:rPr>
        <w:t>特</w:t>
      </w:r>
      <w:r>
        <w:rPr>
          <w:rFonts w:ascii="宋体" w:hAnsi="宋体" w:eastAsia="宋体" w:cs="宋体"/>
          <w:spacing w:val="78"/>
          <w:sz w:val="23"/>
          <w:szCs w:val="23"/>
        </w:rPr>
        <w:t xml:space="preserve"> </w:t>
      </w:r>
      <w:r>
        <w:rPr>
          <w:rFonts w:ascii="宋体" w:hAnsi="宋体" w:eastAsia="宋体" w:cs="宋体"/>
          <w:b/>
          <w:bCs/>
          <w:spacing w:val="-6"/>
          <w:sz w:val="23"/>
          <w:szCs w:val="23"/>
        </w:rPr>
        <w:t>点</w:t>
      </w:r>
      <w:r>
        <w:rPr>
          <w:b/>
          <w:bCs/>
          <w:spacing w:val="-6"/>
          <w:sz w:val="23"/>
          <w:szCs w:val="23"/>
        </w:rPr>
        <w:t>/   P   r   o   d</w:t>
      </w:r>
      <w:r>
        <w:rPr>
          <w:b/>
          <w:bCs/>
          <w:spacing w:val="30"/>
          <w:sz w:val="23"/>
          <w:szCs w:val="23"/>
        </w:rPr>
        <w:t xml:space="preserve">  </w:t>
      </w:r>
      <w:r>
        <w:rPr>
          <w:b/>
          <w:bCs/>
          <w:spacing w:val="-6"/>
          <w:sz w:val="23"/>
          <w:szCs w:val="23"/>
        </w:rPr>
        <w:t>u   c   t</w:t>
      </w:r>
      <w:r>
        <w:rPr>
          <w:b/>
          <w:bCs/>
          <w:spacing w:val="6"/>
          <w:sz w:val="23"/>
          <w:szCs w:val="23"/>
        </w:rPr>
        <w:t xml:space="preserve">      </w:t>
      </w:r>
      <w:r>
        <w:rPr>
          <w:b/>
          <w:bCs/>
          <w:spacing w:val="-7"/>
          <w:sz w:val="23"/>
          <w:szCs w:val="23"/>
        </w:rPr>
        <w:t>F   e   a   t   u</w:t>
      </w:r>
      <w:r>
        <w:rPr>
          <w:b/>
          <w:bCs/>
          <w:spacing w:val="31"/>
          <w:w w:val="101"/>
          <w:sz w:val="23"/>
          <w:szCs w:val="23"/>
        </w:rPr>
        <w:t xml:space="preserve">  </w:t>
      </w:r>
      <w:r>
        <w:rPr>
          <w:b/>
          <w:bCs/>
          <w:spacing w:val="-7"/>
          <w:sz w:val="23"/>
          <w:szCs w:val="23"/>
        </w:rPr>
        <w:t>r   e   s</w:t>
      </w:r>
    </w:p>
    <w:p w14:paraId="6102A99A">
      <w:pPr>
        <w:pStyle w:val="2"/>
        <w:spacing w:line="262" w:lineRule="auto"/>
      </w:pPr>
    </w:p>
    <w:p w14:paraId="051CDF1D">
      <w:pPr>
        <w:spacing w:before="55" w:line="213" w:lineRule="auto"/>
        <w:ind w:left="12"/>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23"/>
          <w:sz w:val="17"/>
          <w:szCs w:val="17"/>
        </w:rPr>
        <w:t xml:space="preserve"> </w:t>
      </w:r>
      <w:r>
        <w:rPr>
          <w:rFonts w:ascii="黑体" w:hAnsi="黑体" w:eastAsia="黑体" w:cs="黑体"/>
          <w:spacing w:val="6"/>
          <w:sz w:val="17"/>
          <w:szCs w:val="17"/>
        </w:rPr>
        <w:t>散热器采用具有空气导流，结构的散热导风槽，延长灯具使用寿命。</w:t>
      </w:r>
    </w:p>
    <w:p w14:paraId="6676F961">
      <w:pPr>
        <w:spacing w:before="214" w:line="213" w:lineRule="auto"/>
        <w:ind w:left="12"/>
        <w:rPr>
          <w:rFonts w:ascii="黑体" w:hAnsi="黑体" w:eastAsia="黑体" w:cs="黑体"/>
          <w:sz w:val="17"/>
          <w:szCs w:val="17"/>
        </w:rPr>
      </w:pPr>
      <w:r>
        <w:rPr>
          <w:rFonts w:ascii="黑体" w:hAnsi="黑体" w:eastAsia="黑体" w:cs="黑体"/>
          <w:b/>
          <w:bCs/>
          <w:spacing w:val="5"/>
          <w:sz w:val="17"/>
          <w:szCs w:val="17"/>
        </w:rPr>
        <w:t>优质光源：</w:t>
      </w:r>
      <w:r>
        <w:rPr>
          <w:rFonts w:ascii="黑体" w:hAnsi="黑体" w:eastAsia="黑体" w:cs="黑体"/>
          <w:spacing w:val="-43"/>
          <w:sz w:val="17"/>
          <w:szCs w:val="17"/>
        </w:rPr>
        <w:t xml:space="preserve"> </w:t>
      </w:r>
      <w:r>
        <w:rPr>
          <w:rFonts w:ascii="黑体" w:hAnsi="黑体" w:eastAsia="黑体" w:cs="黑体"/>
          <w:spacing w:val="5"/>
          <w:sz w:val="17"/>
          <w:szCs w:val="17"/>
        </w:rPr>
        <w:t>采用优质</w:t>
      </w:r>
      <w:r>
        <w:rPr>
          <w:rFonts w:ascii="宋体" w:hAnsi="宋体" w:eastAsia="宋体" w:cs="宋体"/>
          <w:sz w:val="17"/>
          <w:szCs w:val="17"/>
        </w:rPr>
        <w:t>LED</w:t>
      </w:r>
      <w:r>
        <w:rPr>
          <w:rFonts w:ascii="宋体" w:hAnsi="宋体" w:eastAsia="宋体" w:cs="宋体"/>
          <w:spacing w:val="5"/>
          <w:sz w:val="17"/>
          <w:szCs w:val="17"/>
        </w:rPr>
        <w:t xml:space="preserve"> </w:t>
      </w:r>
      <w:r>
        <w:rPr>
          <w:rFonts w:ascii="黑体" w:hAnsi="黑体" w:eastAsia="黑体" w:cs="黑体"/>
          <w:spacing w:val="5"/>
          <w:sz w:val="17"/>
          <w:szCs w:val="17"/>
        </w:rPr>
        <w:t>灯珠，高亮度、光衰少，色温一致性好。</w:t>
      </w:r>
    </w:p>
    <w:p w14:paraId="21F44136">
      <w:pPr>
        <w:spacing w:before="164" w:line="213" w:lineRule="auto"/>
        <w:ind w:left="12"/>
        <w:rPr>
          <w:rFonts w:ascii="黑体" w:hAnsi="黑体" w:eastAsia="黑体" w:cs="黑体"/>
          <w:sz w:val="17"/>
          <w:szCs w:val="17"/>
        </w:rPr>
      </w:pPr>
      <w:r>
        <w:rPr>
          <w:rFonts w:ascii="黑体" w:hAnsi="黑体" w:eastAsia="黑体" w:cs="黑体"/>
          <w:b/>
          <w:bCs/>
          <w:spacing w:val="6"/>
          <w:sz w:val="17"/>
          <w:szCs w:val="17"/>
        </w:rPr>
        <w:t>工作稳定：</w:t>
      </w:r>
      <w:r>
        <w:rPr>
          <w:rFonts w:ascii="黑体" w:hAnsi="黑体" w:eastAsia="黑体" w:cs="黑体"/>
          <w:spacing w:val="-33"/>
          <w:sz w:val="17"/>
          <w:szCs w:val="17"/>
        </w:rPr>
        <w:t xml:space="preserve"> </w:t>
      </w:r>
      <w:r>
        <w:rPr>
          <w:rFonts w:ascii="黑体" w:hAnsi="黑体" w:eastAsia="黑体" w:cs="黑体"/>
          <w:spacing w:val="6"/>
          <w:sz w:val="17"/>
          <w:szCs w:val="17"/>
        </w:rPr>
        <w:t>独立设计的电源腔结构，电源工作不受</w:t>
      </w:r>
      <w:r>
        <w:rPr>
          <w:rFonts w:ascii="宋体" w:hAnsi="宋体" w:eastAsia="宋体" w:cs="宋体"/>
          <w:sz w:val="17"/>
          <w:szCs w:val="17"/>
        </w:rPr>
        <w:t>LED</w:t>
      </w:r>
      <w:r>
        <w:rPr>
          <w:rFonts w:ascii="宋体" w:hAnsi="宋体" w:eastAsia="宋体" w:cs="宋体"/>
          <w:spacing w:val="6"/>
          <w:sz w:val="17"/>
          <w:szCs w:val="17"/>
        </w:rPr>
        <w:t xml:space="preserve"> </w:t>
      </w:r>
      <w:r>
        <w:rPr>
          <w:rFonts w:ascii="黑体" w:hAnsi="黑体" w:eastAsia="黑体" w:cs="黑体"/>
          <w:spacing w:val="6"/>
          <w:sz w:val="17"/>
          <w:szCs w:val="17"/>
        </w:rPr>
        <w:t>散热影响，保证工作稳定。</w:t>
      </w:r>
    </w:p>
    <w:p w14:paraId="0017DB76">
      <w:pPr>
        <w:spacing w:before="194" w:line="213" w:lineRule="auto"/>
        <w:ind w:left="12"/>
        <w:rPr>
          <w:rFonts w:ascii="黑体" w:hAnsi="黑体" w:eastAsia="黑体" w:cs="黑体"/>
          <w:sz w:val="17"/>
          <w:szCs w:val="17"/>
        </w:rPr>
      </w:pPr>
      <w:r>
        <w:rPr>
          <w:rFonts w:ascii="黑体" w:hAnsi="黑体" w:eastAsia="黑体" w:cs="黑体"/>
          <w:b/>
          <w:bCs/>
          <w:spacing w:val="5"/>
          <w:sz w:val="17"/>
          <w:szCs w:val="17"/>
        </w:rPr>
        <w:t>钢化玻璃：</w:t>
      </w:r>
      <w:r>
        <w:rPr>
          <w:rFonts w:ascii="黑体" w:hAnsi="黑体" w:eastAsia="黑体" w:cs="黑体"/>
          <w:spacing w:val="-33"/>
          <w:sz w:val="17"/>
          <w:szCs w:val="17"/>
        </w:rPr>
        <w:t xml:space="preserve"> </w:t>
      </w:r>
      <w:r>
        <w:rPr>
          <w:rFonts w:ascii="黑体" w:hAnsi="黑体" w:eastAsia="黑体" w:cs="黑体"/>
          <w:spacing w:val="5"/>
          <w:sz w:val="17"/>
          <w:szCs w:val="17"/>
        </w:rPr>
        <w:t>透光罩采用透明高硼硅钢化玻璃，可耐受高能量的冲击。</w:t>
      </w:r>
    </w:p>
    <w:p w14:paraId="39CF08E5">
      <w:pPr>
        <w:spacing w:before="184" w:line="213" w:lineRule="auto"/>
        <w:ind w:left="12"/>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48"/>
          <w:sz w:val="17"/>
          <w:szCs w:val="17"/>
        </w:rPr>
        <w:t xml:space="preserve"> </w:t>
      </w:r>
      <w:r>
        <w:rPr>
          <w:rFonts w:ascii="黑体" w:hAnsi="黑体" w:eastAsia="黑体" w:cs="黑体"/>
          <w:spacing w:val="2"/>
          <w:sz w:val="17"/>
          <w:szCs w:val="17"/>
        </w:rPr>
        <w:t>铝合金压铸成形，</w:t>
      </w:r>
      <w:r>
        <w:rPr>
          <w:rFonts w:ascii="宋体" w:hAnsi="宋体" w:eastAsia="宋体" w:cs="宋体"/>
          <w:spacing w:val="2"/>
          <w:sz w:val="17"/>
          <w:szCs w:val="17"/>
        </w:rPr>
        <w:t>IⅡC</w:t>
      </w:r>
      <w:r>
        <w:rPr>
          <w:rFonts w:ascii="黑体" w:hAnsi="黑体" w:eastAsia="黑体" w:cs="黑体"/>
          <w:spacing w:val="2"/>
          <w:sz w:val="17"/>
          <w:szCs w:val="17"/>
        </w:rPr>
        <w:t>级防爆结构</w:t>
      </w:r>
      <w:r>
        <w:rPr>
          <w:rFonts w:ascii="黑体" w:hAnsi="黑体" w:eastAsia="黑体" w:cs="黑体"/>
          <w:spacing w:val="1"/>
          <w:sz w:val="17"/>
          <w:szCs w:val="17"/>
        </w:rPr>
        <w:t>，密封设计，防护等级</w:t>
      </w:r>
      <w:r>
        <w:rPr>
          <w:rFonts w:ascii="宋体" w:hAnsi="宋体" w:eastAsia="宋体" w:cs="宋体"/>
          <w:sz w:val="17"/>
          <w:szCs w:val="17"/>
        </w:rPr>
        <w:t>IP</w:t>
      </w:r>
      <w:r>
        <w:rPr>
          <w:rFonts w:ascii="宋体" w:hAnsi="宋体" w:eastAsia="宋体" w:cs="宋体"/>
          <w:spacing w:val="1"/>
          <w:sz w:val="17"/>
          <w:szCs w:val="17"/>
        </w:rPr>
        <w:t>65。</w:t>
      </w:r>
    </w:p>
    <w:p w14:paraId="2EF5FB19">
      <w:pPr>
        <w:pStyle w:val="2"/>
        <w:spacing w:line="261" w:lineRule="auto"/>
      </w:pPr>
    </w:p>
    <w:p w14:paraId="66D4AA6B">
      <w:pPr>
        <w:pStyle w:val="2"/>
        <w:spacing w:line="262" w:lineRule="auto"/>
      </w:pPr>
    </w:p>
    <w:p w14:paraId="5CA3EED6">
      <w:pPr>
        <w:pStyle w:val="2"/>
        <w:spacing w:line="262" w:lineRule="auto"/>
      </w:pPr>
    </w:p>
    <w:p w14:paraId="32B2E549">
      <w:pPr>
        <w:pStyle w:val="2"/>
        <w:spacing w:before="75" w:line="219" w:lineRule="auto"/>
        <w:ind w:left="10"/>
        <w:rPr>
          <w:sz w:val="23"/>
          <w:szCs w:val="23"/>
        </w:rPr>
      </w:pPr>
      <w:r>
        <w:pict>
          <v:rect id="_x0000_s1148" o:spid="_x0000_s1148" o:spt="1" style="position:absolute;left:0pt;margin-left:447.5pt;margin-top:29.3pt;height:30pt;width:35.5pt;z-index:251772928;mso-width-relative:page;mso-height-relative:page;" fillcolor="#EF8641" filled="t" stroked="f" coordsize="21600,21600">
            <v:path/>
            <v:fill on="t" focussize="0,0"/>
            <v:stroke on="f"/>
            <v:imagedata o:title=""/>
            <o:lock v:ext="edit"/>
          </v:rect>
        </w:pict>
      </w:r>
      <w:r>
        <w:pict>
          <v:rect id="_x0000_s1149" o:spid="_x0000_s1149" o:spt="1" style="position:absolute;left:0pt;margin-left:378.5pt;margin-top:29.3pt;height:30pt;width:69.05pt;z-index:251773952;mso-width-relative:page;mso-height-relative:page;" fillcolor="#EE8541" filled="t" stroked="f" coordsize="21600,21600">
            <v:path/>
            <v:fill on="t" focussize="0,0"/>
            <v:stroke on="f"/>
            <v:imagedata o:title=""/>
            <o:lock v:ext="edit"/>
          </v:rect>
        </w:pict>
      </w:r>
      <w:r>
        <w:drawing>
          <wp:anchor distT="0" distB="0" distL="0" distR="0" simplePos="0" relativeHeight="251769856" behindDoc="0" locked="0" layoutInCell="1" allowOverlap="1">
            <wp:simplePos x="0" y="0"/>
            <wp:positionH relativeFrom="column">
              <wp:posOffset>635</wp:posOffset>
            </wp:positionH>
            <wp:positionV relativeFrom="paragraph">
              <wp:posOffset>196850</wp:posOffset>
            </wp:positionV>
            <wp:extent cx="6607175" cy="6985"/>
            <wp:effectExtent l="0" t="0" r="0" b="0"/>
            <wp:wrapNone/>
            <wp:docPr id="216" name="IM 216"/>
            <wp:cNvGraphicFramePr/>
            <a:graphic xmlns:a="http://schemas.openxmlformats.org/drawingml/2006/main">
              <a:graphicData uri="http://schemas.openxmlformats.org/drawingml/2006/picture">
                <pic:pic xmlns:pic="http://schemas.openxmlformats.org/drawingml/2006/picture">
                  <pic:nvPicPr>
                    <pic:cNvPr id="216" name="IM 216"/>
                    <pic:cNvPicPr/>
                  </pic:nvPicPr>
                  <pic:blipFill>
                    <a:blip r:embed="rId160"/>
                    <a:stretch>
                      <a:fillRect/>
                    </a:stretch>
                  </pic:blipFill>
                  <pic:spPr>
                    <a:xfrm>
                      <a:off x="0" y="0"/>
                      <a:ext cx="6607140" cy="7302"/>
                    </a:xfrm>
                    <a:prstGeom prst="rect">
                      <a:avLst/>
                    </a:prstGeom>
                  </pic:spPr>
                </pic:pic>
              </a:graphicData>
            </a:graphic>
          </wp:anchor>
        </w:drawing>
      </w:r>
      <w:r>
        <w:pict>
          <v:shape id="_x0000_s1150" o:spid="_x0000_s1150" o:spt="202" type="#_x0000_t202" style="position:absolute;left:0pt;margin-left:1pt;margin-top:28.05pt;height:113.55pt;width:530pt;z-index:251774976;mso-width-relative:page;mso-height-relative:page;" filled="f" stroked="f" coordsize="21600,21600">
            <v:path/>
            <v:fill on="f" focussize="0,0"/>
            <v:stroke on="f"/>
            <v:imagedata o:title=""/>
            <o:lock v:ext="edit" aspectratio="f"/>
            <v:textbox inset="0mm,0mm,0mm,0mm">
              <w:txbxContent>
                <w:p w14:paraId="73757A54">
                  <w:pPr>
                    <w:spacing w:line="20" w:lineRule="exact"/>
                  </w:pPr>
                </w:p>
                <w:tbl>
                  <w:tblPr>
                    <w:tblStyle w:val="6"/>
                    <w:tblW w:w="10559" w:type="dxa"/>
                    <w:tblInd w:w="2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430"/>
                    <w:gridCol w:w="700"/>
                    <w:gridCol w:w="1169"/>
                    <w:gridCol w:w="1360"/>
                    <w:gridCol w:w="1120"/>
                    <w:gridCol w:w="780"/>
                    <w:gridCol w:w="970"/>
                    <w:gridCol w:w="1380"/>
                    <w:gridCol w:w="710"/>
                    <w:gridCol w:w="940"/>
                  </w:tblGrid>
                  <w:tr w14:paraId="1D0BE23A">
                    <w:trPr>
                      <w:trHeight w:val="312" w:hRule="atLeast"/>
                    </w:trPr>
                    <w:tc>
                      <w:tcPr>
                        <w:tcW w:w="1430" w:type="dxa"/>
                        <w:vMerge w:val="restart"/>
                        <w:tcBorders>
                          <w:top w:val="single" w:color="000000" w:sz="4" w:space="0"/>
                          <w:bottom w:val="nil"/>
                        </w:tcBorders>
                        <w:shd w:val="clear" w:color="auto" w:fill="EE8541"/>
                        <w:vAlign w:val="top"/>
                      </w:tcPr>
                      <w:p w14:paraId="7A529C9A">
                        <w:pPr>
                          <w:spacing w:before="89" w:line="219" w:lineRule="auto"/>
                          <w:ind w:left="392"/>
                          <w:rPr>
                            <w:rFonts w:ascii="宋体" w:hAnsi="宋体" w:eastAsia="宋体" w:cs="宋体"/>
                            <w:sz w:val="18"/>
                            <w:szCs w:val="18"/>
                          </w:rPr>
                        </w:pPr>
                        <w:r>
                          <w:rPr>
                            <w:rFonts w:ascii="宋体" w:hAnsi="宋体" w:eastAsia="宋体" w:cs="宋体"/>
                            <w:b/>
                            <w:bCs/>
                            <w:color w:val="FFFFFF"/>
                            <w:spacing w:val="-4"/>
                            <w:sz w:val="18"/>
                            <w:szCs w:val="18"/>
                          </w:rPr>
                          <w:t>产品型号</w:t>
                        </w:r>
                      </w:p>
                      <w:p w14:paraId="6B21B23F">
                        <w:pPr>
                          <w:spacing w:before="57" w:line="228" w:lineRule="auto"/>
                          <w:ind w:left="489"/>
                          <w:rPr>
                            <w:rFonts w:ascii="宋体" w:hAnsi="宋体" w:eastAsia="宋体" w:cs="宋体"/>
                            <w:sz w:val="18"/>
                            <w:szCs w:val="18"/>
                          </w:rPr>
                        </w:pPr>
                        <w:r>
                          <w:rPr>
                            <w:rFonts w:ascii="宋体" w:hAnsi="宋体" w:eastAsia="宋体" w:cs="宋体"/>
                            <w:color w:val="FFFFFF"/>
                            <w:spacing w:val="-1"/>
                            <w:sz w:val="18"/>
                            <w:szCs w:val="18"/>
                          </w:rPr>
                          <w:t>model</w:t>
                        </w:r>
                      </w:p>
                    </w:tc>
                    <w:tc>
                      <w:tcPr>
                        <w:tcW w:w="700" w:type="dxa"/>
                        <w:vMerge w:val="restart"/>
                        <w:tcBorders>
                          <w:top w:val="single" w:color="000000" w:sz="4" w:space="0"/>
                          <w:bottom w:val="nil"/>
                        </w:tcBorders>
                        <w:shd w:val="clear" w:color="auto" w:fill="EF8541"/>
                        <w:vAlign w:val="top"/>
                      </w:tcPr>
                      <w:p w14:paraId="01BDE350">
                        <w:pPr>
                          <w:spacing w:before="112" w:line="219" w:lineRule="auto"/>
                          <w:ind w:left="70"/>
                          <w:rPr>
                            <w:rFonts w:ascii="宋体" w:hAnsi="宋体" w:eastAsia="宋体" w:cs="宋体"/>
                            <w:sz w:val="18"/>
                            <w:szCs w:val="18"/>
                          </w:rPr>
                        </w:pPr>
                        <w:r>
                          <w:rPr>
                            <w:rFonts w:ascii="宋体" w:hAnsi="宋体" w:eastAsia="宋体" w:cs="宋体"/>
                            <w:color w:val="FFFFFF"/>
                            <w:spacing w:val="-5"/>
                            <w:sz w:val="18"/>
                            <w:szCs w:val="18"/>
                          </w:rPr>
                          <w:t>功</w:t>
                        </w:r>
                        <w:r>
                          <w:rPr>
                            <w:rFonts w:ascii="宋体" w:hAnsi="宋体" w:eastAsia="宋体" w:cs="宋体"/>
                            <w:color w:val="FFFFFF"/>
                            <w:spacing w:val="26"/>
                            <w:sz w:val="18"/>
                            <w:szCs w:val="18"/>
                          </w:rPr>
                          <w:t xml:space="preserve"> </w:t>
                        </w:r>
                        <w:r>
                          <w:rPr>
                            <w:rFonts w:ascii="宋体" w:hAnsi="宋体" w:eastAsia="宋体" w:cs="宋体"/>
                            <w:color w:val="FFFFFF"/>
                            <w:spacing w:val="-5"/>
                            <w:sz w:val="18"/>
                            <w:szCs w:val="18"/>
                          </w:rPr>
                          <w:t>率</w:t>
                        </w:r>
                      </w:p>
                      <w:p w14:paraId="515D1194">
                        <w:pPr>
                          <w:spacing w:before="59" w:line="139" w:lineRule="exact"/>
                          <w:ind w:left="70"/>
                          <w:rPr>
                            <w:rFonts w:ascii="宋体" w:hAnsi="宋体" w:eastAsia="宋体" w:cs="宋体"/>
                            <w:sz w:val="18"/>
                            <w:szCs w:val="18"/>
                          </w:rPr>
                        </w:pPr>
                        <w:r>
                          <w:rPr>
                            <w:rFonts w:ascii="宋体" w:hAnsi="宋体" w:eastAsia="宋体" w:cs="宋体"/>
                            <w:color w:val="FFFFFF"/>
                            <w:spacing w:val="-1"/>
                            <w:position w:val="1"/>
                            <w:sz w:val="18"/>
                            <w:szCs w:val="18"/>
                          </w:rPr>
                          <w:t>power</w:t>
                        </w:r>
                      </w:p>
                    </w:tc>
                    <w:tc>
                      <w:tcPr>
                        <w:tcW w:w="1169" w:type="dxa"/>
                        <w:vMerge w:val="restart"/>
                        <w:tcBorders>
                          <w:top w:val="single" w:color="000000" w:sz="4" w:space="0"/>
                          <w:bottom w:val="nil"/>
                        </w:tcBorders>
                        <w:shd w:val="clear" w:color="auto" w:fill="EE8541"/>
                        <w:vAlign w:val="top"/>
                      </w:tcPr>
                      <w:p w14:paraId="75096938">
                        <w:pPr>
                          <w:spacing w:before="111" w:line="210" w:lineRule="auto"/>
                          <w:ind w:left="239"/>
                          <w:rPr>
                            <w:rFonts w:ascii="宋体" w:hAnsi="宋体" w:eastAsia="宋体" w:cs="宋体"/>
                            <w:sz w:val="18"/>
                            <w:szCs w:val="18"/>
                          </w:rPr>
                        </w:pPr>
                        <w:r>
                          <w:rPr>
                            <w:rFonts w:ascii="宋体" w:hAnsi="宋体" w:eastAsia="宋体" w:cs="宋体"/>
                            <w:color w:val="FFFFFF"/>
                            <w:spacing w:val="-2"/>
                            <w:sz w:val="18"/>
                            <w:szCs w:val="18"/>
                          </w:rPr>
                          <w:t>输入电压</w:t>
                        </w:r>
                      </w:p>
                      <w:p w14:paraId="78EC587E">
                        <w:pPr>
                          <w:spacing w:line="213" w:lineRule="auto"/>
                          <w:jc w:val="right"/>
                          <w:rPr>
                            <w:rFonts w:ascii="宋体" w:hAnsi="宋体" w:eastAsia="宋体" w:cs="宋体"/>
                            <w:sz w:val="18"/>
                            <w:szCs w:val="18"/>
                          </w:rPr>
                        </w:pPr>
                        <w:r>
                          <w:rPr>
                            <w:rFonts w:ascii="宋体" w:hAnsi="宋体" w:eastAsia="宋体" w:cs="宋体"/>
                            <w:color w:val="FFFFFF"/>
                            <w:spacing w:val="-4"/>
                            <w:sz w:val="18"/>
                            <w:szCs w:val="18"/>
                          </w:rPr>
                          <w:t>input voltage</w:t>
                        </w:r>
                      </w:p>
                    </w:tc>
                    <w:tc>
                      <w:tcPr>
                        <w:tcW w:w="1360" w:type="dxa"/>
                        <w:vMerge w:val="restart"/>
                        <w:tcBorders>
                          <w:top w:val="single" w:color="000000" w:sz="4" w:space="0"/>
                          <w:bottom w:val="nil"/>
                        </w:tcBorders>
                        <w:shd w:val="clear" w:color="auto" w:fill="EE8541"/>
                        <w:vAlign w:val="top"/>
                      </w:tcPr>
                      <w:p w14:paraId="581AEB05">
                        <w:pPr>
                          <w:spacing w:before="92" w:line="230" w:lineRule="auto"/>
                          <w:ind w:left="450" w:right="525"/>
                          <w:rPr>
                            <w:rFonts w:ascii="宋体" w:hAnsi="宋体" w:eastAsia="宋体" w:cs="宋体"/>
                            <w:sz w:val="18"/>
                            <w:szCs w:val="18"/>
                          </w:rPr>
                        </w:pPr>
                        <w:r>
                          <w:rPr>
                            <w:rFonts w:ascii="宋体" w:hAnsi="宋体" w:eastAsia="宋体" w:cs="宋体"/>
                            <w:color w:val="FFFFFF"/>
                            <w:spacing w:val="12"/>
                            <w:sz w:val="18"/>
                            <w:szCs w:val="18"/>
                          </w:rPr>
                          <w:t>芯片</w:t>
                        </w:r>
                        <w:r>
                          <w:rPr>
                            <w:rFonts w:ascii="宋体" w:hAnsi="宋体" w:eastAsia="宋体" w:cs="宋体"/>
                            <w:color w:val="FFFFFF"/>
                            <w:sz w:val="18"/>
                            <w:szCs w:val="18"/>
                          </w:rPr>
                          <w:t xml:space="preserve"> </w:t>
                        </w:r>
                        <w:r>
                          <w:rPr>
                            <w:rFonts w:ascii="宋体" w:hAnsi="宋体" w:eastAsia="宋体" w:cs="宋体"/>
                            <w:color w:val="FFFFFF"/>
                            <w:spacing w:val="-2"/>
                            <w:sz w:val="18"/>
                            <w:szCs w:val="18"/>
                          </w:rPr>
                          <w:t>chip</w:t>
                        </w:r>
                      </w:p>
                    </w:tc>
                    <w:tc>
                      <w:tcPr>
                        <w:tcW w:w="1120" w:type="dxa"/>
                        <w:vMerge w:val="restart"/>
                        <w:tcBorders>
                          <w:top w:val="single" w:color="000000" w:sz="4" w:space="0"/>
                          <w:bottom w:val="nil"/>
                        </w:tcBorders>
                        <w:shd w:val="clear" w:color="auto" w:fill="EE8541"/>
                        <w:vAlign w:val="top"/>
                      </w:tcPr>
                      <w:p w14:paraId="077F1458">
                        <w:pPr>
                          <w:spacing w:before="95" w:line="222" w:lineRule="auto"/>
                          <w:ind w:left="360"/>
                          <w:rPr>
                            <w:rFonts w:ascii="宋体" w:hAnsi="宋体" w:eastAsia="宋体" w:cs="宋体"/>
                            <w:sz w:val="18"/>
                            <w:szCs w:val="18"/>
                          </w:rPr>
                        </w:pPr>
                        <w:r>
                          <w:rPr>
                            <w:rFonts w:ascii="宋体" w:hAnsi="宋体" w:eastAsia="宋体" w:cs="宋体"/>
                            <w:color w:val="FFFFFF"/>
                            <w:spacing w:val="3"/>
                            <w:sz w:val="18"/>
                            <w:szCs w:val="18"/>
                          </w:rPr>
                          <w:t>电源</w:t>
                        </w:r>
                      </w:p>
                      <w:p w14:paraId="6E0B8824">
                        <w:pPr>
                          <w:spacing w:before="5" w:line="214" w:lineRule="auto"/>
                          <w:ind w:left="20"/>
                          <w:rPr>
                            <w:rFonts w:ascii="宋体" w:hAnsi="宋体" w:eastAsia="宋体" w:cs="宋体"/>
                            <w:sz w:val="18"/>
                            <w:szCs w:val="18"/>
                          </w:rPr>
                        </w:pPr>
                        <w:r>
                          <w:rPr>
                            <w:rFonts w:ascii="宋体" w:hAnsi="宋体" w:eastAsia="宋体" w:cs="宋体"/>
                            <w:color w:val="FFFFFF"/>
                            <w:spacing w:val="-2"/>
                            <w:sz w:val="18"/>
                            <w:szCs w:val="18"/>
                          </w:rPr>
                          <w:t>power</w:t>
                        </w:r>
                        <w:r>
                          <w:rPr>
                            <w:rFonts w:ascii="宋体" w:hAnsi="宋体" w:eastAsia="宋体" w:cs="宋体"/>
                            <w:color w:val="FFFFFF"/>
                            <w:spacing w:val="18"/>
                            <w:sz w:val="18"/>
                            <w:szCs w:val="18"/>
                          </w:rPr>
                          <w:t xml:space="preserve"> </w:t>
                        </w:r>
                        <w:r>
                          <w:rPr>
                            <w:rFonts w:ascii="宋体" w:hAnsi="宋体" w:eastAsia="宋体" w:cs="宋体"/>
                            <w:color w:val="FFFFFF"/>
                            <w:spacing w:val="-2"/>
                            <w:sz w:val="18"/>
                            <w:szCs w:val="18"/>
                          </w:rPr>
                          <w:t>supply</w:t>
                        </w:r>
                      </w:p>
                    </w:tc>
                    <w:tc>
                      <w:tcPr>
                        <w:tcW w:w="780" w:type="dxa"/>
                        <w:vMerge w:val="restart"/>
                        <w:tcBorders>
                          <w:top w:val="single" w:color="000000" w:sz="4" w:space="0"/>
                          <w:bottom w:val="nil"/>
                        </w:tcBorders>
                        <w:shd w:val="clear" w:color="auto" w:fill="EE8541"/>
                        <w:vAlign w:val="top"/>
                      </w:tcPr>
                      <w:p w14:paraId="1B343497">
                        <w:pPr>
                          <w:spacing w:before="103" w:line="221" w:lineRule="auto"/>
                          <w:ind w:left="190"/>
                          <w:rPr>
                            <w:rFonts w:ascii="宋体" w:hAnsi="宋体" w:eastAsia="宋体" w:cs="宋体"/>
                            <w:sz w:val="18"/>
                            <w:szCs w:val="18"/>
                          </w:rPr>
                        </w:pPr>
                        <w:r>
                          <w:rPr>
                            <w:rFonts w:ascii="宋体" w:hAnsi="宋体" w:eastAsia="宋体" w:cs="宋体"/>
                            <w:color w:val="FFFFFF"/>
                            <w:spacing w:val="5"/>
                            <w:sz w:val="18"/>
                            <w:szCs w:val="18"/>
                          </w:rPr>
                          <w:t>显指</w:t>
                        </w:r>
                      </w:p>
                      <w:p w14:paraId="3E8B505F">
                        <w:pPr>
                          <w:spacing w:before="70" w:line="183" w:lineRule="auto"/>
                          <w:ind w:left="190"/>
                          <w:rPr>
                            <w:rFonts w:ascii="宋体" w:hAnsi="宋体" w:eastAsia="宋体" w:cs="宋体"/>
                            <w:sz w:val="18"/>
                            <w:szCs w:val="18"/>
                          </w:rPr>
                        </w:pPr>
                        <w:r>
                          <w:rPr>
                            <w:rFonts w:ascii="宋体" w:hAnsi="宋体" w:eastAsia="宋体" w:cs="宋体"/>
                            <w:color w:val="FFFFFF"/>
                            <w:spacing w:val="-2"/>
                            <w:sz w:val="18"/>
                            <w:szCs w:val="18"/>
                          </w:rPr>
                          <w:t>CCT</w:t>
                        </w:r>
                      </w:p>
                    </w:tc>
                    <w:tc>
                      <w:tcPr>
                        <w:tcW w:w="970" w:type="dxa"/>
                        <w:vMerge w:val="restart"/>
                        <w:tcBorders>
                          <w:top w:val="single" w:color="000000" w:sz="4" w:space="0"/>
                          <w:bottom w:val="nil"/>
                        </w:tcBorders>
                        <w:shd w:val="clear" w:color="auto" w:fill="EE8541"/>
                        <w:vAlign w:val="top"/>
                      </w:tcPr>
                      <w:p w14:paraId="1D87EF8C">
                        <w:pPr>
                          <w:spacing w:before="113" w:line="241" w:lineRule="auto"/>
                          <w:ind w:left="220" w:right="279"/>
                          <w:rPr>
                            <w:rFonts w:ascii="宋体" w:hAnsi="宋体" w:eastAsia="宋体" w:cs="宋体"/>
                            <w:sz w:val="18"/>
                            <w:szCs w:val="18"/>
                          </w:rPr>
                        </w:pPr>
                        <w:r>
                          <w:rPr>
                            <w:rFonts w:ascii="宋体" w:hAnsi="宋体" w:eastAsia="宋体" w:cs="宋体"/>
                            <w:color w:val="FFFFFF"/>
                            <w:spacing w:val="-16"/>
                            <w:sz w:val="18"/>
                            <w:szCs w:val="18"/>
                          </w:rPr>
                          <w:t>流</w:t>
                        </w:r>
                        <w:r>
                          <w:rPr>
                            <w:rFonts w:ascii="宋体" w:hAnsi="宋体" w:eastAsia="宋体" w:cs="宋体"/>
                            <w:color w:val="FFFFFF"/>
                            <w:spacing w:val="51"/>
                            <w:sz w:val="18"/>
                            <w:szCs w:val="18"/>
                          </w:rPr>
                          <w:t xml:space="preserve"> </w:t>
                        </w:r>
                        <w:r>
                          <w:rPr>
                            <w:rFonts w:ascii="宋体" w:hAnsi="宋体" w:eastAsia="宋体" w:cs="宋体"/>
                            <w:color w:val="FFFFFF"/>
                            <w:spacing w:val="-16"/>
                            <w:sz w:val="18"/>
                            <w:szCs w:val="18"/>
                          </w:rPr>
                          <w:t>明</w:t>
                        </w:r>
                        <w:r>
                          <w:rPr>
                            <w:rFonts w:ascii="宋体" w:hAnsi="宋体" w:eastAsia="宋体" w:cs="宋体"/>
                            <w:color w:val="FFFFFF"/>
                            <w:sz w:val="18"/>
                            <w:szCs w:val="18"/>
                          </w:rPr>
                          <w:t xml:space="preserve"> </w:t>
                        </w:r>
                        <w:r>
                          <w:rPr>
                            <w:rFonts w:ascii="宋体" w:hAnsi="宋体" w:eastAsia="宋体" w:cs="宋体"/>
                            <w:color w:val="FFFFFF"/>
                            <w:spacing w:val="-3"/>
                            <w:sz w:val="18"/>
                            <w:szCs w:val="18"/>
                          </w:rPr>
                          <w:t>lumen</w:t>
                        </w:r>
                      </w:p>
                    </w:tc>
                    <w:tc>
                      <w:tcPr>
                        <w:tcW w:w="2090" w:type="dxa"/>
                        <w:gridSpan w:val="2"/>
                        <w:tcBorders>
                          <w:top w:val="single" w:color="000000" w:sz="4" w:space="0"/>
                        </w:tcBorders>
                        <w:vAlign w:val="top"/>
                      </w:tcPr>
                      <w:p w14:paraId="5A9C5704">
                        <w:pPr>
                          <w:spacing w:before="111" w:line="195" w:lineRule="auto"/>
                          <w:ind w:left="310"/>
                          <w:rPr>
                            <w:rFonts w:ascii="宋体" w:hAnsi="宋体" w:eastAsia="宋体" w:cs="宋体"/>
                            <w:sz w:val="18"/>
                            <w:szCs w:val="18"/>
                          </w:rPr>
                        </w:pPr>
                        <w:r>
                          <w:rPr>
                            <w:rFonts w:ascii="宋体" w:hAnsi="宋体" w:eastAsia="宋体" w:cs="宋体"/>
                            <w:color w:val="FFFFFF"/>
                            <w:spacing w:val="-3"/>
                            <w:sz w:val="18"/>
                            <w:szCs w:val="18"/>
                          </w:rPr>
                          <w:t>产品尺寸</w:t>
                        </w:r>
                        <w:r>
                          <w:rPr>
                            <w:rFonts w:ascii="宋体" w:hAnsi="宋体" w:eastAsia="宋体" w:cs="宋体"/>
                            <w:color w:val="FFFFFF"/>
                            <w:spacing w:val="9"/>
                            <w:sz w:val="18"/>
                            <w:szCs w:val="18"/>
                          </w:rPr>
                          <w:t xml:space="preserve">    </w:t>
                        </w:r>
                        <w:r>
                          <w:rPr>
                            <w:rFonts w:ascii="宋体" w:hAnsi="宋体" w:eastAsia="宋体" w:cs="宋体"/>
                            <w:color w:val="FFFFFF"/>
                            <w:spacing w:val="-3"/>
                            <w:sz w:val="18"/>
                            <w:szCs w:val="18"/>
                          </w:rPr>
                          <w:t>重</w:t>
                        </w:r>
                        <w:r>
                          <w:rPr>
                            <w:rFonts w:ascii="宋体" w:hAnsi="宋体" w:eastAsia="宋体" w:cs="宋体"/>
                            <w:color w:val="FFFFFF"/>
                            <w:spacing w:val="12"/>
                            <w:sz w:val="18"/>
                            <w:szCs w:val="18"/>
                          </w:rPr>
                          <w:t xml:space="preserve">  </w:t>
                        </w:r>
                        <w:r>
                          <w:rPr>
                            <w:rFonts w:ascii="宋体" w:hAnsi="宋体" w:eastAsia="宋体" w:cs="宋体"/>
                            <w:color w:val="FFFFFF"/>
                            <w:spacing w:val="-3"/>
                            <w:sz w:val="18"/>
                            <w:szCs w:val="18"/>
                          </w:rPr>
                          <w:t>量</w:t>
                        </w:r>
                      </w:p>
                    </w:tc>
                    <w:tc>
                      <w:tcPr>
                        <w:tcW w:w="940" w:type="dxa"/>
                        <w:vMerge w:val="restart"/>
                        <w:tcBorders>
                          <w:top w:val="single" w:color="000000" w:sz="4" w:space="0"/>
                          <w:bottom w:val="nil"/>
                        </w:tcBorders>
                        <w:shd w:val="clear" w:color="auto" w:fill="EE8541"/>
                        <w:vAlign w:val="top"/>
                      </w:tcPr>
                      <w:p w14:paraId="7618B67B">
                        <w:pPr>
                          <w:spacing w:before="50" w:line="182" w:lineRule="auto"/>
                          <w:ind w:left="20" w:right="152"/>
                          <w:rPr>
                            <w:rFonts w:ascii="宋体" w:hAnsi="宋体" w:eastAsia="宋体" w:cs="宋体"/>
                            <w:sz w:val="18"/>
                            <w:szCs w:val="18"/>
                          </w:rPr>
                        </w:pPr>
                        <w:r>
                          <w:rPr>
                            <w:rFonts w:ascii="宋体" w:hAnsi="宋体" w:eastAsia="宋体" w:cs="宋体"/>
                            <w:color w:val="FFFFFF"/>
                            <w:spacing w:val="11"/>
                            <w:sz w:val="18"/>
                            <w:szCs w:val="18"/>
                          </w:rPr>
                          <w:t>装箱数量</w:t>
                        </w:r>
                        <w:r>
                          <w:rPr>
                            <w:rFonts w:ascii="宋体" w:hAnsi="宋体" w:eastAsia="宋体" w:cs="宋体"/>
                            <w:color w:val="FFFFFF"/>
                            <w:spacing w:val="1"/>
                            <w:sz w:val="18"/>
                            <w:szCs w:val="18"/>
                          </w:rPr>
                          <w:t xml:space="preserve"> </w:t>
                        </w:r>
                        <w:r>
                          <w:rPr>
                            <w:rFonts w:ascii="宋体" w:hAnsi="宋体" w:eastAsia="宋体" w:cs="宋体"/>
                            <w:color w:val="FFFFFF"/>
                            <w:spacing w:val="-1"/>
                            <w:sz w:val="18"/>
                            <w:szCs w:val="18"/>
                          </w:rPr>
                          <w:t>packing</w:t>
                        </w:r>
                        <w:r>
                          <w:rPr>
                            <w:rFonts w:ascii="宋体" w:hAnsi="宋体" w:eastAsia="宋体" w:cs="宋体"/>
                            <w:color w:val="FFFFFF"/>
                            <w:sz w:val="18"/>
                            <w:szCs w:val="18"/>
                          </w:rPr>
                          <w:t xml:space="preserve">  </w:t>
                        </w:r>
                        <w:r>
                          <w:rPr>
                            <w:rFonts w:ascii="宋体" w:hAnsi="宋体" w:eastAsia="宋体" w:cs="宋体"/>
                            <w:color w:val="FFFFFF"/>
                            <w:spacing w:val="-2"/>
                            <w:sz w:val="18"/>
                            <w:szCs w:val="18"/>
                          </w:rPr>
                          <w:t>quantity</w:t>
                        </w:r>
                      </w:p>
                    </w:tc>
                  </w:tr>
                  <w:tr w14:paraId="2081C0BB">
                    <w:trPr>
                      <w:trHeight w:val="281" w:hRule="atLeast"/>
                    </w:trPr>
                    <w:tc>
                      <w:tcPr>
                        <w:tcW w:w="1430" w:type="dxa"/>
                        <w:vMerge w:val="continue"/>
                        <w:tcBorders>
                          <w:top w:val="nil"/>
                          <w:bottom w:val="single" w:color="000000" w:sz="4" w:space="0"/>
                        </w:tcBorders>
                        <w:vAlign w:val="top"/>
                      </w:tcPr>
                      <w:p w14:paraId="7357C3BF">
                        <w:pPr>
                          <w:rPr>
                            <w:rFonts w:ascii="Arial"/>
                            <w:sz w:val="21"/>
                          </w:rPr>
                        </w:pPr>
                      </w:p>
                    </w:tc>
                    <w:tc>
                      <w:tcPr>
                        <w:tcW w:w="700" w:type="dxa"/>
                        <w:vMerge w:val="continue"/>
                        <w:tcBorders>
                          <w:top w:val="nil"/>
                          <w:bottom w:val="single" w:color="000000" w:sz="4" w:space="0"/>
                        </w:tcBorders>
                        <w:vAlign w:val="top"/>
                      </w:tcPr>
                      <w:p w14:paraId="5752812C">
                        <w:pPr>
                          <w:rPr>
                            <w:rFonts w:ascii="Arial"/>
                            <w:sz w:val="21"/>
                          </w:rPr>
                        </w:pPr>
                      </w:p>
                    </w:tc>
                    <w:tc>
                      <w:tcPr>
                        <w:tcW w:w="1169" w:type="dxa"/>
                        <w:vMerge w:val="continue"/>
                        <w:tcBorders>
                          <w:top w:val="nil"/>
                          <w:bottom w:val="single" w:color="000000" w:sz="4" w:space="0"/>
                        </w:tcBorders>
                        <w:vAlign w:val="top"/>
                      </w:tcPr>
                      <w:p w14:paraId="60EE2A69">
                        <w:pPr>
                          <w:rPr>
                            <w:rFonts w:ascii="Arial"/>
                            <w:sz w:val="21"/>
                          </w:rPr>
                        </w:pPr>
                      </w:p>
                    </w:tc>
                    <w:tc>
                      <w:tcPr>
                        <w:tcW w:w="1360" w:type="dxa"/>
                        <w:vMerge w:val="continue"/>
                        <w:tcBorders>
                          <w:top w:val="nil"/>
                          <w:bottom w:val="single" w:color="000000" w:sz="4" w:space="0"/>
                        </w:tcBorders>
                        <w:vAlign w:val="top"/>
                      </w:tcPr>
                      <w:p w14:paraId="2FE7131A">
                        <w:pPr>
                          <w:rPr>
                            <w:rFonts w:ascii="Arial"/>
                            <w:sz w:val="21"/>
                          </w:rPr>
                        </w:pPr>
                      </w:p>
                    </w:tc>
                    <w:tc>
                      <w:tcPr>
                        <w:tcW w:w="1120" w:type="dxa"/>
                        <w:vMerge w:val="continue"/>
                        <w:tcBorders>
                          <w:top w:val="nil"/>
                          <w:bottom w:val="single" w:color="000000" w:sz="4" w:space="0"/>
                        </w:tcBorders>
                        <w:vAlign w:val="top"/>
                      </w:tcPr>
                      <w:p w14:paraId="074A6498">
                        <w:pPr>
                          <w:rPr>
                            <w:rFonts w:ascii="Arial"/>
                            <w:sz w:val="21"/>
                          </w:rPr>
                        </w:pPr>
                      </w:p>
                    </w:tc>
                    <w:tc>
                      <w:tcPr>
                        <w:tcW w:w="780" w:type="dxa"/>
                        <w:vMerge w:val="continue"/>
                        <w:tcBorders>
                          <w:top w:val="nil"/>
                          <w:bottom w:val="single" w:color="000000" w:sz="4" w:space="0"/>
                        </w:tcBorders>
                        <w:vAlign w:val="top"/>
                      </w:tcPr>
                      <w:p w14:paraId="2866AF78">
                        <w:pPr>
                          <w:rPr>
                            <w:rFonts w:ascii="Arial"/>
                            <w:sz w:val="21"/>
                          </w:rPr>
                        </w:pPr>
                      </w:p>
                    </w:tc>
                    <w:tc>
                      <w:tcPr>
                        <w:tcW w:w="970" w:type="dxa"/>
                        <w:vMerge w:val="continue"/>
                        <w:tcBorders>
                          <w:top w:val="nil"/>
                          <w:bottom w:val="single" w:color="000000" w:sz="4" w:space="0"/>
                        </w:tcBorders>
                        <w:vAlign w:val="top"/>
                      </w:tcPr>
                      <w:p w14:paraId="5FAB9048">
                        <w:pPr>
                          <w:rPr>
                            <w:rFonts w:ascii="Arial"/>
                            <w:sz w:val="21"/>
                          </w:rPr>
                        </w:pPr>
                      </w:p>
                    </w:tc>
                    <w:tc>
                      <w:tcPr>
                        <w:tcW w:w="1380" w:type="dxa"/>
                        <w:tcBorders>
                          <w:bottom w:val="single" w:color="000000" w:sz="4" w:space="0"/>
                        </w:tcBorders>
                        <w:vAlign w:val="top"/>
                      </w:tcPr>
                      <w:p w14:paraId="3300B472">
                        <w:pPr>
                          <w:spacing w:before="5" w:line="214" w:lineRule="auto"/>
                          <w:ind w:left="190"/>
                          <w:rPr>
                            <w:rFonts w:ascii="宋体" w:hAnsi="宋体" w:eastAsia="宋体" w:cs="宋体"/>
                            <w:sz w:val="18"/>
                            <w:szCs w:val="18"/>
                          </w:rPr>
                        </w:pPr>
                        <w:r>
                          <w:rPr>
                            <w:rFonts w:ascii="宋体" w:hAnsi="宋体" w:eastAsia="宋体" w:cs="宋体"/>
                            <w:color w:val="FFFFFF"/>
                            <w:spacing w:val="-2"/>
                            <w:sz w:val="18"/>
                            <w:szCs w:val="18"/>
                          </w:rPr>
                          <w:t>product</w:t>
                        </w:r>
                        <w:r>
                          <w:rPr>
                            <w:rFonts w:ascii="宋体" w:hAnsi="宋体" w:eastAsia="宋体" w:cs="宋体"/>
                            <w:color w:val="FFFFFF"/>
                            <w:spacing w:val="19"/>
                            <w:sz w:val="18"/>
                            <w:szCs w:val="18"/>
                          </w:rPr>
                          <w:t xml:space="preserve"> </w:t>
                        </w:r>
                        <w:r>
                          <w:rPr>
                            <w:rFonts w:ascii="宋体" w:hAnsi="宋体" w:eastAsia="宋体" w:cs="宋体"/>
                            <w:color w:val="FFFFFF"/>
                            <w:spacing w:val="-2"/>
                            <w:sz w:val="18"/>
                            <w:szCs w:val="18"/>
                          </w:rPr>
                          <w:t>size</w:t>
                        </w:r>
                      </w:p>
                    </w:tc>
                    <w:tc>
                      <w:tcPr>
                        <w:tcW w:w="710" w:type="dxa"/>
                        <w:tcBorders>
                          <w:bottom w:val="single" w:color="000000" w:sz="4" w:space="0"/>
                        </w:tcBorders>
                        <w:vAlign w:val="top"/>
                      </w:tcPr>
                      <w:p w14:paraId="2029AF05">
                        <w:pPr>
                          <w:spacing w:before="4" w:line="214" w:lineRule="auto"/>
                          <w:ind w:left="40"/>
                          <w:rPr>
                            <w:rFonts w:ascii="宋体" w:hAnsi="宋体" w:eastAsia="宋体" w:cs="宋体"/>
                            <w:sz w:val="18"/>
                            <w:szCs w:val="18"/>
                          </w:rPr>
                        </w:pPr>
                        <w:r>
                          <w:rPr>
                            <w:rFonts w:ascii="宋体" w:hAnsi="宋体" w:eastAsia="宋体" w:cs="宋体"/>
                            <w:color w:val="FFFFFF"/>
                            <w:spacing w:val="-1"/>
                            <w:sz w:val="18"/>
                            <w:szCs w:val="18"/>
                          </w:rPr>
                          <w:t>weight</w:t>
                        </w:r>
                      </w:p>
                    </w:tc>
                    <w:tc>
                      <w:tcPr>
                        <w:tcW w:w="940" w:type="dxa"/>
                        <w:vMerge w:val="continue"/>
                        <w:tcBorders>
                          <w:top w:val="nil"/>
                          <w:bottom w:val="single" w:color="000000" w:sz="4" w:space="0"/>
                        </w:tcBorders>
                        <w:vAlign w:val="top"/>
                      </w:tcPr>
                      <w:p w14:paraId="3E657305">
                        <w:pPr>
                          <w:rPr>
                            <w:rFonts w:ascii="Arial"/>
                            <w:sz w:val="21"/>
                          </w:rPr>
                        </w:pPr>
                      </w:p>
                    </w:tc>
                  </w:tr>
                  <w:tr w14:paraId="34B0614A">
                    <w:trPr>
                      <w:trHeight w:val="408" w:hRule="atLeast"/>
                    </w:trPr>
                    <w:tc>
                      <w:tcPr>
                        <w:tcW w:w="1430" w:type="dxa"/>
                        <w:tcBorders>
                          <w:top w:val="single" w:color="000000" w:sz="4" w:space="0"/>
                          <w:bottom w:val="single" w:color="000000" w:sz="4" w:space="0"/>
                        </w:tcBorders>
                        <w:vAlign w:val="top"/>
                      </w:tcPr>
                      <w:p w14:paraId="4F37F743">
                        <w:pPr>
                          <w:spacing w:before="124" w:line="224" w:lineRule="auto"/>
                          <w:ind w:left="259"/>
                          <w:rPr>
                            <w:rFonts w:ascii="宋体" w:hAnsi="宋体" w:eastAsia="宋体" w:cs="宋体"/>
                            <w:sz w:val="18"/>
                            <w:szCs w:val="18"/>
                          </w:rPr>
                        </w:pPr>
                        <w:r>
                          <w:rPr>
                            <w:rFonts w:ascii="宋体" w:hAnsi="宋体" w:eastAsia="宋体" w:cs="宋体"/>
                            <w:spacing w:val="-1"/>
                            <w:sz w:val="18"/>
                            <w:szCs w:val="18"/>
                          </w:rPr>
                          <w:t>FBLDQDK-50</w:t>
                        </w:r>
                      </w:p>
                    </w:tc>
                    <w:tc>
                      <w:tcPr>
                        <w:tcW w:w="700" w:type="dxa"/>
                        <w:tcBorders>
                          <w:top w:val="single" w:color="000000" w:sz="4" w:space="0"/>
                          <w:bottom w:val="single" w:color="000000" w:sz="4" w:space="0"/>
                        </w:tcBorders>
                        <w:vAlign w:val="top"/>
                      </w:tcPr>
                      <w:p w14:paraId="646566D4">
                        <w:pPr>
                          <w:spacing w:before="165" w:line="183" w:lineRule="auto"/>
                          <w:ind w:left="209"/>
                          <w:rPr>
                            <w:rFonts w:ascii="宋体" w:hAnsi="宋体" w:eastAsia="宋体" w:cs="宋体"/>
                            <w:sz w:val="18"/>
                            <w:szCs w:val="18"/>
                          </w:rPr>
                        </w:pPr>
                        <w:r>
                          <w:rPr>
                            <w:rFonts w:ascii="宋体" w:hAnsi="宋体" w:eastAsia="宋体" w:cs="宋体"/>
                            <w:spacing w:val="-3"/>
                            <w:sz w:val="18"/>
                            <w:szCs w:val="18"/>
                          </w:rPr>
                          <w:t>50W</w:t>
                        </w:r>
                      </w:p>
                    </w:tc>
                    <w:tc>
                      <w:tcPr>
                        <w:tcW w:w="1169" w:type="dxa"/>
                        <w:tcBorders>
                          <w:top w:val="single" w:color="000000" w:sz="4" w:space="0"/>
                          <w:bottom w:val="single" w:color="000000" w:sz="4" w:space="0"/>
                        </w:tcBorders>
                        <w:vAlign w:val="top"/>
                      </w:tcPr>
                      <w:p w14:paraId="69770DAF">
                        <w:pPr>
                          <w:spacing w:before="163" w:line="185" w:lineRule="auto"/>
                          <w:ind w:left="179"/>
                          <w:rPr>
                            <w:rFonts w:ascii="宋体" w:hAnsi="宋体" w:eastAsia="宋体" w:cs="宋体"/>
                            <w:sz w:val="18"/>
                            <w:szCs w:val="18"/>
                          </w:rPr>
                        </w:pPr>
                        <w:r>
                          <w:rPr>
                            <w:rFonts w:ascii="宋体" w:hAnsi="宋体" w:eastAsia="宋体" w:cs="宋体"/>
                            <w:spacing w:val="-1"/>
                            <w:sz w:val="18"/>
                            <w:szCs w:val="18"/>
                          </w:rPr>
                          <w:t>AC85-265V</w:t>
                        </w:r>
                      </w:p>
                    </w:tc>
                    <w:tc>
                      <w:tcPr>
                        <w:tcW w:w="1360" w:type="dxa"/>
                        <w:tcBorders>
                          <w:top w:val="single" w:color="000000" w:sz="4" w:space="0"/>
                          <w:bottom w:val="single" w:color="000000" w:sz="4" w:space="0"/>
                        </w:tcBorders>
                        <w:vAlign w:val="top"/>
                      </w:tcPr>
                      <w:p w14:paraId="67FE5F19">
                        <w:pPr>
                          <w:spacing w:before="119" w:line="219" w:lineRule="auto"/>
                          <w:ind w:left="191"/>
                          <w:rPr>
                            <w:rFonts w:ascii="宋体" w:hAnsi="宋体" w:eastAsia="宋体" w:cs="宋体"/>
                            <w:sz w:val="18"/>
                            <w:szCs w:val="18"/>
                          </w:rPr>
                        </w:pPr>
                        <w:r>
                          <w:rPr>
                            <w:rFonts w:ascii="宋体" w:hAnsi="宋体" w:eastAsia="宋体" w:cs="宋体"/>
                            <w:spacing w:val="-2"/>
                            <w:sz w:val="18"/>
                            <w:szCs w:val="18"/>
                          </w:rPr>
                          <w:t>3030进口光源</w:t>
                        </w:r>
                      </w:p>
                    </w:tc>
                    <w:tc>
                      <w:tcPr>
                        <w:tcW w:w="1120" w:type="dxa"/>
                        <w:tcBorders>
                          <w:top w:val="single" w:color="000000" w:sz="4" w:space="0"/>
                          <w:bottom w:val="single" w:color="000000" w:sz="4" w:space="0"/>
                        </w:tcBorders>
                        <w:vAlign w:val="top"/>
                      </w:tcPr>
                      <w:p w14:paraId="111C0A20">
                        <w:pPr>
                          <w:spacing w:before="120" w:line="221" w:lineRule="auto"/>
                          <w:ind w:left="200"/>
                          <w:rPr>
                            <w:rFonts w:ascii="宋体" w:hAnsi="宋体" w:eastAsia="宋体" w:cs="宋体"/>
                            <w:sz w:val="18"/>
                            <w:szCs w:val="18"/>
                          </w:rPr>
                        </w:pPr>
                        <w:r>
                          <w:rPr>
                            <w:rFonts w:ascii="宋体" w:hAnsi="宋体" w:eastAsia="宋体" w:cs="宋体"/>
                            <w:spacing w:val="-2"/>
                            <w:sz w:val="18"/>
                            <w:szCs w:val="18"/>
                          </w:rPr>
                          <w:t>深圳志拓</w:t>
                        </w:r>
                      </w:p>
                    </w:tc>
                    <w:tc>
                      <w:tcPr>
                        <w:tcW w:w="780" w:type="dxa"/>
                        <w:tcBorders>
                          <w:top w:val="single" w:color="000000" w:sz="4" w:space="0"/>
                          <w:bottom w:val="single" w:color="000000" w:sz="4" w:space="0"/>
                        </w:tcBorders>
                        <w:vAlign w:val="top"/>
                      </w:tcPr>
                      <w:p w14:paraId="052157B3">
                        <w:pPr>
                          <w:spacing w:before="137" w:line="237" w:lineRule="auto"/>
                          <w:ind w:left="120"/>
                          <w:rPr>
                            <w:rFonts w:ascii="宋体" w:hAnsi="宋体" w:eastAsia="宋体" w:cs="宋体"/>
                            <w:sz w:val="18"/>
                            <w:szCs w:val="18"/>
                          </w:rPr>
                        </w:pPr>
                        <w:r>
                          <w:rPr>
                            <w:rFonts w:ascii="宋体" w:hAnsi="宋体" w:eastAsia="宋体" w:cs="宋体"/>
                            <w:spacing w:val="-1"/>
                            <w:sz w:val="18"/>
                            <w:szCs w:val="18"/>
                          </w:rPr>
                          <w:t>Ra≥80</w:t>
                        </w:r>
                      </w:p>
                    </w:tc>
                    <w:tc>
                      <w:tcPr>
                        <w:tcW w:w="970" w:type="dxa"/>
                        <w:tcBorders>
                          <w:top w:val="single" w:color="000000" w:sz="4" w:space="0"/>
                          <w:bottom w:val="single" w:color="000000" w:sz="4" w:space="0"/>
                        </w:tcBorders>
                        <w:vAlign w:val="top"/>
                      </w:tcPr>
                      <w:p w14:paraId="524B4E87">
                        <w:pPr>
                          <w:spacing w:before="124" w:line="224" w:lineRule="auto"/>
                          <w:ind w:left="120"/>
                          <w:rPr>
                            <w:rFonts w:ascii="宋体" w:hAnsi="宋体" w:eastAsia="宋体" w:cs="宋体"/>
                            <w:sz w:val="18"/>
                            <w:szCs w:val="18"/>
                          </w:rPr>
                        </w:pPr>
                        <w:r>
                          <w:rPr>
                            <w:rFonts w:ascii="宋体" w:hAnsi="宋体" w:eastAsia="宋体" w:cs="宋体"/>
                            <w:spacing w:val="-3"/>
                            <w:sz w:val="18"/>
                            <w:szCs w:val="18"/>
                          </w:rPr>
                          <w:t>130LM/W</w:t>
                        </w:r>
                      </w:p>
                    </w:tc>
                    <w:tc>
                      <w:tcPr>
                        <w:tcW w:w="1380" w:type="dxa"/>
                        <w:tcBorders>
                          <w:top w:val="single" w:color="000000" w:sz="4" w:space="0"/>
                          <w:bottom w:val="single" w:color="000000" w:sz="4" w:space="0"/>
                        </w:tcBorders>
                        <w:vAlign w:val="top"/>
                      </w:tcPr>
                      <w:p w14:paraId="58B3B8E4">
                        <w:pPr>
                          <w:spacing w:before="137" w:line="239" w:lineRule="auto"/>
                          <w:ind w:left="80"/>
                          <w:rPr>
                            <w:rFonts w:ascii="宋体" w:hAnsi="宋体" w:eastAsia="宋体" w:cs="宋体"/>
                            <w:sz w:val="18"/>
                            <w:szCs w:val="18"/>
                          </w:rPr>
                        </w:pPr>
                        <w:r>
                          <w:rPr>
                            <w:rFonts w:ascii="宋体" w:hAnsi="宋体" w:eastAsia="宋体" w:cs="宋体"/>
                            <w:spacing w:val="-4"/>
                            <w:sz w:val="18"/>
                            <w:szCs w:val="18"/>
                          </w:rPr>
                          <w:t>51.5×21.5x6cm</w:t>
                        </w:r>
                      </w:p>
                    </w:tc>
                    <w:tc>
                      <w:tcPr>
                        <w:tcW w:w="710" w:type="dxa"/>
                        <w:tcBorders>
                          <w:top w:val="single" w:color="000000" w:sz="4" w:space="0"/>
                          <w:bottom w:val="single" w:color="000000" w:sz="4" w:space="0"/>
                        </w:tcBorders>
                        <w:vAlign w:val="top"/>
                      </w:tcPr>
                      <w:p w14:paraId="0AE1B6CE">
                        <w:pPr>
                          <w:spacing w:before="113" w:line="214" w:lineRule="auto"/>
                          <w:ind w:left="130"/>
                          <w:rPr>
                            <w:rFonts w:ascii="宋体" w:hAnsi="宋体" w:eastAsia="宋体" w:cs="宋体"/>
                            <w:sz w:val="18"/>
                            <w:szCs w:val="18"/>
                          </w:rPr>
                        </w:pPr>
                        <w:r>
                          <w:rPr>
                            <w:rFonts w:ascii="宋体" w:hAnsi="宋体" w:eastAsia="宋体" w:cs="宋体"/>
                            <w:spacing w:val="-2"/>
                            <w:sz w:val="18"/>
                            <w:szCs w:val="18"/>
                          </w:rPr>
                          <w:t>2.2kg</w:t>
                        </w:r>
                      </w:p>
                    </w:tc>
                    <w:tc>
                      <w:tcPr>
                        <w:tcW w:w="940" w:type="dxa"/>
                        <w:tcBorders>
                          <w:top w:val="single" w:color="000000" w:sz="4" w:space="0"/>
                          <w:bottom w:val="single" w:color="000000" w:sz="4" w:space="0"/>
                        </w:tcBorders>
                        <w:vAlign w:val="top"/>
                      </w:tcPr>
                      <w:p w14:paraId="492A7A16">
                        <w:pPr>
                          <w:spacing w:before="164" w:line="184" w:lineRule="auto"/>
                          <w:ind w:left="130"/>
                          <w:rPr>
                            <w:rFonts w:ascii="宋体" w:hAnsi="宋体" w:eastAsia="宋体" w:cs="宋体"/>
                            <w:sz w:val="18"/>
                            <w:szCs w:val="18"/>
                          </w:rPr>
                        </w:pPr>
                        <w:r>
                          <w:rPr>
                            <w:rFonts w:ascii="宋体" w:hAnsi="宋体" w:eastAsia="宋体" w:cs="宋体"/>
                            <w:spacing w:val="-4"/>
                            <w:sz w:val="18"/>
                            <w:szCs w:val="18"/>
                          </w:rPr>
                          <w:t>1PCS</w:t>
                        </w:r>
                      </w:p>
                    </w:tc>
                  </w:tr>
                  <w:tr w14:paraId="76AE1BEF">
                    <w:trPr>
                      <w:trHeight w:val="398" w:hRule="atLeast"/>
                    </w:trPr>
                    <w:tc>
                      <w:tcPr>
                        <w:tcW w:w="1430" w:type="dxa"/>
                        <w:tcBorders>
                          <w:top w:val="single" w:color="000000" w:sz="4" w:space="0"/>
                          <w:bottom w:val="single" w:color="000000" w:sz="4" w:space="0"/>
                        </w:tcBorders>
                        <w:shd w:val="clear" w:color="auto" w:fill="E8E8E8"/>
                        <w:vAlign w:val="top"/>
                      </w:tcPr>
                      <w:p w14:paraId="2063AF02">
                        <w:pPr>
                          <w:spacing w:before="116" w:line="224" w:lineRule="auto"/>
                          <w:ind w:left="219"/>
                          <w:rPr>
                            <w:rFonts w:ascii="宋体" w:hAnsi="宋体" w:eastAsia="宋体" w:cs="宋体"/>
                            <w:sz w:val="18"/>
                            <w:szCs w:val="18"/>
                          </w:rPr>
                        </w:pPr>
                        <w:r>
                          <w:rPr>
                            <w:rFonts w:ascii="宋体" w:hAnsi="宋体" w:eastAsia="宋体" w:cs="宋体"/>
                            <w:spacing w:val="-1"/>
                            <w:sz w:val="18"/>
                            <w:szCs w:val="18"/>
                          </w:rPr>
                          <w:t>FBLDQDK-100</w:t>
                        </w:r>
                      </w:p>
                    </w:tc>
                    <w:tc>
                      <w:tcPr>
                        <w:tcW w:w="700" w:type="dxa"/>
                        <w:tcBorders>
                          <w:top w:val="single" w:color="000000" w:sz="4" w:space="0"/>
                          <w:bottom w:val="single" w:color="000000" w:sz="4" w:space="0"/>
                        </w:tcBorders>
                        <w:shd w:val="clear" w:color="auto" w:fill="E8E8E8"/>
                        <w:vAlign w:val="top"/>
                      </w:tcPr>
                      <w:p w14:paraId="3733D7E3">
                        <w:pPr>
                          <w:spacing w:before="156" w:line="184" w:lineRule="auto"/>
                          <w:ind w:left="119"/>
                          <w:rPr>
                            <w:rFonts w:ascii="宋体" w:hAnsi="宋体" w:eastAsia="宋体" w:cs="宋体"/>
                            <w:sz w:val="18"/>
                            <w:szCs w:val="18"/>
                          </w:rPr>
                        </w:pPr>
                        <w:r>
                          <w:rPr>
                            <w:rFonts w:ascii="宋体" w:hAnsi="宋体" w:eastAsia="宋体" w:cs="宋体"/>
                            <w:spacing w:val="-4"/>
                            <w:sz w:val="18"/>
                            <w:szCs w:val="18"/>
                          </w:rPr>
                          <w:t>100W</w:t>
                        </w:r>
                      </w:p>
                    </w:tc>
                    <w:tc>
                      <w:tcPr>
                        <w:tcW w:w="1169" w:type="dxa"/>
                        <w:tcBorders>
                          <w:top w:val="single" w:color="000000" w:sz="4" w:space="0"/>
                          <w:bottom w:val="single" w:color="000000" w:sz="4" w:space="0"/>
                        </w:tcBorders>
                        <w:shd w:val="clear" w:color="auto" w:fill="E8E8E8"/>
                        <w:vAlign w:val="top"/>
                      </w:tcPr>
                      <w:p w14:paraId="7BFE906D">
                        <w:pPr>
                          <w:spacing w:before="155" w:line="185" w:lineRule="auto"/>
                          <w:ind w:left="129"/>
                          <w:rPr>
                            <w:rFonts w:ascii="宋体" w:hAnsi="宋体" w:eastAsia="宋体" w:cs="宋体"/>
                            <w:sz w:val="18"/>
                            <w:szCs w:val="18"/>
                          </w:rPr>
                        </w:pPr>
                        <w:r>
                          <w:rPr>
                            <w:rFonts w:ascii="宋体" w:hAnsi="宋体" w:eastAsia="宋体" w:cs="宋体"/>
                            <w:spacing w:val="-1"/>
                            <w:sz w:val="18"/>
                            <w:szCs w:val="18"/>
                          </w:rPr>
                          <w:t>AC85-265V</w:t>
                        </w:r>
                      </w:p>
                    </w:tc>
                    <w:tc>
                      <w:tcPr>
                        <w:tcW w:w="1360" w:type="dxa"/>
                        <w:tcBorders>
                          <w:top w:val="single" w:color="000000" w:sz="4" w:space="0"/>
                          <w:bottom w:val="single" w:color="000000" w:sz="4" w:space="0"/>
                        </w:tcBorders>
                        <w:shd w:val="clear" w:color="auto" w:fill="E8E8E8"/>
                        <w:vAlign w:val="top"/>
                      </w:tcPr>
                      <w:p w14:paraId="0D0110B4">
                        <w:pPr>
                          <w:spacing w:before="111" w:line="219" w:lineRule="auto"/>
                          <w:ind w:left="140"/>
                          <w:rPr>
                            <w:rFonts w:ascii="宋体" w:hAnsi="宋体" w:eastAsia="宋体" w:cs="宋体"/>
                            <w:sz w:val="18"/>
                            <w:szCs w:val="18"/>
                          </w:rPr>
                        </w:pPr>
                        <w:r>
                          <w:rPr>
                            <w:rFonts w:ascii="宋体" w:hAnsi="宋体" w:eastAsia="宋体" w:cs="宋体"/>
                            <w:spacing w:val="-2"/>
                            <w:sz w:val="18"/>
                            <w:szCs w:val="18"/>
                          </w:rPr>
                          <w:t>3030进口光源</w:t>
                        </w:r>
                      </w:p>
                    </w:tc>
                    <w:tc>
                      <w:tcPr>
                        <w:tcW w:w="1120" w:type="dxa"/>
                        <w:tcBorders>
                          <w:top w:val="single" w:color="000000" w:sz="4" w:space="0"/>
                          <w:bottom w:val="single" w:color="000000" w:sz="4" w:space="0"/>
                        </w:tcBorders>
                        <w:shd w:val="clear" w:color="auto" w:fill="E8E8E8"/>
                        <w:vAlign w:val="top"/>
                      </w:tcPr>
                      <w:p w14:paraId="47C605D3">
                        <w:pPr>
                          <w:spacing w:before="112" w:line="221" w:lineRule="auto"/>
                          <w:ind w:left="200"/>
                          <w:rPr>
                            <w:rFonts w:ascii="宋体" w:hAnsi="宋体" w:eastAsia="宋体" w:cs="宋体"/>
                            <w:sz w:val="18"/>
                            <w:szCs w:val="18"/>
                          </w:rPr>
                        </w:pPr>
                        <w:r>
                          <w:rPr>
                            <w:rFonts w:ascii="宋体" w:hAnsi="宋体" w:eastAsia="宋体" w:cs="宋体"/>
                            <w:spacing w:val="-2"/>
                            <w:sz w:val="18"/>
                            <w:szCs w:val="18"/>
                          </w:rPr>
                          <w:t>深圳志拓</w:t>
                        </w:r>
                      </w:p>
                    </w:tc>
                    <w:tc>
                      <w:tcPr>
                        <w:tcW w:w="780" w:type="dxa"/>
                        <w:tcBorders>
                          <w:top w:val="single" w:color="000000" w:sz="4" w:space="0"/>
                          <w:bottom w:val="single" w:color="000000" w:sz="4" w:space="0"/>
                        </w:tcBorders>
                        <w:shd w:val="clear" w:color="auto" w:fill="E8E8E8"/>
                        <w:vAlign w:val="top"/>
                      </w:tcPr>
                      <w:p w14:paraId="292D9A5F">
                        <w:pPr>
                          <w:spacing w:before="129" w:line="237" w:lineRule="auto"/>
                          <w:ind w:left="120"/>
                          <w:rPr>
                            <w:rFonts w:ascii="宋体" w:hAnsi="宋体" w:eastAsia="宋体" w:cs="宋体"/>
                            <w:sz w:val="18"/>
                            <w:szCs w:val="18"/>
                          </w:rPr>
                        </w:pPr>
                        <w:r>
                          <w:rPr>
                            <w:rFonts w:ascii="宋体" w:hAnsi="宋体" w:eastAsia="宋体" w:cs="宋体"/>
                            <w:spacing w:val="-1"/>
                            <w:sz w:val="18"/>
                            <w:szCs w:val="18"/>
                          </w:rPr>
                          <w:t>Ra≥80</w:t>
                        </w:r>
                      </w:p>
                    </w:tc>
                    <w:tc>
                      <w:tcPr>
                        <w:tcW w:w="970" w:type="dxa"/>
                        <w:tcBorders>
                          <w:top w:val="single" w:color="000000" w:sz="4" w:space="0"/>
                          <w:bottom w:val="single" w:color="000000" w:sz="4" w:space="0"/>
                        </w:tcBorders>
                        <w:shd w:val="clear" w:color="auto" w:fill="E8E8E8"/>
                        <w:vAlign w:val="top"/>
                      </w:tcPr>
                      <w:p w14:paraId="1D1DBB49">
                        <w:pPr>
                          <w:spacing w:before="116" w:line="224" w:lineRule="auto"/>
                          <w:ind w:left="120"/>
                          <w:rPr>
                            <w:rFonts w:ascii="宋体" w:hAnsi="宋体" w:eastAsia="宋体" w:cs="宋体"/>
                            <w:sz w:val="18"/>
                            <w:szCs w:val="18"/>
                          </w:rPr>
                        </w:pPr>
                        <w:r>
                          <w:rPr>
                            <w:rFonts w:ascii="宋体" w:hAnsi="宋体" w:eastAsia="宋体" w:cs="宋体"/>
                            <w:spacing w:val="-3"/>
                            <w:sz w:val="18"/>
                            <w:szCs w:val="18"/>
                          </w:rPr>
                          <w:t>130LM/W</w:t>
                        </w:r>
                      </w:p>
                    </w:tc>
                    <w:tc>
                      <w:tcPr>
                        <w:tcW w:w="1380" w:type="dxa"/>
                        <w:tcBorders>
                          <w:top w:val="single" w:color="000000" w:sz="4" w:space="0"/>
                          <w:bottom w:val="single" w:color="000000" w:sz="4" w:space="0"/>
                        </w:tcBorders>
                        <w:shd w:val="clear" w:color="auto" w:fill="E8E8E8"/>
                        <w:vAlign w:val="top"/>
                      </w:tcPr>
                      <w:p w14:paraId="5BBFC863">
                        <w:pPr>
                          <w:spacing w:before="129" w:line="239" w:lineRule="auto"/>
                          <w:ind w:left="80"/>
                          <w:rPr>
                            <w:rFonts w:ascii="宋体" w:hAnsi="宋体" w:eastAsia="宋体" w:cs="宋体"/>
                            <w:sz w:val="18"/>
                            <w:szCs w:val="18"/>
                          </w:rPr>
                        </w:pPr>
                        <w:r>
                          <w:rPr>
                            <w:rFonts w:ascii="宋体" w:hAnsi="宋体" w:eastAsia="宋体" w:cs="宋体"/>
                            <w:spacing w:val="-4"/>
                            <w:sz w:val="18"/>
                            <w:szCs w:val="18"/>
                          </w:rPr>
                          <w:t>51.5×21.5x6cm</w:t>
                        </w:r>
                      </w:p>
                    </w:tc>
                    <w:tc>
                      <w:tcPr>
                        <w:tcW w:w="710" w:type="dxa"/>
                        <w:tcBorders>
                          <w:top w:val="single" w:color="000000" w:sz="4" w:space="0"/>
                          <w:bottom w:val="single" w:color="000000" w:sz="4" w:space="0"/>
                        </w:tcBorders>
                        <w:shd w:val="clear" w:color="auto" w:fill="E8E8E8"/>
                        <w:vAlign w:val="top"/>
                      </w:tcPr>
                      <w:p w14:paraId="4986137D">
                        <w:pPr>
                          <w:spacing w:before="105" w:line="214" w:lineRule="auto"/>
                          <w:ind w:left="130"/>
                          <w:rPr>
                            <w:rFonts w:ascii="宋体" w:hAnsi="宋体" w:eastAsia="宋体" w:cs="宋体"/>
                            <w:sz w:val="18"/>
                            <w:szCs w:val="18"/>
                          </w:rPr>
                        </w:pPr>
                        <w:r>
                          <w:rPr>
                            <w:rFonts w:ascii="宋体" w:hAnsi="宋体" w:eastAsia="宋体" w:cs="宋体"/>
                            <w:spacing w:val="-2"/>
                            <w:sz w:val="18"/>
                            <w:szCs w:val="18"/>
                          </w:rPr>
                          <w:t>2.5kg</w:t>
                        </w:r>
                      </w:p>
                    </w:tc>
                    <w:tc>
                      <w:tcPr>
                        <w:tcW w:w="940" w:type="dxa"/>
                        <w:tcBorders>
                          <w:top w:val="single" w:color="000000" w:sz="4" w:space="0"/>
                          <w:bottom w:val="single" w:color="000000" w:sz="4" w:space="0"/>
                        </w:tcBorders>
                        <w:shd w:val="clear" w:color="auto" w:fill="E8E8E8"/>
                        <w:vAlign w:val="top"/>
                      </w:tcPr>
                      <w:p w14:paraId="45591C71">
                        <w:pPr>
                          <w:spacing w:before="156" w:line="184" w:lineRule="auto"/>
                          <w:ind w:left="130"/>
                          <w:rPr>
                            <w:rFonts w:ascii="宋体" w:hAnsi="宋体" w:eastAsia="宋体" w:cs="宋体"/>
                            <w:sz w:val="18"/>
                            <w:szCs w:val="18"/>
                          </w:rPr>
                        </w:pPr>
                        <w:r>
                          <w:rPr>
                            <w:rFonts w:ascii="宋体" w:hAnsi="宋体" w:eastAsia="宋体" w:cs="宋体"/>
                            <w:spacing w:val="-4"/>
                            <w:sz w:val="18"/>
                            <w:szCs w:val="18"/>
                          </w:rPr>
                          <w:t>1PCS</w:t>
                        </w:r>
                      </w:p>
                    </w:tc>
                  </w:tr>
                  <w:tr w14:paraId="35AEC28B">
                    <w:trPr>
                      <w:trHeight w:val="398" w:hRule="atLeast"/>
                    </w:trPr>
                    <w:tc>
                      <w:tcPr>
                        <w:tcW w:w="1430" w:type="dxa"/>
                        <w:tcBorders>
                          <w:top w:val="single" w:color="000000" w:sz="4" w:space="0"/>
                          <w:bottom w:val="single" w:color="000000" w:sz="4" w:space="0"/>
                        </w:tcBorders>
                        <w:vAlign w:val="top"/>
                      </w:tcPr>
                      <w:p w14:paraId="27A0DCE3">
                        <w:pPr>
                          <w:spacing w:before="118" w:line="224" w:lineRule="auto"/>
                          <w:ind w:left="219"/>
                          <w:rPr>
                            <w:rFonts w:ascii="宋体" w:hAnsi="宋体" w:eastAsia="宋体" w:cs="宋体"/>
                            <w:sz w:val="18"/>
                            <w:szCs w:val="18"/>
                          </w:rPr>
                        </w:pPr>
                        <w:r>
                          <w:rPr>
                            <w:rFonts w:ascii="宋体" w:hAnsi="宋体" w:eastAsia="宋体" w:cs="宋体"/>
                            <w:spacing w:val="-1"/>
                            <w:sz w:val="18"/>
                            <w:szCs w:val="18"/>
                          </w:rPr>
                          <w:t>FBLDQDK-150</w:t>
                        </w:r>
                      </w:p>
                    </w:tc>
                    <w:tc>
                      <w:tcPr>
                        <w:tcW w:w="700" w:type="dxa"/>
                        <w:tcBorders>
                          <w:top w:val="single" w:color="000000" w:sz="4" w:space="0"/>
                          <w:bottom w:val="single" w:color="000000" w:sz="4" w:space="0"/>
                        </w:tcBorders>
                        <w:vAlign w:val="top"/>
                      </w:tcPr>
                      <w:p w14:paraId="09492DC2">
                        <w:pPr>
                          <w:spacing w:before="158" w:line="184" w:lineRule="auto"/>
                          <w:ind w:left="119"/>
                          <w:rPr>
                            <w:rFonts w:ascii="宋体" w:hAnsi="宋体" w:eastAsia="宋体" w:cs="宋体"/>
                            <w:sz w:val="18"/>
                            <w:szCs w:val="18"/>
                          </w:rPr>
                        </w:pPr>
                        <w:r>
                          <w:rPr>
                            <w:rFonts w:ascii="宋体" w:hAnsi="宋体" w:eastAsia="宋体" w:cs="宋体"/>
                            <w:spacing w:val="-4"/>
                            <w:sz w:val="18"/>
                            <w:szCs w:val="18"/>
                          </w:rPr>
                          <w:t>150W</w:t>
                        </w:r>
                      </w:p>
                    </w:tc>
                    <w:tc>
                      <w:tcPr>
                        <w:tcW w:w="1169" w:type="dxa"/>
                        <w:tcBorders>
                          <w:top w:val="single" w:color="000000" w:sz="4" w:space="0"/>
                          <w:bottom w:val="single" w:color="000000" w:sz="4" w:space="0"/>
                        </w:tcBorders>
                        <w:vAlign w:val="top"/>
                      </w:tcPr>
                      <w:p w14:paraId="1DB8FB30">
                        <w:pPr>
                          <w:spacing w:before="157" w:line="185" w:lineRule="auto"/>
                          <w:ind w:left="129"/>
                          <w:rPr>
                            <w:rFonts w:ascii="宋体" w:hAnsi="宋体" w:eastAsia="宋体" w:cs="宋体"/>
                            <w:sz w:val="18"/>
                            <w:szCs w:val="18"/>
                          </w:rPr>
                        </w:pPr>
                        <w:r>
                          <w:rPr>
                            <w:rFonts w:ascii="宋体" w:hAnsi="宋体" w:eastAsia="宋体" w:cs="宋体"/>
                            <w:spacing w:val="-1"/>
                            <w:sz w:val="18"/>
                            <w:szCs w:val="18"/>
                          </w:rPr>
                          <w:t>AC85-265V</w:t>
                        </w:r>
                      </w:p>
                    </w:tc>
                    <w:tc>
                      <w:tcPr>
                        <w:tcW w:w="1360" w:type="dxa"/>
                        <w:tcBorders>
                          <w:top w:val="single" w:color="000000" w:sz="4" w:space="0"/>
                          <w:bottom w:val="single" w:color="000000" w:sz="4" w:space="0"/>
                        </w:tcBorders>
                        <w:vAlign w:val="top"/>
                      </w:tcPr>
                      <w:p w14:paraId="759CE01E">
                        <w:pPr>
                          <w:spacing w:before="113" w:line="219" w:lineRule="auto"/>
                          <w:ind w:left="140"/>
                          <w:rPr>
                            <w:rFonts w:ascii="宋体" w:hAnsi="宋体" w:eastAsia="宋体" w:cs="宋体"/>
                            <w:sz w:val="18"/>
                            <w:szCs w:val="18"/>
                          </w:rPr>
                        </w:pPr>
                        <w:r>
                          <w:rPr>
                            <w:rFonts w:ascii="宋体" w:hAnsi="宋体" w:eastAsia="宋体" w:cs="宋体"/>
                            <w:spacing w:val="-2"/>
                            <w:sz w:val="18"/>
                            <w:szCs w:val="18"/>
                          </w:rPr>
                          <w:t>3030进口光源</w:t>
                        </w:r>
                      </w:p>
                    </w:tc>
                    <w:tc>
                      <w:tcPr>
                        <w:tcW w:w="1120" w:type="dxa"/>
                        <w:tcBorders>
                          <w:top w:val="single" w:color="000000" w:sz="4" w:space="0"/>
                          <w:bottom w:val="single" w:color="000000" w:sz="4" w:space="0"/>
                        </w:tcBorders>
                        <w:vAlign w:val="top"/>
                      </w:tcPr>
                      <w:p w14:paraId="039EF8E7">
                        <w:pPr>
                          <w:spacing w:before="114" w:line="221" w:lineRule="auto"/>
                          <w:ind w:left="200"/>
                          <w:rPr>
                            <w:rFonts w:ascii="宋体" w:hAnsi="宋体" w:eastAsia="宋体" w:cs="宋体"/>
                            <w:sz w:val="18"/>
                            <w:szCs w:val="18"/>
                          </w:rPr>
                        </w:pPr>
                        <w:r>
                          <w:rPr>
                            <w:rFonts w:ascii="宋体" w:hAnsi="宋体" w:eastAsia="宋体" w:cs="宋体"/>
                            <w:spacing w:val="-2"/>
                            <w:sz w:val="18"/>
                            <w:szCs w:val="18"/>
                          </w:rPr>
                          <w:t>深圳志拓</w:t>
                        </w:r>
                      </w:p>
                    </w:tc>
                    <w:tc>
                      <w:tcPr>
                        <w:tcW w:w="780" w:type="dxa"/>
                        <w:tcBorders>
                          <w:top w:val="single" w:color="000000" w:sz="4" w:space="0"/>
                          <w:bottom w:val="single" w:color="000000" w:sz="4" w:space="0"/>
                        </w:tcBorders>
                        <w:vAlign w:val="top"/>
                      </w:tcPr>
                      <w:p w14:paraId="103D3B10">
                        <w:pPr>
                          <w:spacing w:before="131" w:line="237" w:lineRule="auto"/>
                          <w:ind w:left="120"/>
                          <w:rPr>
                            <w:rFonts w:ascii="宋体" w:hAnsi="宋体" w:eastAsia="宋体" w:cs="宋体"/>
                            <w:sz w:val="18"/>
                            <w:szCs w:val="18"/>
                          </w:rPr>
                        </w:pPr>
                        <w:r>
                          <w:rPr>
                            <w:rFonts w:ascii="宋体" w:hAnsi="宋体" w:eastAsia="宋体" w:cs="宋体"/>
                            <w:spacing w:val="-1"/>
                            <w:sz w:val="18"/>
                            <w:szCs w:val="18"/>
                          </w:rPr>
                          <w:t>Ra≥80</w:t>
                        </w:r>
                      </w:p>
                    </w:tc>
                    <w:tc>
                      <w:tcPr>
                        <w:tcW w:w="970" w:type="dxa"/>
                        <w:tcBorders>
                          <w:top w:val="single" w:color="000000" w:sz="4" w:space="0"/>
                          <w:bottom w:val="single" w:color="000000" w:sz="4" w:space="0"/>
                        </w:tcBorders>
                        <w:vAlign w:val="top"/>
                      </w:tcPr>
                      <w:p w14:paraId="1A3D3511">
                        <w:pPr>
                          <w:spacing w:before="118" w:line="224" w:lineRule="auto"/>
                          <w:ind w:left="120"/>
                          <w:rPr>
                            <w:rFonts w:ascii="宋体" w:hAnsi="宋体" w:eastAsia="宋体" w:cs="宋体"/>
                            <w:sz w:val="18"/>
                            <w:szCs w:val="18"/>
                          </w:rPr>
                        </w:pPr>
                        <w:r>
                          <w:rPr>
                            <w:rFonts w:ascii="宋体" w:hAnsi="宋体" w:eastAsia="宋体" w:cs="宋体"/>
                            <w:spacing w:val="-3"/>
                            <w:sz w:val="18"/>
                            <w:szCs w:val="18"/>
                          </w:rPr>
                          <w:t>130LM/W</w:t>
                        </w:r>
                      </w:p>
                    </w:tc>
                    <w:tc>
                      <w:tcPr>
                        <w:tcW w:w="1380" w:type="dxa"/>
                        <w:tcBorders>
                          <w:top w:val="single" w:color="000000" w:sz="4" w:space="0"/>
                          <w:bottom w:val="single" w:color="000000" w:sz="4" w:space="0"/>
                        </w:tcBorders>
                        <w:vAlign w:val="top"/>
                      </w:tcPr>
                      <w:p w14:paraId="7FBC6997">
                        <w:pPr>
                          <w:spacing w:before="130"/>
                          <w:ind w:left="80"/>
                          <w:rPr>
                            <w:rFonts w:ascii="宋体" w:hAnsi="宋体" w:eastAsia="宋体" w:cs="宋体"/>
                            <w:sz w:val="18"/>
                            <w:szCs w:val="18"/>
                          </w:rPr>
                        </w:pPr>
                        <w:r>
                          <w:rPr>
                            <w:rFonts w:ascii="宋体" w:hAnsi="宋体" w:eastAsia="宋体" w:cs="宋体"/>
                            <w:spacing w:val="-2"/>
                            <w:sz w:val="18"/>
                            <w:szCs w:val="18"/>
                          </w:rPr>
                          <w:t>57x24x6cm</w:t>
                        </w:r>
                      </w:p>
                    </w:tc>
                    <w:tc>
                      <w:tcPr>
                        <w:tcW w:w="710" w:type="dxa"/>
                        <w:tcBorders>
                          <w:top w:val="single" w:color="000000" w:sz="4" w:space="0"/>
                          <w:bottom w:val="single" w:color="000000" w:sz="4" w:space="0"/>
                        </w:tcBorders>
                        <w:vAlign w:val="top"/>
                      </w:tcPr>
                      <w:p w14:paraId="2A3A0CBA">
                        <w:pPr>
                          <w:spacing w:before="107" w:line="214" w:lineRule="auto"/>
                          <w:ind w:left="130"/>
                          <w:rPr>
                            <w:rFonts w:ascii="宋体" w:hAnsi="宋体" w:eastAsia="宋体" w:cs="宋体"/>
                            <w:sz w:val="18"/>
                            <w:szCs w:val="18"/>
                          </w:rPr>
                        </w:pPr>
                        <w:r>
                          <w:rPr>
                            <w:rFonts w:ascii="宋体" w:hAnsi="宋体" w:eastAsia="宋体" w:cs="宋体"/>
                            <w:spacing w:val="-2"/>
                            <w:sz w:val="18"/>
                            <w:szCs w:val="18"/>
                          </w:rPr>
                          <w:t>3.2kg</w:t>
                        </w:r>
                      </w:p>
                    </w:tc>
                    <w:tc>
                      <w:tcPr>
                        <w:tcW w:w="940" w:type="dxa"/>
                        <w:tcBorders>
                          <w:top w:val="single" w:color="000000" w:sz="4" w:space="0"/>
                          <w:bottom w:val="single" w:color="000000" w:sz="4" w:space="0"/>
                        </w:tcBorders>
                        <w:vAlign w:val="top"/>
                      </w:tcPr>
                      <w:p w14:paraId="092085BB">
                        <w:pPr>
                          <w:spacing w:before="158" w:line="184" w:lineRule="auto"/>
                          <w:ind w:left="130"/>
                          <w:rPr>
                            <w:rFonts w:ascii="宋体" w:hAnsi="宋体" w:eastAsia="宋体" w:cs="宋体"/>
                            <w:sz w:val="18"/>
                            <w:szCs w:val="18"/>
                          </w:rPr>
                        </w:pPr>
                        <w:r>
                          <w:rPr>
                            <w:rFonts w:ascii="宋体" w:hAnsi="宋体" w:eastAsia="宋体" w:cs="宋体"/>
                            <w:spacing w:val="-4"/>
                            <w:sz w:val="18"/>
                            <w:szCs w:val="18"/>
                          </w:rPr>
                          <w:t>1PCS</w:t>
                        </w:r>
                      </w:p>
                    </w:tc>
                  </w:tr>
                  <w:tr w14:paraId="0D6FF802">
                    <w:trPr>
                      <w:trHeight w:val="373" w:hRule="atLeast"/>
                    </w:trPr>
                    <w:tc>
                      <w:tcPr>
                        <w:tcW w:w="1430" w:type="dxa"/>
                        <w:tcBorders>
                          <w:top w:val="single" w:color="000000" w:sz="4" w:space="0"/>
                          <w:bottom w:val="single" w:color="000000" w:sz="4" w:space="0"/>
                        </w:tcBorders>
                        <w:shd w:val="clear" w:color="auto" w:fill="E8E8E8"/>
                        <w:vAlign w:val="top"/>
                      </w:tcPr>
                      <w:p w14:paraId="09579039">
                        <w:pPr>
                          <w:spacing w:before="110" w:line="224" w:lineRule="auto"/>
                          <w:ind w:left="219"/>
                          <w:rPr>
                            <w:rFonts w:ascii="宋体" w:hAnsi="宋体" w:eastAsia="宋体" w:cs="宋体"/>
                            <w:sz w:val="18"/>
                            <w:szCs w:val="18"/>
                          </w:rPr>
                        </w:pPr>
                        <w:r>
                          <w:rPr>
                            <w:rFonts w:ascii="宋体" w:hAnsi="宋体" w:eastAsia="宋体" w:cs="宋体"/>
                            <w:spacing w:val="-1"/>
                            <w:sz w:val="18"/>
                            <w:szCs w:val="18"/>
                          </w:rPr>
                          <w:t>FBLDQDK-200</w:t>
                        </w:r>
                      </w:p>
                    </w:tc>
                    <w:tc>
                      <w:tcPr>
                        <w:tcW w:w="700" w:type="dxa"/>
                        <w:tcBorders>
                          <w:top w:val="single" w:color="000000" w:sz="4" w:space="0"/>
                          <w:bottom w:val="single" w:color="000000" w:sz="4" w:space="0"/>
                        </w:tcBorders>
                        <w:shd w:val="clear" w:color="auto" w:fill="E8E8E8"/>
                        <w:vAlign w:val="top"/>
                      </w:tcPr>
                      <w:p w14:paraId="5247F222">
                        <w:pPr>
                          <w:spacing w:before="151" w:line="183" w:lineRule="auto"/>
                          <w:ind w:left="119"/>
                          <w:rPr>
                            <w:rFonts w:ascii="宋体" w:hAnsi="宋体" w:eastAsia="宋体" w:cs="宋体"/>
                            <w:sz w:val="18"/>
                            <w:szCs w:val="18"/>
                          </w:rPr>
                        </w:pPr>
                        <w:r>
                          <w:rPr>
                            <w:rFonts w:ascii="宋体" w:hAnsi="宋体" w:eastAsia="宋体" w:cs="宋体"/>
                            <w:spacing w:val="-2"/>
                            <w:sz w:val="18"/>
                            <w:szCs w:val="18"/>
                          </w:rPr>
                          <w:t>200W</w:t>
                        </w:r>
                      </w:p>
                    </w:tc>
                    <w:tc>
                      <w:tcPr>
                        <w:tcW w:w="1169" w:type="dxa"/>
                        <w:tcBorders>
                          <w:top w:val="single" w:color="000000" w:sz="4" w:space="0"/>
                          <w:bottom w:val="single" w:color="000000" w:sz="4" w:space="0"/>
                        </w:tcBorders>
                        <w:shd w:val="clear" w:color="auto" w:fill="E8E8E8"/>
                        <w:vAlign w:val="top"/>
                      </w:tcPr>
                      <w:p w14:paraId="772A5C62">
                        <w:pPr>
                          <w:spacing w:before="149" w:line="185" w:lineRule="auto"/>
                          <w:ind w:left="129"/>
                          <w:rPr>
                            <w:rFonts w:ascii="宋体" w:hAnsi="宋体" w:eastAsia="宋体" w:cs="宋体"/>
                            <w:sz w:val="18"/>
                            <w:szCs w:val="18"/>
                          </w:rPr>
                        </w:pPr>
                        <w:r>
                          <w:rPr>
                            <w:rFonts w:ascii="宋体" w:hAnsi="宋体" w:eastAsia="宋体" w:cs="宋体"/>
                            <w:spacing w:val="-1"/>
                            <w:sz w:val="18"/>
                            <w:szCs w:val="18"/>
                          </w:rPr>
                          <w:t>AC85-265V</w:t>
                        </w:r>
                      </w:p>
                    </w:tc>
                    <w:tc>
                      <w:tcPr>
                        <w:tcW w:w="1360" w:type="dxa"/>
                        <w:tcBorders>
                          <w:top w:val="single" w:color="000000" w:sz="4" w:space="0"/>
                          <w:bottom w:val="single" w:color="000000" w:sz="4" w:space="0"/>
                        </w:tcBorders>
                        <w:shd w:val="clear" w:color="auto" w:fill="E8E8E8"/>
                        <w:vAlign w:val="top"/>
                      </w:tcPr>
                      <w:p w14:paraId="410A09B9">
                        <w:pPr>
                          <w:spacing w:before="105" w:line="219" w:lineRule="auto"/>
                          <w:ind w:left="140"/>
                          <w:rPr>
                            <w:rFonts w:ascii="宋体" w:hAnsi="宋体" w:eastAsia="宋体" w:cs="宋体"/>
                            <w:sz w:val="18"/>
                            <w:szCs w:val="18"/>
                          </w:rPr>
                        </w:pPr>
                        <w:r>
                          <w:rPr>
                            <w:rFonts w:ascii="宋体" w:hAnsi="宋体" w:eastAsia="宋体" w:cs="宋体"/>
                            <w:spacing w:val="-2"/>
                            <w:sz w:val="18"/>
                            <w:szCs w:val="18"/>
                          </w:rPr>
                          <w:t>3030进口光源</w:t>
                        </w:r>
                      </w:p>
                    </w:tc>
                    <w:tc>
                      <w:tcPr>
                        <w:tcW w:w="1120" w:type="dxa"/>
                        <w:tcBorders>
                          <w:top w:val="single" w:color="000000" w:sz="4" w:space="0"/>
                          <w:bottom w:val="single" w:color="000000" w:sz="4" w:space="0"/>
                        </w:tcBorders>
                        <w:shd w:val="clear" w:color="auto" w:fill="E8E8E8"/>
                        <w:vAlign w:val="top"/>
                      </w:tcPr>
                      <w:p w14:paraId="39F5C404">
                        <w:pPr>
                          <w:spacing w:before="106" w:line="221" w:lineRule="auto"/>
                          <w:ind w:left="200"/>
                          <w:rPr>
                            <w:rFonts w:ascii="宋体" w:hAnsi="宋体" w:eastAsia="宋体" w:cs="宋体"/>
                            <w:sz w:val="18"/>
                            <w:szCs w:val="18"/>
                          </w:rPr>
                        </w:pPr>
                        <w:r>
                          <w:rPr>
                            <w:rFonts w:ascii="宋体" w:hAnsi="宋体" w:eastAsia="宋体" w:cs="宋体"/>
                            <w:spacing w:val="-2"/>
                            <w:sz w:val="18"/>
                            <w:szCs w:val="18"/>
                          </w:rPr>
                          <w:t>深圳志拓</w:t>
                        </w:r>
                      </w:p>
                    </w:tc>
                    <w:tc>
                      <w:tcPr>
                        <w:tcW w:w="780" w:type="dxa"/>
                        <w:tcBorders>
                          <w:top w:val="single" w:color="000000" w:sz="4" w:space="0"/>
                          <w:bottom w:val="single" w:color="000000" w:sz="4" w:space="0"/>
                        </w:tcBorders>
                        <w:shd w:val="clear" w:color="auto" w:fill="E8E8E8"/>
                        <w:vAlign w:val="top"/>
                      </w:tcPr>
                      <w:p w14:paraId="74AF0476">
                        <w:pPr>
                          <w:spacing w:before="123" w:line="237" w:lineRule="auto"/>
                          <w:ind w:left="120"/>
                          <w:rPr>
                            <w:rFonts w:ascii="宋体" w:hAnsi="宋体" w:eastAsia="宋体" w:cs="宋体"/>
                            <w:sz w:val="18"/>
                            <w:szCs w:val="18"/>
                          </w:rPr>
                        </w:pPr>
                        <w:r>
                          <w:rPr>
                            <w:rFonts w:ascii="宋体" w:hAnsi="宋体" w:eastAsia="宋体" w:cs="宋体"/>
                            <w:spacing w:val="-1"/>
                            <w:sz w:val="18"/>
                            <w:szCs w:val="18"/>
                          </w:rPr>
                          <w:t>Ra≥80</w:t>
                        </w:r>
                      </w:p>
                    </w:tc>
                    <w:tc>
                      <w:tcPr>
                        <w:tcW w:w="970" w:type="dxa"/>
                        <w:tcBorders>
                          <w:top w:val="single" w:color="000000" w:sz="4" w:space="0"/>
                          <w:bottom w:val="single" w:color="000000" w:sz="4" w:space="0"/>
                        </w:tcBorders>
                        <w:shd w:val="clear" w:color="auto" w:fill="E8E8E8"/>
                        <w:vAlign w:val="top"/>
                      </w:tcPr>
                      <w:p w14:paraId="79151F38">
                        <w:pPr>
                          <w:spacing w:before="110" w:line="224" w:lineRule="auto"/>
                          <w:ind w:left="120"/>
                          <w:rPr>
                            <w:rFonts w:ascii="宋体" w:hAnsi="宋体" w:eastAsia="宋体" w:cs="宋体"/>
                            <w:sz w:val="18"/>
                            <w:szCs w:val="18"/>
                          </w:rPr>
                        </w:pPr>
                        <w:r>
                          <w:rPr>
                            <w:rFonts w:ascii="宋体" w:hAnsi="宋体" w:eastAsia="宋体" w:cs="宋体"/>
                            <w:spacing w:val="-3"/>
                            <w:sz w:val="18"/>
                            <w:szCs w:val="18"/>
                          </w:rPr>
                          <w:t>130LM/W</w:t>
                        </w:r>
                      </w:p>
                    </w:tc>
                    <w:tc>
                      <w:tcPr>
                        <w:tcW w:w="1380" w:type="dxa"/>
                        <w:tcBorders>
                          <w:top w:val="single" w:color="000000" w:sz="4" w:space="0"/>
                          <w:bottom w:val="single" w:color="000000" w:sz="4" w:space="0"/>
                        </w:tcBorders>
                        <w:shd w:val="clear" w:color="auto" w:fill="E8E8E8"/>
                        <w:vAlign w:val="top"/>
                      </w:tcPr>
                      <w:p w14:paraId="030C8023">
                        <w:pPr>
                          <w:spacing w:before="122"/>
                          <w:ind w:left="80"/>
                          <w:rPr>
                            <w:rFonts w:ascii="宋体" w:hAnsi="宋体" w:eastAsia="宋体" w:cs="宋体"/>
                            <w:sz w:val="18"/>
                            <w:szCs w:val="18"/>
                          </w:rPr>
                        </w:pPr>
                        <w:r>
                          <w:rPr>
                            <w:rFonts w:ascii="宋体" w:hAnsi="宋体" w:eastAsia="宋体" w:cs="宋体"/>
                            <w:spacing w:val="-2"/>
                            <w:sz w:val="18"/>
                            <w:szCs w:val="18"/>
                          </w:rPr>
                          <w:t>57x24x6cm</w:t>
                        </w:r>
                      </w:p>
                    </w:tc>
                    <w:tc>
                      <w:tcPr>
                        <w:tcW w:w="710" w:type="dxa"/>
                        <w:tcBorders>
                          <w:top w:val="single" w:color="000000" w:sz="4" w:space="0"/>
                          <w:bottom w:val="single" w:color="000000" w:sz="4" w:space="0"/>
                        </w:tcBorders>
                        <w:shd w:val="clear" w:color="auto" w:fill="E8E8E8"/>
                        <w:vAlign w:val="top"/>
                      </w:tcPr>
                      <w:p w14:paraId="3FA3017C">
                        <w:pPr>
                          <w:spacing w:before="99" w:line="214" w:lineRule="auto"/>
                          <w:ind w:left="130"/>
                          <w:rPr>
                            <w:rFonts w:ascii="宋体" w:hAnsi="宋体" w:eastAsia="宋体" w:cs="宋体"/>
                            <w:sz w:val="18"/>
                            <w:szCs w:val="18"/>
                          </w:rPr>
                        </w:pPr>
                        <w:r>
                          <w:rPr>
                            <w:rFonts w:ascii="宋体" w:hAnsi="宋体" w:eastAsia="宋体" w:cs="宋体"/>
                            <w:spacing w:val="-1"/>
                            <w:sz w:val="18"/>
                            <w:szCs w:val="18"/>
                          </w:rPr>
                          <w:t>4.5kg</w:t>
                        </w:r>
                      </w:p>
                    </w:tc>
                    <w:tc>
                      <w:tcPr>
                        <w:tcW w:w="940" w:type="dxa"/>
                        <w:tcBorders>
                          <w:top w:val="single" w:color="000000" w:sz="4" w:space="0"/>
                          <w:bottom w:val="single" w:color="000000" w:sz="4" w:space="0"/>
                        </w:tcBorders>
                        <w:shd w:val="clear" w:color="auto" w:fill="E8E8E8"/>
                        <w:vAlign w:val="top"/>
                      </w:tcPr>
                      <w:p w14:paraId="53FE9A32">
                        <w:pPr>
                          <w:spacing w:before="150" w:line="184" w:lineRule="auto"/>
                          <w:ind w:left="130"/>
                          <w:rPr>
                            <w:rFonts w:ascii="宋体" w:hAnsi="宋体" w:eastAsia="宋体" w:cs="宋体"/>
                            <w:sz w:val="18"/>
                            <w:szCs w:val="18"/>
                          </w:rPr>
                        </w:pPr>
                        <w:r>
                          <w:rPr>
                            <w:rFonts w:ascii="宋体" w:hAnsi="宋体" w:eastAsia="宋体" w:cs="宋体"/>
                            <w:spacing w:val="-4"/>
                            <w:sz w:val="18"/>
                            <w:szCs w:val="18"/>
                          </w:rPr>
                          <w:t>1PCS</w:t>
                        </w:r>
                      </w:p>
                    </w:tc>
                  </w:tr>
                </w:tbl>
                <w:p w14:paraId="6A393458">
                  <w:pPr>
                    <w:pStyle w:val="2"/>
                  </w:pPr>
                </w:p>
              </w:txbxContent>
            </v:textbox>
          </v:shape>
        </w:pict>
      </w:r>
      <w:r>
        <w:rPr>
          <w:rFonts w:ascii="宋体" w:hAnsi="宋体" w:eastAsia="宋体" w:cs="宋体"/>
          <w:spacing w:val="-7"/>
          <w:sz w:val="23"/>
          <w:szCs w:val="23"/>
        </w:rPr>
        <w:t>产</w:t>
      </w:r>
      <w:r>
        <w:rPr>
          <w:rFonts w:ascii="宋体" w:hAnsi="宋体" w:eastAsia="宋体" w:cs="宋体"/>
          <w:spacing w:val="27"/>
          <w:sz w:val="23"/>
          <w:szCs w:val="23"/>
        </w:rPr>
        <w:t xml:space="preserve"> </w:t>
      </w:r>
      <w:r>
        <w:rPr>
          <w:rFonts w:ascii="宋体" w:hAnsi="宋体" w:eastAsia="宋体" w:cs="宋体"/>
          <w:spacing w:val="-7"/>
          <w:sz w:val="23"/>
          <w:szCs w:val="23"/>
        </w:rPr>
        <w:t>品 参</w:t>
      </w:r>
      <w:r>
        <w:rPr>
          <w:rFonts w:ascii="宋体" w:hAnsi="宋体" w:eastAsia="宋体" w:cs="宋体"/>
          <w:spacing w:val="10"/>
          <w:sz w:val="23"/>
          <w:szCs w:val="23"/>
        </w:rPr>
        <w:t xml:space="preserve"> </w:t>
      </w:r>
      <w:r>
        <w:rPr>
          <w:rFonts w:ascii="宋体" w:hAnsi="宋体" w:eastAsia="宋体" w:cs="宋体"/>
          <w:spacing w:val="-7"/>
          <w:sz w:val="23"/>
          <w:szCs w:val="23"/>
        </w:rPr>
        <w:t>数</w:t>
      </w:r>
      <w:r>
        <w:rPr>
          <w:spacing w:val="-7"/>
          <w:sz w:val="23"/>
          <w:szCs w:val="23"/>
        </w:rPr>
        <w:t>/</w:t>
      </w:r>
      <w:r>
        <w:rPr>
          <w:spacing w:val="1"/>
          <w:sz w:val="23"/>
          <w:szCs w:val="23"/>
        </w:rPr>
        <w:t xml:space="preserve">  </w:t>
      </w:r>
      <w:r>
        <w:rPr>
          <w:spacing w:val="-7"/>
          <w:sz w:val="23"/>
          <w:szCs w:val="23"/>
        </w:rPr>
        <w:t>P</w:t>
      </w:r>
      <w:r>
        <w:rPr>
          <w:spacing w:val="1"/>
          <w:sz w:val="23"/>
          <w:szCs w:val="23"/>
        </w:rPr>
        <w:t xml:space="preserve">  </w:t>
      </w:r>
      <w:r>
        <w:rPr>
          <w:spacing w:val="-7"/>
          <w:sz w:val="23"/>
          <w:szCs w:val="23"/>
        </w:rPr>
        <w:t>r  o  d</w:t>
      </w:r>
      <w:r>
        <w:rPr>
          <w:spacing w:val="1"/>
          <w:sz w:val="23"/>
          <w:szCs w:val="23"/>
        </w:rPr>
        <w:t xml:space="preserve">  </w:t>
      </w:r>
      <w:r>
        <w:rPr>
          <w:spacing w:val="-7"/>
          <w:sz w:val="23"/>
          <w:szCs w:val="23"/>
        </w:rPr>
        <w:t>u  c  t</w:t>
      </w:r>
      <w:r>
        <w:rPr>
          <w:spacing w:val="13"/>
          <w:sz w:val="23"/>
          <w:szCs w:val="23"/>
        </w:rPr>
        <w:t xml:space="preserve">    </w:t>
      </w:r>
      <w:r>
        <w:rPr>
          <w:spacing w:val="-7"/>
          <w:sz w:val="23"/>
          <w:szCs w:val="23"/>
        </w:rPr>
        <w:t>P  a</w:t>
      </w:r>
      <w:r>
        <w:rPr>
          <w:spacing w:val="1"/>
          <w:sz w:val="23"/>
          <w:szCs w:val="23"/>
        </w:rPr>
        <w:t xml:space="preserve">  </w:t>
      </w:r>
      <w:r>
        <w:rPr>
          <w:spacing w:val="-7"/>
          <w:sz w:val="23"/>
          <w:szCs w:val="23"/>
        </w:rPr>
        <w:t>r  a</w:t>
      </w:r>
      <w:r>
        <w:rPr>
          <w:spacing w:val="1"/>
          <w:sz w:val="23"/>
          <w:szCs w:val="23"/>
        </w:rPr>
        <w:t xml:space="preserve">  </w:t>
      </w:r>
      <w:r>
        <w:rPr>
          <w:spacing w:val="-7"/>
          <w:sz w:val="23"/>
          <w:szCs w:val="23"/>
        </w:rPr>
        <w:t>m</w:t>
      </w:r>
      <w:r>
        <w:rPr>
          <w:spacing w:val="59"/>
          <w:w w:val="101"/>
          <w:sz w:val="23"/>
          <w:szCs w:val="23"/>
        </w:rPr>
        <w:t xml:space="preserve"> </w:t>
      </w:r>
      <w:r>
        <w:rPr>
          <w:spacing w:val="-7"/>
          <w:sz w:val="23"/>
          <w:szCs w:val="23"/>
        </w:rPr>
        <w:t xml:space="preserve">e </w:t>
      </w:r>
      <w:r>
        <w:rPr>
          <w:spacing w:val="-8"/>
          <w:sz w:val="23"/>
          <w:szCs w:val="23"/>
        </w:rPr>
        <w:t xml:space="preserve"> t</w:t>
      </w:r>
      <w:r>
        <w:rPr>
          <w:spacing w:val="58"/>
          <w:w w:val="101"/>
          <w:sz w:val="23"/>
          <w:szCs w:val="23"/>
        </w:rPr>
        <w:t xml:space="preserve"> </w:t>
      </w:r>
      <w:r>
        <w:rPr>
          <w:spacing w:val="-8"/>
          <w:sz w:val="23"/>
          <w:szCs w:val="23"/>
        </w:rPr>
        <w:t>e</w:t>
      </w:r>
      <w:r>
        <w:rPr>
          <w:sz w:val="23"/>
          <w:szCs w:val="23"/>
        </w:rPr>
        <w:t xml:space="preserve">  </w:t>
      </w:r>
      <w:r>
        <w:rPr>
          <w:spacing w:val="-8"/>
          <w:sz w:val="23"/>
          <w:szCs w:val="23"/>
        </w:rPr>
        <w:t>r  s</w:t>
      </w:r>
    </w:p>
    <w:p w14:paraId="070CDBF9">
      <w:pPr>
        <w:spacing w:before="12"/>
      </w:pPr>
    </w:p>
    <w:p w14:paraId="08F75298">
      <w:pPr>
        <w:spacing w:before="12"/>
      </w:pPr>
    </w:p>
    <w:p w14:paraId="20291E20">
      <w:pPr>
        <w:spacing w:before="12"/>
      </w:pPr>
    </w:p>
    <w:p w14:paraId="0DA5A730">
      <w:pPr>
        <w:spacing w:before="12"/>
      </w:pPr>
    </w:p>
    <w:p w14:paraId="69A48139">
      <w:pPr>
        <w:spacing w:before="12"/>
      </w:pPr>
    </w:p>
    <w:p w14:paraId="3458C423">
      <w:pPr>
        <w:spacing w:before="12"/>
      </w:pPr>
    </w:p>
    <w:p w14:paraId="7D7D0CE2">
      <w:pPr>
        <w:spacing w:before="12"/>
      </w:pPr>
    </w:p>
    <w:p w14:paraId="5EE13859">
      <w:pPr>
        <w:spacing w:before="12"/>
      </w:pPr>
    </w:p>
    <w:p w14:paraId="5F750E9B">
      <w:pPr>
        <w:spacing w:before="12"/>
      </w:pPr>
    </w:p>
    <w:p w14:paraId="6B72E88F">
      <w:pPr>
        <w:spacing w:before="12"/>
      </w:pPr>
    </w:p>
    <w:p w14:paraId="638AF93C">
      <w:pPr>
        <w:spacing w:before="12"/>
      </w:pPr>
    </w:p>
    <w:p w14:paraId="097A4582">
      <w:pPr>
        <w:spacing w:before="12"/>
      </w:pPr>
    </w:p>
    <w:p w14:paraId="10E1C703">
      <w:pPr>
        <w:spacing w:before="12"/>
      </w:pPr>
    </w:p>
    <w:p w14:paraId="287792E1">
      <w:pPr>
        <w:spacing w:before="12"/>
      </w:pPr>
    </w:p>
    <w:p w14:paraId="0BA6912A">
      <w:pPr>
        <w:spacing w:before="12"/>
      </w:pPr>
    </w:p>
    <w:p w14:paraId="511CF20E">
      <w:pPr>
        <w:spacing w:before="12"/>
      </w:pPr>
    </w:p>
    <w:p w14:paraId="37FAEE0D">
      <w:pPr>
        <w:spacing w:before="12"/>
      </w:pPr>
    </w:p>
    <w:p w14:paraId="1CFFC712">
      <w:pPr>
        <w:spacing w:before="11"/>
      </w:pPr>
    </w:p>
    <w:p w14:paraId="5F433F49">
      <w:pPr>
        <w:spacing w:before="11"/>
      </w:pPr>
    </w:p>
    <w:p w14:paraId="18EDDC12">
      <w:pPr>
        <w:spacing w:before="11"/>
      </w:pPr>
    </w:p>
    <w:tbl>
      <w:tblPr>
        <w:tblStyle w:val="6"/>
        <w:tblW w:w="10480" w:type="dxa"/>
        <w:tblInd w:w="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5282"/>
        <w:gridCol w:w="5198"/>
      </w:tblGrid>
      <w:tr w14:paraId="785F5562">
        <w:trPr>
          <w:trHeight w:val="5647" w:hRule="atLeast"/>
        </w:trPr>
        <w:tc>
          <w:tcPr>
            <w:tcW w:w="5282" w:type="dxa"/>
            <w:vAlign w:val="top"/>
          </w:tcPr>
          <w:p w14:paraId="3A877C41">
            <w:pPr>
              <w:spacing w:before="38" w:line="212" w:lineRule="auto"/>
              <w:ind w:left="13"/>
              <w:rPr>
                <w:rFonts w:ascii="Arial" w:hAnsi="Arial" w:eastAsia="Arial" w:cs="Arial"/>
                <w:sz w:val="23"/>
                <w:szCs w:val="23"/>
              </w:rPr>
            </w:pPr>
            <w:r>
              <w:rPr>
                <w:rFonts w:ascii="宋体" w:hAnsi="宋体" w:eastAsia="宋体" w:cs="宋体"/>
                <w:b/>
                <w:bCs/>
                <w:spacing w:val="24"/>
                <w:w w:val="114"/>
                <w:sz w:val="23"/>
                <w:szCs w:val="23"/>
                <w:u w:val="single" w:color="auto"/>
              </w:rPr>
              <w:t>应用场景</w:t>
            </w:r>
            <w:r>
              <w:rPr>
                <w:rFonts w:ascii="Arial" w:hAnsi="Arial" w:eastAsia="Arial" w:cs="Arial"/>
                <w:b/>
                <w:bCs/>
                <w:spacing w:val="24"/>
                <w:w w:val="114"/>
                <w:sz w:val="23"/>
                <w:szCs w:val="23"/>
                <w:u w:val="single" w:color="auto"/>
              </w:rPr>
              <w:t>/Application  Scenarios</w:t>
            </w:r>
            <w:r>
              <w:rPr>
                <w:rFonts w:ascii="Arial" w:hAnsi="Arial" w:eastAsia="Arial" w:cs="Arial"/>
                <w:b/>
                <w:bCs/>
                <w:sz w:val="23"/>
                <w:szCs w:val="23"/>
                <w:u w:val="single" w:color="auto"/>
              </w:rPr>
              <w:t xml:space="preserve">      </w:t>
            </w:r>
          </w:p>
          <w:p w14:paraId="3E5434A6">
            <w:pPr>
              <w:spacing w:before="148" w:line="4750" w:lineRule="exact"/>
            </w:pPr>
            <w:r>
              <w:rPr>
                <w:position w:val="-95"/>
              </w:rPr>
              <w:drawing>
                <wp:inline distT="0" distB="0" distL="0" distR="0">
                  <wp:extent cx="3200400" cy="3016250"/>
                  <wp:effectExtent l="0" t="0" r="0" b="0"/>
                  <wp:docPr id="218" name="IM 218"/>
                  <wp:cNvGraphicFramePr/>
                  <a:graphic xmlns:a="http://schemas.openxmlformats.org/drawingml/2006/main">
                    <a:graphicData uri="http://schemas.openxmlformats.org/drawingml/2006/picture">
                      <pic:pic xmlns:pic="http://schemas.openxmlformats.org/drawingml/2006/picture">
                        <pic:nvPicPr>
                          <pic:cNvPr id="218" name="IM 218"/>
                          <pic:cNvPicPr/>
                        </pic:nvPicPr>
                        <pic:blipFill>
                          <a:blip r:embed="rId161"/>
                          <a:stretch>
                            <a:fillRect/>
                          </a:stretch>
                        </pic:blipFill>
                        <pic:spPr>
                          <a:xfrm>
                            <a:off x="0" y="0"/>
                            <a:ext cx="3200427" cy="3016313"/>
                          </a:xfrm>
                          <a:prstGeom prst="rect">
                            <a:avLst/>
                          </a:prstGeom>
                        </pic:spPr>
                      </pic:pic>
                    </a:graphicData>
                  </a:graphic>
                </wp:inline>
              </w:drawing>
            </w:r>
          </w:p>
          <w:p w14:paraId="71B6A1DB">
            <w:pPr>
              <w:spacing w:before="273" w:line="176" w:lineRule="auto"/>
              <w:ind w:left="12"/>
              <w:rPr>
                <w:rFonts w:ascii="黑体" w:hAnsi="黑体" w:eastAsia="黑体" w:cs="黑体"/>
                <w:sz w:val="17"/>
                <w:szCs w:val="17"/>
              </w:rPr>
            </w:pPr>
            <w:r>
              <w:rPr>
                <w:rFonts w:ascii="黑体" w:hAnsi="黑体" w:eastAsia="黑体" w:cs="黑体"/>
                <w:b/>
                <w:bCs/>
                <w:spacing w:val="-12"/>
                <w:sz w:val="17"/>
                <w:szCs w:val="17"/>
              </w:rPr>
              <w:t>应用场所：化工厂、冶炼厂、矿井、码头、加油站、等特种行业及场所。</w:t>
            </w:r>
          </w:p>
        </w:tc>
        <w:tc>
          <w:tcPr>
            <w:tcW w:w="5198" w:type="dxa"/>
            <w:vAlign w:val="top"/>
          </w:tcPr>
          <w:p w14:paraId="7CA0675A">
            <w:pPr>
              <w:spacing w:line="287" w:lineRule="auto"/>
              <w:ind w:left="248"/>
              <w:rPr>
                <w:rFonts w:ascii="Arial" w:hAnsi="Arial" w:eastAsia="Arial" w:cs="Arial"/>
                <w:sz w:val="23"/>
                <w:szCs w:val="23"/>
              </w:rPr>
            </w:pPr>
            <w:r>
              <w:rPr>
                <w:rFonts w:ascii="宋体" w:hAnsi="宋体" w:eastAsia="宋体" w:cs="宋体"/>
                <w:spacing w:val="-10"/>
                <w:sz w:val="23"/>
                <w:szCs w:val="23"/>
                <w:u w:val="single" w:color="auto"/>
              </w:rPr>
              <w:t>安</w:t>
            </w:r>
            <w:r>
              <w:rPr>
                <w:rFonts w:ascii="宋体" w:hAnsi="宋体" w:eastAsia="宋体" w:cs="宋体"/>
                <w:spacing w:val="-33"/>
                <w:sz w:val="23"/>
                <w:szCs w:val="23"/>
                <w:u w:val="single" w:color="auto"/>
              </w:rPr>
              <w:t xml:space="preserve"> </w:t>
            </w:r>
            <w:r>
              <w:rPr>
                <w:rFonts w:ascii="宋体" w:hAnsi="宋体" w:eastAsia="宋体" w:cs="宋体"/>
                <w:spacing w:val="-10"/>
                <w:sz w:val="23"/>
                <w:szCs w:val="23"/>
                <w:u w:val="single" w:color="auto"/>
              </w:rPr>
              <w:t>装</w:t>
            </w:r>
            <w:r>
              <w:rPr>
                <w:rFonts w:ascii="宋体" w:hAnsi="宋体" w:eastAsia="宋体" w:cs="宋体"/>
                <w:spacing w:val="-36"/>
                <w:sz w:val="23"/>
                <w:szCs w:val="23"/>
                <w:u w:val="single" w:color="auto"/>
              </w:rPr>
              <w:t xml:space="preserve"> </w:t>
            </w:r>
            <w:r>
              <w:rPr>
                <w:rFonts w:ascii="宋体" w:hAnsi="宋体" w:eastAsia="宋体" w:cs="宋体"/>
                <w:spacing w:val="-10"/>
                <w:sz w:val="23"/>
                <w:szCs w:val="23"/>
                <w:u w:val="single" w:color="auto"/>
              </w:rPr>
              <w:t>方</w:t>
            </w:r>
            <w:r>
              <w:rPr>
                <w:rFonts w:ascii="宋体" w:hAnsi="宋体" w:eastAsia="宋体" w:cs="宋体"/>
                <w:spacing w:val="-32"/>
                <w:sz w:val="23"/>
                <w:szCs w:val="23"/>
                <w:u w:val="single" w:color="auto"/>
              </w:rPr>
              <w:t xml:space="preserve"> </w:t>
            </w:r>
            <w:r>
              <w:rPr>
                <w:rFonts w:ascii="宋体" w:hAnsi="宋体" w:eastAsia="宋体" w:cs="宋体"/>
                <w:spacing w:val="-10"/>
                <w:sz w:val="23"/>
                <w:szCs w:val="23"/>
                <w:u w:val="single" w:color="auto"/>
              </w:rPr>
              <w:t>式</w:t>
            </w:r>
            <w:r>
              <w:rPr>
                <w:rFonts w:ascii="Arial" w:hAnsi="Arial" w:eastAsia="Arial" w:cs="Arial"/>
                <w:spacing w:val="-10"/>
                <w:sz w:val="23"/>
                <w:szCs w:val="23"/>
                <w:u w:val="single" w:color="auto"/>
              </w:rPr>
              <w:t>/</w:t>
            </w:r>
            <w:r>
              <w:rPr>
                <w:rFonts w:ascii="Arial" w:hAnsi="Arial" w:eastAsia="Arial" w:cs="Arial"/>
                <w:spacing w:val="26"/>
                <w:sz w:val="23"/>
                <w:szCs w:val="23"/>
                <w:u w:val="single" w:color="auto"/>
              </w:rPr>
              <w:t xml:space="preserve"> </w:t>
            </w:r>
            <w:r>
              <w:rPr>
                <w:rFonts w:ascii="Arial" w:hAnsi="Arial" w:eastAsia="Arial" w:cs="Arial"/>
                <w:spacing w:val="-10"/>
                <w:sz w:val="23"/>
                <w:szCs w:val="23"/>
                <w:u w:val="single" w:color="auto"/>
              </w:rPr>
              <w:t>I</w:t>
            </w:r>
            <w:r>
              <w:rPr>
                <w:rFonts w:ascii="Arial" w:hAnsi="Arial" w:eastAsia="Arial" w:cs="Arial"/>
                <w:spacing w:val="20"/>
                <w:w w:val="101"/>
                <w:sz w:val="23"/>
                <w:szCs w:val="23"/>
                <w:u w:val="single" w:color="auto"/>
              </w:rPr>
              <w:t xml:space="preserve"> </w:t>
            </w:r>
            <w:r>
              <w:rPr>
                <w:rFonts w:ascii="Arial" w:hAnsi="Arial" w:eastAsia="Arial" w:cs="Arial"/>
                <w:spacing w:val="-10"/>
                <w:sz w:val="23"/>
                <w:szCs w:val="23"/>
                <w:u w:val="single" w:color="auto"/>
              </w:rPr>
              <w:t>n</w:t>
            </w:r>
            <w:r>
              <w:rPr>
                <w:rFonts w:ascii="Arial" w:hAnsi="Arial" w:eastAsia="Arial" w:cs="Arial"/>
                <w:spacing w:val="12"/>
                <w:sz w:val="23"/>
                <w:szCs w:val="23"/>
                <w:u w:val="single" w:color="auto"/>
              </w:rPr>
              <w:t xml:space="preserve"> </w:t>
            </w:r>
            <w:r>
              <w:rPr>
                <w:rFonts w:ascii="Arial" w:hAnsi="Arial" w:eastAsia="Arial" w:cs="Arial"/>
                <w:spacing w:val="-10"/>
                <w:sz w:val="23"/>
                <w:szCs w:val="23"/>
                <w:u w:val="single" w:color="auto"/>
              </w:rPr>
              <w:t>s t</w:t>
            </w:r>
            <w:r>
              <w:rPr>
                <w:rFonts w:ascii="Arial" w:hAnsi="Arial" w:eastAsia="Arial" w:cs="Arial"/>
                <w:spacing w:val="14"/>
                <w:sz w:val="23"/>
                <w:szCs w:val="23"/>
                <w:u w:val="single" w:color="auto"/>
              </w:rPr>
              <w:t xml:space="preserve"> </w:t>
            </w:r>
            <w:r>
              <w:rPr>
                <w:rFonts w:ascii="Arial" w:hAnsi="Arial" w:eastAsia="Arial" w:cs="Arial"/>
                <w:spacing w:val="-10"/>
                <w:sz w:val="23"/>
                <w:szCs w:val="23"/>
                <w:u w:val="single" w:color="auto"/>
              </w:rPr>
              <w:t>a</w:t>
            </w:r>
            <w:r>
              <w:rPr>
                <w:rFonts w:ascii="Arial" w:hAnsi="Arial" w:eastAsia="Arial" w:cs="Arial"/>
                <w:spacing w:val="19"/>
                <w:w w:val="101"/>
                <w:sz w:val="23"/>
                <w:szCs w:val="23"/>
                <w:u w:val="single" w:color="auto"/>
              </w:rPr>
              <w:t xml:space="preserve"> </w:t>
            </w:r>
            <w:r>
              <w:rPr>
                <w:rFonts w:ascii="Arial" w:hAnsi="Arial" w:eastAsia="Arial" w:cs="Arial"/>
                <w:spacing w:val="-10"/>
                <w:sz w:val="23"/>
                <w:szCs w:val="23"/>
                <w:u w:val="single" w:color="auto"/>
              </w:rPr>
              <w:t>l</w:t>
            </w:r>
            <w:r>
              <w:rPr>
                <w:rFonts w:ascii="Arial" w:hAnsi="Arial" w:eastAsia="Arial" w:cs="Arial"/>
                <w:spacing w:val="20"/>
                <w:sz w:val="23"/>
                <w:szCs w:val="23"/>
                <w:u w:val="single" w:color="auto"/>
              </w:rPr>
              <w:t xml:space="preserve"> </w:t>
            </w:r>
            <w:r>
              <w:rPr>
                <w:rFonts w:ascii="Arial" w:hAnsi="Arial" w:eastAsia="Arial" w:cs="Arial"/>
                <w:spacing w:val="-10"/>
                <w:sz w:val="23"/>
                <w:szCs w:val="23"/>
                <w:u w:val="single" w:color="auto"/>
              </w:rPr>
              <w:t>l</w:t>
            </w:r>
            <w:r>
              <w:rPr>
                <w:rFonts w:ascii="Arial" w:hAnsi="Arial" w:eastAsia="Arial" w:cs="Arial"/>
                <w:spacing w:val="13"/>
                <w:sz w:val="23"/>
                <w:szCs w:val="23"/>
                <w:u w:val="single" w:color="auto"/>
              </w:rPr>
              <w:t xml:space="preserve"> </w:t>
            </w:r>
            <w:r>
              <w:rPr>
                <w:rFonts w:ascii="Arial" w:hAnsi="Arial" w:eastAsia="Arial" w:cs="Arial"/>
                <w:spacing w:val="-10"/>
                <w:sz w:val="23"/>
                <w:szCs w:val="23"/>
                <w:u w:val="single" w:color="auto"/>
              </w:rPr>
              <w:t>a</w:t>
            </w:r>
            <w:r>
              <w:rPr>
                <w:rFonts w:ascii="Arial" w:hAnsi="Arial" w:eastAsia="Arial" w:cs="Arial"/>
                <w:spacing w:val="9"/>
                <w:sz w:val="23"/>
                <w:szCs w:val="23"/>
                <w:u w:val="single" w:color="auto"/>
              </w:rPr>
              <w:t xml:space="preserve"> </w:t>
            </w:r>
            <w:r>
              <w:rPr>
                <w:rFonts w:ascii="Arial" w:hAnsi="Arial" w:eastAsia="Arial" w:cs="Arial"/>
                <w:spacing w:val="-10"/>
                <w:sz w:val="23"/>
                <w:szCs w:val="23"/>
                <w:u w:val="single" w:color="auto"/>
              </w:rPr>
              <w:t>t</w:t>
            </w:r>
            <w:r>
              <w:rPr>
                <w:rFonts w:ascii="Arial" w:hAnsi="Arial" w:eastAsia="Arial" w:cs="Arial"/>
                <w:spacing w:val="21"/>
                <w:sz w:val="23"/>
                <w:szCs w:val="23"/>
                <w:u w:val="single" w:color="auto"/>
              </w:rPr>
              <w:t xml:space="preserve"> </w:t>
            </w:r>
            <w:r>
              <w:rPr>
                <w:rFonts w:ascii="Arial" w:hAnsi="Arial" w:eastAsia="Arial" w:cs="Arial"/>
                <w:spacing w:val="-10"/>
                <w:sz w:val="23"/>
                <w:szCs w:val="23"/>
                <w:u w:val="single" w:color="auto"/>
              </w:rPr>
              <w:t>i</w:t>
            </w:r>
            <w:r>
              <w:rPr>
                <w:rFonts w:ascii="Arial" w:hAnsi="Arial" w:eastAsia="Arial" w:cs="Arial"/>
                <w:spacing w:val="13"/>
                <w:sz w:val="23"/>
                <w:szCs w:val="23"/>
                <w:u w:val="single" w:color="auto"/>
              </w:rPr>
              <w:t xml:space="preserve"> </w:t>
            </w:r>
            <w:r>
              <w:rPr>
                <w:rFonts w:ascii="Arial" w:hAnsi="Arial" w:eastAsia="Arial" w:cs="Arial"/>
                <w:spacing w:val="-10"/>
                <w:sz w:val="23"/>
                <w:szCs w:val="23"/>
                <w:u w:val="single" w:color="auto"/>
              </w:rPr>
              <w:t>o</w:t>
            </w:r>
            <w:r>
              <w:rPr>
                <w:rFonts w:ascii="Arial" w:hAnsi="Arial" w:eastAsia="Arial" w:cs="Arial"/>
                <w:spacing w:val="20"/>
                <w:sz w:val="23"/>
                <w:szCs w:val="23"/>
                <w:u w:val="single" w:color="auto"/>
              </w:rPr>
              <w:t xml:space="preserve"> </w:t>
            </w:r>
            <w:r>
              <w:rPr>
                <w:rFonts w:ascii="Arial" w:hAnsi="Arial" w:eastAsia="Arial" w:cs="Arial"/>
                <w:spacing w:val="-10"/>
                <w:sz w:val="23"/>
                <w:szCs w:val="23"/>
                <w:u w:val="single" w:color="auto"/>
              </w:rPr>
              <w:t>n</w:t>
            </w:r>
            <w:r>
              <w:rPr>
                <w:rFonts w:ascii="Arial" w:hAnsi="Arial" w:eastAsia="Arial" w:cs="Arial"/>
                <w:spacing w:val="9"/>
                <w:sz w:val="23"/>
                <w:szCs w:val="23"/>
                <w:u w:val="single" w:color="auto"/>
              </w:rPr>
              <w:t xml:space="preserve">   </w:t>
            </w:r>
            <w:r>
              <w:rPr>
                <w:rFonts w:ascii="Arial" w:hAnsi="Arial" w:eastAsia="Arial" w:cs="Arial"/>
                <w:spacing w:val="-10"/>
                <w:sz w:val="23"/>
                <w:szCs w:val="23"/>
                <w:u w:val="single" w:color="auto"/>
              </w:rPr>
              <w:t>M</w:t>
            </w:r>
            <w:r>
              <w:rPr>
                <w:rFonts w:ascii="Arial" w:hAnsi="Arial" w:eastAsia="Arial" w:cs="Arial"/>
                <w:spacing w:val="14"/>
                <w:sz w:val="23"/>
                <w:szCs w:val="23"/>
                <w:u w:val="single" w:color="auto"/>
              </w:rPr>
              <w:t xml:space="preserve"> </w:t>
            </w:r>
            <w:r>
              <w:rPr>
                <w:rFonts w:ascii="Arial" w:hAnsi="Arial" w:eastAsia="Arial" w:cs="Arial"/>
                <w:spacing w:val="-10"/>
                <w:sz w:val="23"/>
                <w:szCs w:val="23"/>
                <w:u w:val="single" w:color="auto"/>
              </w:rPr>
              <w:t>e</w:t>
            </w:r>
            <w:r>
              <w:rPr>
                <w:rFonts w:ascii="Arial" w:hAnsi="Arial" w:eastAsia="Arial" w:cs="Arial"/>
                <w:spacing w:val="9"/>
                <w:sz w:val="23"/>
                <w:szCs w:val="23"/>
                <w:u w:val="single" w:color="auto"/>
              </w:rPr>
              <w:t xml:space="preserve"> </w:t>
            </w:r>
            <w:r>
              <w:rPr>
                <w:rFonts w:ascii="Arial" w:hAnsi="Arial" w:eastAsia="Arial" w:cs="Arial"/>
                <w:spacing w:val="-10"/>
                <w:sz w:val="23"/>
                <w:szCs w:val="23"/>
                <w:u w:val="single" w:color="auto"/>
              </w:rPr>
              <w:t>t</w:t>
            </w:r>
            <w:r>
              <w:rPr>
                <w:rFonts w:ascii="Arial" w:hAnsi="Arial" w:eastAsia="Arial" w:cs="Arial"/>
                <w:spacing w:val="21"/>
                <w:sz w:val="23"/>
                <w:szCs w:val="23"/>
                <w:u w:val="single" w:color="auto"/>
              </w:rPr>
              <w:t xml:space="preserve"> </w:t>
            </w:r>
            <w:r>
              <w:rPr>
                <w:rFonts w:ascii="Arial" w:hAnsi="Arial" w:eastAsia="Arial" w:cs="Arial"/>
                <w:spacing w:val="-10"/>
                <w:sz w:val="23"/>
                <w:szCs w:val="23"/>
                <w:u w:val="single" w:color="auto"/>
              </w:rPr>
              <w:t>h</w:t>
            </w:r>
            <w:r>
              <w:rPr>
                <w:rFonts w:ascii="Arial" w:hAnsi="Arial" w:eastAsia="Arial" w:cs="Arial"/>
                <w:spacing w:val="12"/>
                <w:sz w:val="23"/>
                <w:szCs w:val="23"/>
                <w:u w:val="single" w:color="auto"/>
              </w:rPr>
              <w:t xml:space="preserve"> </w:t>
            </w:r>
            <w:r>
              <w:rPr>
                <w:rFonts w:ascii="Arial" w:hAnsi="Arial" w:eastAsia="Arial" w:cs="Arial"/>
                <w:spacing w:val="-10"/>
                <w:sz w:val="23"/>
                <w:szCs w:val="23"/>
                <w:u w:val="single" w:color="auto"/>
              </w:rPr>
              <w:t>o</w:t>
            </w:r>
            <w:r>
              <w:rPr>
                <w:rFonts w:ascii="Arial" w:hAnsi="Arial" w:eastAsia="Arial" w:cs="Arial"/>
                <w:spacing w:val="13"/>
                <w:sz w:val="23"/>
                <w:szCs w:val="23"/>
                <w:u w:val="single" w:color="auto"/>
              </w:rPr>
              <w:t xml:space="preserve"> </w:t>
            </w:r>
            <w:r>
              <w:rPr>
                <w:rFonts w:ascii="Arial" w:hAnsi="Arial" w:eastAsia="Arial" w:cs="Arial"/>
                <w:spacing w:val="-10"/>
                <w:sz w:val="23"/>
                <w:szCs w:val="23"/>
                <w:u w:val="single" w:color="auto"/>
              </w:rPr>
              <w:t>d</w:t>
            </w:r>
            <w:r>
              <w:rPr>
                <w:rFonts w:ascii="Arial" w:hAnsi="Arial" w:eastAsia="Arial" w:cs="Arial"/>
                <w:sz w:val="23"/>
                <w:szCs w:val="23"/>
                <w:u w:val="single" w:color="auto"/>
              </w:rPr>
              <w:t xml:space="preserve">         </w:t>
            </w:r>
          </w:p>
          <w:p w14:paraId="39919E2A">
            <w:pPr>
              <w:spacing w:line="251" w:lineRule="auto"/>
              <w:rPr>
                <w:rFonts w:ascii="Arial"/>
                <w:sz w:val="21"/>
              </w:rPr>
            </w:pPr>
          </w:p>
          <w:p w14:paraId="28B3F910">
            <w:pPr>
              <w:spacing w:line="251" w:lineRule="auto"/>
              <w:rPr>
                <w:rFonts w:ascii="Arial"/>
                <w:sz w:val="21"/>
              </w:rPr>
            </w:pPr>
          </w:p>
          <w:p w14:paraId="4853D323">
            <w:pPr>
              <w:spacing w:line="251" w:lineRule="auto"/>
              <w:rPr>
                <w:rFonts w:ascii="Arial"/>
                <w:sz w:val="21"/>
              </w:rPr>
            </w:pPr>
          </w:p>
          <w:p w14:paraId="5888ED65">
            <w:pPr>
              <w:spacing w:line="251" w:lineRule="auto"/>
              <w:rPr>
                <w:rFonts w:ascii="Arial"/>
                <w:sz w:val="21"/>
              </w:rPr>
            </w:pPr>
          </w:p>
          <w:p w14:paraId="6DD84B39">
            <w:pPr>
              <w:spacing w:line="251" w:lineRule="auto"/>
              <w:rPr>
                <w:rFonts w:ascii="Arial"/>
                <w:sz w:val="21"/>
              </w:rPr>
            </w:pPr>
          </w:p>
          <w:p w14:paraId="7B9FBB87">
            <w:pPr>
              <w:spacing w:line="251" w:lineRule="auto"/>
              <w:rPr>
                <w:rFonts w:ascii="Arial"/>
                <w:sz w:val="21"/>
              </w:rPr>
            </w:pPr>
          </w:p>
          <w:p w14:paraId="70B0090D">
            <w:pPr>
              <w:spacing w:line="251" w:lineRule="auto"/>
              <w:rPr>
                <w:rFonts w:ascii="Arial"/>
                <w:sz w:val="21"/>
              </w:rPr>
            </w:pPr>
          </w:p>
          <w:p w14:paraId="78504213">
            <w:pPr>
              <w:spacing w:line="251" w:lineRule="auto"/>
              <w:rPr>
                <w:rFonts w:ascii="Arial"/>
                <w:sz w:val="21"/>
              </w:rPr>
            </w:pPr>
          </w:p>
          <w:p w14:paraId="21A5B133">
            <w:pPr>
              <w:spacing w:line="251" w:lineRule="auto"/>
              <w:rPr>
                <w:rFonts w:ascii="Arial"/>
                <w:sz w:val="21"/>
              </w:rPr>
            </w:pPr>
          </w:p>
          <w:p w14:paraId="5C4F6013">
            <w:pPr>
              <w:spacing w:line="251" w:lineRule="auto"/>
              <w:rPr>
                <w:rFonts w:ascii="Arial"/>
                <w:sz w:val="21"/>
              </w:rPr>
            </w:pPr>
          </w:p>
          <w:p w14:paraId="7D4C0455">
            <w:pPr>
              <w:spacing w:line="251" w:lineRule="auto"/>
              <w:rPr>
                <w:rFonts w:ascii="Arial"/>
                <w:sz w:val="21"/>
              </w:rPr>
            </w:pPr>
          </w:p>
          <w:p w14:paraId="488B68F8">
            <w:pPr>
              <w:spacing w:line="251" w:lineRule="auto"/>
              <w:rPr>
                <w:rFonts w:ascii="Arial"/>
                <w:sz w:val="21"/>
              </w:rPr>
            </w:pPr>
          </w:p>
          <w:p w14:paraId="26A220E2">
            <w:pPr>
              <w:spacing w:line="251" w:lineRule="auto"/>
              <w:rPr>
                <w:rFonts w:ascii="Arial"/>
                <w:sz w:val="21"/>
              </w:rPr>
            </w:pPr>
          </w:p>
          <w:p w14:paraId="5A236547">
            <w:pPr>
              <w:spacing w:line="251" w:lineRule="auto"/>
              <w:rPr>
                <w:rFonts w:ascii="Arial"/>
                <w:sz w:val="21"/>
              </w:rPr>
            </w:pPr>
          </w:p>
          <w:p w14:paraId="2FAF5C87">
            <w:pPr>
              <w:spacing w:line="251" w:lineRule="auto"/>
              <w:rPr>
                <w:rFonts w:ascii="Arial"/>
                <w:sz w:val="21"/>
              </w:rPr>
            </w:pPr>
          </w:p>
          <w:p w14:paraId="54380A07">
            <w:pPr>
              <w:spacing w:line="251" w:lineRule="auto"/>
              <w:rPr>
                <w:rFonts w:ascii="Arial"/>
                <w:sz w:val="21"/>
              </w:rPr>
            </w:pPr>
          </w:p>
          <w:p w14:paraId="3B4D65CF">
            <w:pPr>
              <w:spacing w:line="251" w:lineRule="auto"/>
              <w:rPr>
                <w:rFonts w:ascii="Arial"/>
                <w:sz w:val="21"/>
              </w:rPr>
            </w:pPr>
          </w:p>
          <w:p w14:paraId="4CB6FAAB">
            <w:pPr>
              <w:spacing w:before="42" w:line="221" w:lineRule="auto"/>
              <w:ind w:left="4469"/>
              <w:rPr>
                <w:rFonts w:ascii="黑体" w:hAnsi="黑体" w:eastAsia="黑体" w:cs="黑体"/>
                <w:sz w:val="13"/>
                <w:szCs w:val="13"/>
              </w:rPr>
            </w:pPr>
            <w:r>
              <w:rPr>
                <w:rFonts w:ascii="宋体" w:hAnsi="宋体" w:eastAsia="宋体" w:cs="宋体"/>
                <w:b/>
                <w:bCs/>
                <w:spacing w:val="-3"/>
                <w:sz w:val="13"/>
                <w:szCs w:val="13"/>
              </w:rPr>
              <w:t>C.</w:t>
            </w:r>
            <w:r>
              <w:rPr>
                <w:rFonts w:ascii="宋体" w:hAnsi="宋体" w:eastAsia="宋体" w:cs="宋体"/>
                <w:spacing w:val="-21"/>
                <w:sz w:val="13"/>
                <w:szCs w:val="13"/>
              </w:rPr>
              <w:t xml:space="preserve"> </w:t>
            </w:r>
            <w:r>
              <w:rPr>
                <w:rFonts w:ascii="黑体" w:hAnsi="黑体" w:eastAsia="黑体" w:cs="黑体"/>
                <w:b/>
                <w:bCs/>
                <w:spacing w:val="-3"/>
                <w:sz w:val="13"/>
                <w:szCs w:val="13"/>
              </w:rPr>
              <w:t>海螺臂</w:t>
            </w:r>
          </w:p>
          <w:p w14:paraId="69B60769">
            <w:pPr>
              <w:spacing w:line="274" w:lineRule="auto"/>
              <w:rPr>
                <w:rFonts w:ascii="Arial"/>
                <w:sz w:val="21"/>
              </w:rPr>
            </w:pPr>
          </w:p>
          <w:p w14:paraId="05D9FBF2">
            <w:pPr>
              <w:spacing w:line="275" w:lineRule="auto"/>
              <w:rPr>
                <w:rFonts w:ascii="Arial"/>
                <w:sz w:val="21"/>
              </w:rPr>
            </w:pPr>
          </w:p>
          <w:p w14:paraId="13D40DA1">
            <w:pPr>
              <w:spacing w:before="55" w:line="195" w:lineRule="auto"/>
              <w:ind w:left="270"/>
              <w:rPr>
                <w:rFonts w:ascii="黑体" w:hAnsi="黑体" w:eastAsia="黑体" w:cs="黑体"/>
                <w:sz w:val="17"/>
                <w:szCs w:val="17"/>
              </w:rPr>
            </w:pPr>
            <w:r>
              <w:rPr>
                <w:rFonts w:ascii="黑体" w:hAnsi="黑体" w:eastAsia="黑体" w:cs="黑体"/>
                <w:b/>
                <w:bCs/>
                <w:spacing w:val="-17"/>
                <w:sz w:val="17"/>
                <w:szCs w:val="17"/>
              </w:rPr>
              <w:t>注意：安装前务必切断电源，以防触电。</w:t>
            </w:r>
          </w:p>
        </w:tc>
      </w:tr>
    </w:tbl>
    <w:p w14:paraId="64CF01B5">
      <w:pPr>
        <w:pStyle w:val="2"/>
        <w:spacing w:line="52" w:lineRule="auto"/>
        <w:rPr>
          <w:sz w:val="2"/>
        </w:rPr>
      </w:pPr>
    </w:p>
    <w:p w14:paraId="5A9978F5">
      <w:pPr>
        <w:spacing w:line="52" w:lineRule="auto"/>
        <w:rPr>
          <w:sz w:val="2"/>
          <w:szCs w:val="2"/>
        </w:rPr>
        <w:sectPr>
          <w:headerReference r:id="rId24" w:type="default"/>
          <w:footerReference r:id="rId25" w:type="default"/>
          <w:pgSz w:w="24490" w:h="16830"/>
          <w:pgMar w:top="169" w:right="850" w:bottom="854" w:left="109" w:header="0" w:footer="613" w:gutter="0"/>
          <w:cols w:equalWidth="0" w:num="2">
            <w:col w:w="12830" w:space="100"/>
            <w:col w:w="10601"/>
          </w:cols>
        </w:sectPr>
      </w:pPr>
    </w:p>
    <w:p w14:paraId="6578D230">
      <w:pPr>
        <w:pStyle w:val="2"/>
        <w:spacing w:line="1319" w:lineRule="exact"/>
        <w:ind w:firstLine="799"/>
      </w:pPr>
      <w:r>
        <w:rPr>
          <w:position w:val="-26"/>
        </w:rPr>
        <w:pict>
          <v:shape id="_x0000_s1151" o:spid="_x0000_s1151" o:spt="202" type="#_x0000_t202" style="height:66pt;width:197.05pt;" fillcolor="#EF8542" filled="t" stroked="f" coordsize="21600,21600">
            <v:path/>
            <v:fill on="t" focussize="0,0"/>
            <v:stroke on="f"/>
            <v:imagedata o:title=""/>
            <o:lock v:ext="edit" aspectratio="f"/>
            <v:textbox inset="0mm,0mm,0mm,0mm">
              <w:txbxContent>
                <w:p w14:paraId="710A06FC">
                  <w:pPr>
                    <w:spacing w:line="272" w:lineRule="auto"/>
                    <w:rPr>
                      <w:rFonts w:ascii="Arial"/>
                      <w:sz w:val="21"/>
                    </w:rPr>
                  </w:pPr>
                </w:p>
                <w:p w14:paraId="1ED758F3">
                  <w:pPr>
                    <w:spacing w:line="273" w:lineRule="auto"/>
                    <w:rPr>
                      <w:rFonts w:ascii="Arial"/>
                      <w:sz w:val="21"/>
                    </w:rPr>
                  </w:pPr>
                </w:p>
                <w:p w14:paraId="0ABF06E3">
                  <w:pPr>
                    <w:spacing w:before="149" w:line="221" w:lineRule="auto"/>
                    <w:ind w:left="476"/>
                    <w:rPr>
                      <w:rFonts w:hint="eastAsia" w:ascii="黑体" w:hAnsi="黑体" w:eastAsia="黑体" w:cs="黑体"/>
                      <w:sz w:val="46"/>
                      <w:szCs w:val="46"/>
                      <w:lang w:val="en-US" w:eastAsia="zh-CN"/>
                    </w:rPr>
                  </w:pPr>
                  <w:r>
                    <w:rPr>
                      <w:rFonts w:hint="eastAsia" w:ascii="宋体" w:hAnsi="宋体" w:eastAsia="宋体" w:cs="宋体"/>
                      <w:b/>
                      <w:bCs/>
                      <w:color w:val="FFFFFF"/>
                      <w:spacing w:val="-10"/>
                      <w:sz w:val="46"/>
                      <w:szCs w:val="46"/>
                      <w:lang w:val="en-US" w:eastAsia="zh-CN"/>
                    </w:rPr>
                    <w:t>GREEN</w:t>
                  </w:r>
                  <w:r>
                    <w:rPr>
                      <w:rFonts w:ascii="宋体" w:hAnsi="宋体" w:eastAsia="宋体" w:cs="宋体"/>
                      <w:color w:val="FFFFFF"/>
                      <w:spacing w:val="-127"/>
                      <w:sz w:val="46"/>
                      <w:szCs w:val="46"/>
                    </w:rPr>
                    <w:t xml:space="preserve"> </w:t>
                  </w:r>
                  <w:r>
                    <w:rPr>
                      <w:rFonts w:hint="eastAsia" w:ascii="黑体" w:hAnsi="黑体" w:eastAsia="黑体" w:cs="黑体"/>
                      <w:b/>
                      <w:bCs/>
                      <w:color w:val="FFFFFF"/>
                      <w:spacing w:val="-10"/>
                      <w:sz w:val="46"/>
                      <w:szCs w:val="46"/>
                      <w:lang w:eastAsia="zh-CN"/>
                    </w:rPr>
                    <w:t>绿色点亮</w:t>
                  </w:r>
                </w:p>
              </w:txbxContent>
            </v:textbox>
            <w10:wrap type="none"/>
            <w10:anchorlock/>
          </v:shape>
        </w:pict>
      </w:r>
    </w:p>
    <w:p w14:paraId="21371F0F">
      <w:pPr>
        <w:pStyle w:val="2"/>
        <w:spacing w:line="374" w:lineRule="auto"/>
      </w:pPr>
    </w:p>
    <w:p w14:paraId="2E6BCBA5">
      <w:pPr>
        <w:pStyle w:val="2"/>
        <w:spacing w:before="101" w:line="198" w:lineRule="auto"/>
        <w:ind w:left="939"/>
        <w:rPr>
          <w:sz w:val="35"/>
          <w:szCs w:val="35"/>
        </w:rPr>
      </w:pPr>
      <w:r>
        <w:rPr>
          <w:b/>
          <w:bCs/>
          <w:spacing w:val="-5"/>
          <w:sz w:val="35"/>
          <w:szCs w:val="35"/>
        </w:rPr>
        <w:t>LED</w:t>
      </w:r>
      <w:r>
        <w:rPr>
          <w:b/>
          <w:bCs/>
          <w:spacing w:val="71"/>
          <w:sz w:val="35"/>
          <w:szCs w:val="35"/>
        </w:rPr>
        <w:t xml:space="preserve"> </w:t>
      </w:r>
      <w:r>
        <w:rPr>
          <w:b/>
          <w:bCs/>
          <w:spacing w:val="-5"/>
          <w:sz w:val="35"/>
          <w:szCs w:val="35"/>
        </w:rPr>
        <w:t>EXPLOSION</w:t>
      </w:r>
    </w:p>
    <w:p w14:paraId="63CB2F42">
      <w:pPr>
        <w:pStyle w:val="2"/>
        <w:spacing w:before="88" w:line="198" w:lineRule="auto"/>
        <w:ind w:left="939"/>
        <w:rPr>
          <w:sz w:val="35"/>
          <w:szCs w:val="35"/>
        </w:rPr>
      </w:pPr>
      <w:r>
        <w:rPr>
          <w:spacing w:val="-3"/>
          <w:sz w:val="35"/>
          <w:szCs w:val="35"/>
        </w:rPr>
        <w:t>PROOF  PROJECTION</w:t>
      </w:r>
    </w:p>
    <w:p w14:paraId="6AD902BA">
      <w:pPr>
        <w:pStyle w:val="2"/>
        <w:spacing w:before="65" w:line="196" w:lineRule="auto"/>
        <w:ind w:left="939"/>
        <w:rPr>
          <w:sz w:val="35"/>
          <w:szCs w:val="35"/>
        </w:rPr>
      </w:pPr>
      <w:r>
        <w:rPr>
          <w:b/>
          <w:bCs/>
          <w:spacing w:val="-6"/>
          <w:sz w:val="35"/>
          <w:szCs w:val="35"/>
        </w:rPr>
        <w:t>LAMP</w:t>
      </w:r>
    </w:p>
    <w:p w14:paraId="18288DD5">
      <w:pPr>
        <w:pStyle w:val="2"/>
        <w:spacing w:before="63" w:line="198" w:lineRule="auto"/>
        <w:ind w:left="939"/>
        <w:rPr>
          <w:sz w:val="35"/>
          <w:szCs w:val="35"/>
        </w:rPr>
      </w:pPr>
      <w:r>
        <w:rPr>
          <w:b/>
          <w:bCs/>
          <w:spacing w:val="-3"/>
          <w:sz w:val="35"/>
          <w:szCs w:val="35"/>
        </w:rPr>
        <w:t>LENS STYLE</w:t>
      </w:r>
    </w:p>
    <w:p w14:paraId="107B9DF1">
      <w:pPr>
        <w:pStyle w:val="2"/>
        <w:spacing w:line="304" w:lineRule="auto"/>
      </w:pPr>
    </w:p>
    <w:p w14:paraId="3F526C8F">
      <w:pPr>
        <w:pStyle w:val="2"/>
        <w:spacing w:line="304" w:lineRule="auto"/>
      </w:pPr>
    </w:p>
    <w:p w14:paraId="70E33232">
      <w:pPr>
        <w:spacing w:before="115" w:line="221" w:lineRule="auto"/>
        <w:ind w:left="944"/>
        <w:rPr>
          <w:rFonts w:ascii="黑体" w:hAnsi="黑体" w:eastAsia="黑体" w:cs="黑体"/>
          <w:sz w:val="35"/>
          <w:szCs w:val="35"/>
        </w:rPr>
      </w:pPr>
      <w:r>
        <w:rPr>
          <w:rFonts w:ascii="宋体" w:hAnsi="宋体" w:eastAsia="宋体" w:cs="宋体"/>
          <w:b/>
          <w:bCs/>
          <w:color w:val="E07020"/>
          <w:spacing w:val="-8"/>
          <w:sz w:val="35"/>
          <w:szCs w:val="35"/>
        </w:rPr>
        <w:t>LED</w:t>
      </w:r>
      <w:r>
        <w:rPr>
          <w:rFonts w:ascii="宋体" w:hAnsi="宋体" w:eastAsia="宋体" w:cs="宋体"/>
          <w:color w:val="E07020"/>
          <w:spacing w:val="-8"/>
          <w:sz w:val="35"/>
          <w:szCs w:val="35"/>
        </w:rPr>
        <w:t xml:space="preserve"> </w:t>
      </w:r>
      <w:r>
        <w:rPr>
          <w:rFonts w:ascii="黑体" w:hAnsi="黑体" w:eastAsia="黑体" w:cs="黑体"/>
          <w:b/>
          <w:bCs/>
          <w:color w:val="E07020"/>
          <w:spacing w:val="-8"/>
          <w:sz w:val="35"/>
          <w:szCs w:val="35"/>
        </w:rPr>
        <w:t>防爆投光灯-透镜款</w:t>
      </w:r>
    </w:p>
    <w:p w14:paraId="3EA8DFE8">
      <w:pPr>
        <w:pStyle w:val="2"/>
        <w:spacing w:line="345" w:lineRule="auto"/>
      </w:pPr>
    </w:p>
    <w:p w14:paraId="3872120B">
      <w:pPr>
        <w:spacing w:before="75" w:line="213" w:lineRule="auto"/>
        <w:ind w:left="739"/>
        <w:rPr>
          <w:rFonts w:ascii="黑体" w:hAnsi="黑体" w:eastAsia="黑体" w:cs="黑体"/>
          <w:sz w:val="23"/>
          <w:szCs w:val="23"/>
        </w:rPr>
      </w:pPr>
      <w:r>
        <w:rPr>
          <w:rFonts w:ascii="黑体" w:hAnsi="黑体" w:eastAsia="黑体" w:cs="黑体"/>
          <w:color w:val="FFFFFF"/>
          <w:spacing w:val="6"/>
          <w:sz w:val="23"/>
          <w:szCs w:val="23"/>
        </w:rPr>
        <w:t>散热面积大，空气对流好，使用寿命长</w:t>
      </w:r>
    </w:p>
    <w:p w14:paraId="23B4E5A2">
      <w:pPr>
        <w:pStyle w:val="2"/>
        <w:spacing w:line="14" w:lineRule="auto"/>
        <w:rPr>
          <w:sz w:val="2"/>
        </w:rPr>
      </w:pPr>
      <w:r>
        <w:rPr>
          <w:sz w:val="2"/>
          <w:szCs w:val="2"/>
        </w:rPr>
        <w:br w:type="column"/>
      </w:r>
    </w:p>
    <w:p w14:paraId="3E3B1941">
      <w:pPr>
        <w:pStyle w:val="2"/>
        <w:spacing w:line="354" w:lineRule="auto"/>
      </w:pPr>
    </w:p>
    <w:p w14:paraId="65C29E11">
      <w:pPr>
        <w:pStyle w:val="2"/>
        <w:spacing w:line="355" w:lineRule="auto"/>
      </w:pPr>
    </w:p>
    <w:p w14:paraId="3940477C">
      <w:pPr>
        <w:spacing w:before="34" w:line="222" w:lineRule="auto"/>
        <w:ind w:right="11"/>
        <w:jc w:val="right"/>
        <w:rPr>
          <w:rFonts w:ascii="黑体" w:hAnsi="黑体" w:eastAsia="黑体" w:cs="黑体"/>
          <w:sz w:val="23"/>
          <w:szCs w:val="23"/>
        </w:rPr>
      </w:pPr>
      <w:r>
        <w:rPr>
          <w:rFonts w:ascii="黑体" w:hAnsi="黑体" w:eastAsia="黑体" w:cs="黑体"/>
          <w:color w:val="F06010"/>
          <w:spacing w:val="-41"/>
          <w:sz w:val="23"/>
          <w:szCs w:val="23"/>
        </w:rPr>
        <w:t xml:space="preserve"> </w:t>
      </w:r>
      <w:r>
        <w:rPr>
          <w:rFonts w:hint="eastAsia" w:ascii="黑体" w:hAnsi="黑体" w:eastAsia="黑体" w:cs="黑体"/>
          <w:color w:val="F06010"/>
          <w:spacing w:val="-41"/>
          <w:sz w:val="23"/>
          <w:szCs w:val="23"/>
          <w:lang w:val="en-US" w:eastAsia="zh-CN"/>
        </w:rPr>
        <w:t xml:space="preserve"> </w:t>
      </w:r>
    </w:p>
    <w:p w14:paraId="6F86B871">
      <w:pPr>
        <w:pStyle w:val="2"/>
        <w:spacing w:before="241" w:line="219" w:lineRule="auto"/>
        <w:ind w:left="12"/>
        <w:rPr>
          <w:sz w:val="23"/>
          <w:szCs w:val="23"/>
        </w:rPr>
      </w:pPr>
      <w:r>
        <w:drawing>
          <wp:anchor distT="0" distB="0" distL="0" distR="0" simplePos="0" relativeHeight="251777024" behindDoc="0" locked="0" layoutInCell="1" allowOverlap="1">
            <wp:simplePos x="0" y="0"/>
            <wp:positionH relativeFrom="column">
              <wp:posOffset>1905</wp:posOffset>
            </wp:positionH>
            <wp:positionV relativeFrom="paragraph">
              <wp:posOffset>302260</wp:posOffset>
            </wp:positionV>
            <wp:extent cx="6588760" cy="6985"/>
            <wp:effectExtent l="0" t="0" r="0" b="0"/>
            <wp:wrapNone/>
            <wp:docPr id="220" name="IM 220"/>
            <wp:cNvGraphicFramePr/>
            <a:graphic xmlns:a="http://schemas.openxmlformats.org/drawingml/2006/main">
              <a:graphicData uri="http://schemas.openxmlformats.org/drawingml/2006/picture">
                <pic:pic xmlns:pic="http://schemas.openxmlformats.org/drawingml/2006/picture">
                  <pic:nvPicPr>
                    <pic:cNvPr id="220" name="IM 220"/>
                    <pic:cNvPicPr/>
                  </pic:nvPicPr>
                  <pic:blipFill>
                    <a:blip r:embed="rId112"/>
                    <a:stretch>
                      <a:fillRect/>
                    </a:stretch>
                  </pic:blipFill>
                  <pic:spPr>
                    <a:xfrm>
                      <a:off x="0" y="0"/>
                      <a:ext cx="6588726" cy="7302"/>
                    </a:xfrm>
                    <a:prstGeom prst="rect">
                      <a:avLst/>
                    </a:prstGeom>
                  </pic:spPr>
                </pic:pic>
              </a:graphicData>
            </a:graphic>
          </wp:anchor>
        </w:drawing>
      </w:r>
      <w:r>
        <w:rPr>
          <w:rFonts w:ascii="宋体" w:hAnsi="宋体" w:eastAsia="宋体" w:cs="宋体"/>
          <w:b/>
          <w:bCs/>
          <w:spacing w:val="-12"/>
          <w:sz w:val="23"/>
          <w:szCs w:val="23"/>
        </w:rPr>
        <w:t>产</w:t>
      </w:r>
      <w:r>
        <w:rPr>
          <w:rFonts w:ascii="宋体" w:hAnsi="宋体" w:eastAsia="宋体" w:cs="宋体"/>
          <w:spacing w:val="86"/>
          <w:sz w:val="23"/>
          <w:szCs w:val="23"/>
        </w:rPr>
        <w:t xml:space="preserve"> </w:t>
      </w:r>
      <w:r>
        <w:rPr>
          <w:rFonts w:ascii="宋体" w:hAnsi="宋体" w:eastAsia="宋体" w:cs="宋体"/>
          <w:b/>
          <w:bCs/>
          <w:spacing w:val="-12"/>
          <w:sz w:val="23"/>
          <w:szCs w:val="23"/>
        </w:rPr>
        <w:t>品</w:t>
      </w:r>
      <w:r>
        <w:rPr>
          <w:rFonts w:ascii="宋体" w:hAnsi="宋体" w:eastAsia="宋体" w:cs="宋体"/>
          <w:spacing w:val="53"/>
          <w:sz w:val="23"/>
          <w:szCs w:val="23"/>
        </w:rPr>
        <w:t xml:space="preserve"> </w:t>
      </w:r>
      <w:r>
        <w:rPr>
          <w:rFonts w:ascii="宋体" w:hAnsi="宋体" w:eastAsia="宋体" w:cs="宋体"/>
          <w:b/>
          <w:bCs/>
          <w:spacing w:val="-12"/>
          <w:sz w:val="23"/>
          <w:szCs w:val="23"/>
        </w:rPr>
        <w:t>特</w:t>
      </w:r>
      <w:r>
        <w:rPr>
          <w:rFonts w:ascii="宋体" w:hAnsi="宋体" w:eastAsia="宋体" w:cs="宋体"/>
          <w:spacing w:val="66"/>
          <w:sz w:val="23"/>
          <w:szCs w:val="23"/>
        </w:rPr>
        <w:t xml:space="preserve"> </w:t>
      </w:r>
      <w:r>
        <w:rPr>
          <w:rFonts w:ascii="宋体" w:hAnsi="宋体" w:eastAsia="宋体" w:cs="宋体"/>
          <w:b/>
          <w:bCs/>
          <w:spacing w:val="-12"/>
          <w:sz w:val="23"/>
          <w:szCs w:val="23"/>
        </w:rPr>
        <w:t>点</w:t>
      </w:r>
      <w:r>
        <w:rPr>
          <w:b/>
          <w:bCs/>
          <w:spacing w:val="-12"/>
          <w:sz w:val="23"/>
          <w:szCs w:val="23"/>
        </w:rPr>
        <w:t>/</w:t>
      </w:r>
      <w:r>
        <w:rPr>
          <w:b/>
          <w:bCs/>
          <w:spacing w:val="24"/>
          <w:sz w:val="23"/>
          <w:szCs w:val="23"/>
        </w:rPr>
        <w:t xml:space="preserve">  </w:t>
      </w:r>
      <w:r>
        <w:rPr>
          <w:b/>
          <w:bCs/>
          <w:spacing w:val="-12"/>
          <w:sz w:val="23"/>
          <w:szCs w:val="23"/>
        </w:rPr>
        <w:t>P</w:t>
      </w:r>
      <w:r>
        <w:rPr>
          <w:b/>
          <w:bCs/>
          <w:spacing w:val="23"/>
          <w:w w:val="101"/>
          <w:sz w:val="23"/>
          <w:szCs w:val="23"/>
        </w:rPr>
        <w:t xml:space="preserve">  </w:t>
      </w:r>
      <w:r>
        <w:rPr>
          <w:b/>
          <w:bCs/>
          <w:spacing w:val="-12"/>
          <w:sz w:val="23"/>
          <w:szCs w:val="23"/>
        </w:rPr>
        <w:t>r</w:t>
      </w:r>
      <w:r>
        <w:rPr>
          <w:b/>
          <w:bCs/>
          <w:spacing w:val="19"/>
          <w:sz w:val="23"/>
          <w:szCs w:val="23"/>
        </w:rPr>
        <w:t xml:space="preserve">  </w:t>
      </w:r>
      <w:r>
        <w:rPr>
          <w:b/>
          <w:bCs/>
          <w:spacing w:val="-12"/>
          <w:sz w:val="23"/>
          <w:szCs w:val="23"/>
        </w:rPr>
        <w:t>o</w:t>
      </w:r>
      <w:r>
        <w:rPr>
          <w:b/>
          <w:bCs/>
          <w:spacing w:val="20"/>
          <w:w w:val="101"/>
          <w:sz w:val="23"/>
          <w:szCs w:val="23"/>
        </w:rPr>
        <w:t xml:space="preserve">  </w:t>
      </w:r>
      <w:r>
        <w:rPr>
          <w:b/>
          <w:bCs/>
          <w:spacing w:val="-12"/>
          <w:sz w:val="23"/>
          <w:szCs w:val="23"/>
        </w:rPr>
        <w:t>d</w:t>
      </w:r>
      <w:r>
        <w:rPr>
          <w:b/>
          <w:bCs/>
          <w:spacing w:val="24"/>
          <w:sz w:val="23"/>
          <w:szCs w:val="23"/>
        </w:rPr>
        <w:t xml:space="preserve">  </w:t>
      </w:r>
      <w:r>
        <w:rPr>
          <w:b/>
          <w:bCs/>
          <w:spacing w:val="-12"/>
          <w:sz w:val="23"/>
          <w:szCs w:val="23"/>
        </w:rPr>
        <w:t>u</w:t>
      </w:r>
      <w:r>
        <w:rPr>
          <w:b/>
          <w:bCs/>
          <w:spacing w:val="20"/>
          <w:w w:val="101"/>
          <w:sz w:val="23"/>
          <w:szCs w:val="23"/>
        </w:rPr>
        <w:t xml:space="preserve">  </w:t>
      </w:r>
      <w:r>
        <w:rPr>
          <w:b/>
          <w:bCs/>
          <w:spacing w:val="-12"/>
          <w:sz w:val="23"/>
          <w:szCs w:val="23"/>
        </w:rPr>
        <w:t>c</w:t>
      </w:r>
      <w:r>
        <w:rPr>
          <w:b/>
          <w:bCs/>
          <w:spacing w:val="17"/>
          <w:w w:val="101"/>
          <w:sz w:val="23"/>
          <w:szCs w:val="23"/>
        </w:rPr>
        <w:t xml:space="preserve">  </w:t>
      </w:r>
      <w:r>
        <w:rPr>
          <w:b/>
          <w:bCs/>
          <w:spacing w:val="-12"/>
          <w:sz w:val="23"/>
          <w:szCs w:val="23"/>
        </w:rPr>
        <w:t>t</w:t>
      </w:r>
      <w:r>
        <w:rPr>
          <w:b/>
          <w:bCs/>
          <w:spacing w:val="2"/>
          <w:sz w:val="23"/>
          <w:szCs w:val="23"/>
        </w:rPr>
        <w:t xml:space="preserve">      </w:t>
      </w:r>
      <w:r>
        <w:rPr>
          <w:b/>
          <w:bCs/>
          <w:spacing w:val="-12"/>
          <w:sz w:val="23"/>
          <w:szCs w:val="23"/>
        </w:rPr>
        <w:t>F</w:t>
      </w:r>
      <w:r>
        <w:rPr>
          <w:b/>
          <w:bCs/>
          <w:spacing w:val="22"/>
          <w:sz w:val="23"/>
          <w:szCs w:val="23"/>
        </w:rPr>
        <w:t xml:space="preserve">  </w:t>
      </w:r>
      <w:r>
        <w:rPr>
          <w:b/>
          <w:bCs/>
          <w:spacing w:val="-12"/>
          <w:sz w:val="23"/>
          <w:szCs w:val="23"/>
        </w:rPr>
        <w:t>e</w:t>
      </w:r>
      <w:r>
        <w:rPr>
          <w:b/>
          <w:bCs/>
          <w:spacing w:val="20"/>
          <w:sz w:val="23"/>
          <w:szCs w:val="23"/>
        </w:rPr>
        <w:t xml:space="preserve">  </w:t>
      </w:r>
      <w:r>
        <w:rPr>
          <w:b/>
          <w:bCs/>
          <w:spacing w:val="-12"/>
          <w:sz w:val="23"/>
          <w:szCs w:val="23"/>
        </w:rPr>
        <w:t>a</w:t>
      </w:r>
      <w:r>
        <w:rPr>
          <w:b/>
          <w:bCs/>
          <w:spacing w:val="17"/>
          <w:w w:val="101"/>
          <w:sz w:val="23"/>
          <w:szCs w:val="23"/>
        </w:rPr>
        <w:t xml:space="preserve">  </w:t>
      </w:r>
      <w:r>
        <w:rPr>
          <w:b/>
          <w:bCs/>
          <w:spacing w:val="-12"/>
          <w:sz w:val="23"/>
          <w:szCs w:val="23"/>
        </w:rPr>
        <w:t>t</w:t>
      </w:r>
      <w:r>
        <w:rPr>
          <w:b/>
          <w:bCs/>
          <w:spacing w:val="24"/>
          <w:sz w:val="23"/>
          <w:szCs w:val="23"/>
        </w:rPr>
        <w:t xml:space="preserve">  </w:t>
      </w:r>
      <w:r>
        <w:rPr>
          <w:b/>
          <w:bCs/>
          <w:spacing w:val="-12"/>
          <w:sz w:val="23"/>
          <w:szCs w:val="23"/>
        </w:rPr>
        <w:t>u</w:t>
      </w:r>
      <w:r>
        <w:rPr>
          <w:b/>
          <w:bCs/>
          <w:spacing w:val="23"/>
          <w:w w:val="101"/>
          <w:sz w:val="23"/>
          <w:szCs w:val="23"/>
        </w:rPr>
        <w:t xml:space="preserve">  </w:t>
      </w:r>
      <w:r>
        <w:rPr>
          <w:b/>
          <w:bCs/>
          <w:spacing w:val="-12"/>
          <w:sz w:val="23"/>
          <w:szCs w:val="23"/>
        </w:rPr>
        <w:t>r</w:t>
      </w:r>
      <w:r>
        <w:rPr>
          <w:b/>
          <w:bCs/>
          <w:spacing w:val="18"/>
          <w:sz w:val="23"/>
          <w:szCs w:val="23"/>
        </w:rPr>
        <w:t xml:space="preserve">  </w:t>
      </w:r>
      <w:r>
        <w:rPr>
          <w:b/>
          <w:bCs/>
          <w:spacing w:val="-12"/>
          <w:sz w:val="23"/>
          <w:szCs w:val="23"/>
        </w:rPr>
        <w:t>e</w:t>
      </w:r>
      <w:r>
        <w:rPr>
          <w:b/>
          <w:bCs/>
          <w:spacing w:val="18"/>
          <w:w w:val="101"/>
          <w:sz w:val="23"/>
          <w:szCs w:val="23"/>
        </w:rPr>
        <w:t xml:space="preserve">  </w:t>
      </w:r>
      <w:r>
        <w:rPr>
          <w:b/>
          <w:bCs/>
          <w:spacing w:val="-12"/>
          <w:sz w:val="23"/>
          <w:szCs w:val="23"/>
        </w:rPr>
        <w:t>s</w:t>
      </w:r>
    </w:p>
    <w:p w14:paraId="4A59FB41">
      <w:pPr>
        <w:pStyle w:val="2"/>
        <w:spacing w:line="301" w:lineRule="auto"/>
      </w:pPr>
    </w:p>
    <w:p w14:paraId="00331041">
      <w:pPr>
        <w:spacing w:before="56" w:line="213" w:lineRule="auto"/>
        <w:ind w:left="11"/>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43"/>
          <w:sz w:val="17"/>
          <w:szCs w:val="17"/>
        </w:rPr>
        <w:t xml:space="preserve"> </w:t>
      </w:r>
      <w:r>
        <w:rPr>
          <w:rFonts w:ascii="黑体" w:hAnsi="黑体" w:eastAsia="黑体" w:cs="黑体"/>
          <w:spacing w:val="6"/>
          <w:sz w:val="17"/>
          <w:szCs w:val="17"/>
        </w:rPr>
        <w:t>散热器采用具有空气导流，结构的散热导风槽，延长灯具使用寿命。</w:t>
      </w:r>
    </w:p>
    <w:p w14:paraId="7D50F91E">
      <w:pPr>
        <w:spacing w:before="193" w:line="213" w:lineRule="auto"/>
        <w:ind w:left="11"/>
        <w:rPr>
          <w:rFonts w:ascii="黑体" w:hAnsi="黑体" w:eastAsia="黑体" w:cs="黑体"/>
          <w:sz w:val="17"/>
          <w:szCs w:val="17"/>
        </w:rPr>
      </w:pPr>
      <w:r>
        <w:rPr>
          <w:rFonts w:ascii="黑体" w:hAnsi="黑体" w:eastAsia="黑体" w:cs="黑体"/>
          <w:b/>
          <w:bCs/>
          <w:spacing w:val="6"/>
          <w:sz w:val="17"/>
          <w:szCs w:val="17"/>
        </w:rPr>
        <w:t>优质光源：</w:t>
      </w:r>
      <w:r>
        <w:rPr>
          <w:rFonts w:ascii="黑体" w:hAnsi="黑体" w:eastAsia="黑体" w:cs="黑体"/>
          <w:spacing w:val="-47"/>
          <w:sz w:val="17"/>
          <w:szCs w:val="17"/>
        </w:rPr>
        <w:t xml:space="preserve"> </w:t>
      </w:r>
      <w:r>
        <w:rPr>
          <w:rFonts w:ascii="黑体" w:hAnsi="黑体" w:eastAsia="黑体" w:cs="黑体"/>
          <w:spacing w:val="6"/>
          <w:sz w:val="17"/>
          <w:szCs w:val="17"/>
        </w:rPr>
        <w:t>采用优质</w:t>
      </w:r>
      <w:r>
        <w:rPr>
          <w:rFonts w:ascii="宋体" w:hAnsi="宋体" w:eastAsia="宋体" w:cs="宋体"/>
          <w:sz w:val="17"/>
          <w:szCs w:val="17"/>
        </w:rPr>
        <w:t>LED</w:t>
      </w:r>
      <w:r>
        <w:rPr>
          <w:rFonts w:ascii="宋体" w:hAnsi="宋体" w:eastAsia="宋体" w:cs="宋体"/>
          <w:spacing w:val="-15"/>
          <w:sz w:val="17"/>
          <w:szCs w:val="17"/>
        </w:rPr>
        <w:t xml:space="preserve"> </w:t>
      </w:r>
      <w:r>
        <w:rPr>
          <w:rFonts w:ascii="黑体" w:hAnsi="黑体" w:eastAsia="黑体" w:cs="黑体"/>
          <w:spacing w:val="6"/>
          <w:sz w:val="17"/>
          <w:szCs w:val="17"/>
        </w:rPr>
        <w:t>灯珠，高亮度、光衰少，色温一致</w:t>
      </w:r>
      <w:r>
        <w:rPr>
          <w:rFonts w:ascii="黑体" w:hAnsi="黑体" w:eastAsia="黑体" w:cs="黑体"/>
          <w:spacing w:val="5"/>
          <w:sz w:val="17"/>
          <w:szCs w:val="17"/>
        </w:rPr>
        <w:t>性好。</w:t>
      </w:r>
    </w:p>
    <w:p w14:paraId="2BD995CE">
      <w:pPr>
        <w:spacing w:before="164" w:line="213" w:lineRule="auto"/>
        <w:ind w:left="11"/>
        <w:rPr>
          <w:rFonts w:ascii="黑体" w:hAnsi="黑体" w:eastAsia="黑体" w:cs="黑体"/>
          <w:sz w:val="17"/>
          <w:szCs w:val="17"/>
        </w:rPr>
      </w:pPr>
      <w:r>
        <w:rPr>
          <w:rFonts w:ascii="黑体" w:hAnsi="黑体" w:eastAsia="黑体" w:cs="黑体"/>
          <w:b/>
          <w:bCs/>
          <w:spacing w:val="7"/>
          <w:sz w:val="17"/>
          <w:szCs w:val="17"/>
        </w:rPr>
        <w:t>工作稳定：</w:t>
      </w:r>
      <w:r>
        <w:rPr>
          <w:rFonts w:ascii="黑体" w:hAnsi="黑体" w:eastAsia="黑体" w:cs="黑体"/>
          <w:spacing w:val="7"/>
          <w:sz w:val="17"/>
          <w:szCs w:val="17"/>
        </w:rPr>
        <w:t>独立设计的电源腔结构，电源工作不受</w:t>
      </w:r>
      <w:r>
        <w:rPr>
          <w:rFonts w:ascii="宋体" w:hAnsi="宋体" w:eastAsia="宋体" w:cs="宋体"/>
          <w:sz w:val="17"/>
          <w:szCs w:val="17"/>
        </w:rPr>
        <w:t>LED</w:t>
      </w:r>
      <w:r>
        <w:rPr>
          <w:rFonts w:ascii="宋体" w:hAnsi="宋体" w:eastAsia="宋体" w:cs="宋体"/>
          <w:spacing w:val="7"/>
          <w:sz w:val="17"/>
          <w:szCs w:val="17"/>
        </w:rPr>
        <w:t xml:space="preserve"> </w:t>
      </w:r>
      <w:r>
        <w:rPr>
          <w:rFonts w:ascii="黑体" w:hAnsi="黑体" w:eastAsia="黑体" w:cs="黑体"/>
          <w:spacing w:val="7"/>
          <w:sz w:val="17"/>
          <w:szCs w:val="17"/>
        </w:rPr>
        <w:t>散热影响，保证工作稳定。</w:t>
      </w:r>
    </w:p>
    <w:p w14:paraId="31F429B1">
      <w:pPr>
        <w:spacing w:before="183" w:line="213" w:lineRule="auto"/>
        <w:ind w:left="11"/>
        <w:rPr>
          <w:rFonts w:ascii="黑体" w:hAnsi="黑体" w:eastAsia="黑体" w:cs="黑体"/>
          <w:sz w:val="17"/>
          <w:szCs w:val="17"/>
        </w:rPr>
      </w:pPr>
      <w:r>
        <w:rPr>
          <w:rFonts w:ascii="黑体" w:hAnsi="黑体" w:eastAsia="黑体" w:cs="黑体"/>
          <w:b/>
          <w:bCs/>
          <w:spacing w:val="6"/>
          <w:sz w:val="17"/>
          <w:szCs w:val="17"/>
        </w:rPr>
        <w:t>钢化玻璃：</w:t>
      </w:r>
      <w:r>
        <w:rPr>
          <w:rFonts w:ascii="黑体" w:hAnsi="黑体" w:eastAsia="黑体" w:cs="黑体"/>
          <w:spacing w:val="-48"/>
          <w:sz w:val="17"/>
          <w:szCs w:val="17"/>
        </w:rPr>
        <w:t xml:space="preserve"> </w:t>
      </w:r>
      <w:r>
        <w:rPr>
          <w:rFonts w:ascii="黑体" w:hAnsi="黑体" w:eastAsia="黑体" w:cs="黑体"/>
          <w:spacing w:val="6"/>
          <w:sz w:val="17"/>
          <w:szCs w:val="17"/>
        </w:rPr>
        <w:t>透光罩采用透明高硼硅钢化玻璃，可耐受高能</w:t>
      </w:r>
      <w:r>
        <w:rPr>
          <w:rFonts w:ascii="黑体" w:hAnsi="黑体" w:eastAsia="黑体" w:cs="黑体"/>
          <w:spacing w:val="5"/>
          <w:sz w:val="17"/>
          <w:szCs w:val="17"/>
        </w:rPr>
        <w:t>量的冲击。</w:t>
      </w:r>
    </w:p>
    <w:p w14:paraId="2A7B3A56">
      <w:pPr>
        <w:spacing w:before="194" w:line="213" w:lineRule="auto"/>
        <w:ind w:left="11"/>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2"/>
          <w:sz w:val="17"/>
          <w:szCs w:val="17"/>
        </w:rPr>
        <w:t>铝合金压铸成形，</w:t>
      </w:r>
      <w:r>
        <w:rPr>
          <w:rFonts w:ascii="黑体" w:hAnsi="黑体" w:eastAsia="黑体" w:cs="黑体"/>
          <w:spacing w:val="-12"/>
          <w:sz w:val="17"/>
          <w:szCs w:val="17"/>
        </w:rPr>
        <w:t xml:space="preserve"> </w:t>
      </w:r>
      <w:r>
        <w:rPr>
          <w:rFonts w:ascii="宋体" w:hAnsi="宋体" w:eastAsia="宋体" w:cs="宋体"/>
          <w:sz w:val="17"/>
          <w:szCs w:val="17"/>
        </w:rPr>
        <w:t>I</w:t>
      </w:r>
      <w:r>
        <w:rPr>
          <w:rFonts w:ascii="宋体" w:hAnsi="宋体" w:eastAsia="宋体" w:cs="宋体"/>
          <w:spacing w:val="52"/>
          <w:w w:val="101"/>
          <w:sz w:val="17"/>
          <w:szCs w:val="17"/>
        </w:rPr>
        <w:t xml:space="preserve"> </w:t>
      </w:r>
      <w:r>
        <w:rPr>
          <w:rFonts w:ascii="宋体" w:hAnsi="宋体" w:eastAsia="宋体" w:cs="宋体"/>
          <w:sz w:val="17"/>
          <w:szCs w:val="17"/>
        </w:rPr>
        <w:t>C</w:t>
      </w:r>
      <w:r>
        <w:rPr>
          <w:rFonts w:ascii="黑体" w:hAnsi="黑体" w:eastAsia="黑体" w:cs="黑体"/>
          <w:spacing w:val="2"/>
          <w:sz w:val="17"/>
          <w:szCs w:val="17"/>
        </w:rPr>
        <w:t>级防爆结构，密封设计，防护等级</w:t>
      </w:r>
      <w:r>
        <w:rPr>
          <w:rFonts w:ascii="宋体" w:hAnsi="宋体" w:eastAsia="宋体" w:cs="宋体"/>
          <w:sz w:val="17"/>
          <w:szCs w:val="17"/>
        </w:rPr>
        <w:t>IP</w:t>
      </w:r>
      <w:r>
        <w:rPr>
          <w:rFonts w:ascii="宋体" w:hAnsi="宋体" w:eastAsia="宋体" w:cs="宋体"/>
          <w:spacing w:val="2"/>
          <w:sz w:val="17"/>
          <w:szCs w:val="17"/>
        </w:rPr>
        <w:t>65。</w:t>
      </w:r>
    </w:p>
    <w:p w14:paraId="0620DA4F">
      <w:pPr>
        <w:pStyle w:val="2"/>
        <w:spacing w:line="281" w:lineRule="auto"/>
      </w:pPr>
    </w:p>
    <w:p w14:paraId="2584795A">
      <w:pPr>
        <w:pStyle w:val="2"/>
        <w:spacing w:line="282" w:lineRule="auto"/>
      </w:pPr>
    </w:p>
    <w:p w14:paraId="17182250">
      <w:pPr>
        <w:pStyle w:val="2"/>
        <w:spacing w:line="282" w:lineRule="auto"/>
      </w:pPr>
    </w:p>
    <w:p w14:paraId="6219DEEA">
      <w:pPr>
        <w:pStyle w:val="2"/>
        <w:spacing w:before="75" w:line="219" w:lineRule="auto"/>
        <w:ind w:left="8"/>
        <w:rPr>
          <w:sz w:val="23"/>
          <w:szCs w:val="23"/>
        </w:rPr>
      </w:pPr>
      <w:r>
        <w:drawing>
          <wp:anchor distT="0" distB="0" distL="0" distR="0" simplePos="0" relativeHeight="251776000" behindDoc="0" locked="0" layoutInCell="1" allowOverlap="1">
            <wp:simplePos x="0" y="0"/>
            <wp:positionH relativeFrom="column">
              <wp:posOffset>0</wp:posOffset>
            </wp:positionH>
            <wp:positionV relativeFrom="paragraph">
              <wp:posOffset>196215</wp:posOffset>
            </wp:positionV>
            <wp:extent cx="6597650" cy="6985"/>
            <wp:effectExtent l="0" t="0" r="0" b="0"/>
            <wp:wrapNone/>
            <wp:docPr id="222" name="IM 222"/>
            <wp:cNvGraphicFramePr/>
            <a:graphic xmlns:a="http://schemas.openxmlformats.org/drawingml/2006/main">
              <a:graphicData uri="http://schemas.openxmlformats.org/drawingml/2006/picture">
                <pic:pic xmlns:pic="http://schemas.openxmlformats.org/drawingml/2006/picture">
                  <pic:nvPicPr>
                    <pic:cNvPr id="222" name="IM 222"/>
                    <pic:cNvPicPr/>
                  </pic:nvPicPr>
                  <pic:blipFill>
                    <a:blip r:embed="rId90"/>
                    <a:stretch>
                      <a:fillRect/>
                    </a:stretch>
                  </pic:blipFill>
                  <pic:spPr>
                    <a:xfrm>
                      <a:off x="0" y="0"/>
                      <a:ext cx="6597925" cy="7302"/>
                    </a:xfrm>
                    <a:prstGeom prst="rect">
                      <a:avLst/>
                    </a:prstGeom>
                  </pic:spPr>
                </pic:pic>
              </a:graphicData>
            </a:graphic>
          </wp:anchor>
        </w:drawing>
      </w:r>
      <w:r>
        <w:rPr>
          <w:rFonts w:ascii="宋体" w:hAnsi="宋体" w:eastAsia="宋体" w:cs="宋体"/>
          <w:spacing w:val="-9"/>
          <w:sz w:val="23"/>
          <w:szCs w:val="23"/>
        </w:rPr>
        <w:t>产</w:t>
      </w:r>
      <w:r>
        <w:rPr>
          <w:rFonts w:ascii="宋体" w:hAnsi="宋体" w:eastAsia="宋体" w:cs="宋体"/>
          <w:spacing w:val="73"/>
          <w:sz w:val="23"/>
          <w:szCs w:val="23"/>
        </w:rPr>
        <w:t xml:space="preserve"> </w:t>
      </w:r>
      <w:r>
        <w:rPr>
          <w:rFonts w:ascii="宋体" w:hAnsi="宋体" w:eastAsia="宋体" w:cs="宋体"/>
          <w:spacing w:val="-9"/>
          <w:sz w:val="23"/>
          <w:szCs w:val="23"/>
        </w:rPr>
        <w:t>品</w:t>
      </w:r>
      <w:r>
        <w:rPr>
          <w:rFonts w:ascii="宋体" w:hAnsi="宋体" w:eastAsia="宋体" w:cs="宋体"/>
          <w:spacing w:val="44"/>
          <w:sz w:val="23"/>
          <w:szCs w:val="23"/>
        </w:rPr>
        <w:t xml:space="preserve"> </w:t>
      </w:r>
      <w:r>
        <w:rPr>
          <w:rFonts w:ascii="宋体" w:hAnsi="宋体" w:eastAsia="宋体" w:cs="宋体"/>
          <w:spacing w:val="-9"/>
          <w:sz w:val="23"/>
          <w:szCs w:val="23"/>
        </w:rPr>
        <w:t>参</w:t>
      </w:r>
      <w:r>
        <w:rPr>
          <w:rFonts w:ascii="宋体" w:hAnsi="宋体" w:eastAsia="宋体" w:cs="宋体"/>
          <w:spacing w:val="44"/>
          <w:sz w:val="23"/>
          <w:szCs w:val="23"/>
        </w:rPr>
        <w:t xml:space="preserve"> </w:t>
      </w:r>
      <w:r>
        <w:rPr>
          <w:rFonts w:ascii="宋体" w:hAnsi="宋体" w:eastAsia="宋体" w:cs="宋体"/>
          <w:spacing w:val="-9"/>
          <w:sz w:val="23"/>
          <w:szCs w:val="23"/>
        </w:rPr>
        <w:t>数</w:t>
      </w:r>
      <w:r>
        <w:rPr>
          <w:spacing w:val="-9"/>
          <w:sz w:val="23"/>
          <w:szCs w:val="23"/>
        </w:rPr>
        <w:t>/</w:t>
      </w:r>
      <w:r>
        <w:rPr>
          <w:spacing w:val="19"/>
          <w:sz w:val="23"/>
          <w:szCs w:val="23"/>
        </w:rPr>
        <w:t xml:space="preserve">  </w:t>
      </w:r>
      <w:r>
        <w:rPr>
          <w:spacing w:val="-9"/>
          <w:sz w:val="23"/>
          <w:szCs w:val="23"/>
        </w:rPr>
        <w:t>P</w:t>
      </w:r>
      <w:r>
        <w:rPr>
          <w:spacing w:val="18"/>
          <w:sz w:val="23"/>
          <w:szCs w:val="23"/>
        </w:rPr>
        <w:t xml:space="preserve">  </w:t>
      </w:r>
      <w:r>
        <w:rPr>
          <w:spacing w:val="-9"/>
          <w:sz w:val="23"/>
          <w:szCs w:val="23"/>
        </w:rPr>
        <w:t>r</w:t>
      </w:r>
      <w:r>
        <w:rPr>
          <w:spacing w:val="12"/>
          <w:sz w:val="23"/>
          <w:szCs w:val="23"/>
        </w:rPr>
        <w:t xml:space="preserve">  </w:t>
      </w:r>
      <w:r>
        <w:rPr>
          <w:spacing w:val="-9"/>
          <w:sz w:val="23"/>
          <w:szCs w:val="23"/>
        </w:rPr>
        <w:t>o</w:t>
      </w:r>
      <w:r>
        <w:rPr>
          <w:spacing w:val="15"/>
          <w:sz w:val="23"/>
          <w:szCs w:val="23"/>
        </w:rPr>
        <w:t xml:space="preserve">  </w:t>
      </w:r>
      <w:r>
        <w:rPr>
          <w:spacing w:val="-9"/>
          <w:sz w:val="23"/>
          <w:szCs w:val="23"/>
        </w:rPr>
        <w:t>d</w:t>
      </w:r>
      <w:r>
        <w:rPr>
          <w:spacing w:val="17"/>
          <w:w w:val="101"/>
          <w:sz w:val="23"/>
          <w:szCs w:val="23"/>
        </w:rPr>
        <w:t xml:space="preserve">  </w:t>
      </w:r>
      <w:r>
        <w:rPr>
          <w:spacing w:val="-9"/>
          <w:sz w:val="23"/>
          <w:szCs w:val="23"/>
        </w:rPr>
        <w:t>u</w:t>
      </w:r>
      <w:r>
        <w:rPr>
          <w:spacing w:val="15"/>
          <w:sz w:val="23"/>
          <w:szCs w:val="23"/>
        </w:rPr>
        <w:t xml:space="preserve">  </w:t>
      </w:r>
      <w:r>
        <w:rPr>
          <w:spacing w:val="-9"/>
          <w:sz w:val="23"/>
          <w:szCs w:val="23"/>
        </w:rPr>
        <w:t>c</w:t>
      </w:r>
      <w:r>
        <w:rPr>
          <w:spacing w:val="12"/>
          <w:sz w:val="23"/>
          <w:szCs w:val="23"/>
        </w:rPr>
        <w:t xml:space="preserve">  </w:t>
      </w:r>
      <w:r>
        <w:rPr>
          <w:spacing w:val="-9"/>
          <w:sz w:val="23"/>
          <w:szCs w:val="23"/>
        </w:rPr>
        <w:t>t      P   a</w:t>
      </w:r>
      <w:r>
        <w:rPr>
          <w:spacing w:val="18"/>
          <w:sz w:val="23"/>
          <w:szCs w:val="23"/>
        </w:rPr>
        <w:t xml:space="preserve">  </w:t>
      </w:r>
      <w:r>
        <w:rPr>
          <w:spacing w:val="-9"/>
          <w:sz w:val="23"/>
          <w:szCs w:val="23"/>
        </w:rPr>
        <w:t>r</w:t>
      </w:r>
      <w:r>
        <w:rPr>
          <w:spacing w:val="13"/>
          <w:sz w:val="23"/>
          <w:szCs w:val="23"/>
        </w:rPr>
        <w:t xml:space="preserve">  </w:t>
      </w:r>
      <w:r>
        <w:rPr>
          <w:spacing w:val="-9"/>
          <w:sz w:val="23"/>
          <w:szCs w:val="23"/>
        </w:rPr>
        <w:t>a</w:t>
      </w:r>
      <w:r>
        <w:rPr>
          <w:spacing w:val="18"/>
          <w:sz w:val="23"/>
          <w:szCs w:val="23"/>
        </w:rPr>
        <w:t xml:space="preserve">  </w:t>
      </w:r>
      <w:r>
        <w:rPr>
          <w:spacing w:val="-9"/>
          <w:sz w:val="23"/>
          <w:szCs w:val="23"/>
        </w:rPr>
        <w:t>m</w:t>
      </w:r>
      <w:r>
        <w:rPr>
          <w:spacing w:val="14"/>
          <w:sz w:val="23"/>
          <w:szCs w:val="23"/>
        </w:rPr>
        <w:t xml:space="preserve">  </w:t>
      </w:r>
      <w:r>
        <w:rPr>
          <w:spacing w:val="-9"/>
          <w:sz w:val="23"/>
          <w:szCs w:val="23"/>
        </w:rPr>
        <w:t>e</w:t>
      </w:r>
      <w:r>
        <w:rPr>
          <w:spacing w:val="13"/>
          <w:sz w:val="23"/>
          <w:szCs w:val="23"/>
        </w:rPr>
        <w:t xml:space="preserve">  </w:t>
      </w:r>
      <w:r>
        <w:rPr>
          <w:spacing w:val="-9"/>
          <w:sz w:val="23"/>
          <w:szCs w:val="23"/>
        </w:rPr>
        <w:t>t</w:t>
      </w:r>
      <w:r>
        <w:rPr>
          <w:spacing w:val="14"/>
          <w:sz w:val="23"/>
          <w:szCs w:val="23"/>
        </w:rPr>
        <w:t xml:space="preserve">  </w:t>
      </w:r>
      <w:r>
        <w:rPr>
          <w:spacing w:val="-9"/>
          <w:sz w:val="23"/>
          <w:szCs w:val="23"/>
        </w:rPr>
        <w:t>e</w:t>
      </w:r>
      <w:r>
        <w:rPr>
          <w:spacing w:val="18"/>
          <w:sz w:val="23"/>
          <w:szCs w:val="23"/>
        </w:rPr>
        <w:t xml:space="preserve">  </w:t>
      </w:r>
      <w:r>
        <w:rPr>
          <w:spacing w:val="-9"/>
          <w:sz w:val="23"/>
          <w:szCs w:val="23"/>
        </w:rPr>
        <w:t>r</w:t>
      </w:r>
      <w:r>
        <w:rPr>
          <w:spacing w:val="12"/>
          <w:sz w:val="23"/>
          <w:szCs w:val="23"/>
        </w:rPr>
        <w:t xml:space="preserve">  </w:t>
      </w:r>
      <w:r>
        <w:rPr>
          <w:spacing w:val="-9"/>
          <w:sz w:val="23"/>
          <w:szCs w:val="23"/>
        </w:rPr>
        <w:t>s</w:t>
      </w:r>
    </w:p>
    <w:p w14:paraId="77D66F2B">
      <w:pPr>
        <w:spacing w:line="183" w:lineRule="exact"/>
      </w:pPr>
    </w:p>
    <w:tbl>
      <w:tblPr>
        <w:tblStyle w:val="6"/>
        <w:tblW w:w="10560" w:type="dxa"/>
        <w:tblInd w:w="1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24"/>
        <w:gridCol w:w="710"/>
        <w:gridCol w:w="1179"/>
        <w:gridCol w:w="1349"/>
        <w:gridCol w:w="1130"/>
        <w:gridCol w:w="789"/>
        <w:gridCol w:w="960"/>
        <w:gridCol w:w="1319"/>
        <w:gridCol w:w="700"/>
        <w:gridCol w:w="900"/>
      </w:tblGrid>
      <w:tr w14:paraId="1B7074DD">
        <w:trPr>
          <w:trHeight w:val="573" w:hRule="atLeast"/>
        </w:trPr>
        <w:tc>
          <w:tcPr>
            <w:tcW w:w="1524" w:type="dxa"/>
            <w:tcBorders>
              <w:right w:val="nil"/>
            </w:tcBorders>
            <w:shd w:val="clear" w:color="auto" w:fill="EE8541"/>
            <w:vAlign w:val="top"/>
          </w:tcPr>
          <w:p w14:paraId="73A51FEB">
            <w:pPr>
              <w:spacing w:before="89" w:line="219" w:lineRule="auto"/>
              <w:ind w:left="437"/>
              <w:rPr>
                <w:rFonts w:ascii="宋体" w:hAnsi="宋体" w:eastAsia="宋体" w:cs="宋体"/>
                <w:sz w:val="18"/>
                <w:szCs w:val="18"/>
              </w:rPr>
            </w:pPr>
            <w:r>
              <w:rPr>
                <w:rFonts w:ascii="宋体" w:hAnsi="宋体" w:eastAsia="宋体" w:cs="宋体"/>
                <w:b/>
                <w:bCs/>
                <w:color w:val="FFFFFF"/>
                <w:spacing w:val="-4"/>
                <w:sz w:val="18"/>
                <w:szCs w:val="18"/>
              </w:rPr>
              <w:t>产品型号</w:t>
            </w:r>
          </w:p>
          <w:p w14:paraId="7D932AC4">
            <w:pPr>
              <w:spacing w:before="47" w:line="218" w:lineRule="auto"/>
              <w:ind w:left="435"/>
              <w:rPr>
                <w:rFonts w:ascii="宋体" w:hAnsi="宋体" w:eastAsia="宋体" w:cs="宋体"/>
                <w:sz w:val="18"/>
                <w:szCs w:val="18"/>
              </w:rPr>
            </w:pPr>
            <w:r>
              <w:rPr>
                <w:rFonts w:ascii="宋体" w:hAnsi="宋体" w:eastAsia="宋体" w:cs="宋体"/>
                <w:color w:val="FFFFFF"/>
                <w:spacing w:val="-1"/>
                <w:sz w:val="18"/>
                <w:szCs w:val="18"/>
              </w:rPr>
              <w:t>model</w:t>
            </w:r>
          </w:p>
        </w:tc>
        <w:tc>
          <w:tcPr>
            <w:tcW w:w="710" w:type="dxa"/>
            <w:tcBorders>
              <w:left w:val="nil"/>
              <w:right w:val="nil"/>
            </w:tcBorders>
            <w:shd w:val="clear" w:color="auto" w:fill="EE8541"/>
            <w:vAlign w:val="top"/>
          </w:tcPr>
          <w:p w14:paraId="6195DC16">
            <w:pPr>
              <w:spacing w:before="112" w:line="219" w:lineRule="auto"/>
              <w:ind w:left="75"/>
              <w:rPr>
                <w:rFonts w:ascii="宋体" w:hAnsi="宋体" w:eastAsia="宋体" w:cs="宋体"/>
                <w:sz w:val="18"/>
                <w:szCs w:val="18"/>
              </w:rPr>
            </w:pPr>
            <w:r>
              <w:rPr>
                <w:rFonts w:ascii="宋体" w:hAnsi="宋体" w:eastAsia="宋体" w:cs="宋体"/>
                <w:color w:val="FFFFFF"/>
                <w:spacing w:val="-5"/>
                <w:sz w:val="18"/>
                <w:szCs w:val="18"/>
              </w:rPr>
              <w:t>功</w:t>
            </w:r>
            <w:r>
              <w:rPr>
                <w:rFonts w:ascii="宋体" w:hAnsi="宋体" w:eastAsia="宋体" w:cs="宋体"/>
                <w:color w:val="FFFFFF"/>
                <w:spacing w:val="26"/>
                <w:w w:val="101"/>
                <w:sz w:val="18"/>
                <w:szCs w:val="18"/>
              </w:rPr>
              <w:t xml:space="preserve"> </w:t>
            </w:r>
            <w:r>
              <w:rPr>
                <w:rFonts w:ascii="宋体" w:hAnsi="宋体" w:eastAsia="宋体" w:cs="宋体"/>
                <w:color w:val="FFFFFF"/>
                <w:spacing w:val="-5"/>
                <w:sz w:val="18"/>
                <w:szCs w:val="18"/>
              </w:rPr>
              <w:t>率</w:t>
            </w:r>
          </w:p>
          <w:p w14:paraId="53CF9542">
            <w:pPr>
              <w:spacing w:before="49" w:line="139" w:lineRule="exact"/>
              <w:ind w:left="75"/>
              <w:rPr>
                <w:rFonts w:ascii="宋体" w:hAnsi="宋体" w:eastAsia="宋体" w:cs="宋体"/>
                <w:sz w:val="18"/>
                <w:szCs w:val="18"/>
              </w:rPr>
            </w:pPr>
            <w:r>
              <w:rPr>
                <w:rFonts w:ascii="宋体" w:hAnsi="宋体" w:eastAsia="宋体" w:cs="宋体"/>
                <w:color w:val="FFFFFF"/>
                <w:spacing w:val="-1"/>
                <w:position w:val="1"/>
                <w:sz w:val="18"/>
                <w:szCs w:val="18"/>
              </w:rPr>
              <w:t>power</w:t>
            </w:r>
          </w:p>
        </w:tc>
        <w:tc>
          <w:tcPr>
            <w:tcW w:w="1179" w:type="dxa"/>
            <w:tcBorders>
              <w:left w:val="nil"/>
              <w:right w:val="nil"/>
            </w:tcBorders>
            <w:shd w:val="clear" w:color="auto" w:fill="EE8541"/>
            <w:vAlign w:val="top"/>
          </w:tcPr>
          <w:p w14:paraId="10548B86">
            <w:pPr>
              <w:spacing w:before="101" w:line="210" w:lineRule="auto"/>
              <w:ind w:left="236"/>
              <w:rPr>
                <w:rFonts w:ascii="宋体" w:hAnsi="宋体" w:eastAsia="宋体" w:cs="宋体"/>
                <w:sz w:val="18"/>
                <w:szCs w:val="18"/>
              </w:rPr>
            </w:pPr>
            <w:r>
              <w:rPr>
                <w:rFonts w:ascii="宋体" w:hAnsi="宋体" w:eastAsia="宋体" w:cs="宋体"/>
                <w:color w:val="FFFFFF"/>
                <w:spacing w:val="-2"/>
                <w:sz w:val="18"/>
                <w:szCs w:val="18"/>
              </w:rPr>
              <w:t>输入电压</w:t>
            </w:r>
          </w:p>
          <w:p w14:paraId="476DBE3E">
            <w:pPr>
              <w:spacing w:line="213" w:lineRule="auto"/>
              <w:jc w:val="right"/>
              <w:rPr>
                <w:rFonts w:ascii="宋体" w:hAnsi="宋体" w:eastAsia="宋体" w:cs="宋体"/>
                <w:sz w:val="18"/>
                <w:szCs w:val="18"/>
              </w:rPr>
            </w:pPr>
            <w:r>
              <w:rPr>
                <w:rFonts w:ascii="宋体" w:hAnsi="宋体" w:eastAsia="宋体" w:cs="宋体"/>
                <w:color w:val="FFFFFF"/>
                <w:spacing w:val="-7"/>
                <w:sz w:val="18"/>
                <w:szCs w:val="18"/>
              </w:rPr>
              <w:t>input voltage</w:t>
            </w:r>
          </w:p>
        </w:tc>
        <w:tc>
          <w:tcPr>
            <w:tcW w:w="1349" w:type="dxa"/>
            <w:tcBorders>
              <w:left w:val="nil"/>
              <w:right w:val="nil"/>
            </w:tcBorders>
            <w:shd w:val="clear" w:color="auto" w:fill="EE8541"/>
            <w:vAlign w:val="top"/>
          </w:tcPr>
          <w:p w14:paraId="3CFB9A81">
            <w:pPr>
              <w:spacing w:before="102" w:line="212" w:lineRule="auto"/>
              <w:ind w:left="476" w:right="497"/>
              <w:rPr>
                <w:rFonts w:ascii="宋体" w:hAnsi="宋体" w:eastAsia="宋体" w:cs="宋体"/>
                <w:sz w:val="18"/>
                <w:szCs w:val="18"/>
              </w:rPr>
            </w:pPr>
            <w:r>
              <w:rPr>
                <w:rFonts w:ascii="宋体" w:hAnsi="宋体" w:eastAsia="宋体" w:cs="宋体"/>
                <w:color w:val="FFFFFF"/>
                <w:spacing w:val="7"/>
                <w:sz w:val="18"/>
                <w:szCs w:val="18"/>
              </w:rPr>
              <w:t>芯片</w:t>
            </w:r>
            <w:r>
              <w:rPr>
                <w:rFonts w:ascii="宋体" w:hAnsi="宋体" w:eastAsia="宋体" w:cs="宋体"/>
                <w:color w:val="FFFFFF"/>
                <w:sz w:val="18"/>
                <w:szCs w:val="18"/>
              </w:rPr>
              <w:t xml:space="preserve"> </w:t>
            </w:r>
            <w:r>
              <w:rPr>
                <w:rFonts w:ascii="宋体" w:hAnsi="宋体" w:eastAsia="宋体" w:cs="宋体"/>
                <w:color w:val="FFFFFF"/>
                <w:spacing w:val="-2"/>
                <w:sz w:val="18"/>
                <w:szCs w:val="18"/>
              </w:rPr>
              <w:t>chip</w:t>
            </w:r>
          </w:p>
        </w:tc>
        <w:tc>
          <w:tcPr>
            <w:tcW w:w="1130" w:type="dxa"/>
            <w:tcBorders>
              <w:left w:val="nil"/>
              <w:right w:val="nil"/>
            </w:tcBorders>
            <w:shd w:val="clear" w:color="auto" w:fill="EE8541"/>
            <w:vAlign w:val="top"/>
          </w:tcPr>
          <w:p w14:paraId="36B31286">
            <w:pPr>
              <w:spacing w:before="112" w:line="200" w:lineRule="auto"/>
              <w:ind w:left="400"/>
              <w:rPr>
                <w:rFonts w:ascii="宋体" w:hAnsi="宋体" w:eastAsia="宋体" w:cs="宋体"/>
                <w:sz w:val="18"/>
                <w:szCs w:val="18"/>
              </w:rPr>
            </w:pPr>
            <w:r>
              <w:rPr>
                <w:rFonts w:ascii="宋体" w:hAnsi="宋体" w:eastAsia="宋体" w:cs="宋体"/>
                <w:b/>
                <w:bCs/>
                <w:color w:val="FFFFFF"/>
                <w:spacing w:val="-1"/>
                <w:sz w:val="18"/>
                <w:szCs w:val="18"/>
              </w:rPr>
              <w:t>电源</w:t>
            </w:r>
          </w:p>
          <w:p w14:paraId="21569AB4">
            <w:pPr>
              <w:spacing w:line="214" w:lineRule="auto"/>
              <w:ind w:left="38"/>
              <w:rPr>
                <w:rFonts w:ascii="宋体" w:hAnsi="宋体" w:eastAsia="宋体" w:cs="宋体"/>
                <w:sz w:val="18"/>
                <w:szCs w:val="18"/>
              </w:rPr>
            </w:pPr>
            <w:r>
              <w:rPr>
                <w:rFonts w:ascii="宋体" w:hAnsi="宋体" w:eastAsia="宋体" w:cs="宋体"/>
                <w:color w:val="FFFFFF"/>
                <w:spacing w:val="-2"/>
                <w:sz w:val="18"/>
                <w:szCs w:val="18"/>
              </w:rPr>
              <w:t>power</w:t>
            </w:r>
            <w:r>
              <w:rPr>
                <w:rFonts w:ascii="宋体" w:hAnsi="宋体" w:eastAsia="宋体" w:cs="宋体"/>
                <w:color w:val="FFFFFF"/>
                <w:spacing w:val="18"/>
                <w:sz w:val="18"/>
                <w:szCs w:val="18"/>
              </w:rPr>
              <w:t xml:space="preserve"> </w:t>
            </w:r>
            <w:r>
              <w:rPr>
                <w:rFonts w:ascii="宋体" w:hAnsi="宋体" w:eastAsia="宋体" w:cs="宋体"/>
                <w:color w:val="FFFFFF"/>
                <w:spacing w:val="-2"/>
                <w:sz w:val="18"/>
                <w:szCs w:val="18"/>
              </w:rPr>
              <w:t>supply</w:t>
            </w:r>
          </w:p>
        </w:tc>
        <w:tc>
          <w:tcPr>
            <w:tcW w:w="789" w:type="dxa"/>
            <w:tcBorders>
              <w:left w:val="nil"/>
              <w:right w:val="nil"/>
            </w:tcBorders>
            <w:shd w:val="clear" w:color="auto" w:fill="EE8541"/>
            <w:vAlign w:val="top"/>
          </w:tcPr>
          <w:p w14:paraId="2680D85D">
            <w:pPr>
              <w:spacing w:before="103" w:line="221" w:lineRule="auto"/>
              <w:ind w:left="168"/>
              <w:rPr>
                <w:rFonts w:ascii="宋体" w:hAnsi="宋体" w:eastAsia="宋体" w:cs="宋体"/>
                <w:sz w:val="18"/>
                <w:szCs w:val="18"/>
              </w:rPr>
            </w:pPr>
            <w:r>
              <w:rPr>
                <w:rFonts w:ascii="宋体" w:hAnsi="宋体" w:eastAsia="宋体" w:cs="宋体"/>
                <w:color w:val="FFFFFF"/>
                <w:spacing w:val="5"/>
                <w:sz w:val="18"/>
                <w:szCs w:val="18"/>
              </w:rPr>
              <w:t>显指</w:t>
            </w:r>
          </w:p>
          <w:p w14:paraId="168283BD">
            <w:pPr>
              <w:spacing w:before="60" w:line="183" w:lineRule="auto"/>
              <w:ind w:left="168"/>
              <w:rPr>
                <w:rFonts w:ascii="宋体" w:hAnsi="宋体" w:eastAsia="宋体" w:cs="宋体"/>
                <w:sz w:val="18"/>
                <w:szCs w:val="18"/>
              </w:rPr>
            </w:pPr>
            <w:r>
              <w:rPr>
                <w:rFonts w:ascii="宋体" w:hAnsi="宋体" w:eastAsia="宋体" w:cs="宋体"/>
                <w:color w:val="FFFFFF"/>
                <w:spacing w:val="-2"/>
                <w:sz w:val="18"/>
                <w:szCs w:val="18"/>
              </w:rPr>
              <w:t>CCT</w:t>
            </w:r>
          </w:p>
        </w:tc>
        <w:tc>
          <w:tcPr>
            <w:tcW w:w="960" w:type="dxa"/>
            <w:tcBorders>
              <w:left w:val="nil"/>
              <w:right w:val="nil"/>
            </w:tcBorders>
            <w:shd w:val="clear" w:color="auto" w:fill="EE8541"/>
            <w:vAlign w:val="top"/>
          </w:tcPr>
          <w:p w14:paraId="09C71D1D">
            <w:pPr>
              <w:spacing w:before="102" w:line="236" w:lineRule="auto"/>
              <w:ind w:left="209" w:right="281"/>
              <w:rPr>
                <w:rFonts w:ascii="宋体" w:hAnsi="宋体" w:eastAsia="宋体" w:cs="宋体"/>
                <w:sz w:val="18"/>
                <w:szCs w:val="18"/>
              </w:rPr>
            </w:pPr>
            <w:r>
              <w:rPr>
                <w:rFonts w:ascii="宋体" w:hAnsi="宋体" w:eastAsia="宋体" w:cs="宋体"/>
                <w:color w:val="FFFFFF"/>
                <w:spacing w:val="-16"/>
                <w:sz w:val="18"/>
                <w:szCs w:val="18"/>
              </w:rPr>
              <w:t>流</w:t>
            </w:r>
            <w:r>
              <w:rPr>
                <w:rFonts w:ascii="宋体" w:hAnsi="宋体" w:eastAsia="宋体" w:cs="宋体"/>
                <w:color w:val="FFFFFF"/>
                <w:spacing w:val="51"/>
                <w:sz w:val="18"/>
                <w:szCs w:val="18"/>
              </w:rPr>
              <w:t xml:space="preserve"> </w:t>
            </w:r>
            <w:r>
              <w:rPr>
                <w:rFonts w:ascii="宋体" w:hAnsi="宋体" w:eastAsia="宋体" w:cs="宋体"/>
                <w:color w:val="FFFFFF"/>
                <w:spacing w:val="-16"/>
                <w:sz w:val="18"/>
                <w:szCs w:val="18"/>
              </w:rPr>
              <w:t>明</w:t>
            </w:r>
            <w:r>
              <w:rPr>
                <w:rFonts w:ascii="宋体" w:hAnsi="宋体" w:eastAsia="宋体" w:cs="宋体"/>
                <w:color w:val="FFFFFF"/>
                <w:sz w:val="18"/>
                <w:szCs w:val="18"/>
              </w:rPr>
              <w:t xml:space="preserve"> </w:t>
            </w:r>
            <w:r>
              <w:rPr>
                <w:rFonts w:ascii="宋体" w:hAnsi="宋体" w:eastAsia="宋体" w:cs="宋体"/>
                <w:color w:val="FFFFFF"/>
                <w:spacing w:val="-3"/>
                <w:sz w:val="18"/>
                <w:szCs w:val="18"/>
              </w:rPr>
              <w:t>lumen</w:t>
            </w:r>
          </w:p>
        </w:tc>
        <w:tc>
          <w:tcPr>
            <w:tcW w:w="1319" w:type="dxa"/>
            <w:tcBorders>
              <w:left w:val="nil"/>
              <w:right w:val="nil"/>
            </w:tcBorders>
            <w:shd w:val="clear" w:color="auto" w:fill="EE8541"/>
            <w:vAlign w:val="top"/>
          </w:tcPr>
          <w:p w14:paraId="27C9E77D">
            <w:pPr>
              <w:spacing w:before="101" w:line="211" w:lineRule="auto"/>
              <w:ind w:left="269"/>
              <w:rPr>
                <w:rFonts w:ascii="宋体" w:hAnsi="宋体" w:eastAsia="宋体" w:cs="宋体"/>
                <w:sz w:val="18"/>
                <w:szCs w:val="18"/>
              </w:rPr>
            </w:pPr>
            <w:r>
              <w:rPr>
                <w:rFonts w:ascii="宋体" w:hAnsi="宋体" w:eastAsia="宋体" w:cs="宋体"/>
                <w:color w:val="FFFFFF"/>
                <w:spacing w:val="-2"/>
                <w:sz w:val="18"/>
                <w:szCs w:val="18"/>
              </w:rPr>
              <w:t>产品尺寸</w:t>
            </w:r>
          </w:p>
          <w:p w14:paraId="63F686C6">
            <w:pPr>
              <w:spacing w:line="214" w:lineRule="auto"/>
              <w:ind w:left="149"/>
              <w:rPr>
                <w:rFonts w:ascii="宋体" w:hAnsi="宋体" w:eastAsia="宋体" w:cs="宋体"/>
                <w:sz w:val="18"/>
                <w:szCs w:val="18"/>
              </w:rPr>
            </w:pPr>
            <w:r>
              <w:rPr>
                <w:rFonts w:ascii="宋体" w:hAnsi="宋体" w:eastAsia="宋体" w:cs="宋体"/>
                <w:color w:val="FFFFFF"/>
                <w:spacing w:val="-2"/>
                <w:sz w:val="18"/>
                <w:szCs w:val="18"/>
              </w:rPr>
              <w:t>product</w:t>
            </w:r>
            <w:r>
              <w:rPr>
                <w:rFonts w:ascii="宋体" w:hAnsi="宋体" w:eastAsia="宋体" w:cs="宋体"/>
                <w:color w:val="FFFFFF"/>
                <w:spacing w:val="19"/>
                <w:sz w:val="18"/>
                <w:szCs w:val="18"/>
              </w:rPr>
              <w:t xml:space="preserve"> </w:t>
            </w:r>
            <w:r>
              <w:rPr>
                <w:rFonts w:ascii="宋体" w:hAnsi="宋体" w:eastAsia="宋体" w:cs="宋体"/>
                <w:color w:val="FFFFFF"/>
                <w:spacing w:val="-2"/>
                <w:sz w:val="18"/>
                <w:szCs w:val="18"/>
              </w:rPr>
              <w:t>size</w:t>
            </w:r>
          </w:p>
        </w:tc>
        <w:tc>
          <w:tcPr>
            <w:tcW w:w="700" w:type="dxa"/>
            <w:tcBorders>
              <w:left w:val="nil"/>
              <w:right w:val="nil"/>
            </w:tcBorders>
            <w:shd w:val="clear" w:color="auto" w:fill="EE8541"/>
            <w:vAlign w:val="top"/>
          </w:tcPr>
          <w:p w14:paraId="25C45436">
            <w:pPr>
              <w:spacing w:before="115" w:line="196" w:lineRule="auto"/>
              <w:ind w:left="162"/>
              <w:rPr>
                <w:rFonts w:ascii="宋体" w:hAnsi="宋体" w:eastAsia="宋体" w:cs="宋体"/>
                <w:sz w:val="18"/>
                <w:szCs w:val="18"/>
              </w:rPr>
            </w:pPr>
            <w:r>
              <w:rPr>
                <w:rFonts w:ascii="宋体" w:hAnsi="宋体" w:eastAsia="宋体" w:cs="宋体"/>
                <w:b/>
                <w:bCs/>
                <w:color w:val="FFFFFF"/>
                <w:spacing w:val="-4"/>
                <w:sz w:val="18"/>
                <w:szCs w:val="18"/>
              </w:rPr>
              <w:t>重量</w:t>
            </w:r>
          </w:p>
          <w:p w14:paraId="5F783510">
            <w:pPr>
              <w:spacing w:line="213" w:lineRule="auto"/>
              <w:ind w:left="40"/>
              <w:rPr>
                <w:rFonts w:ascii="宋体" w:hAnsi="宋体" w:eastAsia="宋体" w:cs="宋体"/>
                <w:sz w:val="18"/>
                <w:szCs w:val="18"/>
              </w:rPr>
            </w:pPr>
            <w:r>
              <w:rPr>
                <w:rFonts w:ascii="宋体" w:hAnsi="宋体" w:eastAsia="宋体" w:cs="宋体"/>
                <w:color w:val="FFFFFF"/>
                <w:spacing w:val="-1"/>
                <w:sz w:val="18"/>
                <w:szCs w:val="18"/>
              </w:rPr>
              <w:t>weight</w:t>
            </w:r>
          </w:p>
        </w:tc>
        <w:tc>
          <w:tcPr>
            <w:tcW w:w="900" w:type="dxa"/>
            <w:tcBorders>
              <w:left w:val="nil"/>
              <w:right w:val="nil"/>
            </w:tcBorders>
            <w:shd w:val="clear" w:color="auto" w:fill="EE8541"/>
            <w:vAlign w:val="top"/>
          </w:tcPr>
          <w:p w14:paraId="502DF25D">
            <w:pPr>
              <w:spacing w:before="29" w:line="192" w:lineRule="auto"/>
              <w:ind w:left="42"/>
              <w:rPr>
                <w:rFonts w:ascii="宋体" w:hAnsi="宋体" w:eastAsia="宋体" w:cs="宋体"/>
                <w:sz w:val="18"/>
                <w:szCs w:val="18"/>
              </w:rPr>
            </w:pPr>
            <w:r>
              <w:rPr>
                <w:rFonts w:ascii="宋体" w:hAnsi="宋体" w:eastAsia="宋体" w:cs="宋体"/>
                <w:b/>
                <w:bCs/>
                <w:color w:val="FFFFFF"/>
                <w:spacing w:val="-4"/>
                <w:sz w:val="18"/>
                <w:szCs w:val="18"/>
              </w:rPr>
              <w:t>装箱数量</w:t>
            </w:r>
          </w:p>
          <w:p w14:paraId="122C744A">
            <w:pPr>
              <w:spacing w:before="1" w:line="177" w:lineRule="auto"/>
              <w:ind w:left="40" w:right="149"/>
              <w:rPr>
                <w:rFonts w:ascii="宋体" w:hAnsi="宋体" w:eastAsia="宋体" w:cs="宋体"/>
                <w:sz w:val="18"/>
                <w:szCs w:val="18"/>
              </w:rPr>
            </w:pPr>
            <w:r>
              <w:rPr>
                <w:rFonts w:ascii="宋体" w:hAnsi="宋体" w:eastAsia="宋体" w:cs="宋体"/>
                <w:color w:val="FFFFFF"/>
                <w:spacing w:val="-1"/>
                <w:sz w:val="18"/>
                <w:szCs w:val="18"/>
              </w:rPr>
              <w:t>packing</w:t>
            </w:r>
            <w:r>
              <w:rPr>
                <w:rFonts w:ascii="宋体" w:hAnsi="宋体" w:eastAsia="宋体" w:cs="宋体"/>
                <w:color w:val="FFFFFF"/>
                <w:sz w:val="18"/>
                <w:szCs w:val="18"/>
              </w:rPr>
              <w:t xml:space="preserve">  </w:t>
            </w:r>
            <w:r>
              <w:rPr>
                <w:rFonts w:ascii="宋体" w:hAnsi="宋体" w:eastAsia="宋体" w:cs="宋体"/>
                <w:color w:val="FFFFFF"/>
                <w:spacing w:val="-2"/>
                <w:sz w:val="18"/>
                <w:szCs w:val="18"/>
              </w:rPr>
              <w:t>quantity</w:t>
            </w:r>
          </w:p>
        </w:tc>
      </w:tr>
      <w:tr w14:paraId="55CD7D39">
        <w:trPr>
          <w:trHeight w:val="468" w:hRule="atLeast"/>
        </w:trPr>
        <w:tc>
          <w:tcPr>
            <w:tcW w:w="1524" w:type="dxa"/>
            <w:tcBorders>
              <w:right w:val="nil"/>
            </w:tcBorders>
            <w:vAlign w:val="top"/>
          </w:tcPr>
          <w:p w14:paraId="70A09BBE">
            <w:pPr>
              <w:spacing w:before="138" w:line="218" w:lineRule="auto"/>
              <w:ind w:left="204"/>
              <w:rPr>
                <w:rFonts w:ascii="宋体" w:hAnsi="宋体" w:eastAsia="宋体" w:cs="宋体"/>
                <w:sz w:val="20"/>
                <w:szCs w:val="20"/>
              </w:rPr>
            </w:pPr>
            <w:r>
              <w:rPr>
                <w:rFonts w:ascii="宋体" w:hAnsi="宋体" w:eastAsia="宋体" w:cs="宋体"/>
                <w:spacing w:val="-1"/>
                <w:sz w:val="20"/>
                <w:szCs w:val="20"/>
              </w:rPr>
              <w:t>FBTGDTJK-50</w:t>
            </w:r>
          </w:p>
        </w:tc>
        <w:tc>
          <w:tcPr>
            <w:tcW w:w="710" w:type="dxa"/>
            <w:tcBorders>
              <w:left w:val="nil"/>
              <w:right w:val="nil"/>
            </w:tcBorders>
            <w:vAlign w:val="top"/>
          </w:tcPr>
          <w:p w14:paraId="44C55449">
            <w:pPr>
              <w:spacing w:before="191" w:line="183" w:lineRule="auto"/>
              <w:ind w:left="145"/>
              <w:rPr>
                <w:rFonts w:ascii="宋体" w:hAnsi="宋体" w:eastAsia="宋体" w:cs="宋体"/>
                <w:sz w:val="20"/>
                <w:szCs w:val="20"/>
              </w:rPr>
            </w:pPr>
            <w:r>
              <w:rPr>
                <w:rFonts w:ascii="宋体" w:hAnsi="宋体" w:eastAsia="宋体" w:cs="宋体"/>
                <w:spacing w:val="-3"/>
                <w:sz w:val="20"/>
                <w:szCs w:val="20"/>
              </w:rPr>
              <w:t>50W</w:t>
            </w:r>
          </w:p>
        </w:tc>
        <w:tc>
          <w:tcPr>
            <w:tcW w:w="1179" w:type="dxa"/>
            <w:tcBorders>
              <w:left w:val="nil"/>
              <w:right w:val="nil"/>
            </w:tcBorders>
            <w:vAlign w:val="top"/>
          </w:tcPr>
          <w:p w14:paraId="0C647A4D">
            <w:pPr>
              <w:spacing w:before="189" w:line="185" w:lineRule="auto"/>
              <w:ind w:left="85"/>
              <w:rPr>
                <w:rFonts w:ascii="宋体" w:hAnsi="宋体" w:eastAsia="宋体" w:cs="宋体"/>
                <w:sz w:val="20"/>
                <w:szCs w:val="20"/>
              </w:rPr>
            </w:pPr>
            <w:r>
              <w:rPr>
                <w:rFonts w:ascii="宋体" w:hAnsi="宋体" w:eastAsia="宋体" w:cs="宋体"/>
                <w:spacing w:val="-1"/>
                <w:sz w:val="20"/>
                <w:szCs w:val="20"/>
              </w:rPr>
              <w:t>AC85-265V</w:t>
            </w:r>
          </w:p>
        </w:tc>
        <w:tc>
          <w:tcPr>
            <w:tcW w:w="1349" w:type="dxa"/>
            <w:tcBorders>
              <w:left w:val="nil"/>
              <w:right w:val="nil"/>
            </w:tcBorders>
            <w:vAlign w:val="top"/>
          </w:tcPr>
          <w:p w14:paraId="730260FF">
            <w:pPr>
              <w:spacing w:before="140" w:line="219" w:lineRule="auto"/>
              <w:ind w:left="67"/>
              <w:rPr>
                <w:rFonts w:ascii="宋体" w:hAnsi="宋体" w:eastAsia="宋体" w:cs="宋体"/>
                <w:sz w:val="20"/>
                <w:szCs w:val="20"/>
              </w:rPr>
            </w:pPr>
            <w:r>
              <w:rPr>
                <w:rFonts w:ascii="宋体" w:hAnsi="宋体" w:eastAsia="宋体" w:cs="宋体"/>
                <w:spacing w:val="1"/>
                <w:sz w:val="20"/>
                <w:szCs w:val="20"/>
              </w:rPr>
              <w:t>3030进口光源</w:t>
            </w:r>
          </w:p>
        </w:tc>
        <w:tc>
          <w:tcPr>
            <w:tcW w:w="1130" w:type="dxa"/>
            <w:tcBorders>
              <w:left w:val="nil"/>
              <w:right w:val="nil"/>
            </w:tcBorders>
            <w:vAlign w:val="top"/>
          </w:tcPr>
          <w:p w14:paraId="4491CB33">
            <w:pPr>
              <w:spacing w:before="141" w:line="221" w:lineRule="auto"/>
              <w:ind w:left="158"/>
              <w:rPr>
                <w:rFonts w:ascii="宋体" w:hAnsi="宋体" w:eastAsia="宋体" w:cs="宋体"/>
                <w:sz w:val="20"/>
                <w:szCs w:val="20"/>
              </w:rPr>
            </w:pPr>
            <w:r>
              <w:rPr>
                <w:rFonts w:ascii="宋体" w:hAnsi="宋体" w:eastAsia="宋体" w:cs="宋体"/>
                <w:spacing w:val="-2"/>
                <w:sz w:val="20"/>
                <w:szCs w:val="20"/>
              </w:rPr>
              <w:t>深圳志拓</w:t>
            </w:r>
          </w:p>
        </w:tc>
        <w:tc>
          <w:tcPr>
            <w:tcW w:w="789" w:type="dxa"/>
            <w:tcBorders>
              <w:left w:val="nil"/>
              <w:right w:val="nil"/>
            </w:tcBorders>
            <w:vAlign w:val="top"/>
          </w:tcPr>
          <w:p w14:paraId="51BCC381">
            <w:pPr>
              <w:spacing w:before="160" w:line="237" w:lineRule="auto"/>
              <w:ind w:left="87"/>
              <w:rPr>
                <w:rFonts w:ascii="宋体" w:hAnsi="宋体" w:eastAsia="宋体" w:cs="宋体"/>
                <w:sz w:val="20"/>
                <w:szCs w:val="20"/>
              </w:rPr>
            </w:pPr>
            <w:r>
              <w:rPr>
                <w:rFonts w:ascii="宋体" w:hAnsi="宋体" w:eastAsia="宋体" w:cs="宋体"/>
                <w:spacing w:val="-2"/>
                <w:sz w:val="20"/>
                <w:szCs w:val="20"/>
              </w:rPr>
              <w:t>Ra≥80</w:t>
            </w:r>
          </w:p>
        </w:tc>
        <w:tc>
          <w:tcPr>
            <w:tcW w:w="960" w:type="dxa"/>
            <w:tcBorders>
              <w:left w:val="nil"/>
              <w:right w:val="nil"/>
            </w:tcBorders>
            <w:vAlign w:val="top"/>
          </w:tcPr>
          <w:p w14:paraId="38738445">
            <w:pPr>
              <w:spacing w:before="146" w:line="224" w:lineRule="auto"/>
              <w:ind w:left="78"/>
              <w:rPr>
                <w:rFonts w:ascii="宋体" w:hAnsi="宋体" w:eastAsia="宋体" w:cs="宋体"/>
                <w:sz w:val="20"/>
                <w:szCs w:val="20"/>
              </w:rPr>
            </w:pPr>
            <w:r>
              <w:rPr>
                <w:rFonts w:ascii="宋体" w:hAnsi="宋体" w:eastAsia="宋体" w:cs="宋体"/>
                <w:spacing w:val="-3"/>
                <w:sz w:val="20"/>
                <w:szCs w:val="20"/>
              </w:rPr>
              <w:t>135LM/W</w:t>
            </w:r>
          </w:p>
        </w:tc>
        <w:tc>
          <w:tcPr>
            <w:tcW w:w="1319" w:type="dxa"/>
            <w:tcBorders>
              <w:left w:val="nil"/>
              <w:right w:val="nil"/>
            </w:tcBorders>
            <w:vAlign w:val="top"/>
          </w:tcPr>
          <w:p w14:paraId="71EE03BF">
            <w:pPr>
              <w:spacing w:before="160" w:line="239" w:lineRule="auto"/>
              <w:ind w:left="58"/>
              <w:rPr>
                <w:rFonts w:ascii="宋体" w:hAnsi="宋体" w:eastAsia="宋体" w:cs="宋体"/>
                <w:sz w:val="20"/>
                <w:szCs w:val="20"/>
              </w:rPr>
            </w:pPr>
            <w:r>
              <w:rPr>
                <w:rFonts w:ascii="宋体" w:hAnsi="宋体" w:eastAsia="宋体" w:cs="宋体"/>
                <w:spacing w:val="-1"/>
                <w:sz w:val="20"/>
                <w:szCs w:val="20"/>
              </w:rPr>
              <w:t>28×23x4.5cm</w:t>
            </w:r>
          </w:p>
        </w:tc>
        <w:tc>
          <w:tcPr>
            <w:tcW w:w="700" w:type="dxa"/>
            <w:tcBorders>
              <w:left w:val="nil"/>
              <w:right w:val="nil"/>
            </w:tcBorders>
            <w:vAlign w:val="top"/>
          </w:tcPr>
          <w:p w14:paraId="27875F0B">
            <w:pPr>
              <w:spacing w:before="133" w:line="214" w:lineRule="auto"/>
              <w:ind w:left="100"/>
              <w:rPr>
                <w:rFonts w:ascii="宋体" w:hAnsi="宋体" w:eastAsia="宋体" w:cs="宋体"/>
                <w:sz w:val="20"/>
                <w:szCs w:val="20"/>
              </w:rPr>
            </w:pPr>
            <w:r>
              <w:rPr>
                <w:rFonts w:ascii="宋体" w:hAnsi="宋体" w:eastAsia="宋体" w:cs="宋体"/>
                <w:spacing w:val="-4"/>
                <w:sz w:val="20"/>
                <w:szCs w:val="20"/>
              </w:rPr>
              <w:t>1.9kg</w:t>
            </w:r>
          </w:p>
        </w:tc>
        <w:tc>
          <w:tcPr>
            <w:tcW w:w="900" w:type="dxa"/>
            <w:tcBorders>
              <w:left w:val="nil"/>
              <w:right w:val="nil"/>
            </w:tcBorders>
            <w:vAlign w:val="top"/>
          </w:tcPr>
          <w:p w14:paraId="234F02B4">
            <w:pPr>
              <w:spacing w:before="191" w:line="183" w:lineRule="auto"/>
              <w:ind w:left="100"/>
              <w:rPr>
                <w:rFonts w:ascii="宋体" w:hAnsi="宋体" w:eastAsia="宋体" w:cs="宋体"/>
                <w:sz w:val="20"/>
                <w:szCs w:val="20"/>
              </w:rPr>
            </w:pPr>
            <w:r>
              <w:rPr>
                <w:rFonts w:ascii="宋体" w:hAnsi="宋体" w:eastAsia="宋体" w:cs="宋体"/>
                <w:spacing w:val="-2"/>
                <w:sz w:val="20"/>
                <w:szCs w:val="20"/>
              </w:rPr>
              <w:t>8PCS</w:t>
            </w:r>
          </w:p>
        </w:tc>
      </w:tr>
      <w:tr w14:paraId="241B8475">
        <w:trPr>
          <w:trHeight w:val="319" w:hRule="atLeast"/>
        </w:trPr>
        <w:tc>
          <w:tcPr>
            <w:tcW w:w="1524" w:type="dxa"/>
            <w:tcBorders>
              <w:right w:val="nil"/>
            </w:tcBorders>
            <w:shd w:val="clear" w:color="auto" w:fill="E9E8E9"/>
            <w:vAlign w:val="top"/>
          </w:tcPr>
          <w:p w14:paraId="2D545E06">
            <w:pPr>
              <w:spacing w:before="60" w:line="218" w:lineRule="auto"/>
              <w:ind w:left="204"/>
              <w:rPr>
                <w:rFonts w:ascii="宋体" w:hAnsi="宋体" w:eastAsia="宋体" w:cs="宋体"/>
                <w:sz w:val="20"/>
                <w:szCs w:val="20"/>
              </w:rPr>
            </w:pPr>
            <w:r>
              <w:rPr>
                <w:rFonts w:ascii="宋体" w:hAnsi="宋体" w:eastAsia="宋体" w:cs="宋体"/>
                <w:spacing w:val="-1"/>
                <w:sz w:val="20"/>
                <w:szCs w:val="20"/>
              </w:rPr>
              <w:t>FBTGDTJK-70</w:t>
            </w:r>
          </w:p>
        </w:tc>
        <w:tc>
          <w:tcPr>
            <w:tcW w:w="710" w:type="dxa"/>
            <w:tcBorders>
              <w:left w:val="nil"/>
              <w:right w:val="nil"/>
            </w:tcBorders>
            <w:shd w:val="clear" w:color="auto" w:fill="E9E9E9"/>
            <w:vAlign w:val="top"/>
          </w:tcPr>
          <w:p w14:paraId="7353B452">
            <w:pPr>
              <w:spacing w:before="114" w:line="180" w:lineRule="auto"/>
              <w:ind w:left="145"/>
              <w:rPr>
                <w:rFonts w:ascii="宋体" w:hAnsi="宋体" w:eastAsia="宋体" w:cs="宋体"/>
                <w:sz w:val="20"/>
                <w:szCs w:val="20"/>
              </w:rPr>
            </w:pPr>
            <w:r>
              <w:rPr>
                <w:rFonts w:ascii="宋体" w:hAnsi="宋体" w:eastAsia="宋体" w:cs="宋体"/>
                <w:spacing w:val="-3"/>
                <w:sz w:val="20"/>
                <w:szCs w:val="20"/>
              </w:rPr>
              <w:t>70W</w:t>
            </w:r>
          </w:p>
        </w:tc>
        <w:tc>
          <w:tcPr>
            <w:tcW w:w="1179" w:type="dxa"/>
            <w:tcBorders>
              <w:left w:val="nil"/>
              <w:right w:val="nil"/>
            </w:tcBorders>
            <w:shd w:val="clear" w:color="auto" w:fill="E8E8E8"/>
            <w:vAlign w:val="top"/>
          </w:tcPr>
          <w:p w14:paraId="0BF788EE">
            <w:pPr>
              <w:spacing w:before="111" w:line="182" w:lineRule="auto"/>
              <w:ind w:left="85"/>
              <w:rPr>
                <w:rFonts w:ascii="宋体" w:hAnsi="宋体" w:eastAsia="宋体" w:cs="宋体"/>
                <w:sz w:val="20"/>
                <w:szCs w:val="20"/>
              </w:rPr>
            </w:pPr>
            <w:r>
              <w:rPr>
                <w:rFonts w:ascii="宋体" w:hAnsi="宋体" w:eastAsia="宋体" w:cs="宋体"/>
                <w:spacing w:val="-1"/>
                <w:sz w:val="20"/>
                <w:szCs w:val="20"/>
              </w:rPr>
              <w:t>AC85-265V</w:t>
            </w:r>
          </w:p>
        </w:tc>
        <w:tc>
          <w:tcPr>
            <w:tcW w:w="1349" w:type="dxa"/>
            <w:tcBorders>
              <w:left w:val="nil"/>
              <w:right w:val="nil"/>
            </w:tcBorders>
            <w:shd w:val="clear" w:color="auto" w:fill="E8E8E8"/>
            <w:vAlign w:val="top"/>
          </w:tcPr>
          <w:p w14:paraId="004F8053">
            <w:pPr>
              <w:spacing w:before="62" w:line="219" w:lineRule="auto"/>
              <w:ind w:left="67"/>
              <w:rPr>
                <w:rFonts w:ascii="宋体" w:hAnsi="宋体" w:eastAsia="宋体" w:cs="宋体"/>
                <w:sz w:val="20"/>
                <w:szCs w:val="20"/>
              </w:rPr>
            </w:pPr>
            <w:r>
              <w:rPr>
                <w:rFonts w:ascii="宋体" w:hAnsi="宋体" w:eastAsia="宋体" w:cs="宋体"/>
                <w:spacing w:val="1"/>
                <w:sz w:val="20"/>
                <w:szCs w:val="20"/>
              </w:rPr>
              <w:t>3030进口光源</w:t>
            </w:r>
          </w:p>
        </w:tc>
        <w:tc>
          <w:tcPr>
            <w:tcW w:w="1130" w:type="dxa"/>
            <w:tcBorders>
              <w:left w:val="nil"/>
              <w:right w:val="nil"/>
            </w:tcBorders>
            <w:shd w:val="clear" w:color="auto" w:fill="E9E9E9"/>
            <w:vAlign w:val="top"/>
          </w:tcPr>
          <w:p w14:paraId="604A53B7">
            <w:pPr>
              <w:spacing w:before="63" w:line="221" w:lineRule="auto"/>
              <w:ind w:left="158"/>
              <w:rPr>
                <w:rFonts w:ascii="宋体" w:hAnsi="宋体" w:eastAsia="宋体" w:cs="宋体"/>
                <w:sz w:val="20"/>
                <w:szCs w:val="20"/>
              </w:rPr>
            </w:pPr>
            <w:r>
              <w:rPr>
                <w:rFonts w:ascii="宋体" w:hAnsi="宋体" w:eastAsia="宋体" w:cs="宋体"/>
                <w:spacing w:val="-2"/>
                <w:sz w:val="20"/>
                <w:szCs w:val="20"/>
              </w:rPr>
              <w:t>深圳志拓</w:t>
            </w:r>
          </w:p>
        </w:tc>
        <w:tc>
          <w:tcPr>
            <w:tcW w:w="789" w:type="dxa"/>
            <w:tcBorders>
              <w:left w:val="nil"/>
              <w:right w:val="nil"/>
            </w:tcBorders>
            <w:shd w:val="clear" w:color="auto" w:fill="E8E8E8"/>
            <w:vAlign w:val="top"/>
          </w:tcPr>
          <w:p w14:paraId="7B95B831">
            <w:pPr>
              <w:spacing w:before="81" w:line="210" w:lineRule="auto"/>
              <w:ind w:left="87"/>
              <w:rPr>
                <w:rFonts w:ascii="宋体" w:hAnsi="宋体" w:eastAsia="宋体" w:cs="宋体"/>
                <w:sz w:val="20"/>
                <w:szCs w:val="20"/>
              </w:rPr>
            </w:pPr>
            <w:r>
              <w:rPr>
                <w:rFonts w:ascii="宋体" w:hAnsi="宋体" w:eastAsia="宋体" w:cs="宋体"/>
                <w:spacing w:val="-2"/>
                <w:sz w:val="20"/>
                <w:szCs w:val="20"/>
              </w:rPr>
              <w:t>Ra≥80</w:t>
            </w:r>
          </w:p>
        </w:tc>
        <w:tc>
          <w:tcPr>
            <w:tcW w:w="960" w:type="dxa"/>
            <w:tcBorders>
              <w:left w:val="nil"/>
              <w:right w:val="nil"/>
            </w:tcBorders>
            <w:shd w:val="clear" w:color="auto" w:fill="E8E8E8"/>
            <w:vAlign w:val="top"/>
          </w:tcPr>
          <w:p w14:paraId="6AE3CADE">
            <w:pPr>
              <w:spacing w:before="67" w:line="223" w:lineRule="auto"/>
              <w:ind w:left="78"/>
              <w:rPr>
                <w:rFonts w:ascii="宋体" w:hAnsi="宋体" w:eastAsia="宋体" w:cs="宋体"/>
                <w:sz w:val="20"/>
                <w:szCs w:val="20"/>
              </w:rPr>
            </w:pPr>
            <w:r>
              <w:rPr>
                <w:rFonts w:ascii="宋体" w:hAnsi="宋体" w:eastAsia="宋体" w:cs="宋体"/>
                <w:spacing w:val="-3"/>
                <w:sz w:val="20"/>
                <w:szCs w:val="20"/>
              </w:rPr>
              <w:t>135LM/W</w:t>
            </w:r>
          </w:p>
        </w:tc>
        <w:tc>
          <w:tcPr>
            <w:tcW w:w="1319" w:type="dxa"/>
            <w:tcBorders>
              <w:left w:val="nil"/>
              <w:right w:val="nil"/>
            </w:tcBorders>
            <w:shd w:val="clear" w:color="auto" w:fill="E8E8E8"/>
            <w:vAlign w:val="top"/>
          </w:tcPr>
          <w:p w14:paraId="34CADB76">
            <w:pPr>
              <w:spacing w:before="82" w:line="209" w:lineRule="auto"/>
              <w:ind w:left="58"/>
              <w:rPr>
                <w:rFonts w:ascii="宋体" w:hAnsi="宋体" w:eastAsia="宋体" w:cs="宋体"/>
                <w:sz w:val="20"/>
                <w:szCs w:val="20"/>
              </w:rPr>
            </w:pPr>
            <w:r>
              <w:rPr>
                <w:rFonts w:ascii="宋体" w:hAnsi="宋体" w:eastAsia="宋体" w:cs="宋体"/>
                <w:spacing w:val="-1"/>
                <w:sz w:val="20"/>
                <w:szCs w:val="20"/>
              </w:rPr>
              <w:t>28×23x4.5cm</w:t>
            </w:r>
          </w:p>
        </w:tc>
        <w:tc>
          <w:tcPr>
            <w:tcW w:w="700" w:type="dxa"/>
            <w:tcBorders>
              <w:left w:val="nil"/>
              <w:right w:val="nil"/>
            </w:tcBorders>
            <w:shd w:val="clear" w:color="auto" w:fill="E8E8E8"/>
            <w:vAlign w:val="top"/>
          </w:tcPr>
          <w:p w14:paraId="506C027A">
            <w:pPr>
              <w:spacing w:before="55" w:line="214" w:lineRule="auto"/>
              <w:ind w:left="199"/>
              <w:rPr>
                <w:rFonts w:ascii="宋体" w:hAnsi="宋体" w:eastAsia="宋体" w:cs="宋体"/>
                <w:sz w:val="20"/>
                <w:szCs w:val="20"/>
              </w:rPr>
            </w:pPr>
            <w:r>
              <w:rPr>
                <w:rFonts w:ascii="宋体" w:hAnsi="宋体" w:eastAsia="宋体" w:cs="宋体"/>
                <w:spacing w:val="-3"/>
                <w:sz w:val="20"/>
                <w:szCs w:val="20"/>
              </w:rPr>
              <w:t>2kg</w:t>
            </w:r>
          </w:p>
        </w:tc>
        <w:tc>
          <w:tcPr>
            <w:tcW w:w="900" w:type="dxa"/>
            <w:tcBorders>
              <w:left w:val="nil"/>
              <w:right w:val="nil"/>
            </w:tcBorders>
            <w:shd w:val="clear" w:color="auto" w:fill="E8E8E8"/>
            <w:vAlign w:val="top"/>
          </w:tcPr>
          <w:p w14:paraId="7007A8E6">
            <w:pPr>
              <w:spacing w:before="114" w:line="180" w:lineRule="auto"/>
              <w:ind w:left="100"/>
              <w:rPr>
                <w:rFonts w:ascii="宋体" w:hAnsi="宋体" w:eastAsia="宋体" w:cs="宋体"/>
                <w:sz w:val="20"/>
                <w:szCs w:val="20"/>
              </w:rPr>
            </w:pPr>
            <w:r>
              <w:rPr>
                <w:rFonts w:ascii="宋体" w:hAnsi="宋体" w:eastAsia="宋体" w:cs="宋体"/>
                <w:spacing w:val="-2"/>
                <w:sz w:val="20"/>
                <w:szCs w:val="20"/>
              </w:rPr>
              <w:t>8PCS</w:t>
            </w:r>
          </w:p>
        </w:tc>
      </w:tr>
      <w:tr w14:paraId="0360194E">
        <w:trPr>
          <w:trHeight w:val="408" w:hRule="atLeast"/>
        </w:trPr>
        <w:tc>
          <w:tcPr>
            <w:tcW w:w="1524" w:type="dxa"/>
            <w:tcBorders>
              <w:right w:val="nil"/>
            </w:tcBorders>
            <w:vAlign w:val="top"/>
          </w:tcPr>
          <w:p w14:paraId="1CDFD3D6">
            <w:pPr>
              <w:spacing w:before="111" w:line="218" w:lineRule="auto"/>
              <w:ind w:left="154"/>
              <w:rPr>
                <w:rFonts w:ascii="宋体" w:hAnsi="宋体" w:eastAsia="宋体" w:cs="宋体"/>
                <w:sz w:val="20"/>
                <w:szCs w:val="20"/>
              </w:rPr>
            </w:pPr>
            <w:r>
              <w:rPr>
                <w:rFonts w:ascii="宋体" w:hAnsi="宋体" w:eastAsia="宋体" w:cs="宋体"/>
                <w:spacing w:val="-1"/>
                <w:sz w:val="20"/>
                <w:szCs w:val="20"/>
              </w:rPr>
              <w:t>FBTGDTJK-100</w:t>
            </w:r>
          </w:p>
        </w:tc>
        <w:tc>
          <w:tcPr>
            <w:tcW w:w="710" w:type="dxa"/>
            <w:tcBorders>
              <w:left w:val="nil"/>
              <w:right w:val="nil"/>
            </w:tcBorders>
            <w:vAlign w:val="top"/>
          </w:tcPr>
          <w:p w14:paraId="75FF331B">
            <w:pPr>
              <w:spacing w:before="163" w:line="184" w:lineRule="auto"/>
              <w:ind w:left="268"/>
              <w:rPr>
                <w:rFonts w:ascii="宋体" w:hAnsi="宋体" w:eastAsia="宋体" w:cs="宋体"/>
                <w:sz w:val="20"/>
                <w:szCs w:val="20"/>
              </w:rPr>
            </w:pPr>
            <w:r>
              <w:rPr>
                <w:rFonts w:ascii="宋体" w:hAnsi="宋体" w:eastAsia="宋体" w:cs="宋体"/>
                <w:spacing w:val="-5"/>
                <w:sz w:val="20"/>
                <w:szCs w:val="20"/>
              </w:rPr>
              <w:t>100W</w:t>
            </w:r>
          </w:p>
        </w:tc>
        <w:tc>
          <w:tcPr>
            <w:tcW w:w="1179" w:type="dxa"/>
            <w:tcBorders>
              <w:left w:val="nil"/>
              <w:right w:val="nil"/>
            </w:tcBorders>
            <w:vAlign w:val="top"/>
          </w:tcPr>
          <w:p w14:paraId="6F84C806">
            <w:pPr>
              <w:spacing w:before="162" w:line="185" w:lineRule="auto"/>
              <w:ind w:left="187"/>
              <w:rPr>
                <w:rFonts w:ascii="宋体" w:hAnsi="宋体" w:eastAsia="宋体" w:cs="宋体"/>
                <w:sz w:val="20"/>
                <w:szCs w:val="20"/>
              </w:rPr>
            </w:pPr>
            <w:r>
              <w:rPr>
                <w:rFonts w:ascii="宋体" w:hAnsi="宋体" w:eastAsia="宋体" w:cs="宋体"/>
                <w:spacing w:val="-1"/>
                <w:sz w:val="20"/>
                <w:szCs w:val="20"/>
              </w:rPr>
              <w:t>AC85-265V</w:t>
            </w:r>
          </w:p>
        </w:tc>
        <w:tc>
          <w:tcPr>
            <w:tcW w:w="1349" w:type="dxa"/>
            <w:tcBorders>
              <w:left w:val="nil"/>
              <w:right w:val="nil"/>
            </w:tcBorders>
            <w:vAlign w:val="top"/>
          </w:tcPr>
          <w:p w14:paraId="6CA167AD">
            <w:pPr>
              <w:spacing w:before="113" w:line="219" w:lineRule="auto"/>
              <w:ind w:left="128"/>
              <w:rPr>
                <w:rFonts w:ascii="宋体" w:hAnsi="宋体" w:eastAsia="宋体" w:cs="宋体"/>
                <w:sz w:val="20"/>
                <w:szCs w:val="20"/>
              </w:rPr>
            </w:pPr>
            <w:r>
              <w:rPr>
                <w:rFonts w:ascii="宋体" w:hAnsi="宋体" w:eastAsia="宋体" w:cs="宋体"/>
                <w:spacing w:val="-2"/>
                <w:sz w:val="20"/>
                <w:szCs w:val="20"/>
              </w:rPr>
              <w:t>3030进口光源</w:t>
            </w:r>
          </w:p>
        </w:tc>
        <w:tc>
          <w:tcPr>
            <w:tcW w:w="1130" w:type="dxa"/>
            <w:tcBorders>
              <w:left w:val="nil"/>
              <w:right w:val="nil"/>
            </w:tcBorders>
            <w:vAlign w:val="top"/>
          </w:tcPr>
          <w:p w14:paraId="2C834E6C">
            <w:pPr>
              <w:spacing w:before="114" w:line="221" w:lineRule="auto"/>
              <w:ind w:left="158"/>
              <w:rPr>
                <w:rFonts w:ascii="宋体" w:hAnsi="宋体" w:eastAsia="宋体" w:cs="宋体"/>
                <w:sz w:val="20"/>
                <w:szCs w:val="20"/>
              </w:rPr>
            </w:pPr>
            <w:r>
              <w:rPr>
                <w:rFonts w:ascii="宋体" w:hAnsi="宋体" w:eastAsia="宋体" w:cs="宋体"/>
                <w:spacing w:val="-2"/>
                <w:sz w:val="20"/>
                <w:szCs w:val="20"/>
              </w:rPr>
              <w:t>深圳志拓</w:t>
            </w:r>
          </w:p>
        </w:tc>
        <w:tc>
          <w:tcPr>
            <w:tcW w:w="789" w:type="dxa"/>
            <w:tcBorders>
              <w:left w:val="nil"/>
              <w:right w:val="nil"/>
            </w:tcBorders>
            <w:vAlign w:val="top"/>
          </w:tcPr>
          <w:p w14:paraId="5C79C02B">
            <w:pPr>
              <w:spacing w:before="132" w:line="237" w:lineRule="auto"/>
              <w:ind w:left="87"/>
              <w:rPr>
                <w:rFonts w:ascii="宋体" w:hAnsi="宋体" w:eastAsia="宋体" w:cs="宋体"/>
                <w:sz w:val="20"/>
                <w:szCs w:val="20"/>
              </w:rPr>
            </w:pPr>
            <w:r>
              <w:rPr>
                <w:rFonts w:ascii="宋体" w:hAnsi="宋体" w:eastAsia="宋体" w:cs="宋体"/>
                <w:spacing w:val="-2"/>
                <w:sz w:val="20"/>
                <w:szCs w:val="20"/>
              </w:rPr>
              <w:t>Ra≥80</w:t>
            </w:r>
          </w:p>
        </w:tc>
        <w:tc>
          <w:tcPr>
            <w:tcW w:w="960" w:type="dxa"/>
            <w:tcBorders>
              <w:left w:val="nil"/>
              <w:right w:val="nil"/>
            </w:tcBorders>
            <w:vAlign w:val="top"/>
          </w:tcPr>
          <w:p w14:paraId="3542DDFA">
            <w:pPr>
              <w:spacing w:before="119" w:line="224" w:lineRule="auto"/>
              <w:ind w:left="78"/>
              <w:rPr>
                <w:rFonts w:ascii="宋体" w:hAnsi="宋体" w:eastAsia="宋体" w:cs="宋体"/>
                <w:sz w:val="20"/>
                <w:szCs w:val="20"/>
              </w:rPr>
            </w:pPr>
            <w:r>
              <w:rPr>
                <w:rFonts w:ascii="宋体" w:hAnsi="宋体" w:eastAsia="宋体" w:cs="宋体"/>
                <w:spacing w:val="-3"/>
                <w:sz w:val="20"/>
                <w:szCs w:val="20"/>
              </w:rPr>
              <w:t>135LM/W</w:t>
            </w:r>
          </w:p>
        </w:tc>
        <w:tc>
          <w:tcPr>
            <w:tcW w:w="1319" w:type="dxa"/>
            <w:tcBorders>
              <w:left w:val="nil"/>
              <w:right w:val="nil"/>
            </w:tcBorders>
            <w:vAlign w:val="top"/>
          </w:tcPr>
          <w:p w14:paraId="7FA51990">
            <w:pPr>
              <w:spacing w:before="132" w:line="239" w:lineRule="auto"/>
              <w:ind w:left="108"/>
              <w:rPr>
                <w:rFonts w:ascii="宋体" w:hAnsi="宋体" w:eastAsia="宋体" w:cs="宋体"/>
                <w:sz w:val="20"/>
                <w:szCs w:val="20"/>
              </w:rPr>
            </w:pPr>
            <w:r>
              <w:rPr>
                <w:rFonts w:ascii="宋体" w:hAnsi="宋体" w:eastAsia="宋体" w:cs="宋体"/>
                <w:spacing w:val="-1"/>
                <w:sz w:val="20"/>
                <w:szCs w:val="20"/>
              </w:rPr>
              <w:t>28x23x4.5cm</w:t>
            </w:r>
          </w:p>
        </w:tc>
        <w:tc>
          <w:tcPr>
            <w:tcW w:w="700" w:type="dxa"/>
            <w:tcBorders>
              <w:left w:val="nil"/>
              <w:right w:val="nil"/>
            </w:tcBorders>
            <w:vAlign w:val="top"/>
          </w:tcPr>
          <w:p w14:paraId="66364403">
            <w:pPr>
              <w:spacing w:before="106" w:line="214" w:lineRule="auto"/>
              <w:ind w:left="199"/>
              <w:rPr>
                <w:rFonts w:ascii="宋体" w:hAnsi="宋体" w:eastAsia="宋体" w:cs="宋体"/>
                <w:sz w:val="20"/>
                <w:szCs w:val="20"/>
              </w:rPr>
            </w:pPr>
            <w:r>
              <w:rPr>
                <w:rFonts w:ascii="宋体" w:hAnsi="宋体" w:eastAsia="宋体" w:cs="宋体"/>
                <w:spacing w:val="-3"/>
                <w:sz w:val="20"/>
                <w:szCs w:val="20"/>
              </w:rPr>
              <w:t>2kg</w:t>
            </w:r>
          </w:p>
        </w:tc>
        <w:tc>
          <w:tcPr>
            <w:tcW w:w="900" w:type="dxa"/>
            <w:tcBorders>
              <w:left w:val="nil"/>
              <w:right w:val="nil"/>
            </w:tcBorders>
            <w:vAlign w:val="top"/>
          </w:tcPr>
          <w:p w14:paraId="2E4F6EEC">
            <w:pPr>
              <w:spacing w:before="164" w:line="183" w:lineRule="auto"/>
              <w:ind w:left="100"/>
              <w:rPr>
                <w:rFonts w:ascii="宋体" w:hAnsi="宋体" w:eastAsia="宋体" w:cs="宋体"/>
                <w:sz w:val="20"/>
                <w:szCs w:val="20"/>
              </w:rPr>
            </w:pPr>
            <w:r>
              <w:rPr>
                <w:rFonts w:ascii="宋体" w:hAnsi="宋体" w:eastAsia="宋体" w:cs="宋体"/>
                <w:spacing w:val="-2"/>
                <w:sz w:val="20"/>
                <w:szCs w:val="20"/>
              </w:rPr>
              <w:t>8PCS</w:t>
            </w:r>
          </w:p>
        </w:tc>
      </w:tr>
      <w:tr w14:paraId="65D689AD">
        <w:trPr>
          <w:trHeight w:val="369" w:hRule="atLeast"/>
        </w:trPr>
        <w:tc>
          <w:tcPr>
            <w:tcW w:w="1524" w:type="dxa"/>
            <w:tcBorders>
              <w:right w:val="nil"/>
            </w:tcBorders>
            <w:shd w:val="clear" w:color="auto" w:fill="E9E8E9"/>
            <w:vAlign w:val="top"/>
          </w:tcPr>
          <w:p w14:paraId="6BC35192">
            <w:pPr>
              <w:spacing w:before="93" w:line="218" w:lineRule="auto"/>
              <w:ind w:left="154"/>
              <w:rPr>
                <w:rFonts w:ascii="宋体" w:hAnsi="宋体" w:eastAsia="宋体" w:cs="宋体"/>
                <w:sz w:val="20"/>
                <w:szCs w:val="20"/>
              </w:rPr>
            </w:pPr>
            <w:r>
              <w:rPr>
                <w:rFonts w:ascii="宋体" w:hAnsi="宋体" w:eastAsia="宋体" w:cs="宋体"/>
                <w:spacing w:val="-1"/>
                <w:sz w:val="20"/>
                <w:szCs w:val="20"/>
              </w:rPr>
              <w:t>FBTGDTJK-150</w:t>
            </w:r>
          </w:p>
        </w:tc>
        <w:tc>
          <w:tcPr>
            <w:tcW w:w="710" w:type="dxa"/>
            <w:tcBorders>
              <w:left w:val="nil"/>
              <w:right w:val="nil"/>
            </w:tcBorders>
            <w:shd w:val="clear" w:color="auto" w:fill="E9E9E9"/>
            <w:vAlign w:val="top"/>
          </w:tcPr>
          <w:p w14:paraId="35F59270">
            <w:pPr>
              <w:spacing w:before="145" w:line="184" w:lineRule="auto"/>
              <w:ind w:left="96"/>
              <w:rPr>
                <w:rFonts w:ascii="宋体" w:hAnsi="宋体" w:eastAsia="宋体" w:cs="宋体"/>
                <w:sz w:val="20"/>
                <w:szCs w:val="20"/>
              </w:rPr>
            </w:pPr>
            <w:r>
              <w:rPr>
                <w:rFonts w:ascii="宋体" w:hAnsi="宋体" w:eastAsia="宋体" w:cs="宋体"/>
                <w:spacing w:val="-5"/>
                <w:sz w:val="20"/>
                <w:szCs w:val="20"/>
              </w:rPr>
              <w:t>150W</w:t>
            </w:r>
          </w:p>
        </w:tc>
        <w:tc>
          <w:tcPr>
            <w:tcW w:w="1179" w:type="dxa"/>
            <w:tcBorders>
              <w:left w:val="nil"/>
              <w:right w:val="nil"/>
            </w:tcBorders>
            <w:shd w:val="clear" w:color="auto" w:fill="E9E9E9"/>
            <w:vAlign w:val="top"/>
          </w:tcPr>
          <w:p w14:paraId="12FDFF45">
            <w:pPr>
              <w:spacing w:before="144" w:line="185" w:lineRule="auto"/>
              <w:ind w:left="85"/>
              <w:rPr>
                <w:rFonts w:ascii="宋体" w:hAnsi="宋体" w:eastAsia="宋体" w:cs="宋体"/>
                <w:sz w:val="20"/>
                <w:szCs w:val="20"/>
              </w:rPr>
            </w:pPr>
            <w:r>
              <w:rPr>
                <w:rFonts w:ascii="宋体" w:hAnsi="宋体" w:eastAsia="宋体" w:cs="宋体"/>
                <w:spacing w:val="-1"/>
                <w:sz w:val="20"/>
                <w:szCs w:val="20"/>
              </w:rPr>
              <w:t>AC85-265V</w:t>
            </w:r>
          </w:p>
        </w:tc>
        <w:tc>
          <w:tcPr>
            <w:tcW w:w="1349" w:type="dxa"/>
            <w:tcBorders>
              <w:left w:val="nil"/>
              <w:right w:val="nil"/>
            </w:tcBorders>
            <w:shd w:val="clear" w:color="auto" w:fill="E9E8E9"/>
            <w:vAlign w:val="top"/>
          </w:tcPr>
          <w:p w14:paraId="6FC4FC20">
            <w:pPr>
              <w:spacing w:before="95" w:line="219" w:lineRule="auto"/>
              <w:ind w:left="67"/>
              <w:rPr>
                <w:rFonts w:ascii="宋体" w:hAnsi="宋体" w:eastAsia="宋体" w:cs="宋体"/>
                <w:sz w:val="20"/>
                <w:szCs w:val="20"/>
              </w:rPr>
            </w:pPr>
            <w:r>
              <w:rPr>
                <w:rFonts w:ascii="宋体" w:hAnsi="宋体" w:eastAsia="宋体" w:cs="宋体"/>
                <w:spacing w:val="1"/>
                <w:sz w:val="20"/>
                <w:szCs w:val="20"/>
              </w:rPr>
              <w:t>3030进口光源</w:t>
            </w:r>
          </w:p>
        </w:tc>
        <w:tc>
          <w:tcPr>
            <w:tcW w:w="1130" w:type="dxa"/>
            <w:tcBorders>
              <w:left w:val="nil"/>
              <w:right w:val="nil"/>
            </w:tcBorders>
            <w:shd w:val="clear" w:color="auto" w:fill="E9E9E9"/>
            <w:vAlign w:val="top"/>
          </w:tcPr>
          <w:p w14:paraId="3B347D60">
            <w:pPr>
              <w:spacing w:before="96" w:line="221" w:lineRule="auto"/>
              <w:ind w:left="158"/>
              <w:rPr>
                <w:rFonts w:ascii="宋体" w:hAnsi="宋体" w:eastAsia="宋体" w:cs="宋体"/>
                <w:sz w:val="20"/>
                <w:szCs w:val="20"/>
              </w:rPr>
            </w:pPr>
            <w:r>
              <w:rPr>
                <w:rFonts w:ascii="宋体" w:hAnsi="宋体" w:eastAsia="宋体" w:cs="宋体"/>
                <w:spacing w:val="-2"/>
                <w:sz w:val="20"/>
                <w:szCs w:val="20"/>
              </w:rPr>
              <w:t>深圳志拓</w:t>
            </w:r>
          </w:p>
        </w:tc>
        <w:tc>
          <w:tcPr>
            <w:tcW w:w="789" w:type="dxa"/>
            <w:tcBorders>
              <w:left w:val="nil"/>
              <w:right w:val="nil"/>
            </w:tcBorders>
            <w:shd w:val="clear" w:color="auto" w:fill="E8E8E8"/>
            <w:vAlign w:val="top"/>
          </w:tcPr>
          <w:p w14:paraId="5A27DDF7">
            <w:pPr>
              <w:spacing w:before="114" w:line="226" w:lineRule="auto"/>
              <w:ind w:left="87"/>
              <w:rPr>
                <w:rFonts w:ascii="宋体" w:hAnsi="宋体" w:eastAsia="宋体" w:cs="宋体"/>
                <w:sz w:val="20"/>
                <w:szCs w:val="20"/>
              </w:rPr>
            </w:pPr>
            <w:r>
              <w:rPr>
                <w:rFonts w:ascii="宋体" w:hAnsi="宋体" w:eastAsia="宋体" w:cs="宋体"/>
                <w:spacing w:val="-2"/>
                <w:sz w:val="20"/>
                <w:szCs w:val="20"/>
              </w:rPr>
              <w:t>Ra≥80</w:t>
            </w:r>
          </w:p>
        </w:tc>
        <w:tc>
          <w:tcPr>
            <w:tcW w:w="960" w:type="dxa"/>
            <w:tcBorders>
              <w:left w:val="nil"/>
              <w:right w:val="nil"/>
            </w:tcBorders>
            <w:shd w:val="clear" w:color="auto" w:fill="E9E9E9"/>
            <w:vAlign w:val="top"/>
          </w:tcPr>
          <w:p w14:paraId="02F1CD67">
            <w:pPr>
              <w:spacing w:before="101" w:line="224" w:lineRule="auto"/>
              <w:ind w:left="78"/>
              <w:rPr>
                <w:rFonts w:ascii="宋体" w:hAnsi="宋体" w:eastAsia="宋体" w:cs="宋体"/>
                <w:sz w:val="20"/>
                <w:szCs w:val="20"/>
              </w:rPr>
            </w:pPr>
            <w:r>
              <w:rPr>
                <w:rFonts w:ascii="宋体" w:hAnsi="宋体" w:eastAsia="宋体" w:cs="宋体"/>
                <w:spacing w:val="-3"/>
                <w:sz w:val="20"/>
                <w:szCs w:val="20"/>
              </w:rPr>
              <w:t>135LM/W</w:t>
            </w:r>
          </w:p>
        </w:tc>
        <w:tc>
          <w:tcPr>
            <w:tcW w:w="1319" w:type="dxa"/>
            <w:tcBorders>
              <w:left w:val="nil"/>
              <w:right w:val="nil"/>
            </w:tcBorders>
            <w:shd w:val="clear" w:color="auto" w:fill="E9E9E9"/>
            <w:vAlign w:val="top"/>
          </w:tcPr>
          <w:p w14:paraId="73C3FDD7">
            <w:pPr>
              <w:spacing w:before="115" w:line="225" w:lineRule="auto"/>
              <w:ind w:left="108"/>
              <w:rPr>
                <w:rFonts w:ascii="宋体" w:hAnsi="宋体" w:eastAsia="宋体" w:cs="宋体"/>
                <w:sz w:val="20"/>
                <w:szCs w:val="20"/>
              </w:rPr>
            </w:pPr>
            <w:r>
              <w:rPr>
                <w:rFonts w:ascii="宋体" w:hAnsi="宋体" w:eastAsia="宋体" w:cs="宋体"/>
                <w:spacing w:val="-1"/>
                <w:sz w:val="20"/>
                <w:szCs w:val="20"/>
              </w:rPr>
              <w:t>34.5x28x5cm</w:t>
            </w:r>
          </w:p>
        </w:tc>
        <w:tc>
          <w:tcPr>
            <w:tcW w:w="700" w:type="dxa"/>
            <w:tcBorders>
              <w:left w:val="nil"/>
              <w:right w:val="nil"/>
            </w:tcBorders>
            <w:shd w:val="clear" w:color="auto" w:fill="E9E9E9"/>
            <w:vAlign w:val="top"/>
          </w:tcPr>
          <w:p w14:paraId="677EAF82">
            <w:pPr>
              <w:spacing w:before="88" w:line="214" w:lineRule="auto"/>
              <w:ind w:left="100"/>
              <w:rPr>
                <w:rFonts w:ascii="宋体" w:hAnsi="宋体" w:eastAsia="宋体" w:cs="宋体"/>
                <w:sz w:val="20"/>
                <w:szCs w:val="20"/>
              </w:rPr>
            </w:pPr>
            <w:r>
              <w:rPr>
                <w:rFonts w:ascii="宋体" w:hAnsi="宋体" w:eastAsia="宋体" w:cs="宋体"/>
                <w:spacing w:val="-1"/>
                <w:sz w:val="20"/>
                <w:szCs w:val="20"/>
              </w:rPr>
              <w:t>3.1kg</w:t>
            </w:r>
          </w:p>
        </w:tc>
        <w:tc>
          <w:tcPr>
            <w:tcW w:w="900" w:type="dxa"/>
            <w:tcBorders>
              <w:left w:val="nil"/>
              <w:right w:val="nil"/>
            </w:tcBorders>
            <w:shd w:val="clear" w:color="auto" w:fill="E9E9E9"/>
            <w:vAlign w:val="top"/>
          </w:tcPr>
          <w:p w14:paraId="34E72468">
            <w:pPr>
              <w:spacing w:before="146" w:line="183" w:lineRule="auto"/>
              <w:ind w:left="100"/>
              <w:rPr>
                <w:rFonts w:ascii="宋体" w:hAnsi="宋体" w:eastAsia="宋体" w:cs="宋体"/>
                <w:sz w:val="20"/>
                <w:szCs w:val="20"/>
              </w:rPr>
            </w:pPr>
            <w:r>
              <w:rPr>
                <w:rFonts w:ascii="宋体" w:hAnsi="宋体" w:eastAsia="宋体" w:cs="宋体"/>
                <w:spacing w:val="-3"/>
                <w:sz w:val="20"/>
                <w:szCs w:val="20"/>
              </w:rPr>
              <w:t>5PCS</w:t>
            </w:r>
          </w:p>
        </w:tc>
      </w:tr>
      <w:tr w14:paraId="02188621">
        <w:trPr>
          <w:trHeight w:val="403" w:hRule="atLeast"/>
        </w:trPr>
        <w:tc>
          <w:tcPr>
            <w:tcW w:w="1524" w:type="dxa"/>
            <w:tcBorders>
              <w:right w:val="nil"/>
            </w:tcBorders>
            <w:vAlign w:val="top"/>
          </w:tcPr>
          <w:p w14:paraId="3AA9648C">
            <w:pPr>
              <w:spacing w:before="104" w:line="218" w:lineRule="auto"/>
              <w:ind w:left="154"/>
              <w:rPr>
                <w:rFonts w:ascii="宋体" w:hAnsi="宋体" w:eastAsia="宋体" w:cs="宋体"/>
                <w:sz w:val="20"/>
                <w:szCs w:val="20"/>
              </w:rPr>
            </w:pPr>
            <w:r>
              <w:rPr>
                <w:rFonts w:ascii="宋体" w:hAnsi="宋体" w:eastAsia="宋体" w:cs="宋体"/>
                <w:spacing w:val="-1"/>
                <w:sz w:val="20"/>
                <w:szCs w:val="20"/>
              </w:rPr>
              <w:t>FBTGDTJK-200</w:t>
            </w:r>
          </w:p>
        </w:tc>
        <w:tc>
          <w:tcPr>
            <w:tcW w:w="710" w:type="dxa"/>
            <w:tcBorders>
              <w:left w:val="nil"/>
              <w:right w:val="nil"/>
            </w:tcBorders>
            <w:vAlign w:val="top"/>
          </w:tcPr>
          <w:p w14:paraId="2FA32F55">
            <w:pPr>
              <w:spacing w:before="157" w:line="183" w:lineRule="auto"/>
              <w:ind w:left="96"/>
              <w:rPr>
                <w:rFonts w:ascii="宋体" w:hAnsi="宋体" w:eastAsia="宋体" w:cs="宋体"/>
                <w:sz w:val="20"/>
                <w:szCs w:val="20"/>
              </w:rPr>
            </w:pPr>
            <w:r>
              <w:rPr>
                <w:rFonts w:ascii="宋体" w:hAnsi="宋体" w:eastAsia="宋体" w:cs="宋体"/>
                <w:spacing w:val="-2"/>
                <w:sz w:val="20"/>
                <w:szCs w:val="20"/>
              </w:rPr>
              <w:t>200W</w:t>
            </w:r>
          </w:p>
        </w:tc>
        <w:tc>
          <w:tcPr>
            <w:tcW w:w="1179" w:type="dxa"/>
            <w:tcBorders>
              <w:left w:val="nil"/>
              <w:right w:val="nil"/>
            </w:tcBorders>
            <w:vAlign w:val="top"/>
          </w:tcPr>
          <w:p w14:paraId="3D2F5D72">
            <w:pPr>
              <w:spacing w:before="155" w:line="185" w:lineRule="auto"/>
              <w:ind w:left="85"/>
              <w:rPr>
                <w:rFonts w:ascii="宋体" w:hAnsi="宋体" w:eastAsia="宋体" w:cs="宋体"/>
                <w:sz w:val="20"/>
                <w:szCs w:val="20"/>
              </w:rPr>
            </w:pPr>
            <w:r>
              <w:rPr>
                <w:rFonts w:ascii="宋体" w:hAnsi="宋体" w:eastAsia="宋体" w:cs="宋体"/>
                <w:spacing w:val="-1"/>
                <w:sz w:val="20"/>
                <w:szCs w:val="20"/>
              </w:rPr>
              <w:t>AC85-265V</w:t>
            </w:r>
          </w:p>
        </w:tc>
        <w:tc>
          <w:tcPr>
            <w:tcW w:w="1349" w:type="dxa"/>
            <w:tcBorders>
              <w:left w:val="nil"/>
              <w:right w:val="nil"/>
            </w:tcBorders>
            <w:vAlign w:val="top"/>
          </w:tcPr>
          <w:p w14:paraId="186AE0E8">
            <w:pPr>
              <w:spacing w:before="106" w:line="219" w:lineRule="auto"/>
              <w:ind w:left="67"/>
              <w:rPr>
                <w:rFonts w:ascii="宋体" w:hAnsi="宋体" w:eastAsia="宋体" w:cs="宋体"/>
                <w:sz w:val="20"/>
                <w:szCs w:val="20"/>
              </w:rPr>
            </w:pPr>
            <w:r>
              <w:rPr>
                <w:rFonts w:ascii="宋体" w:hAnsi="宋体" w:eastAsia="宋体" w:cs="宋体"/>
                <w:spacing w:val="1"/>
                <w:sz w:val="20"/>
                <w:szCs w:val="20"/>
              </w:rPr>
              <w:t>3030进口光源</w:t>
            </w:r>
          </w:p>
        </w:tc>
        <w:tc>
          <w:tcPr>
            <w:tcW w:w="1130" w:type="dxa"/>
            <w:tcBorders>
              <w:left w:val="nil"/>
              <w:right w:val="nil"/>
            </w:tcBorders>
            <w:vAlign w:val="top"/>
          </w:tcPr>
          <w:p w14:paraId="6162484A">
            <w:pPr>
              <w:spacing w:before="107" w:line="221" w:lineRule="auto"/>
              <w:ind w:left="158"/>
              <w:rPr>
                <w:rFonts w:ascii="宋体" w:hAnsi="宋体" w:eastAsia="宋体" w:cs="宋体"/>
                <w:sz w:val="20"/>
                <w:szCs w:val="20"/>
              </w:rPr>
            </w:pPr>
            <w:r>
              <w:rPr>
                <w:rFonts w:ascii="宋体" w:hAnsi="宋体" w:eastAsia="宋体" w:cs="宋体"/>
                <w:spacing w:val="-2"/>
                <w:sz w:val="20"/>
                <w:szCs w:val="20"/>
              </w:rPr>
              <w:t>深圳志拓</w:t>
            </w:r>
          </w:p>
        </w:tc>
        <w:tc>
          <w:tcPr>
            <w:tcW w:w="789" w:type="dxa"/>
            <w:tcBorders>
              <w:left w:val="nil"/>
              <w:right w:val="nil"/>
            </w:tcBorders>
            <w:vAlign w:val="top"/>
          </w:tcPr>
          <w:p w14:paraId="2347710E">
            <w:pPr>
              <w:spacing w:before="125" w:line="237" w:lineRule="auto"/>
              <w:ind w:left="87"/>
              <w:rPr>
                <w:rFonts w:ascii="宋体" w:hAnsi="宋体" w:eastAsia="宋体" w:cs="宋体"/>
                <w:sz w:val="20"/>
                <w:szCs w:val="20"/>
              </w:rPr>
            </w:pPr>
            <w:r>
              <w:rPr>
                <w:rFonts w:ascii="宋体" w:hAnsi="宋体" w:eastAsia="宋体" w:cs="宋体"/>
                <w:spacing w:val="-2"/>
                <w:sz w:val="20"/>
                <w:szCs w:val="20"/>
              </w:rPr>
              <w:t>Ra≥80</w:t>
            </w:r>
          </w:p>
        </w:tc>
        <w:tc>
          <w:tcPr>
            <w:tcW w:w="960" w:type="dxa"/>
            <w:tcBorders>
              <w:left w:val="nil"/>
              <w:right w:val="nil"/>
            </w:tcBorders>
            <w:vAlign w:val="top"/>
          </w:tcPr>
          <w:p w14:paraId="629350DA">
            <w:pPr>
              <w:spacing w:before="112" w:line="224" w:lineRule="auto"/>
              <w:ind w:left="78"/>
              <w:rPr>
                <w:rFonts w:ascii="宋体" w:hAnsi="宋体" w:eastAsia="宋体" w:cs="宋体"/>
                <w:sz w:val="20"/>
                <w:szCs w:val="20"/>
              </w:rPr>
            </w:pPr>
            <w:r>
              <w:rPr>
                <w:rFonts w:ascii="宋体" w:hAnsi="宋体" w:eastAsia="宋体" w:cs="宋体"/>
                <w:spacing w:val="-3"/>
                <w:sz w:val="20"/>
                <w:szCs w:val="20"/>
              </w:rPr>
              <w:t>135LM/W</w:t>
            </w:r>
          </w:p>
        </w:tc>
        <w:tc>
          <w:tcPr>
            <w:tcW w:w="1319" w:type="dxa"/>
            <w:tcBorders>
              <w:left w:val="nil"/>
              <w:right w:val="nil"/>
            </w:tcBorders>
            <w:vAlign w:val="top"/>
          </w:tcPr>
          <w:p w14:paraId="2F0A3D65">
            <w:pPr>
              <w:spacing w:before="125" w:line="239" w:lineRule="auto"/>
              <w:ind w:left="58"/>
              <w:rPr>
                <w:rFonts w:ascii="宋体" w:hAnsi="宋体" w:eastAsia="宋体" w:cs="宋体"/>
                <w:sz w:val="20"/>
                <w:szCs w:val="20"/>
              </w:rPr>
            </w:pPr>
            <w:r>
              <w:rPr>
                <w:rFonts w:ascii="宋体" w:hAnsi="宋体" w:eastAsia="宋体" w:cs="宋体"/>
                <w:spacing w:val="-1"/>
                <w:sz w:val="20"/>
                <w:szCs w:val="20"/>
              </w:rPr>
              <w:t>34.5×28x5cm</w:t>
            </w:r>
          </w:p>
        </w:tc>
        <w:tc>
          <w:tcPr>
            <w:tcW w:w="700" w:type="dxa"/>
            <w:tcBorders>
              <w:left w:val="nil"/>
              <w:right w:val="nil"/>
            </w:tcBorders>
            <w:vAlign w:val="top"/>
          </w:tcPr>
          <w:p w14:paraId="6E644553">
            <w:pPr>
              <w:spacing w:before="99" w:line="214" w:lineRule="auto"/>
              <w:ind w:left="100"/>
              <w:rPr>
                <w:rFonts w:ascii="宋体" w:hAnsi="宋体" w:eastAsia="宋体" w:cs="宋体"/>
                <w:sz w:val="20"/>
                <w:szCs w:val="20"/>
              </w:rPr>
            </w:pPr>
            <w:r>
              <w:rPr>
                <w:rFonts w:ascii="宋体" w:hAnsi="宋体" w:eastAsia="宋体" w:cs="宋体"/>
                <w:spacing w:val="-2"/>
                <w:sz w:val="20"/>
                <w:szCs w:val="20"/>
              </w:rPr>
              <w:t>3.2kg</w:t>
            </w:r>
          </w:p>
        </w:tc>
        <w:tc>
          <w:tcPr>
            <w:tcW w:w="900" w:type="dxa"/>
            <w:tcBorders>
              <w:left w:val="nil"/>
              <w:right w:val="nil"/>
            </w:tcBorders>
            <w:vAlign w:val="top"/>
          </w:tcPr>
          <w:p w14:paraId="10DA3B4E">
            <w:pPr>
              <w:spacing w:before="157" w:line="183" w:lineRule="auto"/>
              <w:ind w:left="100"/>
              <w:rPr>
                <w:rFonts w:ascii="宋体" w:hAnsi="宋体" w:eastAsia="宋体" w:cs="宋体"/>
                <w:sz w:val="20"/>
                <w:szCs w:val="20"/>
              </w:rPr>
            </w:pPr>
            <w:r>
              <w:rPr>
                <w:rFonts w:ascii="宋体" w:hAnsi="宋体" w:eastAsia="宋体" w:cs="宋体"/>
                <w:spacing w:val="-3"/>
                <w:sz w:val="20"/>
                <w:szCs w:val="20"/>
              </w:rPr>
              <w:t>5PCS</w:t>
            </w:r>
          </w:p>
        </w:tc>
      </w:tr>
    </w:tbl>
    <w:p w14:paraId="7589FC1E">
      <w:pPr>
        <w:pStyle w:val="2"/>
        <w:spacing w:line="47" w:lineRule="exact"/>
        <w:rPr>
          <w:sz w:val="4"/>
        </w:rPr>
      </w:pPr>
    </w:p>
    <w:p w14:paraId="0AFBC9FD">
      <w:pPr>
        <w:spacing w:line="47" w:lineRule="exact"/>
        <w:rPr>
          <w:sz w:val="4"/>
          <w:szCs w:val="4"/>
        </w:rPr>
        <w:sectPr>
          <w:headerReference r:id="rId26" w:type="default"/>
          <w:footerReference r:id="rId27" w:type="default"/>
          <w:pgSz w:w="24490" w:h="16830"/>
          <w:pgMar w:top="169" w:right="869" w:bottom="834" w:left="130" w:header="0" w:footer="618" w:gutter="0"/>
          <w:cols w:equalWidth="0" w:num="2">
            <w:col w:w="12811" w:space="100"/>
            <w:col w:w="10580"/>
          </w:cols>
        </w:sectPr>
      </w:pPr>
    </w:p>
    <w:p w14:paraId="4C6C0199">
      <w:pPr>
        <w:spacing w:before="14"/>
      </w:pPr>
    </w:p>
    <w:p w14:paraId="58021A36">
      <w:pPr>
        <w:spacing w:before="14"/>
      </w:pPr>
    </w:p>
    <w:p w14:paraId="5F4C648E">
      <w:pPr>
        <w:spacing w:before="14"/>
      </w:pPr>
    </w:p>
    <w:p w14:paraId="2E3A72E4">
      <w:pPr>
        <w:spacing w:before="14"/>
      </w:pPr>
    </w:p>
    <w:p w14:paraId="1054B7C1">
      <w:pPr>
        <w:spacing w:before="14"/>
      </w:pPr>
    </w:p>
    <w:p w14:paraId="21D91A31">
      <w:pPr>
        <w:spacing w:before="14"/>
      </w:pPr>
    </w:p>
    <w:p w14:paraId="3C208E6B">
      <w:pPr>
        <w:spacing w:before="14"/>
      </w:pPr>
    </w:p>
    <w:p w14:paraId="020E3FC9">
      <w:pPr>
        <w:spacing w:before="14"/>
      </w:pPr>
    </w:p>
    <w:p w14:paraId="16B87FB6">
      <w:pPr>
        <w:sectPr>
          <w:type w:val="continuous"/>
          <w:pgSz w:w="24490" w:h="16830"/>
          <w:pgMar w:top="169" w:right="869" w:bottom="834" w:left="130" w:header="0" w:footer="618" w:gutter="0"/>
          <w:cols w:equalWidth="0" w:num="1">
            <w:col w:w="23491"/>
          </w:cols>
        </w:sectPr>
      </w:pPr>
    </w:p>
    <w:p w14:paraId="334B0074">
      <w:pPr>
        <w:pStyle w:val="2"/>
        <w:spacing w:line="247" w:lineRule="auto"/>
      </w:pPr>
    </w:p>
    <w:p w14:paraId="003793CE">
      <w:pPr>
        <w:pStyle w:val="2"/>
        <w:spacing w:line="247" w:lineRule="auto"/>
      </w:pPr>
    </w:p>
    <w:p w14:paraId="7C340E09">
      <w:pPr>
        <w:pStyle w:val="2"/>
        <w:spacing w:line="247" w:lineRule="auto"/>
      </w:pPr>
    </w:p>
    <w:p w14:paraId="58BE8152">
      <w:pPr>
        <w:pStyle w:val="2"/>
        <w:spacing w:line="247" w:lineRule="auto"/>
      </w:pPr>
    </w:p>
    <w:p w14:paraId="4906BA78">
      <w:pPr>
        <w:pStyle w:val="2"/>
        <w:spacing w:line="247" w:lineRule="auto"/>
      </w:pPr>
    </w:p>
    <w:p w14:paraId="246A3FB2">
      <w:pPr>
        <w:pStyle w:val="2"/>
        <w:spacing w:line="247" w:lineRule="auto"/>
      </w:pPr>
    </w:p>
    <w:p w14:paraId="60F995E0">
      <w:pPr>
        <w:pStyle w:val="2"/>
        <w:spacing w:line="247" w:lineRule="auto"/>
      </w:pPr>
    </w:p>
    <w:p w14:paraId="2B36E4CA">
      <w:pPr>
        <w:pStyle w:val="2"/>
        <w:spacing w:line="247" w:lineRule="auto"/>
      </w:pPr>
    </w:p>
    <w:p w14:paraId="70FE19C0">
      <w:pPr>
        <w:pStyle w:val="2"/>
        <w:spacing w:line="247" w:lineRule="auto"/>
      </w:pPr>
    </w:p>
    <w:p w14:paraId="131B14BA">
      <w:pPr>
        <w:pStyle w:val="2"/>
        <w:spacing w:line="247" w:lineRule="auto"/>
      </w:pPr>
    </w:p>
    <w:p w14:paraId="7A89D92B">
      <w:pPr>
        <w:pStyle w:val="2"/>
        <w:spacing w:line="247" w:lineRule="auto"/>
      </w:pPr>
    </w:p>
    <w:p w14:paraId="0C7575D9">
      <w:pPr>
        <w:spacing w:before="55" w:line="217" w:lineRule="auto"/>
        <w:ind w:left="8019"/>
        <w:rPr>
          <w:rFonts w:ascii="宋体" w:hAnsi="宋体" w:eastAsia="宋体" w:cs="宋体"/>
          <w:sz w:val="17"/>
          <w:szCs w:val="17"/>
        </w:rPr>
      </w:pPr>
      <w:r>
        <w:rPr>
          <w:rFonts w:ascii="宋体" w:hAnsi="宋体" w:eastAsia="宋体" w:cs="宋体"/>
          <w:sz w:val="17"/>
          <w:szCs w:val="17"/>
        </w:rPr>
        <w:t>④</w:t>
      </w:r>
    </w:p>
    <w:p w14:paraId="589DE6AE">
      <w:pPr>
        <w:pStyle w:val="2"/>
        <w:spacing w:line="243" w:lineRule="auto"/>
      </w:pPr>
    </w:p>
    <w:p w14:paraId="5F255EA2">
      <w:pPr>
        <w:pStyle w:val="2"/>
        <w:spacing w:line="243" w:lineRule="auto"/>
      </w:pPr>
    </w:p>
    <w:p w14:paraId="73B2BCF8">
      <w:pPr>
        <w:pStyle w:val="2"/>
        <w:spacing w:line="243" w:lineRule="auto"/>
      </w:pPr>
    </w:p>
    <w:p w14:paraId="7A50D06F">
      <w:pPr>
        <w:pStyle w:val="2"/>
        <w:spacing w:line="243" w:lineRule="auto"/>
      </w:pPr>
    </w:p>
    <w:p w14:paraId="0D1B5460">
      <w:pPr>
        <w:pStyle w:val="2"/>
        <w:spacing w:line="243" w:lineRule="auto"/>
      </w:pPr>
    </w:p>
    <w:p w14:paraId="0889DF78">
      <w:pPr>
        <w:pStyle w:val="2"/>
        <w:spacing w:line="243" w:lineRule="auto"/>
      </w:pPr>
    </w:p>
    <w:p w14:paraId="70E373FA">
      <w:pPr>
        <w:pStyle w:val="2"/>
        <w:spacing w:line="243" w:lineRule="auto"/>
      </w:pPr>
    </w:p>
    <w:p w14:paraId="2A94FD68">
      <w:pPr>
        <w:pStyle w:val="2"/>
        <w:spacing w:line="244" w:lineRule="auto"/>
      </w:pPr>
    </w:p>
    <w:p w14:paraId="51E515D4">
      <w:pPr>
        <w:pStyle w:val="2"/>
        <w:spacing w:line="244" w:lineRule="auto"/>
      </w:pPr>
    </w:p>
    <w:p w14:paraId="58F7CC27">
      <w:pPr>
        <w:spacing w:before="127" w:line="190" w:lineRule="auto"/>
        <w:ind w:left="7419"/>
        <w:rPr>
          <w:rFonts w:ascii="宋体" w:hAnsi="宋体" w:eastAsia="宋体" w:cs="宋体"/>
          <w:sz w:val="39"/>
          <w:szCs w:val="39"/>
        </w:rPr>
      </w:pPr>
      <w:r>
        <w:rPr>
          <w:rFonts w:ascii="宋体" w:hAnsi="宋体" w:eastAsia="宋体" w:cs="宋体"/>
          <w:spacing w:val="-14"/>
          <w:position w:val="1"/>
          <w:sz w:val="29"/>
          <w:szCs w:val="29"/>
        </w:rPr>
        <w:t>合</w:t>
      </w:r>
      <w:r>
        <w:rPr>
          <w:rFonts w:ascii="宋体" w:hAnsi="宋体" w:eastAsia="宋体" w:cs="宋体"/>
          <w:spacing w:val="52"/>
          <w:position w:val="1"/>
          <w:sz w:val="29"/>
          <w:szCs w:val="29"/>
        </w:rPr>
        <w:t xml:space="preserve"> </w:t>
      </w:r>
      <w:r>
        <w:rPr>
          <w:rFonts w:ascii="宋体" w:hAnsi="宋体" w:eastAsia="宋体" w:cs="宋体"/>
          <w:spacing w:val="-14"/>
          <w:position w:val="3"/>
          <w:sz w:val="39"/>
          <w:szCs w:val="39"/>
        </w:rPr>
        <w:t xml:space="preserve">会 </w:t>
      </w:r>
      <w:r>
        <w:rPr>
          <w:rFonts w:ascii="宋体" w:hAnsi="宋体" w:eastAsia="宋体" w:cs="宋体"/>
          <w:spacing w:val="-14"/>
          <w:position w:val="-2"/>
          <w:sz w:val="39"/>
          <w:szCs w:val="39"/>
        </w:rPr>
        <w:t>z2</w:t>
      </w:r>
      <w:r>
        <w:rPr>
          <w:rFonts w:ascii="宋体" w:hAnsi="宋体" w:eastAsia="宋体" w:cs="宋体"/>
          <w:spacing w:val="81"/>
          <w:position w:val="-2"/>
          <w:sz w:val="39"/>
          <w:szCs w:val="39"/>
        </w:rPr>
        <w:t xml:space="preserve"> </w:t>
      </w:r>
      <w:r>
        <w:rPr>
          <w:rFonts w:ascii="宋体" w:hAnsi="宋体" w:eastAsia="宋体" w:cs="宋体"/>
          <w:spacing w:val="-14"/>
          <w:sz w:val="39"/>
          <w:szCs w:val="39"/>
        </w:rPr>
        <w:t>吉</w:t>
      </w:r>
      <w:r>
        <w:rPr>
          <w:rFonts w:ascii="宋体" w:hAnsi="宋体" w:eastAsia="宋体" w:cs="宋体"/>
          <w:spacing w:val="14"/>
          <w:sz w:val="39"/>
          <w:szCs w:val="39"/>
        </w:rPr>
        <w:t xml:space="preserve">    </w:t>
      </w:r>
      <w:r>
        <w:rPr>
          <w:rFonts w:ascii="宋体" w:hAnsi="宋体" w:eastAsia="宋体" w:cs="宋体"/>
          <w:spacing w:val="-14"/>
          <w:sz w:val="39"/>
          <w:szCs w:val="39"/>
        </w:rPr>
        <w:t>8</w:t>
      </w:r>
    </w:p>
    <w:p w14:paraId="3E52D30A">
      <w:pPr>
        <w:pStyle w:val="2"/>
        <w:spacing w:line="14" w:lineRule="auto"/>
        <w:rPr>
          <w:sz w:val="2"/>
        </w:rPr>
      </w:pPr>
      <w:r>
        <w:rPr>
          <w:sz w:val="2"/>
          <w:szCs w:val="2"/>
        </w:rPr>
        <w:br w:type="column"/>
      </w:r>
    </w:p>
    <w:p w14:paraId="09DCE5E2">
      <w:pPr>
        <w:pStyle w:val="2"/>
        <w:spacing w:line="242" w:lineRule="auto"/>
      </w:pPr>
    </w:p>
    <w:p w14:paraId="5EA3FB98">
      <w:pPr>
        <w:pStyle w:val="2"/>
        <w:spacing w:line="242" w:lineRule="auto"/>
      </w:pPr>
    </w:p>
    <w:p w14:paraId="7788A008">
      <w:pPr>
        <w:pStyle w:val="2"/>
        <w:spacing w:line="242" w:lineRule="auto"/>
      </w:pPr>
    </w:p>
    <w:p w14:paraId="6CCCE78B">
      <w:pPr>
        <w:pStyle w:val="2"/>
        <w:spacing w:line="242" w:lineRule="auto"/>
      </w:pPr>
    </w:p>
    <w:p w14:paraId="0A1CC636">
      <w:pPr>
        <w:pStyle w:val="2"/>
        <w:spacing w:line="242" w:lineRule="auto"/>
      </w:pPr>
    </w:p>
    <w:p w14:paraId="43AF1B11">
      <w:pPr>
        <w:pStyle w:val="2"/>
        <w:spacing w:line="242" w:lineRule="auto"/>
      </w:pPr>
    </w:p>
    <w:p w14:paraId="467AA8F3">
      <w:pPr>
        <w:pStyle w:val="2"/>
        <w:spacing w:line="242" w:lineRule="auto"/>
      </w:pPr>
    </w:p>
    <w:p w14:paraId="40C3EDB8">
      <w:pPr>
        <w:pStyle w:val="2"/>
        <w:spacing w:line="242" w:lineRule="auto"/>
      </w:pPr>
    </w:p>
    <w:p w14:paraId="570C791A">
      <w:pPr>
        <w:pStyle w:val="2"/>
        <w:spacing w:line="242" w:lineRule="auto"/>
      </w:pPr>
    </w:p>
    <w:p w14:paraId="18966AF5">
      <w:pPr>
        <w:pStyle w:val="2"/>
        <w:spacing w:line="242" w:lineRule="auto"/>
      </w:pPr>
    </w:p>
    <w:p w14:paraId="24FF1A56">
      <w:pPr>
        <w:pStyle w:val="2"/>
        <w:spacing w:line="243" w:lineRule="auto"/>
      </w:pPr>
    </w:p>
    <w:p w14:paraId="4E3E2431">
      <w:pPr>
        <w:pStyle w:val="2"/>
        <w:spacing w:line="243" w:lineRule="auto"/>
      </w:pPr>
    </w:p>
    <w:p w14:paraId="429E1DC4">
      <w:pPr>
        <w:pStyle w:val="2"/>
        <w:spacing w:line="243" w:lineRule="auto"/>
      </w:pPr>
    </w:p>
    <w:p w14:paraId="398B9106">
      <w:pPr>
        <w:pStyle w:val="2"/>
        <w:spacing w:line="243" w:lineRule="auto"/>
      </w:pPr>
    </w:p>
    <w:p w14:paraId="34F2D79F">
      <w:pPr>
        <w:pStyle w:val="2"/>
        <w:spacing w:line="243" w:lineRule="auto"/>
      </w:pPr>
    </w:p>
    <w:p w14:paraId="412F6F82">
      <w:pPr>
        <w:pStyle w:val="2"/>
        <w:spacing w:line="243" w:lineRule="auto"/>
      </w:pPr>
    </w:p>
    <w:p w14:paraId="2AA6A67B">
      <w:pPr>
        <w:pStyle w:val="2"/>
        <w:spacing w:line="243" w:lineRule="auto"/>
      </w:pPr>
    </w:p>
    <w:p w14:paraId="1114E234">
      <w:pPr>
        <w:pStyle w:val="2"/>
        <w:spacing w:line="243" w:lineRule="auto"/>
      </w:pPr>
    </w:p>
    <w:p w14:paraId="1749A06A">
      <w:pPr>
        <w:pStyle w:val="2"/>
        <w:spacing w:line="243" w:lineRule="auto"/>
      </w:pPr>
    </w:p>
    <w:p w14:paraId="4A89F369">
      <w:pPr>
        <w:pStyle w:val="2"/>
        <w:spacing w:line="243" w:lineRule="auto"/>
      </w:pPr>
    </w:p>
    <w:p w14:paraId="03E59942">
      <w:pPr>
        <w:pStyle w:val="2"/>
        <w:spacing w:line="243" w:lineRule="auto"/>
      </w:pPr>
    </w:p>
    <w:p w14:paraId="256A74CD">
      <w:pPr>
        <w:pStyle w:val="2"/>
        <w:spacing w:line="243" w:lineRule="auto"/>
      </w:pPr>
    </w:p>
    <w:p w14:paraId="0C0E139A">
      <w:pPr>
        <w:spacing w:before="62" w:line="220" w:lineRule="auto"/>
        <w:rPr>
          <w:rFonts w:ascii="宋体" w:hAnsi="宋体" w:eastAsia="宋体" w:cs="宋体"/>
          <w:sz w:val="19"/>
          <w:szCs w:val="19"/>
        </w:rPr>
      </w:pPr>
      <w:r>
        <w:rPr>
          <w:rFonts w:ascii="宋体" w:hAnsi="宋体" w:eastAsia="宋体" w:cs="宋体"/>
          <w:spacing w:val="-10"/>
          <w:sz w:val="19"/>
          <w:szCs w:val="19"/>
        </w:rPr>
        <w:t>无频闪</w:t>
      </w:r>
    </w:p>
    <w:p w14:paraId="55AB58F6">
      <w:pPr>
        <w:pStyle w:val="2"/>
        <w:spacing w:line="14" w:lineRule="auto"/>
        <w:rPr>
          <w:sz w:val="2"/>
        </w:rPr>
      </w:pPr>
      <w:r>
        <w:rPr>
          <w:sz w:val="2"/>
          <w:szCs w:val="2"/>
        </w:rPr>
        <w:br w:type="column"/>
      </w:r>
    </w:p>
    <w:p w14:paraId="6BDEA1CD">
      <w:pPr>
        <w:pStyle w:val="2"/>
        <w:spacing w:before="140" w:line="212" w:lineRule="auto"/>
        <w:rPr>
          <w:sz w:val="23"/>
          <w:szCs w:val="23"/>
        </w:rPr>
      </w:pPr>
      <w:r>
        <w:rPr>
          <w:rFonts w:ascii="宋体" w:hAnsi="宋体" w:eastAsia="宋体" w:cs="宋体"/>
          <w:spacing w:val="-8"/>
          <w:sz w:val="23"/>
          <w:szCs w:val="23"/>
          <w:u w:val="single" w:color="auto"/>
        </w:rPr>
        <w:t>应</w:t>
      </w:r>
      <w:r>
        <w:rPr>
          <w:rFonts w:ascii="宋体" w:hAnsi="宋体" w:eastAsia="宋体" w:cs="宋体"/>
          <w:spacing w:val="-49"/>
          <w:sz w:val="23"/>
          <w:szCs w:val="23"/>
          <w:u w:val="single" w:color="auto"/>
        </w:rPr>
        <w:t xml:space="preserve"> </w:t>
      </w:r>
      <w:r>
        <w:rPr>
          <w:rFonts w:ascii="宋体" w:hAnsi="宋体" w:eastAsia="宋体" w:cs="宋体"/>
          <w:spacing w:val="-8"/>
          <w:sz w:val="23"/>
          <w:szCs w:val="23"/>
          <w:u w:val="single" w:color="auto"/>
        </w:rPr>
        <w:t>用</w:t>
      </w:r>
      <w:r>
        <w:rPr>
          <w:rFonts w:ascii="宋体" w:hAnsi="宋体" w:eastAsia="宋体" w:cs="宋体"/>
          <w:spacing w:val="-53"/>
          <w:sz w:val="23"/>
          <w:szCs w:val="23"/>
          <w:u w:val="single" w:color="auto"/>
        </w:rPr>
        <w:t xml:space="preserve"> </w:t>
      </w:r>
      <w:r>
        <w:rPr>
          <w:rFonts w:ascii="宋体" w:hAnsi="宋体" w:eastAsia="宋体" w:cs="宋体"/>
          <w:spacing w:val="-8"/>
          <w:sz w:val="23"/>
          <w:szCs w:val="23"/>
          <w:u w:val="single" w:color="auto"/>
        </w:rPr>
        <w:t>场</w:t>
      </w:r>
      <w:r>
        <w:rPr>
          <w:rFonts w:ascii="宋体" w:hAnsi="宋体" w:eastAsia="宋体" w:cs="宋体"/>
          <w:spacing w:val="-48"/>
          <w:sz w:val="23"/>
          <w:szCs w:val="23"/>
          <w:u w:val="single" w:color="auto"/>
        </w:rPr>
        <w:t xml:space="preserve"> </w:t>
      </w:r>
      <w:r>
        <w:rPr>
          <w:rFonts w:ascii="宋体" w:hAnsi="宋体" w:eastAsia="宋体" w:cs="宋体"/>
          <w:spacing w:val="-8"/>
          <w:sz w:val="23"/>
          <w:szCs w:val="23"/>
          <w:u w:val="single" w:color="auto"/>
        </w:rPr>
        <w:t>景</w:t>
      </w:r>
      <w:r>
        <w:rPr>
          <w:spacing w:val="-8"/>
          <w:sz w:val="23"/>
          <w:szCs w:val="23"/>
          <w:u w:val="single" w:color="auto"/>
        </w:rPr>
        <w:t>/ A p p l</w:t>
      </w:r>
      <w:r>
        <w:rPr>
          <w:spacing w:val="6"/>
          <w:sz w:val="23"/>
          <w:szCs w:val="23"/>
          <w:u w:val="single" w:color="auto"/>
        </w:rPr>
        <w:t xml:space="preserve"> </w:t>
      </w:r>
      <w:r>
        <w:rPr>
          <w:spacing w:val="-8"/>
          <w:sz w:val="23"/>
          <w:szCs w:val="23"/>
          <w:u w:val="single" w:color="auto"/>
        </w:rPr>
        <w:t>i</w:t>
      </w:r>
      <w:r>
        <w:rPr>
          <w:sz w:val="23"/>
          <w:szCs w:val="23"/>
          <w:u w:val="single" w:color="auto"/>
        </w:rPr>
        <w:t xml:space="preserve"> </w:t>
      </w:r>
      <w:r>
        <w:rPr>
          <w:spacing w:val="-8"/>
          <w:sz w:val="23"/>
          <w:szCs w:val="23"/>
          <w:u w:val="single" w:color="auto"/>
        </w:rPr>
        <w:t>c</w:t>
      </w:r>
      <w:r>
        <w:rPr>
          <w:spacing w:val="-1"/>
          <w:sz w:val="23"/>
          <w:szCs w:val="23"/>
          <w:u w:val="single" w:color="auto"/>
        </w:rPr>
        <w:t xml:space="preserve"> </w:t>
      </w:r>
      <w:r>
        <w:rPr>
          <w:spacing w:val="-8"/>
          <w:sz w:val="23"/>
          <w:szCs w:val="23"/>
          <w:u w:val="single" w:color="auto"/>
        </w:rPr>
        <w:t>a t</w:t>
      </w:r>
      <w:r>
        <w:rPr>
          <w:spacing w:val="5"/>
          <w:sz w:val="23"/>
          <w:szCs w:val="23"/>
          <w:u w:val="single" w:color="auto"/>
        </w:rPr>
        <w:t xml:space="preserve"> </w:t>
      </w:r>
      <w:r>
        <w:rPr>
          <w:spacing w:val="-8"/>
          <w:sz w:val="23"/>
          <w:szCs w:val="23"/>
          <w:u w:val="single" w:color="auto"/>
        </w:rPr>
        <w:t>i o</w:t>
      </w:r>
      <w:r>
        <w:rPr>
          <w:spacing w:val="6"/>
          <w:sz w:val="23"/>
          <w:szCs w:val="23"/>
          <w:u w:val="single" w:color="auto"/>
        </w:rPr>
        <w:t xml:space="preserve"> </w:t>
      </w:r>
      <w:r>
        <w:rPr>
          <w:spacing w:val="-8"/>
          <w:sz w:val="23"/>
          <w:szCs w:val="23"/>
          <w:u w:val="single" w:color="auto"/>
        </w:rPr>
        <w:t>n</w:t>
      </w:r>
      <w:r>
        <w:rPr>
          <w:spacing w:val="27"/>
          <w:w w:val="101"/>
          <w:sz w:val="23"/>
          <w:szCs w:val="23"/>
          <w:u w:val="single" w:color="auto"/>
        </w:rPr>
        <w:t xml:space="preserve">  </w:t>
      </w:r>
      <w:r>
        <w:rPr>
          <w:spacing w:val="-8"/>
          <w:sz w:val="23"/>
          <w:szCs w:val="23"/>
          <w:u w:val="single" w:color="auto"/>
        </w:rPr>
        <w:t>S</w:t>
      </w:r>
      <w:r>
        <w:rPr>
          <w:sz w:val="23"/>
          <w:szCs w:val="23"/>
          <w:u w:val="single" w:color="auto"/>
        </w:rPr>
        <w:t xml:space="preserve"> </w:t>
      </w:r>
      <w:r>
        <w:rPr>
          <w:spacing w:val="-9"/>
          <w:sz w:val="23"/>
          <w:szCs w:val="23"/>
          <w:u w:val="single" w:color="auto"/>
        </w:rPr>
        <w:t>c</w:t>
      </w:r>
      <w:r>
        <w:rPr>
          <w:spacing w:val="-1"/>
          <w:sz w:val="23"/>
          <w:szCs w:val="23"/>
          <w:u w:val="single" w:color="auto"/>
        </w:rPr>
        <w:t xml:space="preserve"> </w:t>
      </w:r>
      <w:r>
        <w:rPr>
          <w:spacing w:val="-9"/>
          <w:sz w:val="23"/>
          <w:szCs w:val="23"/>
          <w:u w:val="single" w:color="auto"/>
        </w:rPr>
        <w:t>e</w:t>
      </w:r>
      <w:r>
        <w:rPr>
          <w:spacing w:val="5"/>
          <w:sz w:val="23"/>
          <w:szCs w:val="23"/>
          <w:u w:val="single" w:color="auto"/>
        </w:rPr>
        <w:t xml:space="preserve"> </w:t>
      </w:r>
      <w:r>
        <w:rPr>
          <w:spacing w:val="-9"/>
          <w:sz w:val="23"/>
          <w:szCs w:val="23"/>
          <w:u w:val="single" w:color="auto"/>
        </w:rPr>
        <w:t>n</w:t>
      </w:r>
      <w:r>
        <w:rPr>
          <w:spacing w:val="-1"/>
          <w:sz w:val="23"/>
          <w:szCs w:val="23"/>
          <w:u w:val="single" w:color="auto"/>
        </w:rPr>
        <w:t xml:space="preserve"> </w:t>
      </w:r>
      <w:r>
        <w:rPr>
          <w:spacing w:val="-9"/>
          <w:sz w:val="23"/>
          <w:szCs w:val="23"/>
          <w:u w:val="single" w:color="auto"/>
        </w:rPr>
        <w:t>a</w:t>
      </w:r>
      <w:r>
        <w:rPr>
          <w:spacing w:val="6"/>
          <w:sz w:val="23"/>
          <w:szCs w:val="23"/>
          <w:u w:val="single" w:color="auto"/>
        </w:rPr>
        <w:t xml:space="preserve"> </w:t>
      </w:r>
      <w:r>
        <w:rPr>
          <w:spacing w:val="-9"/>
          <w:sz w:val="23"/>
          <w:szCs w:val="23"/>
          <w:u w:val="single" w:color="auto"/>
        </w:rPr>
        <w:t>r</w:t>
      </w:r>
      <w:r>
        <w:rPr>
          <w:spacing w:val="2"/>
          <w:sz w:val="23"/>
          <w:szCs w:val="23"/>
          <w:u w:val="single" w:color="auto"/>
        </w:rPr>
        <w:t xml:space="preserve"> </w:t>
      </w:r>
      <w:r>
        <w:rPr>
          <w:spacing w:val="-9"/>
          <w:sz w:val="23"/>
          <w:szCs w:val="23"/>
          <w:u w:val="single" w:color="auto"/>
        </w:rPr>
        <w:t>i</w:t>
      </w:r>
      <w:r>
        <w:rPr>
          <w:spacing w:val="-1"/>
          <w:sz w:val="23"/>
          <w:szCs w:val="23"/>
          <w:u w:val="single" w:color="auto"/>
        </w:rPr>
        <w:t xml:space="preserve"> </w:t>
      </w:r>
      <w:r>
        <w:rPr>
          <w:spacing w:val="-9"/>
          <w:sz w:val="23"/>
          <w:szCs w:val="23"/>
          <w:u w:val="single" w:color="auto"/>
        </w:rPr>
        <w:t>o</w:t>
      </w:r>
      <w:r>
        <w:rPr>
          <w:spacing w:val="-3"/>
          <w:sz w:val="23"/>
          <w:szCs w:val="23"/>
          <w:u w:val="single" w:color="auto"/>
        </w:rPr>
        <w:t xml:space="preserve"> </w:t>
      </w:r>
      <w:r>
        <w:rPr>
          <w:spacing w:val="-9"/>
          <w:sz w:val="23"/>
          <w:szCs w:val="23"/>
          <w:u w:val="single" w:color="auto"/>
        </w:rPr>
        <w:t>s</w:t>
      </w:r>
      <w:r>
        <w:rPr>
          <w:sz w:val="23"/>
          <w:szCs w:val="23"/>
          <w:u w:val="single" w:color="auto"/>
        </w:rPr>
        <w:t xml:space="preserve">        </w:t>
      </w:r>
    </w:p>
    <w:p w14:paraId="729762AD">
      <w:pPr>
        <w:spacing w:before="159" w:line="4760" w:lineRule="exact"/>
      </w:pPr>
      <w:r>
        <w:rPr>
          <w:position w:val="-95"/>
        </w:rPr>
        <w:drawing>
          <wp:inline distT="0" distB="0" distL="0" distR="0">
            <wp:extent cx="3225165" cy="3022600"/>
            <wp:effectExtent l="0" t="0" r="0" b="0"/>
            <wp:docPr id="224" name="IM 224"/>
            <wp:cNvGraphicFramePr/>
            <a:graphic xmlns:a="http://schemas.openxmlformats.org/drawingml/2006/main">
              <a:graphicData uri="http://schemas.openxmlformats.org/drawingml/2006/picture">
                <pic:pic xmlns:pic="http://schemas.openxmlformats.org/drawingml/2006/picture">
                  <pic:nvPicPr>
                    <pic:cNvPr id="224" name="IM 224"/>
                    <pic:cNvPicPr/>
                  </pic:nvPicPr>
                  <pic:blipFill>
                    <a:blip r:embed="rId162"/>
                    <a:stretch>
                      <a:fillRect/>
                    </a:stretch>
                  </pic:blipFill>
                  <pic:spPr>
                    <a:xfrm>
                      <a:off x="0" y="0"/>
                      <a:ext cx="3225775" cy="3022618"/>
                    </a:xfrm>
                    <a:prstGeom prst="rect">
                      <a:avLst/>
                    </a:prstGeom>
                  </pic:spPr>
                </pic:pic>
              </a:graphicData>
            </a:graphic>
          </wp:inline>
        </w:drawing>
      </w:r>
    </w:p>
    <w:p w14:paraId="4F65252D">
      <w:pPr>
        <w:spacing w:before="273" w:line="187" w:lineRule="auto"/>
        <w:ind w:left="2"/>
        <w:rPr>
          <w:rFonts w:ascii="黑体" w:hAnsi="黑体" w:eastAsia="黑体" w:cs="黑体"/>
          <w:sz w:val="17"/>
          <w:szCs w:val="17"/>
        </w:rPr>
      </w:pPr>
      <w:r>
        <w:rPr>
          <w:rFonts w:ascii="黑体" w:hAnsi="黑体" w:eastAsia="黑体" w:cs="黑体"/>
          <w:b/>
          <w:bCs/>
          <w:spacing w:val="-12"/>
          <w:sz w:val="17"/>
          <w:szCs w:val="17"/>
        </w:rPr>
        <w:t>应用场所：化工厂、冶炼厂、矿井、码头、加油站、等特种行业及场所。</w:t>
      </w:r>
    </w:p>
    <w:p w14:paraId="5A2189DF">
      <w:pPr>
        <w:pStyle w:val="2"/>
        <w:spacing w:line="14" w:lineRule="auto"/>
        <w:rPr>
          <w:sz w:val="2"/>
        </w:rPr>
      </w:pPr>
      <w:r>
        <w:rPr>
          <w:sz w:val="2"/>
          <w:szCs w:val="2"/>
        </w:rPr>
        <w:br w:type="column"/>
      </w:r>
    </w:p>
    <w:p w14:paraId="5328DE9B">
      <w:pPr>
        <w:pStyle w:val="2"/>
        <w:spacing w:before="62" w:line="287" w:lineRule="auto"/>
        <w:ind w:left="17"/>
        <w:rPr>
          <w:sz w:val="23"/>
          <w:szCs w:val="23"/>
        </w:rPr>
      </w:pPr>
      <w:r>
        <w:rPr>
          <w:rFonts w:ascii="宋体" w:hAnsi="宋体" w:eastAsia="宋体" w:cs="宋体"/>
          <w:spacing w:val="-9"/>
          <w:sz w:val="23"/>
          <w:szCs w:val="23"/>
          <w:u w:val="single" w:color="auto"/>
        </w:rPr>
        <w:t>安</w:t>
      </w:r>
      <w:r>
        <w:rPr>
          <w:rFonts w:ascii="宋体" w:hAnsi="宋体" w:eastAsia="宋体" w:cs="宋体"/>
          <w:spacing w:val="-35"/>
          <w:sz w:val="23"/>
          <w:szCs w:val="23"/>
          <w:u w:val="single" w:color="auto"/>
        </w:rPr>
        <w:t xml:space="preserve"> </w:t>
      </w:r>
      <w:r>
        <w:rPr>
          <w:rFonts w:ascii="宋体" w:hAnsi="宋体" w:eastAsia="宋体" w:cs="宋体"/>
          <w:spacing w:val="-9"/>
          <w:sz w:val="23"/>
          <w:szCs w:val="23"/>
          <w:u w:val="single" w:color="auto"/>
        </w:rPr>
        <w:t>装</w:t>
      </w:r>
      <w:r>
        <w:rPr>
          <w:rFonts w:ascii="宋体" w:hAnsi="宋体" w:eastAsia="宋体" w:cs="宋体"/>
          <w:spacing w:val="-47"/>
          <w:sz w:val="23"/>
          <w:szCs w:val="23"/>
          <w:u w:val="single" w:color="auto"/>
        </w:rPr>
        <w:t xml:space="preserve"> </w:t>
      </w:r>
      <w:r>
        <w:rPr>
          <w:rFonts w:ascii="宋体" w:hAnsi="宋体" w:eastAsia="宋体" w:cs="宋体"/>
          <w:spacing w:val="-9"/>
          <w:sz w:val="23"/>
          <w:szCs w:val="23"/>
          <w:u w:val="single" w:color="auto"/>
        </w:rPr>
        <w:t>方</w:t>
      </w:r>
      <w:r>
        <w:rPr>
          <w:rFonts w:ascii="宋体" w:hAnsi="宋体" w:eastAsia="宋体" w:cs="宋体"/>
          <w:spacing w:val="-44"/>
          <w:sz w:val="23"/>
          <w:szCs w:val="23"/>
          <w:u w:val="single" w:color="auto"/>
        </w:rPr>
        <w:t xml:space="preserve"> </w:t>
      </w:r>
      <w:r>
        <w:rPr>
          <w:rFonts w:ascii="宋体" w:hAnsi="宋体" w:eastAsia="宋体" w:cs="宋体"/>
          <w:spacing w:val="-9"/>
          <w:sz w:val="23"/>
          <w:szCs w:val="23"/>
          <w:u w:val="single" w:color="auto"/>
        </w:rPr>
        <w:t>式</w:t>
      </w:r>
      <w:r>
        <w:rPr>
          <w:spacing w:val="-9"/>
          <w:sz w:val="23"/>
          <w:szCs w:val="23"/>
          <w:u w:val="single" w:color="auto"/>
        </w:rPr>
        <w:t>/</w:t>
      </w:r>
      <w:r>
        <w:rPr>
          <w:spacing w:val="15"/>
          <w:sz w:val="23"/>
          <w:szCs w:val="23"/>
          <w:u w:val="single" w:color="auto"/>
        </w:rPr>
        <w:t xml:space="preserve"> </w:t>
      </w:r>
      <w:r>
        <w:rPr>
          <w:spacing w:val="-9"/>
          <w:sz w:val="23"/>
          <w:szCs w:val="23"/>
          <w:u w:val="single" w:color="auto"/>
        </w:rPr>
        <w:t>I n s t</w:t>
      </w:r>
      <w:r>
        <w:rPr>
          <w:spacing w:val="3"/>
          <w:sz w:val="23"/>
          <w:szCs w:val="23"/>
          <w:u w:val="single" w:color="auto"/>
        </w:rPr>
        <w:t xml:space="preserve"> </w:t>
      </w:r>
      <w:r>
        <w:rPr>
          <w:spacing w:val="-9"/>
          <w:sz w:val="23"/>
          <w:szCs w:val="23"/>
          <w:u w:val="single" w:color="auto"/>
        </w:rPr>
        <w:t>a</w:t>
      </w:r>
      <w:r>
        <w:rPr>
          <w:spacing w:val="8"/>
          <w:sz w:val="23"/>
          <w:szCs w:val="23"/>
          <w:u w:val="single" w:color="auto"/>
        </w:rPr>
        <w:t xml:space="preserve"> </w:t>
      </w:r>
      <w:r>
        <w:rPr>
          <w:spacing w:val="-9"/>
          <w:sz w:val="23"/>
          <w:szCs w:val="23"/>
          <w:u w:val="single" w:color="auto"/>
        </w:rPr>
        <w:t>l</w:t>
      </w:r>
      <w:r>
        <w:rPr>
          <w:spacing w:val="9"/>
          <w:sz w:val="23"/>
          <w:szCs w:val="23"/>
          <w:u w:val="single" w:color="auto"/>
        </w:rPr>
        <w:t xml:space="preserve"> </w:t>
      </w:r>
      <w:r>
        <w:rPr>
          <w:spacing w:val="-9"/>
          <w:sz w:val="23"/>
          <w:szCs w:val="23"/>
          <w:u w:val="single" w:color="auto"/>
        </w:rPr>
        <w:t>l</w:t>
      </w:r>
      <w:r>
        <w:rPr>
          <w:spacing w:val="2"/>
          <w:sz w:val="23"/>
          <w:szCs w:val="23"/>
          <w:u w:val="single" w:color="auto"/>
        </w:rPr>
        <w:t xml:space="preserve"> </w:t>
      </w:r>
      <w:r>
        <w:rPr>
          <w:spacing w:val="-9"/>
          <w:sz w:val="23"/>
          <w:szCs w:val="23"/>
          <w:u w:val="single" w:color="auto"/>
        </w:rPr>
        <w:t>a</w:t>
      </w:r>
      <w:r>
        <w:rPr>
          <w:spacing w:val="-2"/>
          <w:sz w:val="23"/>
          <w:szCs w:val="23"/>
          <w:u w:val="single" w:color="auto"/>
        </w:rPr>
        <w:t xml:space="preserve"> </w:t>
      </w:r>
      <w:r>
        <w:rPr>
          <w:spacing w:val="-9"/>
          <w:sz w:val="23"/>
          <w:szCs w:val="23"/>
          <w:u w:val="single" w:color="auto"/>
        </w:rPr>
        <w:t>t</w:t>
      </w:r>
      <w:r>
        <w:rPr>
          <w:spacing w:val="10"/>
          <w:sz w:val="23"/>
          <w:szCs w:val="23"/>
          <w:u w:val="single" w:color="auto"/>
        </w:rPr>
        <w:t xml:space="preserve"> </w:t>
      </w:r>
      <w:r>
        <w:rPr>
          <w:spacing w:val="-9"/>
          <w:sz w:val="23"/>
          <w:szCs w:val="23"/>
          <w:u w:val="single" w:color="auto"/>
        </w:rPr>
        <w:t>i</w:t>
      </w:r>
      <w:r>
        <w:rPr>
          <w:spacing w:val="1"/>
          <w:sz w:val="23"/>
          <w:szCs w:val="23"/>
          <w:u w:val="single" w:color="auto"/>
        </w:rPr>
        <w:t xml:space="preserve"> </w:t>
      </w:r>
      <w:r>
        <w:rPr>
          <w:spacing w:val="-9"/>
          <w:sz w:val="23"/>
          <w:szCs w:val="23"/>
          <w:u w:val="single" w:color="auto"/>
        </w:rPr>
        <w:t>o</w:t>
      </w:r>
      <w:r>
        <w:rPr>
          <w:spacing w:val="9"/>
          <w:sz w:val="23"/>
          <w:szCs w:val="23"/>
          <w:u w:val="single" w:color="auto"/>
        </w:rPr>
        <w:t xml:space="preserve"> </w:t>
      </w:r>
      <w:r>
        <w:rPr>
          <w:spacing w:val="-9"/>
          <w:sz w:val="23"/>
          <w:szCs w:val="23"/>
          <w:u w:val="single" w:color="auto"/>
        </w:rPr>
        <w:t>n</w:t>
      </w:r>
      <w:r>
        <w:rPr>
          <w:spacing w:val="1"/>
          <w:sz w:val="23"/>
          <w:szCs w:val="23"/>
          <w:u w:val="single" w:color="auto"/>
        </w:rPr>
        <w:t xml:space="preserve">   </w:t>
      </w:r>
      <w:r>
        <w:rPr>
          <w:spacing w:val="-9"/>
          <w:sz w:val="23"/>
          <w:szCs w:val="23"/>
          <w:u w:val="single" w:color="auto"/>
        </w:rPr>
        <w:t>M</w:t>
      </w:r>
      <w:r>
        <w:rPr>
          <w:spacing w:val="5"/>
          <w:sz w:val="23"/>
          <w:szCs w:val="23"/>
          <w:u w:val="single" w:color="auto"/>
        </w:rPr>
        <w:t xml:space="preserve"> </w:t>
      </w:r>
      <w:r>
        <w:rPr>
          <w:spacing w:val="-9"/>
          <w:sz w:val="23"/>
          <w:szCs w:val="23"/>
          <w:u w:val="single" w:color="auto"/>
        </w:rPr>
        <w:t>e</w:t>
      </w:r>
      <w:r>
        <w:rPr>
          <w:spacing w:val="-2"/>
          <w:sz w:val="23"/>
          <w:szCs w:val="23"/>
          <w:u w:val="single" w:color="auto"/>
        </w:rPr>
        <w:t xml:space="preserve"> </w:t>
      </w:r>
      <w:r>
        <w:rPr>
          <w:spacing w:val="-9"/>
          <w:sz w:val="23"/>
          <w:szCs w:val="23"/>
          <w:u w:val="single" w:color="auto"/>
        </w:rPr>
        <w:t>t</w:t>
      </w:r>
      <w:r>
        <w:rPr>
          <w:spacing w:val="9"/>
          <w:sz w:val="23"/>
          <w:szCs w:val="23"/>
          <w:u w:val="single" w:color="auto"/>
        </w:rPr>
        <w:t xml:space="preserve"> </w:t>
      </w:r>
      <w:r>
        <w:rPr>
          <w:spacing w:val="-9"/>
          <w:sz w:val="23"/>
          <w:szCs w:val="23"/>
          <w:u w:val="single" w:color="auto"/>
        </w:rPr>
        <w:t>h</w:t>
      </w:r>
      <w:r>
        <w:rPr>
          <w:spacing w:val="1"/>
          <w:sz w:val="23"/>
          <w:szCs w:val="23"/>
          <w:u w:val="single" w:color="auto"/>
        </w:rPr>
        <w:t xml:space="preserve"> </w:t>
      </w:r>
      <w:r>
        <w:rPr>
          <w:spacing w:val="-9"/>
          <w:sz w:val="23"/>
          <w:szCs w:val="23"/>
          <w:u w:val="single" w:color="auto"/>
        </w:rPr>
        <w:t>o</w:t>
      </w:r>
      <w:r>
        <w:rPr>
          <w:spacing w:val="2"/>
          <w:sz w:val="23"/>
          <w:szCs w:val="23"/>
          <w:u w:val="single" w:color="auto"/>
        </w:rPr>
        <w:t xml:space="preserve"> </w:t>
      </w:r>
      <w:r>
        <w:rPr>
          <w:spacing w:val="-9"/>
          <w:sz w:val="23"/>
          <w:szCs w:val="23"/>
          <w:u w:val="single" w:color="auto"/>
        </w:rPr>
        <w:t xml:space="preserve">d             </w:t>
      </w:r>
    </w:p>
    <w:p w14:paraId="058F0749">
      <w:pPr>
        <w:spacing w:line="228" w:lineRule="exact"/>
      </w:pPr>
    </w:p>
    <w:tbl>
      <w:tblPr>
        <w:tblStyle w:val="6"/>
        <w:tblW w:w="4669" w:type="dxa"/>
        <w:tblInd w:w="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319"/>
        <w:gridCol w:w="2350"/>
      </w:tblGrid>
      <w:tr w14:paraId="5203E27D">
        <w:trPr>
          <w:trHeight w:val="1541" w:hRule="atLeast"/>
        </w:trPr>
        <w:tc>
          <w:tcPr>
            <w:tcW w:w="2319" w:type="dxa"/>
            <w:vAlign w:val="top"/>
          </w:tcPr>
          <w:p w14:paraId="49AC33A1">
            <w:pPr>
              <w:spacing w:before="17" w:line="219" w:lineRule="auto"/>
              <w:ind w:left="46"/>
              <w:rPr>
                <w:rFonts w:ascii="宋体" w:hAnsi="宋体" w:eastAsia="宋体" w:cs="宋体"/>
                <w:sz w:val="14"/>
                <w:szCs w:val="14"/>
              </w:rPr>
            </w:pPr>
            <w:r>
              <w:rPr>
                <w:rFonts w:ascii="宋体" w:hAnsi="宋体" w:eastAsia="宋体" w:cs="宋体"/>
                <w:b/>
                <w:bCs/>
                <w:sz w:val="14"/>
                <w:szCs w:val="14"/>
              </w:rPr>
              <w:t>A.吸顶式(U型支架可调节角度)</w:t>
            </w:r>
          </w:p>
          <w:p w14:paraId="6ABD7F2D">
            <w:pPr>
              <w:spacing w:before="181" w:line="940" w:lineRule="exact"/>
              <w:ind w:firstLine="635"/>
            </w:pPr>
            <w:r>
              <w:rPr>
                <w:position w:val="-18"/>
              </w:rPr>
              <w:drawing>
                <wp:inline distT="0" distB="0" distL="0" distR="0">
                  <wp:extent cx="704215" cy="596265"/>
                  <wp:effectExtent l="0" t="0" r="0" b="0"/>
                  <wp:docPr id="226" name="IM 226"/>
                  <wp:cNvGraphicFramePr/>
                  <a:graphic xmlns:a="http://schemas.openxmlformats.org/drawingml/2006/main">
                    <a:graphicData uri="http://schemas.openxmlformats.org/drawingml/2006/picture">
                      <pic:pic xmlns:pic="http://schemas.openxmlformats.org/drawingml/2006/picture">
                        <pic:nvPicPr>
                          <pic:cNvPr id="226" name="IM 226"/>
                          <pic:cNvPicPr/>
                        </pic:nvPicPr>
                        <pic:blipFill>
                          <a:blip r:embed="rId163"/>
                          <a:stretch>
                            <a:fillRect/>
                          </a:stretch>
                        </pic:blipFill>
                        <pic:spPr>
                          <a:xfrm>
                            <a:off x="0" y="0"/>
                            <a:ext cx="704777" cy="596871"/>
                          </a:xfrm>
                          <a:prstGeom prst="rect">
                            <a:avLst/>
                          </a:prstGeom>
                        </pic:spPr>
                      </pic:pic>
                    </a:graphicData>
                  </a:graphic>
                </wp:inline>
              </w:drawing>
            </w:r>
          </w:p>
        </w:tc>
        <w:tc>
          <w:tcPr>
            <w:tcW w:w="2350" w:type="dxa"/>
            <w:vAlign w:val="top"/>
          </w:tcPr>
          <w:p w14:paraId="177B355D">
            <w:pPr>
              <w:spacing w:before="47" w:line="219" w:lineRule="auto"/>
              <w:ind w:left="78"/>
              <w:rPr>
                <w:rFonts w:ascii="宋体" w:hAnsi="宋体" w:eastAsia="宋体" w:cs="宋体"/>
                <w:sz w:val="14"/>
                <w:szCs w:val="14"/>
              </w:rPr>
            </w:pPr>
            <w:r>
              <w:rPr>
                <w:rFonts w:ascii="宋体" w:hAnsi="宋体" w:eastAsia="宋体" w:cs="宋体"/>
                <w:b/>
                <w:bCs/>
                <w:sz w:val="14"/>
                <w:szCs w:val="14"/>
              </w:rPr>
              <w:t>B.坐式(U型支架可调节角度)</w:t>
            </w:r>
          </w:p>
          <w:p w14:paraId="5BC2403F">
            <w:pPr>
              <w:spacing w:before="71" w:line="930" w:lineRule="exact"/>
              <w:ind w:firstLine="686"/>
            </w:pPr>
            <w:r>
              <w:rPr>
                <w:position w:val="-18"/>
              </w:rPr>
              <w:drawing>
                <wp:inline distT="0" distB="0" distL="0" distR="0">
                  <wp:extent cx="584200" cy="590550"/>
                  <wp:effectExtent l="0" t="0" r="0" b="0"/>
                  <wp:docPr id="228" name="IM 228"/>
                  <wp:cNvGraphicFramePr/>
                  <a:graphic xmlns:a="http://schemas.openxmlformats.org/drawingml/2006/main">
                    <a:graphicData uri="http://schemas.openxmlformats.org/drawingml/2006/picture">
                      <pic:pic xmlns:pic="http://schemas.openxmlformats.org/drawingml/2006/picture">
                        <pic:nvPicPr>
                          <pic:cNvPr id="228" name="IM 228"/>
                          <pic:cNvPicPr/>
                        </pic:nvPicPr>
                        <pic:blipFill>
                          <a:blip r:embed="rId94"/>
                          <a:stretch>
                            <a:fillRect/>
                          </a:stretch>
                        </pic:blipFill>
                        <pic:spPr>
                          <a:xfrm>
                            <a:off x="0" y="0"/>
                            <a:ext cx="584255" cy="590566"/>
                          </a:xfrm>
                          <a:prstGeom prst="rect">
                            <a:avLst/>
                          </a:prstGeom>
                        </pic:spPr>
                      </pic:pic>
                    </a:graphicData>
                  </a:graphic>
                </wp:inline>
              </w:drawing>
            </w:r>
          </w:p>
          <w:p w14:paraId="28550C90">
            <w:pPr>
              <w:spacing w:before="112" w:line="108" w:lineRule="exact"/>
              <w:ind w:left="566"/>
              <w:rPr>
                <w:rFonts w:ascii="宋体" w:hAnsi="宋体" w:eastAsia="宋体" w:cs="宋体"/>
                <w:sz w:val="14"/>
                <w:szCs w:val="14"/>
              </w:rPr>
            </w:pPr>
            <w:r>
              <w:rPr>
                <w:rFonts w:ascii="宋体" w:hAnsi="宋体" w:eastAsia="宋体" w:cs="宋体"/>
                <w:spacing w:val="-1"/>
                <w:sz w:val="14"/>
                <w:szCs w:val="14"/>
              </w:rPr>
              <w:t>mnnm</w:t>
            </w:r>
          </w:p>
        </w:tc>
      </w:tr>
      <w:tr w14:paraId="4142FB51">
        <w:trPr>
          <w:trHeight w:val="1537" w:hRule="atLeast"/>
        </w:trPr>
        <w:tc>
          <w:tcPr>
            <w:tcW w:w="2319" w:type="dxa"/>
            <w:vAlign w:val="top"/>
          </w:tcPr>
          <w:p w14:paraId="1067C393">
            <w:pPr>
              <w:spacing w:before="26" w:line="219" w:lineRule="auto"/>
              <w:ind w:left="46"/>
              <w:rPr>
                <w:rFonts w:ascii="宋体" w:hAnsi="宋体" w:eastAsia="宋体" w:cs="宋体"/>
                <w:sz w:val="14"/>
                <w:szCs w:val="14"/>
              </w:rPr>
            </w:pPr>
            <w:r>
              <w:rPr>
                <w:rFonts w:ascii="宋体" w:hAnsi="宋体" w:eastAsia="宋体" w:cs="宋体"/>
                <w:b/>
                <w:bCs/>
                <w:sz w:val="14"/>
                <w:szCs w:val="14"/>
              </w:rPr>
              <w:t>C.壁式(U型支架可调节角度)</w:t>
            </w:r>
          </w:p>
          <w:p w14:paraId="62656854">
            <w:pPr>
              <w:spacing w:before="130" w:line="1070" w:lineRule="exact"/>
              <w:ind w:firstLine="675"/>
            </w:pPr>
            <w:r>
              <w:rPr>
                <w:position w:val="-21"/>
              </w:rPr>
              <w:drawing>
                <wp:inline distT="0" distB="0" distL="0" distR="0">
                  <wp:extent cx="692150" cy="679450"/>
                  <wp:effectExtent l="0" t="0" r="0" b="0"/>
                  <wp:docPr id="230" name="IM 230"/>
                  <wp:cNvGraphicFramePr/>
                  <a:graphic xmlns:a="http://schemas.openxmlformats.org/drawingml/2006/main">
                    <a:graphicData uri="http://schemas.openxmlformats.org/drawingml/2006/picture">
                      <pic:pic xmlns:pic="http://schemas.openxmlformats.org/drawingml/2006/picture">
                        <pic:nvPicPr>
                          <pic:cNvPr id="230" name="IM 230"/>
                          <pic:cNvPicPr/>
                        </pic:nvPicPr>
                        <pic:blipFill>
                          <a:blip r:embed="rId95"/>
                          <a:stretch>
                            <a:fillRect/>
                          </a:stretch>
                        </pic:blipFill>
                        <pic:spPr>
                          <a:xfrm>
                            <a:off x="0" y="0"/>
                            <a:ext cx="692181" cy="679482"/>
                          </a:xfrm>
                          <a:prstGeom prst="rect">
                            <a:avLst/>
                          </a:prstGeom>
                        </pic:spPr>
                      </pic:pic>
                    </a:graphicData>
                  </a:graphic>
                </wp:inline>
              </w:drawing>
            </w:r>
          </w:p>
        </w:tc>
        <w:tc>
          <w:tcPr>
            <w:tcW w:w="2350" w:type="dxa"/>
            <w:vAlign w:val="top"/>
          </w:tcPr>
          <w:p w14:paraId="1076E2B1">
            <w:pPr>
              <w:spacing w:before="47" w:line="219" w:lineRule="auto"/>
              <w:ind w:left="78"/>
              <w:rPr>
                <w:rFonts w:ascii="宋体" w:hAnsi="宋体" w:eastAsia="宋体" w:cs="宋体"/>
                <w:sz w:val="14"/>
                <w:szCs w:val="14"/>
              </w:rPr>
            </w:pPr>
            <w:r>
              <w:rPr>
                <w:rFonts w:ascii="宋体" w:hAnsi="宋体" w:eastAsia="宋体" w:cs="宋体"/>
                <w:b/>
                <w:bCs/>
                <w:spacing w:val="-2"/>
                <w:sz w:val="14"/>
                <w:szCs w:val="14"/>
              </w:rPr>
              <w:t>D.吸顶式</w:t>
            </w:r>
          </w:p>
          <w:p w14:paraId="1C193364">
            <w:pPr>
              <w:spacing w:before="50" w:line="1140" w:lineRule="exact"/>
              <w:ind w:firstLine="636"/>
            </w:pPr>
            <w:r>
              <w:rPr>
                <w:position w:val="-22"/>
              </w:rPr>
              <w:drawing>
                <wp:inline distT="0" distB="0" distL="0" distR="0">
                  <wp:extent cx="710565" cy="723265"/>
                  <wp:effectExtent l="0" t="0" r="0" b="0"/>
                  <wp:docPr id="232" name="IM 232"/>
                  <wp:cNvGraphicFramePr/>
                  <a:graphic xmlns:a="http://schemas.openxmlformats.org/drawingml/2006/main">
                    <a:graphicData uri="http://schemas.openxmlformats.org/drawingml/2006/picture">
                      <pic:pic xmlns:pic="http://schemas.openxmlformats.org/drawingml/2006/picture">
                        <pic:nvPicPr>
                          <pic:cNvPr id="232" name="IM 232"/>
                          <pic:cNvPicPr/>
                        </pic:nvPicPr>
                        <pic:blipFill>
                          <a:blip r:embed="rId164"/>
                          <a:stretch>
                            <a:fillRect/>
                          </a:stretch>
                        </pic:blipFill>
                        <pic:spPr>
                          <a:xfrm>
                            <a:off x="0" y="0"/>
                            <a:ext cx="711155" cy="723834"/>
                          </a:xfrm>
                          <a:prstGeom prst="rect">
                            <a:avLst/>
                          </a:prstGeom>
                        </pic:spPr>
                      </pic:pic>
                    </a:graphicData>
                  </a:graphic>
                </wp:inline>
              </w:drawing>
            </w:r>
          </w:p>
        </w:tc>
      </w:tr>
      <w:tr w14:paraId="03FD304A">
        <w:trPr>
          <w:trHeight w:val="1541" w:hRule="atLeast"/>
        </w:trPr>
        <w:tc>
          <w:tcPr>
            <w:tcW w:w="4669" w:type="dxa"/>
            <w:gridSpan w:val="2"/>
            <w:vAlign w:val="top"/>
          </w:tcPr>
          <w:p w14:paraId="21DD6696">
            <w:pPr>
              <w:spacing w:before="31" w:line="220" w:lineRule="auto"/>
              <w:ind w:left="67"/>
              <w:rPr>
                <w:rFonts w:ascii="宋体" w:hAnsi="宋体" w:eastAsia="宋体" w:cs="宋体"/>
                <w:sz w:val="14"/>
                <w:szCs w:val="14"/>
              </w:rPr>
            </w:pPr>
            <w:r>
              <w:rPr>
                <w:rFonts w:ascii="宋体" w:hAnsi="宋体" w:eastAsia="宋体" w:cs="宋体"/>
                <w:b/>
                <w:bCs/>
                <w:spacing w:val="-2"/>
                <w:sz w:val="14"/>
                <w:szCs w:val="14"/>
              </w:rPr>
              <w:t>E.嵌入式</w:t>
            </w:r>
          </w:p>
          <w:p w14:paraId="7E383F47">
            <w:pPr>
              <w:spacing w:before="149" w:line="790" w:lineRule="exact"/>
              <w:ind w:firstLine="1294"/>
            </w:pPr>
            <w:r>
              <w:rPr>
                <w:position w:val="-15"/>
              </w:rPr>
              <w:drawing>
                <wp:inline distT="0" distB="0" distL="0" distR="0">
                  <wp:extent cx="1295400" cy="501650"/>
                  <wp:effectExtent l="0" t="0" r="0" b="0"/>
                  <wp:docPr id="234" name="IM 234"/>
                  <wp:cNvGraphicFramePr/>
                  <a:graphic xmlns:a="http://schemas.openxmlformats.org/drawingml/2006/main">
                    <a:graphicData uri="http://schemas.openxmlformats.org/drawingml/2006/picture">
                      <pic:pic xmlns:pic="http://schemas.openxmlformats.org/drawingml/2006/picture">
                        <pic:nvPicPr>
                          <pic:cNvPr id="234" name="IM 234"/>
                          <pic:cNvPicPr/>
                        </pic:nvPicPr>
                        <pic:blipFill>
                          <a:blip r:embed="rId97"/>
                          <a:stretch>
                            <a:fillRect/>
                          </a:stretch>
                        </pic:blipFill>
                        <pic:spPr>
                          <a:xfrm>
                            <a:off x="0" y="0"/>
                            <a:ext cx="1295411" cy="501650"/>
                          </a:xfrm>
                          <a:prstGeom prst="rect">
                            <a:avLst/>
                          </a:prstGeom>
                        </pic:spPr>
                      </pic:pic>
                    </a:graphicData>
                  </a:graphic>
                </wp:inline>
              </w:drawing>
            </w:r>
          </w:p>
        </w:tc>
      </w:tr>
    </w:tbl>
    <w:p w14:paraId="6A05587F">
      <w:pPr>
        <w:spacing w:before="281" w:line="195" w:lineRule="auto"/>
        <w:rPr>
          <w:rFonts w:ascii="黑体" w:hAnsi="黑体" w:eastAsia="黑体" w:cs="黑体"/>
          <w:sz w:val="17"/>
          <w:szCs w:val="17"/>
        </w:rPr>
      </w:pPr>
      <w:r>
        <w:rPr>
          <w:rFonts w:ascii="黑体" w:hAnsi="黑体" w:eastAsia="黑体" w:cs="黑体"/>
          <w:b/>
          <w:bCs/>
          <w:spacing w:val="-17"/>
          <w:sz w:val="17"/>
          <w:szCs w:val="17"/>
        </w:rPr>
        <w:t>注意：安装前务必切断电源，以防触电。</w:t>
      </w:r>
    </w:p>
    <w:p w14:paraId="295CA630">
      <w:pPr>
        <w:spacing w:line="195" w:lineRule="auto"/>
        <w:rPr>
          <w:rFonts w:ascii="黑体" w:hAnsi="黑体" w:eastAsia="黑体" w:cs="黑体"/>
          <w:sz w:val="17"/>
          <w:szCs w:val="17"/>
        </w:rPr>
        <w:sectPr>
          <w:type w:val="continuous"/>
          <w:pgSz w:w="24490" w:h="16830"/>
          <w:pgMar w:top="169" w:right="869" w:bottom="834" w:left="130" w:header="0" w:footer="618" w:gutter="0"/>
          <w:cols w:equalWidth="0" w:num="4">
            <w:col w:w="10670" w:space="100"/>
            <w:col w:w="2050" w:space="100"/>
            <w:col w:w="5453" w:space="100"/>
            <w:col w:w="5018"/>
          </w:cols>
        </w:sectPr>
      </w:pPr>
    </w:p>
    <w:p w14:paraId="420B97EA">
      <w:pPr>
        <w:pStyle w:val="2"/>
        <w:spacing w:line="1319" w:lineRule="exact"/>
        <w:ind w:firstLine="829"/>
      </w:pPr>
      <w:r>
        <w:rPr>
          <w:position w:val="-26"/>
        </w:rPr>
        <w:pict>
          <v:shape id="_x0000_s1152" o:spid="_x0000_s1152" o:spt="202" type="#_x0000_t202" style="height:66pt;width:197.05pt;" fillcolor="#EF8542" filled="t" stroked="f" coordsize="21600,21600">
            <v:path/>
            <v:fill on="t" focussize="0,0"/>
            <v:stroke on="f"/>
            <v:imagedata o:title=""/>
            <o:lock v:ext="edit" aspectratio="f"/>
            <v:textbox inset="0mm,0mm,0mm,0mm">
              <w:txbxContent>
                <w:p w14:paraId="12304B16">
                  <w:pPr>
                    <w:spacing w:line="269" w:lineRule="auto"/>
                    <w:rPr>
                      <w:rFonts w:ascii="Arial"/>
                      <w:sz w:val="21"/>
                    </w:rPr>
                  </w:pPr>
                </w:p>
                <w:p w14:paraId="7A971CB1">
                  <w:pPr>
                    <w:spacing w:line="269" w:lineRule="auto"/>
                    <w:rPr>
                      <w:rFonts w:ascii="Arial"/>
                      <w:sz w:val="21"/>
                    </w:rPr>
                  </w:pPr>
                </w:p>
                <w:p w14:paraId="5D9EDC1C">
                  <w:pPr>
                    <w:spacing w:before="146" w:line="221" w:lineRule="auto"/>
                    <w:ind w:left="470"/>
                    <w:rPr>
                      <w:rFonts w:hint="eastAsia" w:ascii="黑体" w:hAnsi="黑体" w:eastAsia="黑体" w:cs="黑体"/>
                      <w:sz w:val="45"/>
                      <w:szCs w:val="45"/>
                      <w:lang w:eastAsia="zh-CN"/>
                    </w:rPr>
                  </w:pPr>
                  <w:r>
                    <w:rPr>
                      <w:rFonts w:hint="eastAsia" w:eastAsia="宋体" w:cs="Arial"/>
                      <w:b/>
                      <w:bCs/>
                      <w:color w:val="FFFFFF"/>
                      <w:spacing w:val="-7"/>
                      <w:sz w:val="45"/>
                      <w:szCs w:val="45"/>
                      <w:lang w:val="en-US" w:eastAsia="zh-CN"/>
                    </w:rPr>
                    <w:t>GREEN</w:t>
                  </w:r>
                  <w:r>
                    <w:rPr>
                      <w:rFonts w:ascii="Arial" w:hAnsi="Arial" w:eastAsia="Arial" w:cs="Arial"/>
                      <w:b/>
                      <w:bCs/>
                      <w:color w:val="FFFFFF"/>
                      <w:spacing w:val="-43"/>
                      <w:sz w:val="45"/>
                      <w:szCs w:val="45"/>
                    </w:rPr>
                    <w:t xml:space="preserve"> </w:t>
                  </w:r>
                  <w:r>
                    <w:rPr>
                      <w:rFonts w:hint="eastAsia" w:ascii="黑体" w:hAnsi="黑体" w:eastAsia="黑体" w:cs="黑体"/>
                      <w:b/>
                      <w:bCs/>
                      <w:color w:val="FFFFFF"/>
                      <w:spacing w:val="-7"/>
                      <w:sz w:val="45"/>
                      <w:szCs w:val="45"/>
                      <w:lang w:eastAsia="zh-CN"/>
                    </w:rPr>
                    <w:t>绿色点亮</w:t>
                  </w:r>
                </w:p>
              </w:txbxContent>
            </v:textbox>
            <w10:wrap type="none"/>
            <w10:anchorlock/>
          </v:shape>
        </w:pict>
      </w:r>
    </w:p>
    <w:p w14:paraId="199BA503">
      <w:pPr>
        <w:pStyle w:val="2"/>
        <w:spacing w:line="372" w:lineRule="auto"/>
      </w:pPr>
    </w:p>
    <w:p w14:paraId="03968182">
      <w:pPr>
        <w:pStyle w:val="2"/>
        <w:spacing w:before="101" w:line="242" w:lineRule="auto"/>
        <w:ind w:left="1050" w:right="8906"/>
        <w:rPr>
          <w:sz w:val="35"/>
          <w:szCs w:val="35"/>
        </w:rPr>
      </w:pPr>
      <w:r>
        <w:rPr>
          <w:b/>
          <w:bCs/>
          <w:spacing w:val="-4"/>
          <w:sz w:val="35"/>
          <w:szCs w:val="35"/>
        </w:rPr>
        <w:t>LED  EXPLOSION</w:t>
      </w:r>
      <w:r>
        <w:rPr>
          <w:b/>
          <w:bCs/>
          <w:spacing w:val="6"/>
          <w:sz w:val="35"/>
          <w:szCs w:val="35"/>
        </w:rPr>
        <w:t xml:space="preserve"> </w:t>
      </w:r>
      <w:r>
        <w:rPr>
          <w:b/>
          <w:bCs/>
          <w:spacing w:val="-5"/>
          <w:sz w:val="35"/>
          <w:szCs w:val="35"/>
        </w:rPr>
        <w:t>PROOF</w:t>
      </w:r>
    </w:p>
    <w:p w14:paraId="10F2F1F5">
      <w:pPr>
        <w:pStyle w:val="2"/>
        <w:spacing w:line="198" w:lineRule="auto"/>
        <w:ind w:left="1050"/>
        <w:rPr>
          <w:sz w:val="35"/>
          <w:szCs w:val="35"/>
        </w:rPr>
      </w:pPr>
      <w:r>
        <w:rPr>
          <w:b/>
          <w:bCs/>
          <w:spacing w:val="-3"/>
          <w:sz w:val="35"/>
          <w:szCs w:val="35"/>
        </w:rPr>
        <w:t>EMERGENCY</w:t>
      </w:r>
    </w:p>
    <w:p w14:paraId="466C49E1">
      <w:pPr>
        <w:pStyle w:val="2"/>
        <w:spacing w:before="57" w:line="198" w:lineRule="auto"/>
        <w:ind w:left="1050"/>
        <w:rPr>
          <w:sz w:val="35"/>
          <w:szCs w:val="35"/>
        </w:rPr>
      </w:pPr>
      <w:r>
        <w:rPr>
          <w:b/>
          <w:bCs/>
          <w:spacing w:val="-5"/>
          <w:sz w:val="35"/>
          <w:szCs w:val="35"/>
        </w:rPr>
        <w:t>LIGHT</w:t>
      </w:r>
    </w:p>
    <w:p w14:paraId="02D7E13D">
      <w:pPr>
        <w:pStyle w:val="2"/>
        <w:spacing w:line="479" w:lineRule="auto"/>
      </w:pPr>
    </w:p>
    <w:p w14:paraId="20D9B7AC">
      <w:pPr>
        <w:pStyle w:val="2"/>
        <w:spacing w:before="147" w:line="221" w:lineRule="auto"/>
        <w:ind w:left="1050"/>
        <w:rPr>
          <w:rFonts w:ascii="黑体" w:hAnsi="黑体" w:eastAsia="黑体" w:cs="黑体"/>
          <w:sz w:val="45"/>
          <w:szCs w:val="45"/>
        </w:rPr>
      </w:pPr>
      <w:r>
        <w:rPr>
          <w:b/>
          <w:bCs/>
          <w:color w:val="E06020"/>
          <w:spacing w:val="-16"/>
          <w:sz w:val="45"/>
          <w:szCs w:val="45"/>
        </w:rPr>
        <w:t>LED-</w:t>
      </w:r>
      <w:r>
        <w:rPr>
          <w:rFonts w:ascii="黑体" w:hAnsi="黑体" w:eastAsia="黑体" w:cs="黑体"/>
          <w:b/>
          <w:bCs/>
          <w:color w:val="E06020"/>
          <w:spacing w:val="-16"/>
          <w:sz w:val="45"/>
          <w:szCs w:val="45"/>
        </w:rPr>
        <w:t>防爆应急灯</w:t>
      </w:r>
    </w:p>
    <w:p w14:paraId="382C0549">
      <w:pPr>
        <w:spacing w:before="50" w:line="226" w:lineRule="auto"/>
        <w:ind w:left="130"/>
        <w:rPr>
          <w:rFonts w:ascii="宋体" w:hAnsi="宋体" w:eastAsia="宋体" w:cs="宋体"/>
          <w:sz w:val="12"/>
          <w:szCs w:val="12"/>
        </w:rPr>
      </w:pPr>
      <w:r>
        <w:rPr>
          <w:rFonts w:ascii="宋体" w:hAnsi="宋体" w:eastAsia="宋体" w:cs="宋体"/>
          <w:spacing w:val="-10"/>
          <w:w w:val="99"/>
          <w:sz w:val="12"/>
          <w:szCs w:val="12"/>
        </w:rPr>
        <w:t>C</w:t>
      </w:r>
      <w:r>
        <w:rPr>
          <w:rFonts w:ascii="黑体" w:hAnsi="黑体" w:eastAsia="黑体" w:cs="黑体"/>
          <w:spacing w:val="-10"/>
          <w:w w:val="99"/>
          <w:sz w:val="12"/>
          <w:szCs w:val="12"/>
        </w:rPr>
        <w:t>阻</w:t>
      </w:r>
      <w:r>
        <w:rPr>
          <w:rFonts w:ascii="黑体" w:hAnsi="黑体" w:eastAsia="黑体" w:cs="黑体"/>
          <w:spacing w:val="-10"/>
          <w:sz w:val="12"/>
          <w:szCs w:val="12"/>
        </w:rPr>
        <w:t xml:space="preserve"> </w:t>
      </w:r>
      <w:r>
        <w:rPr>
          <w:rFonts w:ascii="宋体" w:hAnsi="宋体" w:eastAsia="宋体" w:cs="宋体"/>
          <w:spacing w:val="-10"/>
          <w:w w:val="99"/>
          <w:sz w:val="12"/>
          <w:szCs w:val="12"/>
        </w:rPr>
        <w:t>RIER</w:t>
      </w:r>
    </w:p>
    <w:p w14:paraId="3860111E">
      <w:pPr>
        <w:pStyle w:val="2"/>
      </w:pPr>
    </w:p>
    <w:p w14:paraId="1E56A4CD">
      <w:pPr>
        <w:spacing w:before="79" w:line="213" w:lineRule="auto"/>
        <w:ind w:left="753"/>
        <w:rPr>
          <w:rFonts w:ascii="黑体" w:hAnsi="黑体" w:eastAsia="黑体" w:cs="黑体"/>
          <w:sz w:val="24"/>
          <w:szCs w:val="24"/>
        </w:rPr>
      </w:pPr>
      <w:r>
        <w:rPr>
          <w:rFonts w:ascii="黑体" w:hAnsi="黑体" w:eastAsia="黑体" w:cs="黑体"/>
          <w:b/>
          <w:bCs/>
          <w:spacing w:val="11"/>
          <w:sz w:val="24"/>
          <w:szCs w:val="24"/>
        </w:rPr>
        <w:t>散热面积大空气对流好，使用寿命长</w:t>
      </w:r>
    </w:p>
    <w:p w14:paraId="792028D9">
      <w:pPr>
        <w:pStyle w:val="2"/>
        <w:spacing w:line="455" w:lineRule="auto"/>
      </w:pPr>
    </w:p>
    <w:p w14:paraId="35CA5C4D">
      <w:pPr>
        <w:spacing w:before="69" w:line="192" w:lineRule="auto"/>
        <w:ind w:left="200"/>
        <w:rPr>
          <w:rFonts w:ascii="Times New Roman" w:hAnsi="Times New Roman" w:eastAsia="Times New Roman" w:cs="Times New Roman"/>
          <w:sz w:val="24"/>
          <w:szCs w:val="24"/>
        </w:rPr>
      </w:pPr>
      <w:r>
        <w:rPr>
          <w:rFonts w:ascii="Times New Roman" w:hAnsi="Times New Roman" w:eastAsia="Times New Roman" w:cs="Times New Roman"/>
          <w:spacing w:val="-2"/>
          <w:sz w:val="24"/>
          <w:szCs w:val="24"/>
        </w:rPr>
        <w:t>dh</w:t>
      </w:r>
    </w:p>
    <w:p w14:paraId="35891B71">
      <w:pPr>
        <w:pStyle w:val="2"/>
        <w:spacing w:line="14" w:lineRule="auto"/>
        <w:rPr>
          <w:sz w:val="2"/>
        </w:rPr>
      </w:pPr>
      <w:r>
        <w:rPr>
          <w:sz w:val="2"/>
          <w:szCs w:val="2"/>
        </w:rPr>
        <w:br w:type="column"/>
      </w:r>
    </w:p>
    <w:p w14:paraId="67FEE787">
      <w:pPr>
        <w:pStyle w:val="2"/>
        <w:spacing w:line="354" w:lineRule="auto"/>
      </w:pPr>
    </w:p>
    <w:p w14:paraId="76BC8C66">
      <w:pPr>
        <w:pStyle w:val="2"/>
        <w:spacing w:line="355" w:lineRule="auto"/>
      </w:pPr>
    </w:p>
    <w:p w14:paraId="6716A7EF">
      <w:pPr>
        <w:pStyle w:val="2"/>
        <w:spacing w:before="35" w:line="198" w:lineRule="auto"/>
        <w:ind w:right="14"/>
        <w:jc w:val="right"/>
        <w:rPr>
          <w:sz w:val="12"/>
          <w:szCs w:val="12"/>
        </w:rPr>
      </w:pPr>
      <w:r>
        <w:rPr>
          <w:rFonts w:hint="eastAsia" w:eastAsia="宋体"/>
          <w:spacing w:val="-1"/>
          <w:sz w:val="12"/>
          <w:szCs w:val="12"/>
          <w:lang w:val="en-US" w:eastAsia="zh-CN"/>
        </w:rPr>
        <w:t xml:space="preserve">   </w:t>
      </w:r>
    </w:p>
    <w:p w14:paraId="3709E6B7">
      <w:pPr>
        <w:spacing w:before="24" w:line="222" w:lineRule="auto"/>
        <w:jc w:val="right"/>
        <w:rPr>
          <w:rFonts w:ascii="黑体" w:hAnsi="黑体" w:eastAsia="黑体" w:cs="黑体"/>
          <w:sz w:val="24"/>
          <w:szCs w:val="24"/>
        </w:rPr>
      </w:pPr>
      <w:r>
        <w:rPr>
          <w:rFonts w:hint="eastAsia" w:ascii="黑体" w:hAnsi="黑体" w:eastAsia="黑体" w:cs="黑体"/>
          <w:color w:val="F06010"/>
          <w:spacing w:val="4"/>
          <w:sz w:val="24"/>
          <w:szCs w:val="24"/>
          <w:lang w:val="en-US" w:eastAsia="zh-CN"/>
        </w:rPr>
        <w:t xml:space="preserve"> </w:t>
      </w:r>
    </w:p>
    <w:p w14:paraId="7DF9BB62">
      <w:pPr>
        <w:pStyle w:val="2"/>
        <w:spacing w:before="229" w:line="219" w:lineRule="auto"/>
        <w:ind w:left="9"/>
        <w:rPr>
          <w:sz w:val="24"/>
          <w:szCs w:val="24"/>
        </w:rPr>
      </w:pPr>
      <w:r>
        <w:drawing>
          <wp:anchor distT="0" distB="0" distL="0" distR="0" simplePos="0" relativeHeight="251779072" behindDoc="0" locked="0" layoutInCell="1" allowOverlap="1">
            <wp:simplePos x="0" y="0"/>
            <wp:positionH relativeFrom="column">
              <wp:posOffset>0</wp:posOffset>
            </wp:positionH>
            <wp:positionV relativeFrom="paragraph">
              <wp:posOffset>300990</wp:posOffset>
            </wp:positionV>
            <wp:extent cx="6597650" cy="7620"/>
            <wp:effectExtent l="0" t="0" r="0" b="0"/>
            <wp:wrapNone/>
            <wp:docPr id="236" name="IM 236"/>
            <wp:cNvGraphicFramePr/>
            <a:graphic xmlns:a="http://schemas.openxmlformats.org/drawingml/2006/main">
              <a:graphicData uri="http://schemas.openxmlformats.org/drawingml/2006/picture">
                <pic:pic xmlns:pic="http://schemas.openxmlformats.org/drawingml/2006/picture">
                  <pic:nvPicPr>
                    <pic:cNvPr id="236" name="IM 236"/>
                    <pic:cNvPicPr/>
                  </pic:nvPicPr>
                  <pic:blipFill>
                    <a:blip r:embed="rId90"/>
                    <a:stretch>
                      <a:fillRect/>
                    </a:stretch>
                  </pic:blipFill>
                  <pic:spPr>
                    <a:xfrm>
                      <a:off x="0" y="0"/>
                      <a:ext cx="6597960" cy="7619"/>
                    </a:xfrm>
                    <a:prstGeom prst="rect">
                      <a:avLst/>
                    </a:prstGeom>
                  </pic:spPr>
                </pic:pic>
              </a:graphicData>
            </a:graphic>
          </wp:anchor>
        </w:drawing>
      </w:r>
      <w:r>
        <w:rPr>
          <w:rFonts w:ascii="宋体" w:hAnsi="宋体" w:eastAsia="宋体" w:cs="宋体"/>
          <w:b/>
          <w:bCs/>
          <w:spacing w:val="-10"/>
          <w:sz w:val="24"/>
          <w:szCs w:val="24"/>
        </w:rPr>
        <w:t>产</w:t>
      </w:r>
      <w:r>
        <w:rPr>
          <w:rFonts w:ascii="宋体" w:hAnsi="宋体" w:eastAsia="宋体" w:cs="宋体"/>
          <w:spacing w:val="76"/>
          <w:sz w:val="24"/>
          <w:szCs w:val="24"/>
        </w:rPr>
        <w:t xml:space="preserve"> </w:t>
      </w:r>
      <w:r>
        <w:rPr>
          <w:rFonts w:ascii="宋体" w:hAnsi="宋体" w:eastAsia="宋体" w:cs="宋体"/>
          <w:b/>
          <w:bCs/>
          <w:spacing w:val="-10"/>
          <w:sz w:val="24"/>
          <w:szCs w:val="24"/>
        </w:rPr>
        <w:t>品</w:t>
      </w:r>
      <w:r>
        <w:rPr>
          <w:rFonts w:ascii="宋体" w:hAnsi="宋体" w:eastAsia="宋体" w:cs="宋体"/>
          <w:spacing w:val="45"/>
          <w:sz w:val="24"/>
          <w:szCs w:val="24"/>
        </w:rPr>
        <w:t xml:space="preserve"> </w:t>
      </w:r>
      <w:r>
        <w:rPr>
          <w:rFonts w:ascii="宋体" w:hAnsi="宋体" w:eastAsia="宋体" w:cs="宋体"/>
          <w:b/>
          <w:bCs/>
          <w:spacing w:val="-10"/>
          <w:sz w:val="24"/>
          <w:szCs w:val="24"/>
        </w:rPr>
        <w:t>特</w:t>
      </w:r>
      <w:r>
        <w:rPr>
          <w:rFonts w:ascii="宋体" w:hAnsi="宋体" w:eastAsia="宋体" w:cs="宋体"/>
          <w:spacing w:val="57"/>
          <w:sz w:val="24"/>
          <w:szCs w:val="24"/>
        </w:rPr>
        <w:t xml:space="preserve"> </w:t>
      </w:r>
      <w:r>
        <w:rPr>
          <w:rFonts w:ascii="宋体" w:hAnsi="宋体" w:eastAsia="宋体" w:cs="宋体"/>
          <w:b/>
          <w:bCs/>
          <w:spacing w:val="-10"/>
          <w:sz w:val="24"/>
          <w:szCs w:val="24"/>
        </w:rPr>
        <w:t>点</w:t>
      </w:r>
      <w:r>
        <w:rPr>
          <w:b/>
          <w:bCs/>
          <w:spacing w:val="-10"/>
          <w:sz w:val="24"/>
          <w:szCs w:val="24"/>
        </w:rPr>
        <w:t>/</w:t>
      </w:r>
      <w:r>
        <w:rPr>
          <w:b/>
          <w:bCs/>
          <w:spacing w:val="19"/>
          <w:w w:val="101"/>
          <w:sz w:val="24"/>
          <w:szCs w:val="24"/>
        </w:rPr>
        <w:t xml:space="preserve">  </w:t>
      </w:r>
      <w:r>
        <w:rPr>
          <w:b/>
          <w:bCs/>
          <w:spacing w:val="-10"/>
          <w:sz w:val="24"/>
          <w:szCs w:val="24"/>
        </w:rPr>
        <w:t>P</w:t>
      </w:r>
      <w:r>
        <w:rPr>
          <w:b/>
          <w:bCs/>
          <w:spacing w:val="18"/>
          <w:w w:val="101"/>
          <w:sz w:val="24"/>
          <w:szCs w:val="24"/>
        </w:rPr>
        <w:t xml:space="preserve">  </w:t>
      </w:r>
      <w:r>
        <w:rPr>
          <w:b/>
          <w:bCs/>
          <w:spacing w:val="-10"/>
          <w:sz w:val="24"/>
          <w:szCs w:val="24"/>
        </w:rPr>
        <w:t>r</w:t>
      </w:r>
      <w:r>
        <w:rPr>
          <w:b/>
          <w:bCs/>
          <w:spacing w:val="14"/>
          <w:sz w:val="24"/>
          <w:szCs w:val="24"/>
        </w:rPr>
        <w:t xml:space="preserve">  </w:t>
      </w:r>
      <w:r>
        <w:rPr>
          <w:b/>
          <w:bCs/>
          <w:spacing w:val="-10"/>
          <w:sz w:val="24"/>
          <w:szCs w:val="24"/>
        </w:rPr>
        <w:t>o</w:t>
      </w:r>
      <w:r>
        <w:rPr>
          <w:b/>
          <w:bCs/>
          <w:spacing w:val="16"/>
          <w:sz w:val="24"/>
          <w:szCs w:val="24"/>
        </w:rPr>
        <w:t xml:space="preserve">  </w:t>
      </w:r>
      <w:r>
        <w:rPr>
          <w:b/>
          <w:bCs/>
          <w:spacing w:val="-10"/>
          <w:sz w:val="24"/>
          <w:szCs w:val="24"/>
        </w:rPr>
        <w:t>d</w:t>
      </w:r>
      <w:r>
        <w:rPr>
          <w:b/>
          <w:bCs/>
          <w:spacing w:val="19"/>
          <w:w w:val="101"/>
          <w:sz w:val="24"/>
          <w:szCs w:val="24"/>
        </w:rPr>
        <w:t xml:space="preserve">  </w:t>
      </w:r>
      <w:r>
        <w:rPr>
          <w:b/>
          <w:bCs/>
          <w:spacing w:val="-10"/>
          <w:sz w:val="24"/>
          <w:szCs w:val="24"/>
        </w:rPr>
        <w:t>u</w:t>
      </w:r>
      <w:r>
        <w:rPr>
          <w:b/>
          <w:bCs/>
          <w:spacing w:val="16"/>
          <w:sz w:val="24"/>
          <w:szCs w:val="24"/>
        </w:rPr>
        <w:t xml:space="preserve">  </w:t>
      </w:r>
      <w:r>
        <w:rPr>
          <w:b/>
          <w:bCs/>
          <w:spacing w:val="-10"/>
          <w:sz w:val="24"/>
          <w:szCs w:val="24"/>
        </w:rPr>
        <w:t>c</w:t>
      </w:r>
      <w:r>
        <w:rPr>
          <w:b/>
          <w:bCs/>
          <w:spacing w:val="13"/>
          <w:sz w:val="24"/>
          <w:szCs w:val="24"/>
        </w:rPr>
        <w:t xml:space="preserve">  </w:t>
      </w:r>
      <w:r>
        <w:rPr>
          <w:b/>
          <w:bCs/>
          <w:spacing w:val="-10"/>
          <w:sz w:val="24"/>
          <w:szCs w:val="24"/>
        </w:rPr>
        <w:t>t      F   e</w:t>
      </w:r>
      <w:r>
        <w:rPr>
          <w:b/>
          <w:bCs/>
          <w:spacing w:val="15"/>
          <w:sz w:val="24"/>
          <w:szCs w:val="24"/>
        </w:rPr>
        <w:t xml:space="preserve">  </w:t>
      </w:r>
      <w:r>
        <w:rPr>
          <w:b/>
          <w:bCs/>
          <w:spacing w:val="-10"/>
          <w:sz w:val="24"/>
          <w:szCs w:val="24"/>
        </w:rPr>
        <w:t>a</w:t>
      </w:r>
      <w:r>
        <w:rPr>
          <w:b/>
          <w:bCs/>
          <w:spacing w:val="13"/>
          <w:sz w:val="24"/>
          <w:szCs w:val="24"/>
        </w:rPr>
        <w:t xml:space="preserve">  </w:t>
      </w:r>
      <w:r>
        <w:rPr>
          <w:b/>
          <w:bCs/>
          <w:spacing w:val="-10"/>
          <w:sz w:val="24"/>
          <w:szCs w:val="24"/>
        </w:rPr>
        <w:t>t</w:t>
      </w:r>
      <w:r>
        <w:rPr>
          <w:b/>
          <w:bCs/>
          <w:spacing w:val="19"/>
          <w:sz w:val="24"/>
          <w:szCs w:val="24"/>
        </w:rPr>
        <w:t xml:space="preserve">  </w:t>
      </w:r>
      <w:r>
        <w:rPr>
          <w:b/>
          <w:bCs/>
          <w:spacing w:val="-10"/>
          <w:sz w:val="24"/>
          <w:szCs w:val="24"/>
        </w:rPr>
        <w:t>u</w:t>
      </w:r>
      <w:r>
        <w:rPr>
          <w:b/>
          <w:bCs/>
          <w:spacing w:val="19"/>
          <w:sz w:val="24"/>
          <w:szCs w:val="24"/>
        </w:rPr>
        <w:t xml:space="preserve">  </w:t>
      </w:r>
      <w:r>
        <w:rPr>
          <w:b/>
          <w:bCs/>
          <w:spacing w:val="-10"/>
          <w:sz w:val="24"/>
          <w:szCs w:val="24"/>
        </w:rPr>
        <w:t>r</w:t>
      </w:r>
      <w:r>
        <w:rPr>
          <w:b/>
          <w:bCs/>
          <w:spacing w:val="13"/>
          <w:sz w:val="24"/>
          <w:szCs w:val="24"/>
        </w:rPr>
        <w:t xml:space="preserve">  </w:t>
      </w:r>
      <w:r>
        <w:rPr>
          <w:b/>
          <w:bCs/>
          <w:spacing w:val="-10"/>
          <w:sz w:val="24"/>
          <w:szCs w:val="24"/>
        </w:rPr>
        <w:t>e</w:t>
      </w:r>
      <w:r>
        <w:rPr>
          <w:b/>
          <w:bCs/>
          <w:spacing w:val="14"/>
          <w:sz w:val="24"/>
          <w:szCs w:val="24"/>
        </w:rPr>
        <w:t xml:space="preserve">  </w:t>
      </w:r>
      <w:r>
        <w:rPr>
          <w:b/>
          <w:bCs/>
          <w:spacing w:val="-10"/>
          <w:sz w:val="24"/>
          <w:szCs w:val="24"/>
        </w:rPr>
        <w:t>s</w:t>
      </w:r>
    </w:p>
    <w:p w14:paraId="3647AAA4">
      <w:pPr>
        <w:pStyle w:val="2"/>
        <w:spacing w:line="299" w:lineRule="auto"/>
      </w:pPr>
    </w:p>
    <w:p w14:paraId="63D8DC90">
      <w:pPr>
        <w:spacing w:before="56" w:line="213" w:lineRule="auto"/>
        <w:ind w:left="8"/>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43"/>
          <w:sz w:val="17"/>
          <w:szCs w:val="17"/>
        </w:rPr>
        <w:t xml:space="preserve"> </w:t>
      </w:r>
      <w:r>
        <w:rPr>
          <w:rFonts w:ascii="黑体" w:hAnsi="黑体" w:eastAsia="黑体" w:cs="黑体"/>
          <w:spacing w:val="6"/>
          <w:sz w:val="17"/>
          <w:szCs w:val="17"/>
        </w:rPr>
        <w:t>散热器采用具有空气导流，结构的散热导风槽，延长灯具使用寿命。</w:t>
      </w:r>
    </w:p>
    <w:p w14:paraId="570025D7">
      <w:pPr>
        <w:spacing w:before="193" w:line="213" w:lineRule="auto"/>
        <w:ind w:left="8"/>
        <w:rPr>
          <w:rFonts w:ascii="黑体" w:hAnsi="黑体" w:eastAsia="黑体" w:cs="黑体"/>
          <w:sz w:val="17"/>
          <w:szCs w:val="17"/>
        </w:rPr>
      </w:pPr>
      <w:r>
        <w:rPr>
          <w:rFonts w:ascii="黑体" w:hAnsi="黑体" w:eastAsia="黑体" w:cs="黑体"/>
          <w:b/>
          <w:bCs/>
          <w:spacing w:val="6"/>
          <w:sz w:val="17"/>
          <w:szCs w:val="17"/>
        </w:rPr>
        <w:t>优质光源：</w:t>
      </w:r>
      <w:r>
        <w:rPr>
          <w:rFonts w:ascii="黑体" w:hAnsi="黑体" w:eastAsia="黑体" w:cs="黑体"/>
          <w:spacing w:val="-47"/>
          <w:sz w:val="17"/>
          <w:szCs w:val="17"/>
        </w:rPr>
        <w:t xml:space="preserve"> </w:t>
      </w:r>
      <w:r>
        <w:rPr>
          <w:rFonts w:ascii="黑体" w:hAnsi="黑体" w:eastAsia="黑体" w:cs="黑体"/>
          <w:spacing w:val="6"/>
          <w:sz w:val="17"/>
          <w:szCs w:val="17"/>
        </w:rPr>
        <w:t>采用优质</w:t>
      </w:r>
      <w:r>
        <w:rPr>
          <w:rFonts w:ascii="宋体" w:hAnsi="宋体" w:eastAsia="宋体" w:cs="宋体"/>
          <w:sz w:val="17"/>
          <w:szCs w:val="17"/>
        </w:rPr>
        <w:t>LED</w:t>
      </w:r>
      <w:r>
        <w:rPr>
          <w:rFonts w:ascii="宋体" w:hAnsi="宋体" w:eastAsia="宋体" w:cs="宋体"/>
          <w:spacing w:val="-15"/>
          <w:sz w:val="17"/>
          <w:szCs w:val="17"/>
        </w:rPr>
        <w:t xml:space="preserve"> </w:t>
      </w:r>
      <w:r>
        <w:rPr>
          <w:rFonts w:ascii="黑体" w:hAnsi="黑体" w:eastAsia="黑体" w:cs="黑体"/>
          <w:spacing w:val="6"/>
          <w:sz w:val="17"/>
          <w:szCs w:val="17"/>
        </w:rPr>
        <w:t>灯珠，高亮度、光衰少，色温一致</w:t>
      </w:r>
      <w:r>
        <w:rPr>
          <w:rFonts w:ascii="黑体" w:hAnsi="黑体" w:eastAsia="黑体" w:cs="黑体"/>
          <w:spacing w:val="5"/>
          <w:sz w:val="17"/>
          <w:szCs w:val="17"/>
        </w:rPr>
        <w:t>性好。</w:t>
      </w:r>
    </w:p>
    <w:p w14:paraId="6DF4B4EE">
      <w:pPr>
        <w:spacing w:before="169" w:line="221" w:lineRule="auto"/>
        <w:ind w:left="8"/>
        <w:rPr>
          <w:rFonts w:ascii="黑体" w:hAnsi="黑体" w:eastAsia="黑体" w:cs="黑体"/>
          <w:sz w:val="17"/>
          <w:szCs w:val="17"/>
        </w:rPr>
      </w:pPr>
      <w:r>
        <w:rPr>
          <w:rFonts w:ascii="黑体" w:hAnsi="黑体" w:eastAsia="黑体" w:cs="黑体"/>
          <w:b/>
          <w:bCs/>
          <w:spacing w:val="10"/>
          <w:sz w:val="17"/>
          <w:szCs w:val="17"/>
        </w:rPr>
        <w:t>工作稳定：</w:t>
      </w:r>
      <w:r>
        <w:rPr>
          <w:rFonts w:ascii="黑体" w:hAnsi="黑体" w:eastAsia="黑体" w:cs="黑体"/>
          <w:spacing w:val="-33"/>
          <w:sz w:val="17"/>
          <w:szCs w:val="17"/>
        </w:rPr>
        <w:t xml:space="preserve"> </w:t>
      </w:r>
      <w:r>
        <w:rPr>
          <w:rFonts w:ascii="黑体" w:hAnsi="黑体" w:eastAsia="黑体" w:cs="黑体"/>
          <w:spacing w:val="10"/>
          <w:sz w:val="17"/>
          <w:szCs w:val="17"/>
        </w:rPr>
        <w:t>独立设计的电源腔结构.电源工作不受</w:t>
      </w:r>
      <w:r>
        <w:rPr>
          <w:rFonts w:ascii="宋体" w:hAnsi="宋体" w:eastAsia="宋体" w:cs="宋体"/>
          <w:sz w:val="17"/>
          <w:szCs w:val="17"/>
        </w:rPr>
        <w:t>LED</w:t>
      </w:r>
      <w:r>
        <w:rPr>
          <w:rFonts w:ascii="宋体" w:hAnsi="宋体" w:eastAsia="宋体" w:cs="宋体"/>
          <w:spacing w:val="10"/>
          <w:sz w:val="17"/>
          <w:szCs w:val="17"/>
        </w:rPr>
        <w:t xml:space="preserve"> </w:t>
      </w:r>
      <w:r>
        <w:rPr>
          <w:rFonts w:ascii="黑体" w:hAnsi="黑体" w:eastAsia="黑体" w:cs="黑体"/>
          <w:spacing w:val="10"/>
          <w:sz w:val="17"/>
          <w:szCs w:val="17"/>
        </w:rPr>
        <w:t>散热影响.保证工作稳定。</w:t>
      </w:r>
    </w:p>
    <w:p w14:paraId="46B1D35F">
      <w:pPr>
        <w:spacing w:before="171" w:line="213" w:lineRule="auto"/>
        <w:ind w:left="8"/>
        <w:rPr>
          <w:rFonts w:ascii="黑体" w:hAnsi="黑体" w:eastAsia="黑体" w:cs="黑体"/>
          <w:sz w:val="17"/>
          <w:szCs w:val="17"/>
        </w:rPr>
      </w:pPr>
      <w:r>
        <w:rPr>
          <w:rFonts w:ascii="黑体" w:hAnsi="黑体" w:eastAsia="黑体" w:cs="黑体"/>
          <w:b/>
          <w:bCs/>
          <w:spacing w:val="6"/>
          <w:sz w:val="17"/>
          <w:szCs w:val="17"/>
        </w:rPr>
        <w:t>钢化玻璃：</w:t>
      </w:r>
      <w:r>
        <w:rPr>
          <w:rFonts w:ascii="黑体" w:hAnsi="黑体" w:eastAsia="黑体" w:cs="黑体"/>
          <w:spacing w:val="-48"/>
          <w:sz w:val="17"/>
          <w:szCs w:val="17"/>
        </w:rPr>
        <w:t xml:space="preserve"> </w:t>
      </w:r>
      <w:r>
        <w:rPr>
          <w:rFonts w:ascii="黑体" w:hAnsi="黑体" w:eastAsia="黑体" w:cs="黑体"/>
          <w:spacing w:val="6"/>
          <w:sz w:val="17"/>
          <w:szCs w:val="17"/>
        </w:rPr>
        <w:t>透光罩采用透明高硼硅钢化玻璃，可耐受高能</w:t>
      </w:r>
      <w:r>
        <w:rPr>
          <w:rFonts w:ascii="黑体" w:hAnsi="黑体" w:eastAsia="黑体" w:cs="黑体"/>
          <w:spacing w:val="5"/>
          <w:sz w:val="17"/>
          <w:szCs w:val="17"/>
        </w:rPr>
        <w:t>量的冲击。</w:t>
      </w:r>
    </w:p>
    <w:p w14:paraId="691F7B3B">
      <w:pPr>
        <w:spacing w:before="194" w:line="213" w:lineRule="auto"/>
        <w:ind w:left="8"/>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2"/>
          <w:sz w:val="17"/>
          <w:szCs w:val="17"/>
        </w:rPr>
        <w:t>铝合金压铸成形，</w:t>
      </w:r>
      <w:r>
        <w:rPr>
          <w:rFonts w:ascii="黑体" w:hAnsi="黑体" w:eastAsia="黑体" w:cs="黑体"/>
          <w:spacing w:val="-12"/>
          <w:sz w:val="17"/>
          <w:szCs w:val="17"/>
        </w:rPr>
        <w:t xml:space="preserve"> </w:t>
      </w:r>
      <w:r>
        <w:rPr>
          <w:rFonts w:ascii="宋体" w:hAnsi="宋体" w:eastAsia="宋体" w:cs="宋体"/>
          <w:sz w:val="17"/>
          <w:szCs w:val="17"/>
        </w:rPr>
        <w:t>I</w:t>
      </w:r>
      <w:r>
        <w:rPr>
          <w:rFonts w:ascii="宋体" w:hAnsi="宋体" w:eastAsia="宋体" w:cs="宋体"/>
          <w:spacing w:val="52"/>
          <w:w w:val="101"/>
          <w:sz w:val="17"/>
          <w:szCs w:val="17"/>
        </w:rPr>
        <w:t xml:space="preserve"> </w:t>
      </w:r>
      <w:r>
        <w:rPr>
          <w:rFonts w:ascii="宋体" w:hAnsi="宋体" w:eastAsia="宋体" w:cs="宋体"/>
          <w:sz w:val="17"/>
          <w:szCs w:val="17"/>
        </w:rPr>
        <w:t>C</w:t>
      </w:r>
      <w:r>
        <w:rPr>
          <w:rFonts w:ascii="黑体" w:hAnsi="黑体" w:eastAsia="黑体" w:cs="黑体"/>
          <w:spacing w:val="2"/>
          <w:sz w:val="17"/>
          <w:szCs w:val="17"/>
        </w:rPr>
        <w:t>级防爆结构，密封设计，防护等级</w:t>
      </w:r>
      <w:r>
        <w:rPr>
          <w:rFonts w:ascii="宋体" w:hAnsi="宋体" w:eastAsia="宋体" w:cs="宋体"/>
          <w:sz w:val="17"/>
          <w:szCs w:val="17"/>
        </w:rPr>
        <w:t>IP</w:t>
      </w:r>
      <w:r>
        <w:rPr>
          <w:rFonts w:ascii="宋体" w:hAnsi="宋体" w:eastAsia="宋体" w:cs="宋体"/>
          <w:spacing w:val="2"/>
          <w:sz w:val="17"/>
          <w:szCs w:val="17"/>
        </w:rPr>
        <w:t>65。</w:t>
      </w:r>
    </w:p>
    <w:p w14:paraId="4017878D">
      <w:pPr>
        <w:pStyle w:val="2"/>
        <w:spacing w:line="256" w:lineRule="auto"/>
      </w:pPr>
    </w:p>
    <w:p w14:paraId="4261B50A">
      <w:pPr>
        <w:pStyle w:val="2"/>
        <w:spacing w:line="256" w:lineRule="auto"/>
      </w:pPr>
    </w:p>
    <w:p w14:paraId="6BB750DF">
      <w:pPr>
        <w:pStyle w:val="2"/>
        <w:spacing w:line="257" w:lineRule="auto"/>
      </w:pPr>
    </w:p>
    <w:p w14:paraId="4C2C0E4D">
      <w:pPr>
        <w:pStyle w:val="2"/>
        <w:spacing w:before="79" w:line="219" w:lineRule="auto"/>
        <w:ind w:left="9"/>
        <w:rPr>
          <w:sz w:val="24"/>
          <w:szCs w:val="24"/>
        </w:rPr>
      </w:pPr>
      <w:r>
        <w:drawing>
          <wp:anchor distT="0" distB="0" distL="0" distR="0" simplePos="0" relativeHeight="251778048" behindDoc="0" locked="0" layoutInCell="1" allowOverlap="1">
            <wp:simplePos x="0" y="0"/>
            <wp:positionH relativeFrom="column">
              <wp:posOffset>0</wp:posOffset>
            </wp:positionH>
            <wp:positionV relativeFrom="paragraph">
              <wp:posOffset>205105</wp:posOffset>
            </wp:positionV>
            <wp:extent cx="6603365" cy="7620"/>
            <wp:effectExtent l="0" t="0" r="0" b="0"/>
            <wp:wrapNone/>
            <wp:docPr id="238" name="IM 238"/>
            <wp:cNvGraphicFramePr/>
            <a:graphic xmlns:a="http://schemas.openxmlformats.org/drawingml/2006/main">
              <a:graphicData uri="http://schemas.openxmlformats.org/drawingml/2006/picture">
                <pic:pic xmlns:pic="http://schemas.openxmlformats.org/drawingml/2006/picture">
                  <pic:nvPicPr>
                    <pic:cNvPr id="238" name="IM 238"/>
                    <pic:cNvPicPr/>
                  </pic:nvPicPr>
                  <pic:blipFill>
                    <a:blip r:embed="rId160"/>
                    <a:stretch>
                      <a:fillRect/>
                    </a:stretch>
                  </pic:blipFill>
                  <pic:spPr>
                    <a:xfrm>
                      <a:off x="0" y="0"/>
                      <a:ext cx="6603515" cy="7619"/>
                    </a:xfrm>
                    <a:prstGeom prst="rect">
                      <a:avLst/>
                    </a:prstGeom>
                  </pic:spPr>
                </pic:pic>
              </a:graphicData>
            </a:graphic>
          </wp:anchor>
        </w:drawing>
      </w:r>
      <w:r>
        <w:rPr>
          <w:rFonts w:ascii="宋体" w:hAnsi="宋体" w:eastAsia="宋体" w:cs="宋体"/>
          <w:b/>
          <w:bCs/>
          <w:spacing w:val="-8"/>
          <w:sz w:val="24"/>
          <w:szCs w:val="24"/>
        </w:rPr>
        <w:t>产</w:t>
      </w:r>
      <w:r>
        <w:rPr>
          <w:rFonts w:ascii="宋体" w:hAnsi="宋体" w:eastAsia="宋体" w:cs="宋体"/>
          <w:spacing w:val="-8"/>
          <w:sz w:val="24"/>
          <w:szCs w:val="24"/>
        </w:rPr>
        <w:t xml:space="preserve"> </w:t>
      </w:r>
      <w:r>
        <w:rPr>
          <w:rFonts w:ascii="宋体" w:hAnsi="宋体" w:eastAsia="宋体" w:cs="宋体"/>
          <w:b/>
          <w:bCs/>
          <w:spacing w:val="-8"/>
          <w:sz w:val="24"/>
          <w:szCs w:val="24"/>
        </w:rPr>
        <w:t>品</w:t>
      </w:r>
      <w:r>
        <w:rPr>
          <w:rFonts w:ascii="宋体" w:hAnsi="宋体" w:eastAsia="宋体" w:cs="宋体"/>
          <w:spacing w:val="-2"/>
          <w:sz w:val="24"/>
          <w:szCs w:val="24"/>
        </w:rPr>
        <w:t xml:space="preserve"> </w:t>
      </w:r>
      <w:r>
        <w:rPr>
          <w:rFonts w:ascii="宋体" w:hAnsi="宋体" w:eastAsia="宋体" w:cs="宋体"/>
          <w:b/>
          <w:bCs/>
          <w:spacing w:val="-8"/>
          <w:sz w:val="24"/>
          <w:szCs w:val="24"/>
        </w:rPr>
        <w:t>参</w:t>
      </w:r>
      <w:r>
        <w:rPr>
          <w:rFonts w:ascii="宋体" w:hAnsi="宋体" w:eastAsia="宋体" w:cs="宋体"/>
          <w:spacing w:val="-2"/>
          <w:sz w:val="24"/>
          <w:szCs w:val="24"/>
        </w:rPr>
        <w:t xml:space="preserve"> </w:t>
      </w:r>
      <w:r>
        <w:rPr>
          <w:rFonts w:ascii="宋体" w:hAnsi="宋体" w:eastAsia="宋体" w:cs="宋体"/>
          <w:b/>
          <w:bCs/>
          <w:spacing w:val="-8"/>
          <w:sz w:val="24"/>
          <w:szCs w:val="24"/>
        </w:rPr>
        <w:t>数</w:t>
      </w:r>
      <w:r>
        <w:rPr>
          <w:b/>
          <w:bCs/>
          <w:spacing w:val="-8"/>
          <w:sz w:val="24"/>
          <w:szCs w:val="24"/>
        </w:rPr>
        <w:t xml:space="preserve">/  P  r  o  d </w:t>
      </w:r>
      <w:r>
        <w:rPr>
          <w:b/>
          <w:bCs/>
          <w:spacing w:val="-9"/>
          <w:sz w:val="24"/>
          <w:szCs w:val="24"/>
        </w:rPr>
        <w:t xml:space="preserve"> u</w:t>
      </w:r>
      <w:r>
        <w:rPr>
          <w:b/>
          <w:bCs/>
          <w:spacing w:val="50"/>
          <w:sz w:val="24"/>
          <w:szCs w:val="24"/>
        </w:rPr>
        <w:t xml:space="preserve"> </w:t>
      </w:r>
      <w:r>
        <w:rPr>
          <w:b/>
          <w:bCs/>
          <w:spacing w:val="-9"/>
          <w:sz w:val="24"/>
          <w:szCs w:val="24"/>
        </w:rPr>
        <w:t>c</w:t>
      </w:r>
      <w:r>
        <w:rPr>
          <w:b/>
          <w:bCs/>
          <w:spacing w:val="44"/>
          <w:sz w:val="24"/>
          <w:szCs w:val="24"/>
        </w:rPr>
        <w:t xml:space="preserve"> </w:t>
      </w:r>
      <w:r>
        <w:rPr>
          <w:b/>
          <w:bCs/>
          <w:spacing w:val="-9"/>
          <w:sz w:val="24"/>
          <w:szCs w:val="24"/>
        </w:rPr>
        <w:t>t</w:t>
      </w:r>
      <w:r>
        <w:rPr>
          <w:b/>
          <w:bCs/>
          <w:spacing w:val="7"/>
          <w:sz w:val="24"/>
          <w:szCs w:val="24"/>
        </w:rPr>
        <w:t xml:space="preserve">    </w:t>
      </w:r>
      <w:r>
        <w:rPr>
          <w:b/>
          <w:bCs/>
          <w:spacing w:val="-9"/>
          <w:sz w:val="24"/>
          <w:szCs w:val="24"/>
        </w:rPr>
        <w:t>P</w:t>
      </w:r>
      <w:r>
        <w:rPr>
          <w:b/>
          <w:bCs/>
          <w:spacing w:val="51"/>
          <w:w w:val="101"/>
          <w:sz w:val="24"/>
          <w:szCs w:val="24"/>
        </w:rPr>
        <w:t xml:space="preserve"> </w:t>
      </w:r>
      <w:r>
        <w:rPr>
          <w:b/>
          <w:bCs/>
          <w:spacing w:val="-9"/>
          <w:sz w:val="24"/>
          <w:szCs w:val="24"/>
        </w:rPr>
        <w:t>a  r</w:t>
      </w:r>
      <w:r>
        <w:rPr>
          <w:b/>
          <w:bCs/>
          <w:spacing w:val="45"/>
          <w:w w:val="101"/>
          <w:sz w:val="24"/>
          <w:szCs w:val="24"/>
        </w:rPr>
        <w:t xml:space="preserve"> </w:t>
      </w:r>
      <w:r>
        <w:rPr>
          <w:b/>
          <w:bCs/>
          <w:spacing w:val="-9"/>
          <w:sz w:val="24"/>
          <w:szCs w:val="24"/>
        </w:rPr>
        <w:t>a  m</w:t>
      </w:r>
      <w:r>
        <w:rPr>
          <w:b/>
          <w:bCs/>
          <w:spacing w:val="47"/>
          <w:w w:val="101"/>
          <w:sz w:val="24"/>
          <w:szCs w:val="24"/>
        </w:rPr>
        <w:t xml:space="preserve"> </w:t>
      </w:r>
      <w:r>
        <w:rPr>
          <w:b/>
          <w:bCs/>
          <w:spacing w:val="-9"/>
          <w:sz w:val="24"/>
          <w:szCs w:val="24"/>
        </w:rPr>
        <w:t>e</w:t>
      </w:r>
      <w:r>
        <w:rPr>
          <w:b/>
          <w:bCs/>
          <w:spacing w:val="43"/>
          <w:w w:val="101"/>
          <w:sz w:val="24"/>
          <w:szCs w:val="24"/>
        </w:rPr>
        <w:t xml:space="preserve"> </w:t>
      </w:r>
      <w:r>
        <w:rPr>
          <w:b/>
          <w:bCs/>
          <w:spacing w:val="-9"/>
          <w:sz w:val="24"/>
          <w:szCs w:val="24"/>
        </w:rPr>
        <w:t>t</w:t>
      </w:r>
      <w:r>
        <w:rPr>
          <w:b/>
          <w:bCs/>
          <w:spacing w:val="48"/>
          <w:sz w:val="24"/>
          <w:szCs w:val="24"/>
        </w:rPr>
        <w:t xml:space="preserve"> </w:t>
      </w:r>
      <w:r>
        <w:rPr>
          <w:b/>
          <w:bCs/>
          <w:spacing w:val="-9"/>
          <w:sz w:val="24"/>
          <w:szCs w:val="24"/>
        </w:rPr>
        <w:t>e  r</w:t>
      </w:r>
      <w:r>
        <w:rPr>
          <w:b/>
          <w:bCs/>
          <w:spacing w:val="42"/>
          <w:sz w:val="24"/>
          <w:szCs w:val="24"/>
        </w:rPr>
        <w:t xml:space="preserve"> </w:t>
      </w:r>
      <w:r>
        <w:rPr>
          <w:b/>
          <w:bCs/>
          <w:spacing w:val="-9"/>
          <w:sz w:val="24"/>
          <w:szCs w:val="24"/>
        </w:rPr>
        <w:t>s</w:t>
      </w:r>
    </w:p>
    <w:p w14:paraId="2371CF64">
      <w:pPr>
        <w:spacing w:before="162" w:line="212" w:lineRule="auto"/>
        <w:ind w:left="29"/>
        <w:rPr>
          <w:rFonts w:ascii="宋体" w:hAnsi="宋体" w:eastAsia="宋体" w:cs="宋体"/>
          <w:sz w:val="21"/>
          <w:szCs w:val="21"/>
        </w:rPr>
      </w:pPr>
      <w:r>
        <w:rPr>
          <w:rFonts w:ascii="宋体" w:hAnsi="宋体" w:eastAsia="宋体" w:cs="宋体"/>
          <w:b/>
          <w:bCs/>
          <w:spacing w:val="-1"/>
          <w:sz w:val="21"/>
          <w:szCs w:val="21"/>
        </w:rPr>
        <w:t>防爆应急灯</w:t>
      </w:r>
    </w:p>
    <w:tbl>
      <w:tblPr>
        <w:tblStyle w:val="6"/>
        <w:tblW w:w="10509" w:type="dxa"/>
        <w:tblInd w:w="26"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54"/>
        <w:gridCol w:w="770"/>
        <w:gridCol w:w="1259"/>
        <w:gridCol w:w="1410"/>
        <w:gridCol w:w="1359"/>
        <w:gridCol w:w="1249"/>
        <w:gridCol w:w="1299"/>
        <w:gridCol w:w="760"/>
        <w:gridCol w:w="1049"/>
      </w:tblGrid>
      <w:tr w14:paraId="6011D935">
        <w:trPr>
          <w:trHeight w:val="522" w:hRule="atLeast"/>
        </w:trPr>
        <w:tc>
          <w:tcPr>
            <w:tcW w:w="1354" w:type="dxa"/>
            <w:tcBorders>
              <w:right w:val="nil"/>
            </w:tcBorders>
            <w:shd w:val="clear" w:color="auto" w:fill="EE8541"/>
            <w:vAlign w:val="top"/>
          </w:tcPr>
          <w:p w14:paraId="72D880E4">
            <w:pPr>
              <w:spacing w:before="70" w:line="219" w:lineRule="auto"/>
              <w:ind w:left="477"/>
              <w:rPr>
                <w:rFonts w:ascii="宋体" w:hAnsi="宋体" w:eastAsia="宋体" w:cs="宋体"/>
                <w:sz w:val="19"/>
                <w:szCs w:val="19"/>
              </w:rPr>
            </w:pPr>
            <w:r>
              <w:rPr>
                <w:rFonts w:ascii="宋体" w:hAnsi="宋体" w:eastAsia="宋体" w:cs="宋体"/>
                <w:b/>
                <w:bCs/>
                <w:color w:val="FFFFFF"/>
                <w:spacing w:val="-4"/>
                <w:sz w:val="19"/>
                <w:szCs w:val="19"/>
              </w:rPr>
              <w:t>产品型号</w:t>
            </w:r>
          </w:p>
          <w:p w14:paraId="3D5EDB04">
            <w:pPr>
              <w:spacing w:before="66" w:line="150" w:lineRule="exact"/>
              <w:ind w:left="754"/>
              <w:rPr>
                <w:rFonts w:ascii="宋体" w:hAnsi="宋体" w:eastAsia="宋体" w:cs="宋体"/>
                <w:sz w:val="19"/>
                <w:szCs w:val="19"/>
              </w:rPr>
            </w:pPr>
            <w:r>
              <w:rPr>
                <w:rFonts w:ascii="宋体" w:hAnsi="宋体" w:eastAsia="宋体" w:cs="宋体"/>
                <w:color w:val="FFFFFF"/>
                <w:spacing w:val="-1"/>
                <w:position w:val="-2"/>
                <w:sz w:val="19"/>
                <w:szCs w:val="19"/>
              </w:rPr>
              <w:t>model</w:t>
            </w:r>
          </w:p>
        </w:tc>
        <w:tc>
          <w:tcPr>
            <w:tcW w:w="770" w:type="dxa"/>
            <w:tcBorders>
              <w:left w:val="nil"/>
              <w:right w:val="nil"/>
            </w:tcBorders>
            <w:shd w:val="clear" w:color="auto" w:fill="EE8541"/>
            <w:vAlign w:val="top"/>
          </w:tcPr>
          <w:p w14:paraId="112B1E9D">
            <w:pPr>
              <w:spacing w:before="70" w:line="219" w:lineRule="auto"/>
              <w:ind w:left="188"/>
              <w:rPr>
                <w:rFonts w:ascii="宋体" w:hAnsi="宋体" w:eastAsia="宋体" w:cs="宋体"/>
                <w:sz w:val="19"/>
                <w:szCs w:val="19"/>
              </w:rPr>
            </w:pPr>
            <w:r>
              <w:rPr>
                <w:rFonts w:ascii="宋体" w:hAnsi="宋体" w:eastAsia="宋体" w:cs="宋体"/>
                <w:b/>
                <w:bCs/>
                <w:color w:val="FFFFFF"/>
                <w:spacing w:val="-5"/>
                <w:sz w:val="19"/>
                <w:szCs w:val="19"/>
              </w:rPr>
              <w:t>功率</w:t>
            </w:r>
          </w:p>
          <w:p w14:paraId="27939025">
            <w:pPr>
              <w:spacing w:before="113" w:line="103" w:lineRule="exact"/>
              <w:ind w:left="135"/>
              <w:rPr>
                <w:rFonts w:ascii="宋体" w:hAnsi="宋体" w:eastAsia="宋体" w:cs="宋体"/>
                <w:sz w:val="19"/>
                <w:szCs w:val="19"/>
              </w:rPr>
            </w:pPr>
            <w:r>
              <w:rPr>
                <w:rFonts w:ascii="宋体" w:hAnsi="宋体" w:eastAsia="宋体" w:cs="宋体"/>
                <w:color w:val="FFFFFF"/>
                <w:spacing w:val="-1"/>
                <w:position w:val="-1"/>
                <w:sz w:val="19"/>
                <w:szCs w:val="19"/>
              </w:rPr>
              <w:t>power</w:t>
            </w:r>
          </w:p>
        </w:tc>
        <w:tc>
          <w:tcPr>
            <w:tcW w:w="1259" w:type="dxa"/>
            <w:tcBorders>
              <w:left w:val="nil"/>
              <w:right w:val="nil"/>
            </w:tcBorders>
            <w:shd w:val="clear" w:color="auto" w:fill="EE8541"/>
            <w:vAlign w:val="top"/>
          </w:tcPr>
          <w:p w14:paraId="16053F52">
            <w:pPr>
              <w:spacing w:before="73" w:line="213" w:lineRule="auto"/>
              <w:ind w:left="15" w:right="1" w:firstLine="449"/>
              <w:rPr>
                <w:rFonts w:ascii="宋体" w:hAnsi="宋体" w:eastAsia="宋体" w:cs="宋体"/>
                <w:sz w:val="19"/>
                <w:szCs w:val="19"/>
              </w:rPr>
            </w:pPr>
            <w:r>
              <w:rPr>
                <w:rFonts w:ascii="宋体" w:hAnsi="宋体" w:eastAsia="宋体" w:cs="宋体"/>
                <w:color w:val="FFFFFF"/>
                <w:spacing w:val="-2"/>
                <w:sz w:val="19"/>
                <w:szCs w:val="19"/>
              </w:rPr>
              <w:t>输入电压</w:t>
            </w:r>
            <w:r>
              <w:rPr>
                <w:rFonts w:ascii="宋体" w:hAnsi="宋体" w:eastAsia="宋体" w:cs="宋体"/>
                <w:color w:val="FFFFFF"/>
                <w:sz w:val="19"/>
                <w:szCs w:val="19"/>
              </w:rPr>
              <w:t xml:space="preserve"> </w:t>
            </w:r>
            <w:r>
              <w:rPr>
                <w:rFonts w:ascii="宋体" w:hAnsi="宋体" w:eastAsia="宋体" w:cs="宋体"/>
                <w:color w:val="FFFFFF"/>
                <w:spacing w:val="-3"/>
                <w:sz w:val="19"/>
                <w:szCs w:val="19"/>
              </w:rPr>
              <w:t>input</w:t>
            </w:r>
            <w:r>
              <w:rPr>
                <w:rFonts w:ascii="宋体" w:hAnsi="宋体" w:eastAsia="宋体" w:cs="宋体"/>
                <w:color w:val="FFFFFF"/>
                <w:spacing w:val="41"/>
                <w:sz w:val="19"/>
                <w:szCs w:val="19"/>
              </w:rPr>
              <w:t xml:space="preserve"> </w:t>
            </w:r>
            <w:r>
              <w:rPr>
                <w:rFonts w:ascii="宋体" w:hAnsi="宋体" w:eastAsia="宋体" w:cs="宋体"/>
                <w:color w:val="FFFFFF"/>
                <w:spacing w:val="-3"/>
                <w:sz w:val="19"/>
                <w:szCs w:val="19"/>
              </w:rPr>
              <w:t>voltage</w:t>
            </w:r>
          </w:p>
        </w:tc>
        <w:tc>
          <w:tcPr>
            <w:tcW w:w="1410" w:type="dxa"/>
            <w:tcBorders>
              <w:left w:val="nil"/>
              <w:right w:val="nil"/>
            </w:tcBorders>
            <w:shd w:val="clear" w:color="auto" w:fill="EE8541"/>
            <w:vAlign w:val="top"/>
          </w:tcPr>
          <w:p w14:paraId="0CB0B3E0">
            <w:pPr>
              <w:spacing w:before="102" w:line="199" w:lineRule="auto"/>
              <w:ind w:left="496" w:right="518"/>
              <w:rPr>
                <w:rFonts w:ascii="宋体" w:hAnsi="宋体" w:eastAsia="宋体" w:cs="宋体"/>
                <w:sz w:val="19"/>
                <w:szCs w:val="19"/>
              </w:rPr>
            </w:pPr>
            <w:r>
              <w:rPr>
                <w:rFonts w:ascii="宋体" w:hAnsi="宋体" w:eastAsia="宋体" w:cs="宋体"/>
                <w:color w:val="FFFFFF"/>
                <w:spacing w:val="7"/>
                <w:sz w:val="19"/>
                <w:szCs w:val="19"/>
              </w:rPr>
              <w:t>芯片</w:t>
            </w:r>
            <w:r>
              <w:rPr>
                <w:rFonts w:ascii="宋体" w:hAnsi="宋体" w:eastAsia="宋体" w:cs="宋体"/>
                <w:color w:val="FFFFFF"/>
                <w:sz w:val="19"/>
                <w:szCs w:val="19"/>
              </w:rPr>
              <w:t xml:space="preserve"> </w:t>
            </w:r>
            <w:r>
              <w:rPr>
                <w:rFonts w:ascii="宋体" w:hAnsi="宋体" w:eastAsia="宋体" w:cs="宋体"/>
                <w:color w:val="FFFFFF"/>
                <w:spacing w:val="-3"/>
                <w:sz w:val="19"/>
                <w:szCs w:val="19"/>
              </w:rPr>
              <w:t>chip</w:t>
            </w:r>
          </w:p>
        </w:tc>
        <w:tc>
          <w:tcPr>
            <w:tcW w:w="2608" w:type="dxa"/>
            <w:gridSpan w:val="2"/>
            <w:tcBorders>
              <w:left w:val="nil"/>
              <w:right w:val="nil"/>
            </w:tcBorders>
            <w:shd w:val="clear" w:color="auto" w:fill="EE8541"/>
            <w:vAlign w:val="top"/>
          </w:tcPr>
          <w:p w14:paraId="3AA04CFD">
            <w:pPr>
              <w:spacing w:before="72" w:line="198" w:lineRule="auto"/>
              <w:ind w:left="286"/>
              <w:rPr>
                <w:rFonts w:ascii="宋体" w:hAnsi="宋体" w:eastAsia="宋体" w:cs="宋体"/>
                <w:sz w:val="19"/>
                <w:szCs w:val="19"/>
              </w:rPr>
            </w:pPr>
            <w:r>
              <w:rPr>
                <w:rFonts w:ascii="宋体" w:hAnsi="宋体" w:eastAsia="宋体" w:cs="宋体"/>
                <w:color w:val="FFFFFF"/>
                <w:spacing w:val="4"/>
                <w:sz w:val="19"/>
                <w:szCs w:val="19"/>
              </w:rPr>
              <w:t>应急时间</w:t>
            </w:r>
            <w:r>
              <w:rPr>
                <w:rFonts w:ascii="宋体" w:hAnsi="宋体" w:eastAsia="宋体" w:cs="宋体"/>
                <w:color w:val="FFFFFF"/>
                <w:spacing w:val="16"/>
                <w:sz w:val="19"/>
                <w:szCs w:val="19"/>
              </w:rPr>
              <w:t xml:space="preserve">     </w:t>
            </w:r>
            <w:r>
              <w:rPr>
                <w:rFonts w:ascii="宋体" w:hAnsi="宋体" w:eastAsia="宋体" w:cs="宋体"/>
                <w:color w:val="FFFFFF"/>
                <w:spacing w:val="4"/>
                <w:sz w:val="19"/>
                <w:szCs w:val="19"/>
              </w:rPr>
              <w:t>充电时间</w:t>
            </w:r>
          </w:p>
          <w:p w14:paraId="3F1B1789">
            <w:pPr>
              <w:spacing w:line="218" w:lineRule="auto"/>
              <w:jc w:val="right"/>
              <w:rPr>
                <w:rFonts w:ascii="宋体" w:hAnsi="宋体" w:eastAsia="宋体" w:cs="宋体"/>
                <w:sz w:val="19"/>
                <w:szCs w:val="19"/>
              </w:rPr>
            </w:pPr>
            <w:r>
              <w:rPr>
                <w:rFonts w:ascii="宋体" w:hAnsi="宋体" w:eastAsia="宋体" w:cs="宋体"/>
                <w:color w:val="FFFFFF"/>
                <w:spacing w:val="-3"/>
                <w:position w:val="-1"/>
                <w:sz w:val="19"/>
                <w:szCs w:val="19"/>
              </w:rPr>
              <w:t>emergency</w:t>
            </w:r>
            <w:r>
              <w:rPr>
                <w:rFonts w:ascii="宋体" w:hAnsi="宋体" w:eastAsia="宋体" w:cs="宋体"/>
                <w:color w:val="FFFFFF"/>
                <w:spacing w:val="35"/>
                <w:w w:val="101"/>
                <w:position w:val="-1"/>
                <w:sz w:val="19"/>
                <w:szCs w:val="19"/>
              </w:rPr>
              <w:t xml:space="preserve"> </w:t>
            </w:r>
            <w:r>
              <w:rPr>
                <w:rFonts w:ascii="宋体" w:hAnsi="宋体" w:eastAsia="宋体" w:cs="宋体"/>
                <w:color w:val="FFFFFF"/>
                <w:spacing w:val="-3"/>
                <w:position w:val="-1"/>
                <w:sz w:val="19"/>
                <w:szCs w:val="19"/>
              </w:rPr>
              <w:t>time</w:t>
            </w:r>
            <w:r>
              <w:rPr>
                <w:rFonts w:ascii="宋体" w:hAnsi="宋体" w:eastAsia="宋体" w:cs="宋体"/>
                <w:color w:val="FFFFFF"/>
                <w:spacing w:val="-27"/>
                <w:position w:val="-1"/>
                <w:sz w:val="19"/>
                <w:szCs w:val="19"/>
              </w:rPr>
              <w:t xml:space="preserve"> </w:t>
            </w:r>
            <w:r>
              <w:rPr>
                <w:rFonts w:ascii="宋体" w:hAnsi="宋体" w:eastAsia="宋体" w:cs="宋体"/>
                <w:color w:val="FFFFFF"/>
                <w:spacing w:val="-3"/>
                <w:sz w:val="19"/>
                <w:szCs w:val="19"/>
              </w:rPr>
              <w:t>charging ti</w:t>
            </w:r>
            <w:r>
              <w:rPr>
                <w:rFonts w:ascii="宋体" w:hAnsi="宋体" w:eastAsia="宋体" w:cs="宋体"/>
                <w:color w:val="FFFFFF"/>
                <w:spacing w:val="-4"/>
                <w:sz w:val="19"/>
                <w:szCs w:val="19"/>
              </w:rPr>
              <w:t>me</w:t>
            </w:r>
          </w:p>
        </w:tc>
        <w:tc>
          <w:tcPr>
            <w:tcW w:w="1299" w:type="dxa"/>
            <w:tcBorders>
              <w:left w:val="nil"/>
              <w:right w:val="nil"/>
            </w:tcBorders>
            <w:shd w:val="clear" w:color="auto" w:fill="EE8541"/>
            <w:vAlign w:val="top"/>
          </w:tcPr>
          <w:p w14:paraId="66A08AFB">
            <w:pPr>
              <w:spacing w:before="82" w:line="209" w:lineRule="auto"/>
              <w:ind w:left="269"/>
              <w:rPr>
                <w:rFonts w:ascii="宋体" w:hAnsi="宋体" w:eastAsia="宋体" w:cs="宋体"/>
                <w:sz w:val="19"/>
                <w:szCs w:val="19"/>
              </w:rPr>
            </w:pPr>
            <w:r>
              <w:rPr>
                <w:rFonts w:ascii="宋体" w:hAnsi="宋体" w:eastAsia="宋体" w:cs="宋体"/>
                <w:color w:val="FFFFFF"/>
                <w:spacing w:val="-2"/>
                <w:sz w:val="19"/>
                <w:szCs w:val="19"/>
              </w:rPr>
              <w:t>产品尺寸</w:t>
            </w:r>
          </w:p>
          <w:p w14:paraId="7EFAF672">
            <w:pPr>
              <w:spacing w:line="208" w:lineRule="auto"/>
              <w:ind w:left="118"/>
              <w:rPr>
                <w:rFonts w:ascii="宋体" w:hAnsi="宋体" w:eastAsia="宋体" w:cs="宋体"/>
                <w:sz w:val="19"/>
                <w:szCs w:val="19"/>
              </w:rPr>
            </w:pPr>
            <w:r>
              <w:rPr>
                <w:rFonts w:ascii="宋体" w:hAnsi="宋体" w:eastAsia="宋体" w:cs="宋体"/>
                <w:color w:val="FFFFFF"/>
                <w:spacing w:val="-2"/>
                <w:sz w:val="19"/>
                <w:szCs w:val="19"/>
              </w:rPr>
              <w:t>product</w:t>
            </w:r>
            <w:r>
              <w:rPr>
                <w:rFonts w:ascii="宋体" w:hAnsi="宋体" w:eastAsia="宋体" w:cs="宋体"/>
                <w:color w:val="FFFFFF"/>
                <w:spacing w:val="19"/>
                <w:sz w:val="19"/>
                <w:szCs w:val="19"/>
              </w:rPr>
              <w:t xml:space="preserve"> </w:t>
            </w:r>
            <w:r>
              <w:rPr>
                <w:rFonts w:ascii="宋体" w:hAnsi="宋体" w:eastAsia="宋体" w:cs="宋体"/>
                <w:color w:val="FFFFFF"/>
                <w:spacing w:val="-2"/>
                <w:sz w:val="19"/>
                <w:szCs w:val="19"/>
              </w:rPr>
              <w:t>size</w:t>
            </w:r>
          </w:p>
        </w:tc>
        <w:tc>
          <w:tcPr>
            <w:tcW w:w="760" w:type="dxa"/>
            <w:tcBorders>
              <w:left w:val="nil"/>
              <w:right w:val="nil"/>
            </w:tcBorders>
            <w:shd w:val="clear" w:color="auto" w:fill="EE8541"/>
            <w:vAlign w:val="top"/>
          </w:tcPr>
          <w:p w14:paraId="512974F1">
            <w:pPr>
              <w:spacing w:before="68" w:line="208" w:lineRule="auto"/>
              <w:ind w:left="59" w:right="122" w:firstLine="130"/>
              <w:rPr>
                <w:rFonts w:ascii="宋体" w:hAnsi="宋体" w:eastAsia="宋体" w:cs="宋体"/>
                <w:sz w:val="19"/>
                <w:szCs w:val="19"/>
              </w:rPr>
            </w:pPr>
            <w:r>
              <w:rPr>
                <w:rFonts w:ascii="宋体" w:hAnsi="宋体" w:eastAsia="宋体" w:cs="宋体"/>
                <w:color w:val="FFFFFF"/>
                <w:spacing w:val="-8"/>
                <w:sz w:val="19"/>
                <w:szCs w:val="19"/>
              </w:rPr>
              <w:t>重</w:t>
            </w:r>
            <w:r>
              <w:rPr>
                <w:rFonts w:ascii="宋体" w:hAnsi="宋体" w:eastAsia="宋体" w:cs="宋体"/>
                <w:color w:val="FFFFFF"/>
                <w:spacing w:val="-12"/>
                <w:sz w:val="19"/>
                <w:szCs w:val="19"/>
              </w:rPr>
              <w:t xml:space="preserve"> </w:t>
            </w:r>
            <w:r>
              <w:rPr>
                <w:rFonts w:ascii="宋体" w:hAnsi="宋体" w:eastAsia="宋体" w:cs="宋体"/>
                <w:color w:val="FFFFFF"/>
                <w:spacing w:val="-8"/>
                <w:sz w:val="19"/>
                <w:szCs w:val="19"/>
              </w:rPr>
              <w:t>量</w:t>
            </w:r>
            <w:r>
              <w:rPr>
                <w:rFonts w:ascii="宋体" w:hAnsi="宋体" w:eastAsia="宋体" w:cs="宋体"/>
                <w:color w:val="FFFFFF"/>
                <w:sz w:val="19"/>
                <w:szCs w:val="19"/>
              </w:rPr>
              <w:t xml:space="preserve"> </w:t>
            </w:r>
            <w:r>
              <w:rPr>
                <w:rFonts w:ascii="宋体" w:hAnsi="宋体" w:eastAsia="宋体" w:cs="宋体"/>
                <w:color w:val="FFFFFF"/>
                <w:spacing w:val="-1"/>
                <w:sz w:val="19"/>
                <w:szCs w:val="19"/>
              </w:rPr>
              <w:t>weight</w:t>
            </w:r>
          </w:p>
        </w:tc>
        <w:tc>
          <w:tcPr>
            <w:tcW w:w="1049" w:type="dxa"/>
            <w:tcBorders>
              <w:left w:val="nil"/>
              <w:right w:val="nil"/>
            </w:tcBorders>
            <w:shd w:val="clear" w:color="auto" w:fill="EE8541"/>
            <w:vAlign w:val="top"/>
          </w:tcPr>
          <w:p w14:paraId="4BA551A2">
            <w:pPr>
              <w:spacing w:before="72" w:line="219" w:lineRule="auto"/>
              <w:ind w:left="159"/>
              <w:rPr>
                <w:rFonts w:ascii="宋体" w:hAnsi="宋体" w:eastAsia="宋体" w:cs="宋体"/>
                <w:sz w:val="19"/>
                <w:szCs w:val="19"/>
              </w:rPr>
            </w:pPr>
            <w:r>
              <w:rPr>
                <w:rFonts w:ascii="宋体" w:hAnsi="宋体" w:eastAsia="宋体" w:cs="宋体"/>
                <w:color w:val="FFFFFF"/>
                <w:spacing w:val="-2"/>
                <w:sz w:val="19"/>
                <w:szCs w:val="19"/>
              </w:rPr>
              <w:t>装箱数量</w:t>
            </w:r>
          </w:p>
          <w:p w14:paraId="56A85423">
            <w:pPr>
              <w:spacing w:before="111" w:line="102" w:lineRule="exact"/>
              <w:ind w:left="159"/>
              <w:rPr>
                <w:rFonts w:ascii="宋体" w:hAnsi="宋体" w:eastAsia="宋体" w:cs="宋体"/>
                <w:sz w:val="19"/>
                <w:szCs w:val="19"/>
              </w:rPr>
            </w:pPr>
            <w:r>
              <w:rPr>
                <w:rFonts w:ascii="宋体" w:hAnsi="宋体" w:eastAsia="宋体" w:cs="宋体"/>
                <w:color w:val="E0A040"/>
                <w:spacing w:val="-2"/>
                <w:position w:val="-1"/>
                <w:sz w:val="19"/>
                <w:szCs w:val="19"/>
              </w:rPr>
              <w:t>pocn</w:t>
            </w:r>
          </w:p>
        </w:tc>
      </w:tr>
      <w:tr w14:paraId="6796EFF3">
        <w:trPr>
          <w:trHeight w:val="487" w:hRule="atLeast"/>
        </w:trPr>
        <w:tc>
          <w:tcPr>
            <w:tcW w:w="1354" w:type="dxa"/>
            <w:tcBorders>
              <w:right w:val="nil"/>
            </w:tcBorders>
            <w:vAlign w:val="top"/>
          </w:tcPr>
          <w:p w14:paraId="6BA8D236">
            <w:pPr>
              <w:spacing w:before="169"/>
              <w:ind w:left="475"/>
              <w:rPr>
                <w:rFonts w:ascii="宋体" w:hAnsi="宋体" w:eastAsia="宋体" w:cs="宋体"/>
                <w:sz w:val="19"/>
                <w:szCs w:val="19"/>
              </w:rPr>
            </w:pPr>
            <w:r>
              <w:rPr>
                <w:rFonts w:ascii="宋体" w:hAnsi="宋体" w:eastAsia="宋体" w:cs="宋体"/>
                <w:spacing w:val="-1"/>
                <w:sz w:val="19"/>
                <w:szCs w:val="19"/>
              </w:rPr>
              <w:t>FB-BZD-5</w:t>
            </w:r>
          </w:p>
        </w:tc>
        <w:tc>
          <w:tcPr>
            <w:tcW w:w="770" w:type="dxa"/>
            <w:tcBorders>
              <w:left w:val="nil"/>
              <w:right w:val="nil"/>
            </w:tcBorders>
            <w:vAlign w:val="top"/>
          </w:tcPr>
          <w:p w14:paraId="6912CFB1">
            <w:pPr>
              <w:spacing w:before="200" w:line="182" w:lineRule="auto"/>
              <w:ind w:left="285"/>
              <w:rPr>
                <w:rFonts w:ascii="宋体" w:hAnsi="宋体" w:eastAsia="宋体" w:cs="宋体"/>
                <w:sz w:val="19"/>
                <w:szCs w:val="19"/>
              </w:rPr>
            </w:pPr>
            <w:r>
              <w:rPr>
                <w:rFonts w:ascii="宋体" w:hAnsi="宋体" w:eastAsia="宋体" w:cs="宋体"/>
                <w:spacing w:val="-3"/>
                <w:sz w:val="19"/>
                <w:szCs w:val="19"/>
              </w:rPr>
              <w:t>5W</w:t>
            </w:r>
          </w:p>
        </w:tc>
        <w:tc>
          <w:tcPr>
            <w:tcW w:w="1259" w:type="dxa"/>
            <w:tcBorders>
              <w:left w:val="nil"/>
              <w:right w:val="nil"/>
            </w:tcBorders>
            <w:vAlign w:val="top"/>
          </w:tcPr>
          <w:p w14:paraId="523A2035">
            <w:pPr>
              <w:spacing w:before="197" w:line="185" w:lineRule="auto"/>
              <w:ind w:left="365"/>
              <w:rPr>
                <w:rFonts w:ascii="宋体" w:hAnsi="宋体" w:eastAsia="宋体" w:cs="宋体"/>
                <w:sz w:val="19"/>
                <w:szCs w:val="19"/>
              </w:rPr>
            </w:pPr>
            <w:r>
              <w:rPr>
                <w:rFonts w:ascii="宋体" w:hAnsi="宋体" w:eastAsia="宋体" w:cs="宋体"/>
                <w:spacing w:val="-1"/>
                <w:sz w:val="19"/>
                <w:szCs w:val="19"/>
              </w:rPr>
              <w:t>AC85-265V</w:t>
            </w:r>
          </w:p>
        </w:tc>
        <w:tc>
          <w:tcPr>
            <w:tcW w:w="1410" w:type="dxa"/>
            <w:tcBorders>
              <w:left w:val="nil"/>
              <w:right w:val="nil"/>
            </w:tcBorders>
            <w:vAlign w:val="top"/>
          </w:tcPr>
          <w:p w14:paraId="7DA03EE4">
            <w:pPr>
              <w:spacing w:before="150" w:line="219" w:lineRule="auto"/>
              <w:ind w:left="126"/>
              <w:rPr>
                <w:rFonts w:ascii="宋体" w:hAnsi="宋体" w:eastAsia="宋体" w:cs="宋体"/>
                <w:sz w:val="19"/>
                <w:szCs w:val="19"/>
              </w:rPr>
            </w:pPr>
            <w:r>
              <w:rPr>
                <w:rFonts w:ascii="宋体" w:hAnsi="宋体" w:eastAsia="宋体" w:cs="宋体"/>
                <w:spacing w:val="-2"/>
                <w:sz w:val="19"/>
                <w:szCs w:val="19"/>
              </w:rPr>
              <w:t>3030进口光源</w:t>
            </w:r>
          </w:p>
        </w:tc>
        <w:tc>
          <w:tcPr>
            <w:tcW w:w="1359" w:type="dxa"/>
            <w:tcBorders>
              <w:left w:val="nil"/>
              <w:right w:val="nil"/>
            </w:tcBorders>
            <w:vAlign w:val="top"/>
          </w:tcPr>
          <w:p w14:paraId="16BE4ED0">
            <w:pPr>
              <w:spacing w:before="169" w:line="237" w:lineRule="auto"/>
              <w:ind w:left="297"/>
              <w:rPr>
                <w:rFonts w:ascii="宋体" w:hAnsi="宋体" w:eastAsia="宋体" w:cs="宋体"/>
                <w:sz w:val="19"/>
                <w:szCs w:val="19"/>
              </w:rPr>
            </w:pPr>
            <w:r>
              <w:rPr>
                <w:rFonts w:ascii="宋体" w:hAnsi="宋体" w:eastAsia="宋体" w:cs="宋体"/>
                <w:spacing w:val="-4"/>
                <w:sz w:val="19"/>
                <w:szCs w:val="19"/>
              </w:rPr>
              <w:t>≥180min</w:t>
            </w:r>
          </w:p>
        </w:tc>
        <w:tc>
          <w:tcPr>
            <w:tcW w:w="1249" w:type="dxa"/>
            <w:tcBorders>
              <w:left w:val="nil"/>
              <w:right w:val="nil"/>
            </w:tcBorders>
            <w:vAlign w:val="top"/>
          </w:tcPr>
          <w:p w14:paraId="12E42E8A">
            <w:pPr>
              <w:spacing w:before="153" w:line="221" w:lineRule="auto"/>
              <w:ind w:left="337"/>
              <w:rPr>
                <w:rFonts w:ascii="宋体" w:hAnsi="宋体" w:eastAsia="宋体" w:cs="宋体"/>
                <w:sz w:val="19"/>
                <w:szCs w:val="19"/>
              </w:rPr>
            </w:pPr>
            <w:r>
              <w:rPr>
                <w:rFonts w:ascii="宋体" w:hAnsi="宋体" w:eastAsia="宋体" w:cs="宋体"/>
                <w:spacing w:val="2"/>
                <w:sz w:val="19"/>
                <w:szCs w:val="19"/>
              </w:rPr>
              <w:t>24小时</w:t>
            </w:r>
          </w:p>
        </w:tc>
        <w:tc>
          <w:tcPr>
            <w:tcW w:w="1299" w:type="dxa"/>
            <w:tcBorders>
              <w:left w:val="nil"/>
              <w:right w:val="nil"/>
            </w:tcBorders>
            <w:vAlign w:val="top"/>
          </w:tcPr>
          <w:p w14:paraId="157274E8">
            <w:pPr>
              <w:spacing w:before="169" w:line="239" w:lineRule="auto"/>
              <w:jc w:val="right"/>
              <w:rPr>
                <w:rFonts w:ascii="宋体" w:hAnsi="宋体" w:eastAsia="宋体" w:cs="宋体"/>
                <w:sz w:val="19"/>
                <w:szCs w:val="19"/>
              </w:rPr>
            </w:pPr>
            <w:r>
              <w:rPr>
                <w:rFonts w:ascii="宋体" w:hAnsi="宋体" w:eastAsia="宋体" w:cs="宋体"/>
                <w:spacing w:val="-11"/>
                <w:sz w:val="19"/>
                <w:szCs w:val="19"/>
              </w:rPr>
              <w:t>24×20x5.5</w:t>
            </w:r>
            <w:r>
              <w:rPr>
                <w:rFonts w:ascii="宋体" w:hAnsi="宋体" w:eastAsia="宋体" w:cs="宋体"/>
                <w:spacing w:val="-10"/>
                <w:sz w:val="19"/>
                <w:szCs w:val="19"/>
              </w:rPr>
              <w:t>c</w:t>
            </w:r>
            <w:r>
              <w:rPr>
                <w:rFonts w:ascii="宋体" w:hAnsi="宋体" w:eastAsia="宋体" w:cs="宋体"/>
                <w:spacing w:val="-1"/>
                <w:sz w:val="19"/>
                <w:szCs w:val="19"/>
              </w:rPr>
              <w:t>m</w:t>
            </w:r>
          </w:p>
        </w:tc>
        <w:tc>
          <w:tcPr>
            <w:tcW w:w="760" w:type="dxa"/>
            <w:tcBorders>
              <w:left w:val="nil"/>
              <w:right w:val="nil"/>
            </w:tcBorders>
            <w:vAlign w:val="top"/>
          </w:tcPr>
          <w:p w14:paraId="7DDF862E">
            <w:pPr>
              <w:spacing w:before="144" w:line="214" w:lineRule="auto"/>
              <w:ind w:left="139"/>
              <w:rPr>
                <w:rFonts w:ascii="宋体" w:hAnsi="宋体" w:eastAsia="宋体" w:cs="宋体"/>
                <w:sz w:val="19"/>
                <w:szCs w:val="19"/>
              </w:rPr>
            </w:pPr>
            <w:r>
              <w:rPr>
                <w:rFonts w:ascii="宋体" w:hAnsi="宋体" w:eastAsia="宋体" w:cs="宋体"/>
                <w:spacing w:val="-2"/>
                <w:sz w:val="19"/>
                <w:szCs w:val="19"/>
              </w:rPr>
              <w:t>0.9kg</w:t>
            </w:r>
          </w:p>
        </w:tc>
        <w:tc>
          <w:tcPr>
            <w:tcW w:w="1049" w:type="dxa"/>
            <w:tcBorders>
              <w:left w:val="nil"/>
              <w:right w:val="nil"/>
            </w:tcBorders>
            <w:vAlign w:val="top"/>
          </w:tcPr>
          <w:p w14:paraId="114E4B44">
            <w:pPr>
              <w:spacing w:before="198" w:line="184" w:lineRule="auto"/>
              <w:ind w:left="159"/>
              <w:rPr>
                <w:rFonts w:ascii="宋体" w:hAnsi="宋体" w:eastAsia="宋体" w:cs="宋体"/>
                <w:sz w:val="19"/>
                <w:szCs w:val="19"/>
              </w:rPr>
            </w:pPr>
            <w:r>
              <w:rPr>
                <w:rFonts w:ascii="宋体" w:hAnsi="宋体" w:eastAsia="宋体" w:cs="宋体"/>
                <w:spacing w:val="-4"/>
                <w:sz w:val="19"/>
                <w:szCs w:val="19"/>
              </w:rPr>
              <w:t>10PCS</w:t>
            </w:r>
          </w:p>
        </w:tc>
      </w:tr>
      <w:tr w14:paraId="1F8FB63F">
        <w:trPr>
          <w:trHeight w:val="328" w:hRule="atLeast"/>
        </w:trPr>
        <w:tc>
          <w:tcPr>
            <w:tcW w:w="1354" w:type="dxa"/>
            <w:tcBorders>
              <w:right w:val="nil"/>
            </w:tcBorders>
            <w:shd w:val="clear" w:color="auto" w:fill="E8E8E8"/>
            <w:vAlign w:val="top"/>
          </w:tcPr>
          <w:p w14:paraId="10707FAD">
            <w:pPr>
              <w:spacing w:before="72" w:line="218" w:lineRule="auto"/>
              <w:ind w:left="475"/>
              <w:rPr>
                <w:rFonts w:ascii="宋体" w:hAnsi="宋体" w:eastAsia="宋体" w:cs="宋体"/>
                <w:sz w:val="19"/>
                <w:szCs w:val="19"/>
              </w:rPr>
            </w:pPr>
            <w:r>
              <w:rPr>
                <w:rFonts w:ascii="宋体" w:hAnsi="宋体" w:eastAsia="宋体" w:cs="宋体"/>
                <w:spacing w:val="-1"/>
                <w:sz w:val="19"/>
                <w:szCs w:val="19"/>
              </w:rPr>
              <w:t>FB-YJD-8</w:t>
            </w:r>
          </w:p>
        </w:tc>
        <w:tc>
          <w:tcPr>
            <w:tcW w:w="770" w:type="dxa"/>
            <w:tcBorders>
              <w:left w:val="nil"/>
              <w:right w:val="nil"/>
            </w:tcBorders>
            <w:shd w:val="clear" w:color="auto" w:fill="E8E8E8"/>
            <w:vAlign w:val="top"/>
          </w:tcPr>
          <w:p w14:paraId="0EC9A08E">
            <w:pPr>
              <w:spacing w:before="122" w:line="183" w:lineRule="auto"/>
              <w:ind w:left="285"/>
              <w:rPr>
                <w:rFonts w:ascii="宋体" w:hAnsi="宋体" w:eastAsia="宋体" w:cs="宋体"/>
                <w:sz w:val="19"/>
                <w:szCs w:val="19"/>
              </w:rPr>
            </w:pPr>
            <w:r>
              <w:rPr>
                <w:rFonts w:ascii="宋体" w:hAnsi="宋体" w:eastAsia="宋体" w:cs="宋体"/>
                <w:spacing w:val="-3"/>
                <w:sz w:val="19"/>
                <w:szCs w:val="19"/>
              </w:rPr>
              <w:t>8W</w:t>
            </w:r>
          </w:p>
        </w:tc>
        <w:tc>
          <w:tcPr>
            <w:tcW w:w="1259" w:type="dxa"/>
            <w:tcBorders>
              <w:left w:val="nil"/>
              <w:right w:val="nil"/>
            </w:tcBorders>
            <w:shd w:val="clear" w:color="auto" w:fill="E8E8E8"/>
            <w:vAlign w:val="top"/>
          </w:tcPr>
          <w:p w14:paraId="475A1BA5">
            <w:pPr>
              <w:spacing w:before="120" w:line="185" w:lineRule="auto"/>
              <w:ind w:left="365"/>
              <w:rPr>
                <w:rFonts w:ascii="宋体" w:hAnsi="宋体" w:eastAsia="宋体" w:cs="宋体"/>
                <w:sz w:val="19"/>
                <w:szCs w:val="19"/>
              </w:rPr>
            </w:pPr>
            <w:r>
              <w:rPr>
                <w:rFonts w:ascii="宋体" w:hAnsi="宋体" w:eastAsia="宋体" w:cs="宋体"/>
                <w:spacing w:val="-1"/>
                <w:sz w:val="19"/>
                <w:szCs w:val="19"/>
              </w:rPr>
              <w:t>AC85-265V</w:t>
            </w:r>
          </w:p>
        </w:tc>
        <w:tc>
          <w:tcPr>
            <w:tcW w:w="1410" w:type="dxa"/>
            <w:tcBorders>
              <w:left w:val="nil"/>
              <w:right w:val="nil"/>
            </w:tcBorders>
            <w:shd w:val="clear" w:color="auto" w:fill="E8E8E8"/>
            <w:vAlign w:val="top"/>
          </w:tcPr>
          <w:p w14:paraId="22B8DA6B">
            <w:pPr>
              <w:spacing w:before="73" w:line="219" w:lineRule="auto"/>
              <w:ind w:left="126"/>
              <w:rPr>
                <w:rFonts w:ascii="宋体" w:hAnsi="宋体" w:eastAsia="宋体" w:cs="宋体"/>
                <w:sz w:val="19"/>
                <w:szCs w:val="19"/>
              </w:rPr>
            </w:pPr>
            <w:r>
              <w:rPr>
                <w:rFonts w:ascii="宋体" w:hAnsi="宋体" w:eastAsia="宋体" w:cs="宋体"/>
                <w:spacing w:val="-2"/>
                <w:sz w:val="19"/>
                <w:szCs w:val="19"/>
              </w:rPr>
              <w:t>3030进口光源</w:t>
            </w:r>
          </w:p>
        </w:tc>
        <w:tc>
          <w:tcPr>
            <w:tcW w:w="1359" w:type="dxa"/>
            <w:tcBorders>
              <w:left w:val="nil"/>
              <w:right w:val="nil"/>
            </w:tcBorders>
            <w:shd w:val="clear" w:color="auto" w:fill="E8E8E8"/>
            <w:vAlign w:val="top"/>
          </w:tcPr>
          <w:p w14:paraId="6FF04ADD">
            <w:pPr>
              <w:spacing w:before="92" w:line="219" w:lineRule="auto"/>
              <w:ind w:left="297"/>
              <w:rPr>
                <w:rFonts w:ascii="宋体" w:hAnsi="宋体" w:eastAsia="宋体" w:cs="宋体"/>
                <w:sz w:val="19"/>
                <w:szCs w:val="19"/>
              </w:rPr>
            </w:pPr>
            <w:r>
              <w:rPr>
                <w:rFonts w:ascii="宋体" w:hAnsi="宋体" w:eastAsia="宋体" w:cs="宋体"/>
                <w:spacing w:val="-4"/>
                <w:sz w:val="19"/>
                <w:szCs w:val="19"/>
              </w:rPr>
              <w:t>≥180min</w:t>
            </w:r>
          </w:p>
        </w:tc>
        <w:tc>
          <w:tcPr>
            <w:tcW w:w="1249" w:type="dxa"/>
            <w:tcBorders>
              <w:left w:val="nil"/>
              <w:right w:val="nil"/>
            </w:tcBorders>
            <w:shd w:val="clear" w:color="auto" w:fill="E8E8E8"/>
            <w:vAlign w:val="top"/>
          </w:tcPr>
          <w:p w14:paraId="633376B1">
            <w:pPr>
              <w:spacing w:before="76" w:line="221" w:lineRule="auto"/>
              <w:ind w:left="337"/>
              <w:rPr>
                <w:rFonts w:ascii="宋体" w:hAnsi="宋体" w:eastAsia="宋体" w:cs="宋体"/>
                <w:sz w:val="19"/>
                <w:szCs w:val="19"/>
              </w:rPr>
            </w:pPr>
            <w:r>
              <w:rPr>
                <w:rFonts w:ascii="宋体" w:hAnsi="宋体" w:eastAsia="宋体" w:cs="宋体"/>
                <w:spacing w:val="2"/>
                <w:sz w:val="19"/>
                <w:szCs w:val="19"/>
              </w:rPr>
              <w:t>24小时</w:t>
            </w:r>
          </w:p>
        </w:tc>
        <w:tc>
          <w:tcPr>
            <w:tcW w:w="1299" w:type="dxa"/>
            <w:tcBorders>
              <w:left w:val="nil"/>
              <w:right w:val="nil"/>
            </w:tcBorders>
            <w:shd w:val="clear" w:color="auto" w:fill="E8E8E8"/>
            <w:vAlign w:val="top"/>
          </w:tcPr>
          <w:p w14:paraId="65DBE68B">
            <w:pPr>
              <w:spacing w:before="92" w:line="219" w:lineRule="auto"/>
              <w:ind w:left="258"/>
              <w:rPr>
                <w:rFonts w:ascii="宋体" w:hAnsi="宋体" w:eastAsia="宋体" w:cs="宋体"/>
                <w:sz w:val="19"/>
                <w:szCs w:val="19"/>
              </w:rPr>
            </w:pPr>
            <w:r>
              <w:rPr>
                <w:rFonts w:ascii="宋体" w:hAnsi="宋体" w:eastAsia="宋体" w:cs="宋体"/>
                <w:spacing w:val="-1"/>
                <w:sz w:val="19"/>
                <w:szCs w:val="19"/>
              </w:rPr>
              <w:t>25×26x6cm</w:t>
            </w:r>
          </w:p>
        </w:tc>
        <w:tc>
          <w:tcPr>
            <w:tcW w:w="760" w:type="dxa"/>
            <w:tcBorders>
              <w:left w:val="nil"/>
              <w:right w:val="nil"/>
            </w:tcBorders>
            <w:shd w:val="clear" w:color="auto" w:fill="E8E8E8"/>
            <w:vAlign w:val="top"/>
          </w:tcPr>
          <w:p w14:paraId="0F81EB81">
            <w:pPr>
              <w:spacing w:before="67" w:line="214" w:lineRule="auto"/>
              <w:ind w:left="230"/>
              <w:rPr>
                <w:rFonts w:ascii="宋体" w:hAnsi="宋体" w:eastAsia="宋体" w:cs="宋体"/>
                <w:sz w:val="19"/>
                <w:szCs w:val="19"/>
              </w:rPr>
            </w:pPr>
            <w:r>
              <w:rPr>
                <w:rFonts w:ascii="宋体" w:hAnsi="宋体" w:eastAsia="宋体" w:cs="宋体"/>
                <w:spacing w:val="-5"/>
                <w:sz w:val="19"/>
                <w:szCs w:val="19"/>
              </w:rPr>
              <w:t>1kg</w:t>
            </w:r>
          </w:p>
        </w:tc>
        <w:tc>
          <w:tcPr>
            <w:tcW w:w="1049" w:type="dxa"/>
            <w:tcBorders>
              <w:left w:val="nil"/>
              <w:right w:val="nil"/>
            </w:tcBorders>
            <w:shd w:val="clear" w:color="auto" w:fill="E8E8E8"/>
            <w:vAlign w:val="top"/>
          </w:tcPr>
          <w:p w14:paraId="6DF56866">
            <w:pPr>
              <w:spacing w:before="121" w:line="184" w:lineRule="auto"/>
              <w:ind w:left="159"/>
              <w:rPr>
                <w:rFonts w:ascii="宋体" w:hAnsi="宋体" w:eastAsia="宋体" w:cs="宋体"/>
                <w:sz w:val="19"/>
                <w:szCs w:val="19"/>
              </w:rPr>
            </w:pPr>
            <w:r>
              <w:rPr>
                <w:rFonts w:ascii="宋体" w:hAnsi="宋体" w:eastAsia="宋体" w:cs="宋体"/>
                <w:spacing w:val="-4"/>
                <w:sz w:val="19"/>
                <w:szCs w:val="19"/>
              </w:rPr>
              <w:t>10PCS</w:t>
            </w:r>
          </w:p>
        </w:tc>
      </w:tr>
      <w:tr w14:paraId="68BFBD94">
        <w:trPr>
          <w:trHeight w:val="402" w:hRule="atLeast"/>
        </w:trPr>
        <w:tc>
          <w:tcPr>
            <w:tcW w:w="1354" w:type="dxa"/>
            <w:tcBorders>
              <w:right w:val="nil"/>
            </w:tcBorders>
            <w:vAlign w:val="top"/>
          </w:tcPr>
          <w:p w14:paraId="62810D1F">
            <w:pPr>
              <w:spacing w:before="164" w:line="183" w:lineRule="auto"/>
              <w:ind w:left="564"/>
              <w:rPr>
                <w:rFonts w:ascii="宋体" w:hAnsi="宋体" w:eastAsia="宋体" w:cs="宋体"/>
                <w:sz w:val="19"/>
                <w:szCs w:val="19"/>
              </w:rPr>
            </w:pPr>
            <w:r>
              <w:rPr>
                <w:rFonts w:ascii="宋体" w:hAnsi="宋体" w:eastAsia="宋体" w:cs="宋体"/>
                <w:spacing w:val="-1"/>
                <w:sz w:val="19"/>
                <w:szCs w:val="19"/>
              </w:rPr>
              <w:t>FB-FHD8</w:t>
            </w:r>
          </w:p>
        </w:tc>
        <w:tc>
          <w:tcPr>
            <w:tcW w:w="770" w:type="dxa"/>
            <w:tcBorders>
              <w:left w:val="nil"/>
              <w:right w:val="nil"/>
            </w:tcBorders>
            <w:vAlign w:val="top"/>
          </w:tcPr>
          <w:p w14:paraId="7ECDDD0D">
            <w:pPr>
              <w:spacing w:before="164" w:line="183" w:lineRule="auto"/>
              <w:ind w:left="285"/>
              <w:rPr>
                <w:rFonts w:ascii="宋体" w:hAnsi="宋体" w:eastAsia="宋体" w:cs="宋体"/>
                <w:sz w:val="19"/>
                <w:szCs w:val="19"/>
              </w:rPr>
            </w:pPr>
            <w:r>
              <w:rPr>
                <w:rFonts w:ascii="宋体" w:hAnsi="宋体" w:eastAsia="宋体" w:cs="宋体"/>
                <w:spacing w:val="-3"/>
                <w:sz w:val="19"/>
                <w:szCs w:val="19"/>
              </w:rPr>
              <w:t>8W</w:t>
            </w:r>
          </w:p>
        </w:tc>
        <w:tc>
          <w:tcPr>
            <w:tcW w:w="1259" w:type="dxa"/>
            <w:tcBorders>
              <w:left w:val="nil"/>
              <w:right w:val="nil"/>
            </w:tcBorders>
            <w:vAlign w:val="top"/>
          </w:tcPr>
          <w:p w14:paraId="488922EC">
            <w:pPr>
              <w:spacing w:before="162" w:line="185" w:lineRule="auto"/>
              <w:ind w:left="365"/>
              <w:rPr>
                <w:rFonts w:ascii="宋体" w:hAnsi="宋体" w:eastAsia="宋体" w:cs="宋体"/>
                <w:sz w:val="19"/>
                <w:szCs w:val="19"/>
              </w:rPr>
            </w:pPr>
            <w:r>
              <w:rPr>
                <w:rFonts w:ascii="宋体" w:hAnsi="宋体" w:eastAsia="宋体" w:cs="宋体"/>
                <w:spacing w:val="-1"/>
                <w:sz w:val="19"/>
                <w:szCs w:val="19"/>
              </w:rPr>
              <w:t>AC85-265V</w:t>
            </w:r>
          </w:p>
        </w:tc>
        <w:tc>
          <w:tcPr>
            <w:tcW w:w="1410" w:type="dxa"/>
            <w:tcBorders>
              <w:left w:val="nil"/>
              <w:right w:val="nil"/>
            </w:tcBorders>
            <w:vAlign w:val="top"/>
          </w:tcPr>
          <w:p w14:paraId="32E0CF88">
            <w:pPr>
              <w:spacing w:before="115" w:line="219" w:lineRule="auto"/>
              <w:ind w:left="126"/>
              <w:rPr>
                <w:rFonts w:ascii="宋体" w:hAnsi="宋体" w:eastAsia="宋体" w:cs="宋体"/>
                <w:sz w:val="19"/>
                <w:szCs w:val="19"/>
              </w:rPr>
            </w:pPr>
            <w:r>
              <w:rPr>
                <w:rFonts w:ascii="宋体" w:hAnsi="宋体" w:eastAsia="宋体" w:cs="宋体"/>
                <w:spacing w:val="-2"/>
                <w:sz w:val="19"/>
                <w:szCs w:val="19"/>
              </w:rPr>
              <w:t>3030进口光源</w:t>
            </w:r>
          </w:p>
        </w:tc>
        <w:tc>
          <w:tcPr>
            <w:tcW w:w="1359" w:type="dxa"/>
            <w:tcBorders>
              <w:left w:val="nil"/>
              <w:right w:val="nil"/>
            </w:tcBorders>
            <w:vAlign w:val="top"/>
          </w:tcPr>
          <w:p w14:paraId="18669F57">
            <w:pPr>
              <w:spacing w:before="134" w:line="237" w:lineRule="auto"/>
              <w:ind w:left="297"/>
              <w:rPr>
                <w:rFonts w:ascii="宋体" w:hAnsi="宋体" w:eastAsia="宋体" w:cs="宋体"/>
                <w:sz w:val="19"/>
                <w:szCs w:val="19"/>
              </w:rPr>
            </w:pPr>
            <w:r>
              <w:rPr>
                <w:rFonts w:ascii="宋体" w:hAnsi="宋体" w:eastAsia="宋体" w:cs="宋体"/>
                <w:spacing w:val="-4"/>
                <w:sz w:val="19"/>
                <w:szCs w:val="19"/>
              </w:rPr>
              <w:t>≥180min</w:t>
            </w:r>
          </w:p>
        </w:tc>
        <w:tc>
          <w:tcPr>
            <w:tcW w:w="1249" w:type="dxa"/>
            <w:tcBorders>
              <w:left w:val="nil"/>
              <w:right w:val="nil"/>
            </w:tcBorders>
            <w:vAlign w:val="top"/>
          </w:tcPr>
          <w:p w14:paraId="04BF950C">
            <w:pPr>
              <w:spacing w:before="118" w:line="221" w:lineRule="auto"/>
              <w:ind w:left="337"/>
              <w:rPr>
                <w:rFonts w:ascii="宋体" w:hAnsi="宋体" w:eastAsia="宋体" w:cs="宋体"/>
                <w:sz w:val="19"/>
                <w:szCs w:val="19"/>
              </w:rPr>
            </w:pPr>
            <w:r>
              <w:rPr>
                <w:rFonts w:ascii="宋体" w:hAnsi="宋体" w:eastAsia="宋体" w:cs="宋体"/>
                <w:spacing w:val="2"/>
                <w:sz w:val="19"/>
                <w:szCs w:val="19"/>
              </w:rPr>
              <w:t>24小时</w:t>
            </w:r>
          </w:p>
        </w:tc>
        <w:tc>
          <w:tcPr>
            <w:tcW w:w="1299" w:type="dxa"/>
            <w:tcBorders>
              <w:left w:val="nil"/>
              <w:right w:val="nil"/>
            </w:tcBorders>
            <w:vAlign w:val="top"/>
          </w:tcPr>
          <w:p w14:paraId="2F4DB5E2">
            <w:pPr>
              <w:spacing w:before="134"/>
              <w:ind w:left="258"/>
              <w:rPr>
                <w:rFonts w:ascii="宋体" w:hAnsi="宋体" w:eastAsia="宋体" w:cs="宋体"/>
                <w:sz w:val="19"/>
                <w:szCs w:val="19"/>
              </w:rPr>
            </w:pPr>
            <w:r>
              <w:rPr>
                <w:rFonts w:ascii="宋体" w:hAnsi="宋体" w:eastAsia="宋体" w:cs="宋体"/>
                <w:spacing w:val="-1"/>
                <w:sz w:val="19"/>
                <w:szCs w:val="19"/>
              </w:rPr>
              <w:t>25×26x6cm</w:t>
            </w:r>
          </w:p>
        </w:tc>
        <w:tc>
          <w:tcPr>
            <w:tcW w:w="760" w:type="dxa"/>
            <w:tcBorders>
              <w:left w:val="nil"/>
              <w:right w:val="nil"/>
            </w:tcBorders>
            <w:vAlign w:val="top"/>
          </w:tcPr>
          <w:p w14:paraId="28ACF5CB">
            <w:pPr>
              <w:spacing w:before="109" w:line="214" w:lineRule="auto"/>
              <w:ind w:left="139"/>
              <w:rPr>
                <w:rFonts w:ascii="宋体" w:hAnsi="宋体" w:eastAsia="宋体" w:cs="宋体"/>
                <w:sz w:val="19"/>
                <w:szCs w:val="19"/>
              </w:rPr>
            </w:pPr>
            <w:r>
              <w:rPr>
                <w:rFonts w:ascii="宋体" w:hAnsi="宋体" w:eastAsia="宋体" w:cs="宋体"/>
                <w:spacing w:val="-4"/>
                <w:sz w:val="19"/>
                <w:szCs w:val="19"/>
              </w:rPr>
              <w:t>1.2kg</w:t>
            </w:r>
          </w:p>
        </w:tc>
        <w:tc>
          <w:tcPr>
            <w:tcW w:w="1049" w:type="dxa"/>
            <w:tcBorders>
              <w:left w:val="nil"/>
              <w:right w:val="nil"/>
            </w:tcBorders>
            <w:vAlign w:val="top"/>
          </w:tcPr>
          <w:p w14:paraId="57B02004">
            <w:pPr>
              <w:spacing w:before="163" w:line="184" w:lineRule="auto"/>
              <w:ind w:left="159"/>
              <w:rPr>
                <w:rFonts w:ascii="宋体" w:hAnsi="宋体" w:eastAsia="宋体" w:cs="宋体"/>
                <w:sz w:val="19"/>
                <w:szCs w:val="19"/>
              </w:rPr>
            </w:pPr>
            <w:r>
              <w:rPr>
                <w:rFonts w:ascii="宋体" w:hAnsi="宋体" w:eastAsia="宋体" w:cs="宋体"/>
                <w:spacing w:val="-4"/>
                <w:sz w:val="19"/>
                <w:szCs w:val="19"/>
              </w:rPr>
              <w:t>10PCS</w:t>
            </w:r>
          </w:p>
        </w:tc>
      </w:tr>
    </w:tbl>
    <w:p w14:paraId="401A92D9">
      <w:pPr>
        <w:spacing w:line="185" w:lineRule="exact"/>
      </w:pPr>
    </w:p>
    <w:tbl>
      <w:tblPr>
        <w:tblStyle w:val="6"/>
        <w:tblW w:w="10519" w:type="dxa"/>
        <w:tblInd w:w="26"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329"/>
        <w:gridCol w:w="775"/>
        <w:gridCol w:w="1289"/>
        <w:gridCol w:w="235"/>
        <w:gridCol w:w="1144"/>
        <w:gridCol w:w="1379"/>
        <w:gridCol w:w="46"/>
        <w:gridCol w:w="1194"/>
        <w:gridCol w:w="65"/>
        <w:gridCol w:w="1214"/>
        <w:gridCol w:w="770"/>
        <w:gridCol w:w="1079"/>
      </w:tblGrid>
      <w:tr w14:paraId="790AAE34">
        <w:trPr>
          <w:trHeight w:val="280" w:hRule="atLeast"/>
        </w:trPr>
        <w:tc>
          <w:tcPr>
            <w:tcW w:w="1329" w:type="dxa"/>
            <w:tcBorders>
              <w:left w:val="single" w:color="000000" w:sz="4" w:space="0"/>
              <w:bottom w:val="single" w:color="000000" w:sz="4" w:space="0"/>
            </w:tcBorders>
            <w:shd w:val="clear" w:color="auto" w:fill="474444"/>
            <w:vAlign w:val="top"/>
          </w:tcPr>
          <w:p w14:paraId="4087BCF7">
            <w:pPr>
              <w:spacing w:before="43" w:line="218" w:lineRule="auto"/>
              <w:jc w:val="right"/>
              <w:rPr>
                <w:rFonts w:ascii="宋体" w:hAnsi="宋体" w:eastAsia="宋体" w:cs="宋体"/>
                <w:sz w:val="19"/>
                <w:szCs w:val="19"/>
              </w:rPr>
            </w:pPr>
            <w:r>
              <w:rPr>
                <w:rFonts w:ascii="宋体" w:hAnsi="宋体" w:eastAsia="宋体" w:cs="宋体"/>
                <w:b/>
                <w:bCs/>
                <w:spacing w:val="-6"/>
                <w:sz w:val="19"/>
                <w:szCs w:val="19"/>
              </w:rPr>
              <w:t>防爆应急灯国际</w:t>
            </w:r>
          </w:p>
        </w:tc>
        <w:tc>
          <w:tcPr>
            <w:tcW w:w="9190" w:type="dxa"/>
            <w:gridSpan w:val="11"/>
            <w:tcBorders>
              <w:bottom w:val="single" w:color="000000" w:sz="4" w:space="0"/>
            </w:tcBorders>
            <w:vAlign w:val="top"/>
          </w:tcPr>
          <w:p w14:paraId="11D4FB53">
            <w:pPr>
              <w:spacing w:before="46" w:line="217" w:lineRule="auto"/>
              <w:ind w:left="423"/>
              <w:rPr>
                <w:rFonts w:ascii="宋体" w:hAnsi="宋体" w:eastAsia="宋体" w:cs="宋体"/>
                <w:sz w:val="19"/>
                <w:szCs w:val="19"/>
              </w:rPr>
            </w:pPr>
            <w:r>
              <w:rPr>
                <w:rFonts w:ascii="宋体" w:hAnsi="宋体" w:eastAsia="宋体" w:cs="宋体"/>
                <w:b/>
                <w:bCs/>
                <w:spacing w:val="-2"/>
                <w:sz w:val="19"/>
                <w:szCs w:val="19"/>
              </w:rPr>
              <w:t>款</w:t>
            </w:r>
          </w:p>
        </w:tc>
      </w:tr>
      <w:tr w14:paraId="238CC3EE">
        <w:trPr>
          <w:trHeight w:val="570" w:hRule="atLeast"/>
        </w:trPr>
        <w:tc>
          <w:tcPr>
            <w:tcW w:w="1329" w:type="dxa"/>
            <w:tcBorders>
              <w:top w:val="single" w:color="000000" w:sz="4" w:space="0"/>
              <w:left w:val="single" w:color="000000" w:sz="4" w:space="0"/>
              <w:bottom w:val="single" w:color="000000" w:sz="4" w:space="0"/>
            </w:tcBorders>
            <w:shd w:val="clear" w:color="auto" w:fill="EE8541"/>
            <w:vAlign w:val="top"/>
          </w:tcPr>
          <w:p w14:paraId="59F03328">
            <w:pPr>
              <w:spacing w:before="115" w:line="216" w:lineRule="auto"/>
              <w:ind w:left="506" w:right="163" w:hanging="99"/>
              <w:rPr>
                <w:rFonts w:ascii="宋体" w:hAnsi="宋体" w:eastAsia="宋体" w:cs="宋体"/>
                <w:sz w:val="19"/>
                <w:szCs w:val="19"/>
              </w:rPr>
            </w:pPr>
            <w:r>
              <w:rPr>
                <w:rFonts w:ascii="宋体" w:hAnsi="宋体" w:eastAsia="宋体" w:cs="宋体"/>
                <w:b/>
                <w:bCs/>
                <w:color w:val="FFFFFF"/>
                <w:spacing w:val="-4"/>
                <w:sz w:val="19"/>
                <w:szCs w:val="19"/>
              </w:rPr>
              <w:t>产品型号</w:t>
            </w:r>
            <w:r>
              <w:rPr>
                <w:rFonts w:ascii="宋体" w:hAnsi="宋体" w:eastAsia="宋体" w:cs="宋体"/>
                <w:color w:val="FFFFFF"/>
                <w:sz w:val="19"/>
                <w:szCs w:val="19"/>
              </w:rPr>
              <w:t xml:space="preserve"> </w:t>
            </w:r>
            <w:r>
              <w:rPr>
                <w:rFonts w:ascii="宋体" w:hAnsi="宋体" w:eastAsia="宋体" w:cs="宋体"/>
                <w:b/>
                <w:bCs/>
                <w:color w:val="FFFFFF"/>
                <w:spacing w:val="-3"/>
                <w:sz w:val="19"/>
                <w:szCs w:val="19"/>
              </w:rPr>
              <w:t>model</w:t>
            </w:r>
          </w:p>
        </w:tc>
        <w:tc>
          <w:tcPr>
            <w:tcW w:w="775" w:type="dxa"/>
            <w:tcBorders>
              <w:top w:val="single" w:color="000000" w:sz="4" w:space="0"/>
              <w:bottom w:val="single" w:color="000000" w:sz="4" w:space="0"/>
            </w:tcBorders>
            <w:shd w:val="clear" w:color="auto" w:fill="EE8541"/>
            <w:vAlign w:val="top"/>
          </w:tcPr>
          <w:p w14:paraId="74AC5B0C">
            <w:pPr>
              <w:spacing w:before="115" w:line="219" w:lineRule="auto"/>
              <w:ind w:left="143"/>
              <w:rPr>
                <w:rFonts w:ascii="宋体" w:hAnsi="宋体" w:eastAsia="宋体" w:cs="宋体"/>
                <w:sz w:val="19"/>
                <w:szCs w:val="19"/>
              </w:rPr>
            </w:pPr>
            <w:r>
              <w:rPr>
                <w:rFonts w:ascii="宋体" w:hAnsi="宋体" w:eastAsia="宋体" w:cs="宋体"/>
                <w:b/>
                <w:bCs/>
                <w:color w:val="FFFFFF"/>
                <w:spacing w:val="-8"/>
                <w:sz w:val="19"/>
                <w:szCs w:val="19"/>
              </w:rPr>
              <w:t>功</w:t>
            </w:r>
            <w:r>
              <w:rPr>
                <w:rFonts w:ascii="宋体" w:hAnsi="宋体" w:eastAsia="宋体" w:cs="宋体"/>
                <w:color w:val="FFFFFF"/>
                <w:spacing w:val="18"/>
                <w:sz w:val="19"/>
                <w:szCs w:val="19"/>
              </w:rPr>
              <w:t xml:space="preserve"> </w:t>
            </w:r>
            <w:r>
              <w:rPr>
                <w:rFonts w:ascii="宋体" w:hAnsi="宋体" w:eastAsia="宋体" w:cs="宋体"/>
                <w:b/>
                <w:bCs/>
                <w:color w:val="FFFFFF"/>
                <w:spacing w:val="-8"/>
                <w:sz w:val="19"/>
                <w:szCs w:val="19"/>
              </w:rPr>
              <w:t>率</w:t>
            </w:r>
          </w:p>
          <w:p w14:paraId="0889CA29">
            <w:pPr>
              <w:spacing w:before="43" w:line="147" w:lineRule="exact"/>
              <w:ind w:left="140"/>
              <w:rPr>
                <w:rFonts w:ascii="宋体" w:hAnsi="宋体" w:eastAsia="宋体" w:cs="宋体"/>
                <w:sz w:val="19"/>
                <w:szCs w:val="19"/>
              </w:rPr>
            </w:pPr>
            <w:r>
              <w:rPr>
                <w:rFonts w:ascii="宋体" w:hAnsi="宋体" w:eastAsia="宋体" w:cs="宋体"/>
                <w:color w:val="FFFFFF"/>
                <w:spacing w:val="-1"/>
                <w:position w:val="1"/>
                <w:sz w:val="19"/>
                <w:szCs w:val="19"/>
              </w:rPr>
              <w:t>power</w:t>
            </w:r>
          </w:p>
        </w:tc>
        <w:tc>
          <w:tcPr>
            <w:tcW w:w="1524" w:type="dxa"/>
            <w:gridSpan w:val="2"/>
            <w:tcBorders>
              <w:top w:val="single" w:color="000000" w:sz="4" w:space="0"/>
              <w:bottom w:val="single" w:color="000000" w:sz="4" w:space="0"/>
            </w:tcBorders>
            <w:shd w:val="clear" w:color="auto" w:fill="EE8541"/>
            <w:vAlign w:val="top"/>
          </w:tcPr>
          <w:p w14:paraId="1D210347">
            <w:pPr>
              <w:spacing w:before="107" w:line="198" w:lineRule="auto"/>
              <w:ind w:left="315"/>
              <w:rPr>
                <w:rFonts w:ascii="宋体" w:hAnsi="宋体" w:eastAsia="宋体" w:cs="宋体"/>
                <w:sz w:val="19"/>
                <w:szCs w:val="19"/>
              </w:rPr>
            </w:pPr>
            <w:r>
              <w:rPr>
                <w:rFonts w:ascii="宋体" w:hAnsi="宋体" w:eastAsia="宋体" w:cs="宋体"/>
                <w:color w:val="FFFFFF"/>
                <w:spacing w:val="-2"/>
                <w:sz w:val="19"/>
                <w:szCs w:val="19"/>
              </w:rPr>
              <w:t>输入电压</w:t>
            </w:r>
          </w:p>
          <w:p w14:paraId="46CF1390">
            <w:pPr>
              <w:spacing w:line="213" w:lineRule="auto"/>
              <w:ind w:left="145"/>
              <w:rPr>
                <w:rFonts w:ascii="宋体" w:hAnsi="宋体" w:eastAsia="宋体" w:cs="宋体"/>
                <w:sz w:val="19"/>
                <w:szCs w:val="19"/>
              </w:rPr>
            </w:pPr>
            <w:r>
              <w:rPr>
                <w:rFonts w:ascii="宋体" w:hAnsi="宋体" w:eastAsia="宋体" w:cs="宋体"/>
                <w:color w:val="FFFFFF"/>
                <w:spacing w:val="-7"/>
                <w:sz w:val="19"/>
                <w:szCs w:val="19"/>
              </w:rPr>
              <w:t>input voltage</w:t>
            </w:r>
          </w:p>
        </w:tc>
        <w:tc>
          <w:tcPr>
            <w:tcW w:w="1144" w:type="dxa"/>
            <w:tcBorders>
              <w:top w:val="single" w:color="000000" w:sz="4" w:space="0"/>
              <w:bottom w:val="single" w:color="000000" w:sz="4" w:space="0"/>
            </w:tcBorders>
            <w:shd w:val="clear" w:color="auto" w:fill="EE8541"/>
            <w:vAlign w:val="top"/>
          </w:tcPr>
          <w:p w14:paraId="4D9A8F61">
            <w:pPr>
              <w:spacing w:before="109" w:line="217" w:lineRule="auto"/>
              <w:ind w:left="231" w:right="497"/>
              <w:rPr>
                <w:rFonts w:ascii="宋体" w:hAnsi="宋体" w:eastAsia="宋体" w:cs="宋体"/>
                <w:sz w:val="19"/>
                <w:szCs w:val="19"/>
              </w:rPr>
            </w:pPr>
            <w:r>
              <w:rPr>
                <w:rFonts w:ascii="宋体" w:hAnsi="宋体" w:eastAsia="宋体" w:cs="宋体"/>
                <w:color w:val="FFFFFF"/>
                <w:spacing w:val="17"/>
                <w:sz w:val="19"/>
                <w:szCs w:val="19"/>
              </w:rPr>
              <w:t>芯片</w:t>
            </w:r>
            <w:r>
              <w:rPr>
                <w:rFonts w:ascii="宋体" w:hAnsi="宋体" w:eastAsia="宋体" w:cs="宋体"/>
                <w:color w:val="FFFFFF"/>
                <w:sz w:val="19"/>
                <w:szCs w:val="19"/>
              </w:rPr>
              <w:t xml:space="preserve"> </w:t>
            </w:r>
            <w:r>
              <w:rPr>
                <w:rFonts w:ascii="宋体" w:hAnsi="宋体" w:eastAsia="宋体" w:cs="宋体"/>
                <w:color w:val="FFFFFF"/>
                <w:spacing w:val="-3"/>
                <w:sz w:val="19"/>
                <w:szCs w:val="19"/>
              </w:rPr>
              <w:t>chip</w:t>
            </w:r>
          </w:p>
        </w:tc>
        <w:tc>
          <w:tcPr>
            <w:tcW w:w="1425" w:type="dxa"/>
            <w:gridSpan w:val="2"/>
            <w:tcBorders>
              <w:top w:val="single" w:color="000000" w:sz="4" w:space="0"/>
              <w:bottom w:val="single" w:color="000000" w:sz="4" w:space="0"/>
            </w:tcBorders>
            <w:shd w:val="clear" w:color="auto" w:fill="EE8541"/>
            <w:vAlign w:val="top"/>
          </w:tcPr>
          <w:p w14:paraId="50B95521">
            <w:pPr>
              <w:spacing w:before="100" w:line="221" w:lineRule="auto"/>
              <w:ind w:left="307"/>
              <w:rPr>
                <w:rFonts w:ascii="宋体" w:hAnsi="宋体" w:eastAsia="宋体" w:cs="宋体"/>
                <w:sz w:val="19"/>
                <w:szCs w:val="19"/>
              </w:rPr>
            </w:pPr>
            <w:r>
              <w:rPr>
                <w:rFonts w:ascii="宋体" w:hAnsi="宋体" w:eastAsia="宋体" w:cs="宋体"/>
                <w:color w:val="FFFFFF"/>
                <w:spacing w:val="4"/>
                <w:sz w:val="19"/>
                <w:szCs w:val="19"/>
              </w:rPr>
              <w:t>应急时间</w:t>
            </w:r>
          </w:p>
          <w:p w14:paraId="39D7A482">
            <w:pPr>
              <w:spacing w:before="3" w:line="214" w:lineRule="auto"/>
              <w:ind w:left="37"/>
              <w:rPr>
                <w:rFonts w:ascii="宋体" w:hAnsi="宋体" w:eastAsia="宋体" w:cs="宋体"/>
                <w:sz w:val="19"/>
                <w:szCs w:val="19"/>
              </w:rPr>
            </w:pPr>
            <w:r>
              <w:rPr>
                <w:rFonts w:ascii="宋体" w:hAnsi="宋体" w:eastAsia="宋体" w:cs="宋体"/>
                <w:color w:val="FFFFFF"/>
                <w:spacing w:val="-2"/>
                <w:sz w:val="19"/>
                <w:szCs w:val="19"/>
              </w:rPr>
              <w:t>emergency</w:t>
            </w:r>
            <w:r>
              <w:rPr>
                <w:rFonts w:ascii="宋体" w:hAnsi="宋体" w:eastAsia="宋体" w:cs="宋体"/>
                <w:color w:val="FFFFFF"/>
                <w:spacing w:val="39"/>
                <w:sz w:val="19"/>
                <w:szCs w:val="19"/>
              </w:rPr>
              <w:t xml:space="preserve"> </w:t>
            </w:r>
            <w:r>
              <w:rPr>
                <w:rFonts w:ascii="宋体" w:hAnsi="宋体" w:eastAsia="宋体" w:cs="宋体"/>
                <w:color w:val="FFFFFF"/>
                <w:spacing w:val="-2"/>
                <w:sz w:val="19"/>
                <w:szCs w:val="19"/>
              </w:rPr>
              <w:t>time</w:t>
            </w:r>
          </w:p>
        </w:tc>
        <w:tc>
          <w:tcPr>
            <w:tcW w:w="1259" w:type="dxa"/>
            <w:gridSpan w:val="2"/>
            <w:tcBorders>
              <w:top w:val="single" w:color="000000" w:sz="4" w:space="0"/>
              <w:bottom w:val="single" w:color="000000" w:sz="4" w:space="0"/>
            </w:tcBorders>
            <w:shd w:val="clear" w:color="auto" w:fill="EE8541"/>
            <w:vAlign w:val="top"/>
          </w:tcPr>
          <w:p w14:paraId="212B1EBA">
            <w:pPr>
              <w:spacing w:before="98" w:line="220" w:lineRule="auto"/>
              <w:ind w:left="213"/>
              <w:rPr>
                <w:rFonts w:ascii="宋体" w:hAnsi="宋体" w:eastAsia="宋体" w:cs="宋体"/>
                <w:sz w:val="19"/>
                <w:szCs w:val="19"/>
              </w:rPr>
            </w:pPr>
            <w:r>
              <w:rPr>
                <w:rFonts w:ascii="宋体" w:hAnsi="宋体" w:eastAsia="宋体" w:cs="宋体"/>
                <w:color w:val="FFFFFF"/>
                <w:spacing w:val="4"/>
                <w:sz w:val="19"/>
                <w:szCs w:val="19"/>
              </w:rPr>
              <w:t>充电时间</w:t>
            </w:r>
          </w:p>
          <w:p w14:paraId="74109591">
            <w:pPr>
              <w:spacing w:before="6" w:line="214" w:lineRule="auto"/>
              <w:ind w:left="43"/>
              <w:rPr>
                <w:rFonts w:ascii="宋体" w:hAnsi="宋体" w:eastAsia="宋体" w:cs="宋体"/>
                <w:sz w:val="19"/>
                <w:szCs w:val="19"/>
              </w:rPr>
            </w:pPr>
            <w:r>
              <w:rPr>
                <w:rFonts w:ascii="宋体" w:hAnsi="宋体" w:eastAsia="宋体" w:cs="宋体"/>
                <w:color w:val="FFFFFF"/>
                <w:spacing w:val="-7"/>
                <w:sz w:val="19"/>
                <w:szCs w:val="19"/>
              </w:rPr>
              <w:t>charging</w:t>
            </w:r>
            <w:r>
              <w:rPr>
                <w:rFonts w:ascii="宋体" w:hAnsi="宋体" w:eastAsia="宋体" w:cs="宋体"/>
                <w:color w:val="FFFFFF"/>
                <w:spacing w:val="6"/>
                <w:sz w:val="19"/>
                <w:szCs w:val="19"/>
              </w:rPr>
              <w:t xml:space="preserve"> </w:t>
            </w:r>
            <w:r>
              <w:rPr>
                <w:rFonts w:ascii="宋体" w:hAnsi="宋体" w:eastAsia="宋体" w:cs="宋体"/>
                <w:color w:val="FFFFFF"/>
                <w:spacing w:val="-7"/>
                <w:sz w:val="19"/>
                <w:szCs w:val="19"/>
              </w:rPr>
              <w:t>time</w:t>
            </w:r>
          </w:p>
        </w:tc>
        <w:tc>
          <w:tcPr>
            <w:tcW w:w="1214" w:type="dxa"/>
            <w:tcBorders>
              <w:top w:val="single" w:color="000000" w:sz="4" w:space="0"/>
              <w:bottom w:val="single" w:color="000000" w:sz="4" w:space="0"/>
            </w:tcBorders>
            <w:shd w:val="clear" w:color="auto" w:fill="EE8541"/>
            <w:vAlign w:val="top"/>
          </w:tcPr>
          <w:p w14:paraId="2743E279">
            <w:pPr>
              <w:spacing w:before="96" w:line="219" w:lineRule="auto"/>
              <w:ind w:left="193"/>
              <w:rPr>
                <w:rFonts w:ascii="宋体" w:hAnsi="宋体" w:eastAsia="宋体" w:cs="宋体"/>
                <w:sz w:val="19"/>
                <w:szCs w:val="19"/>
              </w:rPr>
            </w:pPr>
            <w:r>
              <w:rPr>
                <w:rFonts w:ascii="宋体" w:hAnsi="宋体" w:eastAsia="宋体" w:cs="宋体"/>
                <w:color w:val="FFFFFF"/>
                <w:spacing w:val="-2"/>
                <w:sz w:val="19"/>
                <w:szCs w:val="19"/>
              </w:rPr>
              <w:t>产品尺寸</w:t>
            </w:r>
          </w:p>
          <w:p w14:paraId="7074E814">
            <w:pPr>
              <w:spacing w:before="10" w:line="214" w:lineRule="auto"/>
              <w:ind w:left="63"/>
              <w:rPr>
                <w:rFonts w:ascii="宋体" w:hAnsi="宋体" w:eastAsia="宋体" w:cs="宋体"/>
                <w:sz w:val="19"/>
                <w:szCs w:val="19"/>
              </w:rPr>
            </w:pPr>
            <w:r>
              <w:rPr>
                <w:rFonts w:ascii="宋体" w:hAnsi="宋体" w:eastAsia="宋体" w:cs="宋体"/>
                <w:color w:val="FFFFFF"/>
                <w:spacing w:val="-2"/>
                <w:sz w:val="19"/>
                <w:szCs w:val="19"/>
              </w:rPr>
              <w:t>product</w:t>
            </w:r>
            <w:r>
              <w:rPr>
                <w:rFonts w:ascii="宋体" w:hAnsi="宋体" w:eastAsia="宋体" w:cs="宋体"/>
                <w:color w:val="FFFFFF"/>
                <w:spacing w:val="19"/>
                <w:sz w:val="19"/>
                <w:szCs w:val="19"/>
              </w:rPr>
              <w:t xml:space="preserve"> </w:t>
            </w:r>
            <w:r>
              <w:rPr>
                <w:rFonts w:ascii="宋体" w:hAnsi="宋体" w:eastAsia="宋体" w:cs="宋体"/>
                <w:color w:val="FFFFFF"/>
                <w:spacing w:val="-2"/>
                <w:sz w:val="19"/>
                <w:szCs w:val="19"/>
              </w:rPr>
              <w:t>size</w:t>
            </w:r>
          </w:p>
        </w:tc>
        <w:tc>
          <w:tcPr>
            <w:tcW w:w="770" w:type="dxa"/>
            <w:tcBorders>
              <w:top w:val="single" w:color="000000" w:sz="4" w:space="0"/>
              <w:bottom w:val="single" w:color="000000" w:sz="4" w:space="0"/>
            </w:tcBorders>
            <w:shd w:val="clear" w:color="auto" w:fill="EE8541"/>
            <w:vAlign w:val="top"/>
          </w:tcPr>
          <w:p w14:paraId="57E24684">
            <w:pPr>
              <w:spacing w:before="123" w:line="198" w:lineRule="auto"/>
              <w:ind w:left="109" w:right="90"/>
              <w:rPr>
                <w:rFonts w:ascii="宋体" w:hAnsi="宋体" w:eastAsia="宋体" w:cs="宋体"/>
                <w:sz w:val="19"/>
                <w:szCs w:val="19"/>
              </w:rPr>
            </w:pPr>
            <w:r>
              <w:rPr>
                <w:rFonts w:ascii="宋体" w:hAnsi="宋体" w:eastAsia="宋体" w:cs="宋体"/>
                <w:color w:val="FFFFFF"/>
                <w:spacing w:val="-8"/>
                <w:sz w:val="19"/>
                <w:szCs w:val="19"/>
              </w:rPr>
              <w:t>重</w:t>
            </w:r>
            <w:r>
              <w:rPr>
                <w:rFonts w:ascii="宋体" w:hAnsi="宋体" w:eastAsia="宋体" w:cs="宋体"/>
                <w:color w:val="FFFFFF"/>
                <w:spacing w:val="27"/>
                <w:w w:val="101"/>
                <w:sz w:val="19"/>
                <w:szCs w:val="19"/>
              </w:rPr>
              <w:t xml:space="preserve"> </w:t>
            </w:r>
            <w:r>
              <w:rPr>
                <w:rFonts w:ascii="宋体" w:hAnsi="宋体" w:eastAsia="宋体" w:cs="宋体"/>
                <w:color w:val="FFFFFF"/>
                <w:spacing w:val="-8"/>
                <w:sz w:val="19"/>
                <w:szCs w:val="19"/>
              </w:rPr>
              <w:t>量</w:t>
            </w:r>
            <w:r>
              <w:rPr>
                <w:rFonts w:ascii="宋体" w:hAnsi="宋体" w:eastAsia="宋体" w:cs="宋体"/>
                <w:color w:val="FFFFFF"/>
                <w:sz w:val="19"/>
                <w:szCs w:val="19"/>
              </w:rPr>
              <w:t xml:space="preserve">  </w:t>
            </w:r>
            <w:r>
              <w:rPr>
                <w:rFonts w:ascii="宋体" w:hAnsi="宋体" w:eastAsia="宋体" w:cs="宋体"/>
                <w:color w:val="FFFFFF"/>
                <w:spacing w:val="-1"/>
                <w:sz w:val="19"/>
                <w:szCs w:val="19"/>
              </w:rPr>
              <w:t>weight</w:t>
            </w:r>
          </w:p>
        </w:tc>
        <w:tc>
          <w:tcPr>
            <w:tcW w:w="1079" w:type="dxa"/>
            <w:tcBorders>
              <w:top w:val="single" w:color="000000" w:sz="4" w:space="0"/>
              <w:bottom w:val="single" w:color="000000" w:sz="4" w:space="0"/>
            </w:tcBorders>
            <w:shd w:val="clear" w:color="auto" w:fill="EE8541"/>
            <w:vAlign w:val="top"/>
          </w:tcPr>
          <w:p w14:paraId="4220DD1A">
            <w:pPr>
              <w:spacing w:before="17" w:line="182" w:lineRule="auto"/>
              <w:ind w:left="169" w:right="156"/>
              <w:rPr>
                <w:rFonts w:ascii="宋体" w:hAnsi="宋体" w:eastAsia="宋体" w:cs="宋体"/>
                <w:sz w:val="17"/>
                <w:szCs w:val="17"/>
              </w:rPr>
            </w:pPr>
            <w:r>
              <w:rPr>
                <w:rFonts w:ascii="宋体" w:hAnsi="宋体" w:eastAsia="宋体" w:cs="宋体"/>
                <w:color w:val="FFFFFF"/>
                <w:spacing w:val="-2"/>
                <w:sz w:val="19"/>
                <w:szCs w:val="19"/>
              </w:rPr>
              <w:t>装箱数量</w:t>
            </w:r>
            <w:r>
              <w:rPr>
                <w:rFonts w:ascii="宋体" w:hAnsi="宋体" w:eastAsia="宋体" w:cs="宋体"/>
                <w:color w:val="FFFFFF"/>
                <w:sz w:val="19"/>
                <w:szCs w:val="19"/>
              </w:rPr>
              <w:t xml:space="preserve"> </w:t>
            </w:r>
            <w:r>
              <w:rPr>
                <w:rFonts w:ascii="宋体" w:hAnsi="宋体" w:eastAsia="宋体" w:cs="宋体"/>
                <w:color w:val="FFFFFF"/>
                <w:spacing w:val="-1"/>
                <w:sz w:val="19"/>
                <w:szCs w:val="19"/>
              </w:rPr>
              <w:t>packing</w:t>
            </w:r>
            <w:r>
              <w:rPr>
                <w:rFonts w:ascii="宋体" w:hAnsi="宋体" w:eastAsia="宋体" w:cs="宋体"/>
                <w:color w:val="FFFFFF"/>
                <w:sz w:val="19"/>
                <w:szCs w:val="19"/>
              </w:rPr>
              <w:t xml:space="preserve">  </w:t>
            </w:r>
            <w:r>
              <w:rPr>
                <w:rFonts w:ascii="宋体" w:hAnsi="宋体" w:eastAsia="宋体" w:cs="宋体"/>
                <w:color w:val="FFFFFF"/>
                <w:spacing w:val="-1"/>
                <w:sz w:val="17"/>
                <w:szCs w:val="17"/>
              </w:rPr>
              <w:t>quantity</w:t>
            </w:r>
          </w:p>
        </w:tc>
      </w:tr>
      <w:tr w14:paraId="790E6EF2">
        <w:trPr>
          <w:trHeight w:val="440" w:hRule="atLeast"/>
        </w:trPr>
        <w:tc>
          <w:tcPr>
            <w:tcW w:w="1329" w:type="dxa"/>
            <w:tcBorders>
              <w:top w:val="single" w:color="000000" w:sz="4" w:space="0"/>
              <w:left w:val="single" w:color="000000" w:sz="4" w:space="0"/>
              <w:bottom w:val="single" w:color="000000" w:sz="4" w:space="0"/>
            </w:tcBorders>
            <w:vAlign w:val="top"/>
          </w:tcPr>
          <w:p w14:paraId="29B58A00">
            <w:pPr>
              <w:spacing w:before="146"/>
              <w:ind w:left="475"/>
              <w:rPr>
                <w:rFonts w:ascii="宋体" w:hAnsi="宋体" w:eastAsia="宋体" w:cs="宋体"/>
                <w:sz w:val="19"/>
                <w:szCs w:val="19"/>
              </w:rPr>
            </w:pPr>
            <w:r>
              <w:rPr>
                <w:rFonts w:ascii="宋体" w:hAnsi="宋体" w:eastAsia="宋体" w:cs="宋体"/>
                <w:spacing w:val="-1"/>
                <w:sz w:val="19"/>
                <w:szCs w:val="19"/>
              </w:rPr>
              <w:t>FB-BZD-5</w:t>
            </w:r>
          </w:p>
        </w:tc>
        <w:tc>
          <w:tcPr>
            <w:tcW w:w="775" w:type="dxa"/>
            <w:tcBorders>
              <w:top w:val="single" w:color="000000" w:sz="4" w:space="0"/>
              <w:bottom w:val="single" w:color="000000" w:sz="4" w:space="0"/>
            </w:tcBorders>
            <w:vAlign w:val="top"/>
          </w:tcPr>
          <w:p w14:paraId="6B057517">
            <w:pPr>
              <w:spacing w:before="177" w:line="182" w:lineRule="auto"/>
              <w:ind w:left="420"/>
              <w:rPr>
                <w:rFonts w:ascii="宋体" w:hAnsi="宋体" w:eastAsia="宋体" w:cs="宋体"/>
                <w:sz w:val="19"/>
                <w:szCs w:val="19"/>
              </w:rPr>
            </w:pPr>
            <w:r>
              <w:rPr>
                <w:rFonts w:ascii="宋体" w:hAnsi="宋体" w:eastAsia="宋体" w:cs="宋体"/>
                <w:spacing w:val="-3"/>
                <w:sz w:val="19"/>
                <w:szCs w:val="19"/>
              </w:rPr>
              <w:t>5W</w:t>
            </w:r>
          </w:p>
        </w:tc>
        <w:tc>
          <w:tcPr>
            <w:tcW w:w="1289" w:type="dxa"/>
            <w:tcBorders>
              <w:top w:val="single" w:color="000000" w:sz="4" w:space="0"/>
              <w:bottom w:val="single" w:color="000000" w:sz="4" w:space="0"/>
            </w:tcBorders>
            <w:vAlign w:val="top"/>
          </w:tcPr>
          <w:p w14:paraId="297FC772">
            <w:pPr>
              <w:spacing w:before="174" w:line="185" w:lineRule="auto"/>
              <w:ind w:left="296"/>
              <w:rPr>
                <w:rFonts w:ascii="宋体" w:hAnsi="宋体" w:eastAsia="宋体" w:cs="宋体"/>
                <w:sz w:val="19"/>
                <w:szCs w:val="19"/>
              </w:rPr>
            </w:pPr>
            <w:r>
              <w:rPr>
                <w:rFonts w:ascii="宋体" w:hAnsi="宋体" w:eastAsia="宋体" w:cs="宋体"/>
                <w:spacing w:val="-1"/>
                <w:sz w:val="19"/>
                <w:szCs w:val="19"/>
              </w:rPr>
              <w:t>AC85-265V</w:t>
            </w:r>
          </w:p>
        </w:tc>
        <w:tc>
          <w:tcPr>
            <w:tcW w:w="1379" w:type="dxa"/>
            <w:gridSpan w:val="2"/>
            <w:tcBorders>
              <w:top w:val="single" w:color="000000" w:sz="4" w:space="0"/>
              <w:bottom w:val="single" w:color="000000" w:sz="4" w:space="0"/>
            </w:tcBorders>
            <w:vAlign w:val="top"/>
          </w:tcPr>
          <w:p w14:paraId="35C09259">
            <w:pPr>
              <w:spacing w:before="127" w:line="219" w:lineRule="auto"/>
              <w:ind w:left="116"/>
              <w:rPr>
                <w:rFonts w:ascii="宋体" w:hAnsi="宋体" w:eastAsia="宋体" w:cs="宋体"/>
                <w:sz w:val="19"/>
                <w:szCs w:val="19"/>
              </w:rPr>
            </w:pPr>
            <w:r>
              <w:rPr>
                <w:rFonts w:ascii="宋体" w:hAnsi="宋体" w:eastAsia="宋体" w:cs="宋体"/>
                <w:spacing w:val="-2"/>
                <w:sz w:val="19"/>
                <w:szCs w:val="19"/>
              </w:rPr>
              <w:t>3030进口光源</w:t>
            </w:r>
          </w:p>
        </w:tc>
        <w:tc>
          <w:tcPr>
            <w:tcW w:w="1379" w:type="dxa"/>
            <w:tcBorders>
              <w:top w:val="single" w:color="000000" w:sz="4" w:space="0"/>
              <w:bottom w:val="single" w:color="000000" w:sz="4" w:space="0"/>
            </w:tcBorders>
            <w:vAlign w:val="top"/>
          </w:tcPr>
          <w:p w14:paraId="24609A72">
            <w:pPr>
              <w:spacing w:before="146" w:line="237" w:lineRule="auto"/>
              <w:ind w:left="307"/>
              <w:rPr>
                <w:rFonts w:ascii="宋体" w:hAnsi="宋体" w:eastAsia="宋体" w:cs="宋体"/>
                <w:sz w:val="19"/>
                <w:szCs w:val="19"/>
              </w:rPr>
            </w:pPr>
            <w:r>
              <w:rPr>
                <w:rFonts w:ascii="宋体" w:hAnsi="宋体" w:eastAsia="宋体" w:cs="宋体"/>
                <w:spacing w:val="-4"/>
                <w:sz w:val="19"/>
                <w:szCs w:val="19"/>
              </w:rPr>
              <w:t>≥180min</w:t>
            </w:r>
          </w:p>
        </w:tc>
        <w:tc>
          <w:tcPr>
            <w:tcW w:w="1240" w:type="dxa"/>
            <w:gridSpan w:val="2"/>
            <w:tcBorders>
              <w:top w:val="single" w:color="000000" w:sz="4" w:space="0"/>
              <w:bottom w:val="single" w:color="000000" w:sz="4" w:space="0"/>
            </w:tcBorders>
            <w:vAlign w:val="top"/>
          </w:tcPr>
          <w:p w14:paraId="4B600798">
            <w:pPr>
              <w:spacing w:before="130" w:line="221" w:lineRule="auto"/>
              <w:ind w:left="329"/>
              <w:rPr>
                <w:rFonts w:ascii="宋体" w:hAnsi="宋体" w:eastAsia="宋体" w:cs="宋体"/>
                <w:sz w:val="19"/>
                <w:szCs w:val="19"/>
              </w:rPr>
            </w:pPr>
            <w:r>
              <w:rPr>
                <w:rFonts w:ascii="宋体" w:hAnsi="宋体" w:eastAsia="宋体" w:cs="宋体"/>
                <w:spacing w:val="2"/>
                <w:sz w:val="19"/>
                <w:szCs w:val="19"/>
              </w:rPr>
              <w:t>24小时</w:t>
            </w:r>
          </w:p>
        </w:tc>
        <w:tc>
          <w:tcPr>
            <w:tcW w:w="1279" w:type="dxa"/>
            <w:gridSpan w:val="2"/>
            <w:tcBorders>
              <w:top w:val="single" w:color="000000" w:sz="4" w:space="0"/>
              <w:bottom w:val="single" w:color="000000" w:sz="4" w:space="0"/>
            </w:tcBorders>
            <w:vAlign w:val="top"/>
          </w:tcPr>
          <w:p w14:paraId="5EC5D5C4">
            <w:pPr>
              <w:spacing w:before="146" w:line="239" w:lineRule="auto"/>
              <w:ind w:left="68"/>
              <w:rPr>
                <w:rFonts w:ascii="宋体" w:hAnsi="宋体" w:eastAsia="宋体" w:cs="宋体"/>
                <w:sz w:val="19"/>
                <w:szCs w:val="19"/>
              </w:rPr>
            </w:pPr>
            <w:r>
              <w:rPr>
                <w:rFonts w:ascii="宋体" w:hAnsi="宋体" w:eastAsia="宋体" w:cs="宋体"/>
                <w:spacing w:val="-1"/>
                <w:sz w:val="19"/>
                <w:szCs w:val="19"/>
              </w:rPr>
              <w:t>32×17x4.5cm</w:t>
            </w:r>
          </w:p>
        </w:tc>
        <w:tc>
          <w:tcPr>
            <w:tcW w:w="770" w:type="dxa"/>
            <w:tcBorders>
              <w:top w:val="single" w:color="000000" w:sz="4" w:space="0"/>
              <w:bottom w:val="single" w:color="000000" w:sz="4" w:space="0"/>
            </w:tcBorders>
            <w:vAlign w:val="top"/>
          </w:tcPr>
          <w:p w14:paraId="4A67560D">
            <w:pPr>
              <w:spacing w:before="121" w:line="214" w:lineRule="auto"/>
              <w:ind w:left="140"/>
              <w:rPr>
                <w:rFonts w:ascii="宋体" w:hAnsi="宋体" w:eastAsia="宋体" w:cs="宋体"/>
                <w:sz w:val="19"/>
                <w:szCs w:val="19"/>
              </w:rPr>
            </w:pPr>
            <w:r>
              <w:rPr>
                <w:rFonts w:ascii="宋体" w:hAnsi="宋体" w:eastAsia="宋体" w:cs="宋体"/>
                <w:spacing w:val="-2"/>
                <w:sz w:val="19"/>
                <w:szCs w:val="19"/>
              </w:rPr>
              <w:t>0.9kg</w:t>
            </w:r>
          </w:p>
        </w:tc>
        <w:tc>
          <w:tcPr>
            <w:tcW w:w="1079" w:type="dxa"/>
            <w:tcBorders>
              <w:top w:val="single" w:color="000000" w:sz="4" w:space="0"/>
              <w:bottom w:val="single" w:color="000000" w:sz="4" w:space="0"/>
            </w:tcBorders>
            <w:vAlign w:val="top"/>
          </w:tcPr>
          <w:p w14:paraId="2D719F18">
            <w:pPr>
              <w:spacing w:before="175" w:line="184" w:lineRule="auto"/>
              <w:ind w:left="299"/>
              <w:rPr>
                <w:rFonts w:ascii="宋体" w:hAnsi="宋体" w:eastAsia="宋体" w:cs="宋体"/>
                <w:sz w:val="19"/>
                <w:szCs w:val="19"/>
              </w:rPr>
            </w:pPr>
            <w:r>
              <w:rPr>
                <w:rFonts w:ascii="宋体" w:hAnsi="宋体" w:eastAsia="宋体" w:cs="宋体"/>
                <w:spacing w:val="-4"/>
                <w:sz w:val="19"/>
                <w:szCs w:val="19"/>
              </w:rPr>
              <w:t>10PCS</w:t>
            </w:r>
          </w:p>
        </w:tc>
      </w:tr>
      <w:tr w14:paraId="595B4C8F">
        <w:trPr>
          <w:trHeight w:val="370" w:hRule="atLeast"/>
        </w:trPr>
        <w:tc>
          <w:tcPr>
            <w:tcW w:w="1329" w:type="dxa"/>
            <w:tcBorders>
              <w:top w:val="single" w:color="000000" w:sz="4" w:space="0"/>
              <w:left w:val="single" w:color="000000" w:sz="4" w:space="0"/>
              <w:bottom w:val="single" w:color="000000" w:sz="4" w:space="0"/>
            </w:tcBorders>
            <w:shd w:val="clear" w:color="auto" w:fill="E8E8E8"/>
            <w:vAlign w:val="top"/>
          </w:tcPr>
          <w:p w14:paraId="42C2E45A">
            <w:pPr>
              <w:spacing w:before="86" w:line="218" w:lineRule="auto"/>
              <w:ind w:left="475"/>
              <w:rPr>
                <w:rFonts w:ascii="宋体" w:hAnsi="宋体" w:eastAsia="宋体" w:cs="宋体"/>
                <w:sz w:val="19"/>
                <w:szCs w:val="19"/>
              </w:rPr>
            </w:pPr>
            <w:r>
              <w:rPr>
                <w:rFonts w:ascii="宋体" w:hAnsi="宋体" w:eastAsia="宋体" w:cs="宋体"/>
                <w:spacing w:val="-1"/>
                <w:sz w:val="19"/>
                <w:szCs w:val="19"/>
              </w:rPr>
              <w:t>FB-YJD-8</w:t>
            </w:r>
          </w:p>
        </w:tc>
        <w:tc>
          <w:tcPr>
            <w:tcW w:w="775" w:type="dxa"/>
            <w:tcBorders>
              <w:top w:val="single" w:color="000000" w:sz="4" w:space="0"/>
              <w:bottom w:val="single" w:color="000000" w:sz="4" w:space="0"/>
            </w:tcBorders>
            <w:shd w:val="clear" w:color="auto" w:fill="E8E8E8"/>
            <w:vAlign w:val="top"/>
          </w:tcPr>
          <w:p w14:paraId="06B72C46">
            <w:pPr>
              <w:spacing w:before="136" w:line="183" w:lineRule="auto"/>
              <w:ind w:left="420"/>
              <w:rPr>
                <w:rFonts w:ascii="宋体" w:hAnsi="宋体" w:eastAsia="宋体" w:cs="宋体"/>
                <w:sz w:val="19"/>
                <w:szCs w:val="19"/>
              </w:rPr>
            </w:pPr>
            <w:r>
              <w:rPr>
                <w:rFonts w:ascii="宋体" w:hAnsi="宋体" w:eastAsia="宋体" w:cs="宋体"/>
                <w:spacing w:val="-3"/>
                <w:sz w:val="19"/>
                <w:szCs w:val="19"/>
              </w:rPr>
              <w:t>8W</w:t>
            </w:r>
          </w:p>
        </w:tc>
        <w:tc>
          <w:tcPr>
            <w:tcW w:w="1289" w:type="dxa"/>
            <w:tcBorders>
              <w:top w:val="single" w:color="000000" w:sz="4" w:space="0"/>
              <w:bottom w:val="single" w:color="000000" w:sz="4" w:space="0"/>
            </w:tcBorders>
            <w:shd w:val="clear" w:color="auto" w:fill="E8E8E8"/>
            <w:vAlign w:val="top"/>
          </w:tcPr>
          <w:p w14:paraId="75A678F4">
            <w:pPr>
              <w:spacing w:before="134" w:line="185" w:lineRule="auto"/>
              <w:ind w:left="385"/>
              <w:rPr>
                <w:rFonts w:ascii="宋体" w:hAnsi="宋体" w:eastAsia="宋体" w:cs="宋体"/>
                <w:sz w:val="19"/>
                <w:szCs w:val="19"/>
              </w:rPr>
            </w:pPr>
            <w:r>
              <w:rPr>
                <w:rFonts w:ascii="宋体" w:hAnsi="宋体" w:eastAsia="宋体" w:cs="宋体"/>
                <w:spacing w:val="-1"/>
                <w:sz w:val="19"/>
                <w:szCs w:val="19"/>
              </w:rPr>
              <w:t>AC85-265V</w:t>
            </w:r>
          </w:p>
        </w:tc>
        <w:tc>
          <w:tcPr>
            <w:tcW w:w="1379" w:type="dxa"/>
            <w:gridSpan w:val="2"/>
            <w:tcBorders>
              <w:top w:val="single" w:color="000000" w:sz="4" w:space="0"/>
              <w:bottom w:val="single" w:color="000000" w:sz="4" w:space="0"/>
            </w:tcBorders>
            <w:shd w:val="clear" w:color="auto" w:fill="E8E8E8"/>
            <w:vAlign w:val="top"/>
          </w:tcPr>
          <w:p w14:paraId="34840631">
            <w:pPr>
              <w:spacing w:before="88" w:line="219" w:lineRule="auto"/>
              <w:ind w:left="116"/>
              <w:rPr>
                <w:rFonts w:ascii="宋体" w:hAnsi="宋体" w:eastAsia="宋体" w:cs="宋体"/>
                <w:sz w:val="19"/>
                <w:szCs w:val="19"/>
              </w:rPr>
            </w:pPr>
            <w:r>
              <w:rPr>
                <w:rFonts w:ascii="宋体" w:hAnsi="宋体" w:eastAsia="宋体" w:cs="宋体"/>
                <w:spacing w:val="-2"/>
                <w:sz w:val="19"/>
                <w:szCs w:val="19"/>
              </w:rPr>
              <w:t>3030进口光源</w:t>
            </w:r>
          </w:p>
        </w:tc>
        <w:tc>
          <w:tcPr>
            <w:tcW w:w="1379" w:type="dxa"/>
            <w:tcBorders>
              <w:top w:val="single" w:color="000000" w:sz="4" w:space="0"/>
              <w:bottom w:val="single" w:color="000000" w:sz="4" w:space="0"/>
            </w:tcBorders>
            <w:shd w:val="clear" w:color="auto" w:fill="E8E8E8"/>
            <w:vAlign w:val="top"/>
          </w:tcPr>
          <w:p w14:paraId="1DF3846A">
            <w:pPr>
              <w:spacing w:before="106" w:line="237" w:lineRule="auto"/>
              <w:ind w:left="307"/>
              <w:rPr>
                <w:rFonts w:ascii="宋体" w:hAnsi="宋体" w:eastAsia="宋体" w:cs="宋体"/>
                <w:sz w:val="19"/>
                <w:szCs w:val="19"/>
              </w:rPr>
            </w:pPr>
            <w:r>
              <w:rPr>
                <w:rFonts w:ascii="宋体" w:hAnsi="宋体" w:eastAsia="宋体" w:cs="宋体"/>
                <w:spacing w:val="-4"/>
                <w:sz w:val="19"/>
                <w:szCs w:val="19"/>
              </w:rPr>
              <w:t>≥180min</w:t>
            </w:r>
          </w:p>
        </w:tc>
        <w:tc>
          <w:tcPr>
            <w:tcW w:w="1240" w:type="dxa"/>
            <w:gridSpan w:val="2"/>
            <w:tcBorders>
              <w:top w:val="single" w:color="000000" w:sz="4" w:space="0"/>
              <w:bottom w:val="single" w:color="000000" w:sz="4" w:space="0"/>
            </w:tcBorders>
            <w:shd w:val="clear" w:color="auto" w:fill="E8E8E8"/>
            <w:vAlign w:val="top"/>
          </w:tcPr>
          <w:p w14:paraId="48C1A3A4">
            <w:pPr>
              <w:spacing w:before="90" w:line="221" w:lineRule="auto"/>
              <w:ind w:left="329"/>
              <w:rPr>
                <w:rFonts w:ascii="宋体" w:hAnsi="宋体" w:eastAsia="宋体" w:cs="宋体"/>
                <w:sz w:val="19"/>
                <w:szCs w:val="19"/>
              </w:rPr>
            </w:pPr>
            <w:r>
              <w:rPr>
                <w:rFonts w:ascii="宋体" w:hAnsi="宋体" w:eastAsia="宋体" w:cs="宋体"/>
                <w:spacing w:val="2"/>
                <w:sz w:val="19"/>
                <w:szCs w:val="19"/>
              </w:rPr>
              <w:t>24小时</w:t>
            </w:r>
          </w:p>
        </w:tc>
        <w:tc>
          <w:tcPr>
            <w:tcW w:w="1279" w:type="dxa"/>
            <w:gridSpan w:val="2"/>
            <w:tcBorders>
              <w:top w:val="single" w:color="000000" w:sz="4" w:space="0"/>
              <w:bottom w:val="single" w:color="000000" w:sz="4" w:space="0"/>
            </w:tcBorders>
            <w:shd w:val="clear" w:color="auto" w:fill="E8E8E8"/>
            <w:vAlign w:val="top"/>
          </w:tcPr>
          <w:p w14:paraId="45B55BA7">
            <w:pPr>
              <w:spacing w:before="106"/>
              <w:ind w:left="208"/>
              <w:rPr>
                <w:rFonts w:ascii="宋体" w:hAnsi="宋体" w:eastAsia="宋体" w:cs="宋体"/>
                <w:sz w:val="19"/>
                <w:szCs w:val="19"/>
              </w:rPr>
            </w:pPr>
            <w:r>
              <w:rPr>
                <w:rFonts w:ascii="宋体" w:hAnsi="宋体" w:eastAsia="宋体" w:cs="宋体"/>
                <w:spacing w:val="-2"/>
                <w:sz w:val="19"/>
                <w:szCs w:val="19"/>
              </w:rPr>
              <w:t>32x39x9cm</w:t>
            </w:r>
          </w:p>
        </w:tc>
        <w:tc>
          <w:tcPr>
            <w:tcW w:w="770" w:type="dxa"/>
            <w:tcBorders>
              <w:top w:val="single" w:color="000000" w:sz="4" w:space="0"/>
              <w:bottom w:val="single" w:color="000000" w:sz="4" w:space="0"/>
            </w:tcBorders>
            <w:shd w:val="clear" w:color="auto" w:fill="E8E8E8"/>
            <w:vAlign w:val="top"/>
          </w:tcPr>
          <w:p w14:paraId="37841EB2">
            <w:pPr>
              <w:spacing w:before="81" w:line="214" w:lineRule="auto"/>
              <w:ind w:left="239"/>
              <w:rPr>
                <w:rFonts w:ascii="宋体" w:hAnsi="宋体" w:eastAsia="宋体" w:cs="宋体"/>
                <w:sz w:val="19"/>
                <w:szCs w:val="19"/>
              </w:rPr>
            </w:pPr>
            <w:r>
              <w:rPr>
                <w:rFonts w:ascii="宋体" w:hAnsi="宋体" w:eastAsia="宋体" w:cs="宋体"/>
                <w:spacing w:val="-5"/>
                <w:sz w:val="19"/>
                <w:szCs w:val="19"/>
              </w:rPr>
              <w:t>1kg</w:t>
            </w:r>
          </w:p>
        </w:tc>
        <w:tc>
          <w:tcPr>
            <w:tcW w:w="1079" w:type="dxa"/>
            <w:tcBorders>
              <w:top w:val="single" w:color="000000" w:sz="4" w:space="0"/>
              <w:bottom w:val="single" w:color="000000" w:sz="4" w:space="0"/>
            </w:tcBorders>
            <w:shd w:val="clear" w:color="auto" w:fill="E8E8E8"/>
            <w:vAlign w:val="top"/>
          </w:tcPr>
          <w:p w14:paraId="766E2686">
            <w:pPr>
              <w:spacing w:before="135" w:line="184" w:lineRule="auto"/>
              <w:ind w:left="299"/>
              <w:rPr>
                <w:rFonts w:ascii="宋体" w:hAnsi="宋体" w:eastAsia="宋体" w:cs="宋体"/>
                <w:sz w:val="19"/>
                <w:szCs w:val="19"/>
              </w:rPr>
            </w:pPr>
            <w:r>
              <w:rPr>
                <w:rFonts w:ascii="宋体" w:hAnsi="宋体" w:eastAsia="宋体" w:cs="宋体"/>
                <w:spacing w:val="-4"/>
                <w:sz w:val="19"/>
                <w:szCs w:val="19"/>
              </w:rPr>
              <w:t>10PCS</w:t>
            </w:r>
          </w:p>
        </w:tc>
      </w:tr>
      <w:tr w14:paraId="6CE6455D">
        <w:trPr>
          <w:trHeight w:val="400" w:hRule="atLeast"/>
        </w:trPr>
        <w:tc>
          <w:tcPr>
            <w:tcW w:w="1329" w:type="dxa"/>
            <w:tcBorders>
              <w:top w:val="single" w:color="000000" w:sz="4" w:space="0"/>
              <w:left w:val="single" w:color="000000" w:sz="4" w:space="0"/>
            </w:tcBorders>
            <w:vAlign w:val="top"/>
          </w:tcPr>
          <w:p w14:paraId="5A93E4D8">
            <w:pPr>
              <w:spacing w:before="126"/>
              <w:ind w:left="475"/>
              <w:rPr>
                <w:rFonts w:ascii="宋体" w:hAnsi="宋体" w:eastAsia="宋体" w:cs="宋体"/>
                <w:sz w:val="19"/>
                <w:szCs w:val="19"/>
              </w:rPr>
            </w:pPr>
            <w:r>
              <w:rPr>
                <w:rFonts w:ascii="宋体" w:hAnsi="宋体" w:eastAsia="宋体" w:cs="宋体"/>
                <w:spacing w:val="-1"/>
                <w:sz w:val="19"/>
                <w:szCs w:val="19"/>
              </w:rPr>
              <w:t>FB-FHD-8</w:t>
            </w:r>
          </w:p>
        </w:tc>
        <w:tc>
          <w:tcPr>
            <w:tcW w:w="775" w:type="dxa"/>
            <w:tcBorders>
              <w:top w:val="single" w:color="000000" w:sz="4" w:space="0"/>
            </w:tcBorders>
            <w:vAlign w:val="top"/>
          </w:tcPr>
          <w:p w14:paraId="0917D9A9">
            <w:pPr>
              <w:spacing w:before="156" w:line="183" w:lineRule="auto"/>
              <w:ind w:left="420"/>
              <w:rPr>
                <w:rFonts w:ascii="宋体" w:hAnsi="宋体" w:eastAsia="宋体" w:cs="宋体"/>
                <w:sz w:val="19"/>
                <w:szCs w:val="19"/>
              </w:rPr>
            </w:pPr>
            <w:r>
              <w:rPr>
                <w:rFonts w:ascii="宋体" w:hAnsi="宋体" w:eastAsia="宋体" w:cs="宋体"/>
                <w:spacing w:val="-3"/>
                <w:sz w:val="19"/>
                <w:szCs w:val="19"/>
              </w:rPr>
              <w:t>8W</w:t>
            </w:r>
          </w:p>
        </w:tc>
        <w:tc>
          <w:tcPr>
            <w:tcW w:w="1289" w:type="dxa"/>
            <w:tcBorders>
              <w:top w:val="single" w:color="000000" w:sz="4" w:space="0"/>
            </w:tcBorders>
            <w:vAlign w:val="top"/>
          </w:tcPr>
          <w:p w14:paraId="301ABDF7">
            <w:pPr>
              <w:spacing w:before="154" w:line="185" w:lineRule="auto"/>
              <w:ind w:left="385"/>
              <w:rPr>
                <w:rFonts w:ascii="宋体" w:hAnsi="宋体" w:eastAsia="宋体" w:cs="宋体"/>
                <w:sz w:val="19"/>
                <w:szCs w:val="19"/>
              </w:rPr>
            </w:pPr>
            <w:r>
              <w:rPr>
                <w:rFonts w:ascii="宋体" w:hAnsi="宋体" w:eastAsia="宋体" w:cs="宋体"/>
                <w:spacing w:val="-1"/>
                <w:sz w:val="19"/>
                <w:szCs w:val="19"/>
              </w:rPr>
              <w:t>AC85-265V</w:t>
            </w:r>
          </w:p>
        </w:tc>
        <w:tc>
          <w:tcPr>
            <w:tcW w:w="1379" w:type="dxa"/>
            <w:gridSpan w:val="2"/>
            <w:tcBorders>
              <w:top w:val="single" w:color="000000" w:sz="4" w:space="0"/>
            </w:tcBorders>
            <w:vAlign w:val="top"/>
          </w:tcPr>
          <w:p w14:paraId="15CADE5D">
            <w:pPr>
              <w:spacing w:before="107" w:line="219" w:lineRule="auto"/>
              <w:ind w:left="116"/>
              <w:rPr>
                <w:rFonts w:ascii="宋体" w:hAnsi="宋体" w:eastAsia="宋体" w:cs="宋体"/>
                <w:sz w:val="19"/>
                <w:szCs w:val="19"/>
              </w:rPr>
            </w:pPr>
            <w:r>
              <w:rPr>
                <w:rFonts w:ascii="宋体" w:hAnsi="宋体" w:eastAsia="宋体" w:cs="宋体"/>
                <w:spacing w:val="-2"/>
                <w:sz w:val="19"/>
                <w:szCs w:val="19"/>
              </w:rPr>
              <w:t>3030进口光源</w:t>
            </w:r>
          </w:p>
        </w:tc>
        <w:tc>
          <w:tcPr>
            <w:tcW w:w="1379" w:type="dxa"/>
            <w:tcBorders>
              <w:top w:val="single" w:color="000000" w:sz="4" w:space="0"/>
            </w:tcBorders>
            <w:vAlign w:val="top"/>
          </w:tcPr>
          <w:p w14:paraId="6B57DD8D">
            <w:pPr>
              <w:spacing w:before="126" w:line="237" w:lineRule="auto"/>
              <w:ind w:left="307"/>
              <w:rPr>
                <w:rFonts w:ascii="宋体" w:hAnsi="宋体" w:eastAsia="宋体" w:cs="宋体"/>
                <w:sz w:val="19"/>
                <w:szCs w:val="19"/>
              </w:rPr>
            </w:pPr>
            <w:r>
              <w:rPr>
                <w:rFonts w:ascii="宋体" w:hAnsi="宋体" w:eastAsia="宋体" w:cs="宋体"/>
                <w:spacing w:val="-4"/>
                <w:sz w:val="19"/>
                <w:szCs w:val="19"/>
              </w:rPr>
              <w:t>≥180min</w:t>
            </w:r>
          </w:p>
        </w:tc>
        <w:tc>
          <w:tcPr>
            <w:tcW w:w="1240" w:type="dxa"/>
            <w:gridSpan w:val="2"/>
            <w:tcBorders>
              <w:top w:val="single" w:color="000000" w:sz="4" w:space="0"/>
            </w:tcBorders>
            <w:vAlign w:val="top"/>
          </w:tcPr>
          <w:p w14:paraId="446D7821">
            <w:pPr>
              <w:spacing w:before="110" w:line="221" w:lineRule="auto"/>
              <w:ind w:left="329"/>
              <w:rPr>
                <w:rFonts w:ascii="宋体" w:hAnsi="宋体" w:eastAsia="宋体" w:cs="宋体"/>
                <w:sz w:val="19"/>
                <w:szCs w:val="19"/>
              </w:rPr>
            </w:pPr>
            <w:r>
              <w:rPr>
                <w:rFonts w:ascii="宋体" w:hAnsi="宋体" w:eastAsia="宋体" w:cs="宋体"/>
                <w:spacing w:val="2"/>
                <w:sz w:val="19"/>
                <w:szCs w:val="19"/>
              </w:rPr>
              <w:t>24小时</w:t>
            </w:r>
          </w:p>
        </w:tc>
        <w:tc>
          <w:tcPr>
            <w:tcW w:w="1279" w:type="dxa"/>
            <w:gridSpan w:val="2"/>
            <w:tcBorders>
              <w:top w:val="single" w:color="000000" w:sz="4" w:space="0"/>
            </w:tcBorders>
            <w:vAlign w:val="top"/>
          </w:tcPr>
          <w:p w14:paraId="4C864F70">
            <w:pPr>
              <w:spacing w:before="126"/>
              <w:ind w:left="208"/>
              <w:rPr>
                <w:rFonts w:ascii="宋体" w:hAnsi="宋体" w:eastAsia="宋体" w:cs="宋体"/>
                <w:sz w:val="19"/>
                <w:szCs w:val="19"/>
              </w:rPr>
            </w:pPr>
            <w:r>
              <w:rPr>
                <w:rFonts w:ascii="宋体" w:hAnsi="宋体" w:eastAsia="宋体" w:cs="宋体"/>
                <w:spacing w:val="-2"/>
                <w:sz w:val="19"/>
                <w:szCs w:val="19"/>
              </w:rPr>
              <w:t>32x39x9cm</w:t>
            </w:r>
          </w:p>
        </w:tc>
        <w:tc>
          <w:tcPr>
            <w:tcW w:w="770" w:type="dxa"/>
            <w:tcBorders>
              <w:top w:val="single" w:color="000000" w:sz="4" w:space="0"/>
            </w:tcBorders>
            <w:vAlign w:val="top"/>
          </w:tcPr>
          <w:p w14:paraId="42B0809C">
            <w:pPr>
              <w:spacing w:before="101" w:line="214" w:lineRule="auto"/>
              <w:ind w:left="140"/>
              <w:rPr>
                <w:rFonts w:ascii="宋体" w:hAnsi="宋体" w:eastAsia="宋体" w:cs="宋体"/>
                <w:sz w:val="19"/>
                <w:szCs w:val="19"/>
              </w:rPr>
            </w:pPr>
            <w:r>
              <w:rPr>
                <w:rFonts w:ascii="宋体" w:hAnsi="宋体" w:eastAsia="宋体" w:cs="宋体"/>
                <w:spacing w:val="-4"/>
                <w:sz w:val="19"/>
                <w:szCs w:val="19"/>
              </w:rPr>
              <w:t>1.2kg</w:t>
            </w:r>
          </w:p>
        </w:tc>
        <w:tc>
          <w:tcPr>
            <w:tcW w:w="1079" w:type="dxa"/>
            <w:tcBorders>
              <w:top w:val="single" w:color="000000" w:sz="4" w:space="0"/>
            </w:tcBorders>
            <w:vAlign w:val="top"/>
          </w:tcPr>
          <w:p w14:paraId="22960A44">
            <w:pPr>
              <w:spacing w:before="155" w:line="184" w:lineRule="auto"/>
              <w:ind w:left="299"/>
              <w:rPr>
                <w:rFonts w:ascii="宋体" w:hAnsi="宋体" w:eastAsia="宋体" w:cs="宋体"/>
                <w:sz w:val="19"/>
                <w:szCs w:val="19"/>
              </w:rPr>
            </w:pPr>
            <w:r>
              <w:rPr>
                <w:rFonts w:ascii="宋体" w:hAnsi="宋体" w:eastAsia="宋体" w:cs="宋体"/>
                <w:spacing w:val="-4"/>
                <w:sz w:val="19"/>
                <w:szCs w:val="19"/>
              </w:rPr>
              <w:t>10PCS</w:t>
            </w:r>
          </w:p>
        </w:tc>
      </w:tr>
    </w:tbl>
    <w:p w14:paraId="3B15F133">
      <w:pPr>
        <w:pStyle w:val="2"/>
        <w:spacing w:line="35" w:lineRule="exact"/>
        <w:rPr>
          <w:sz w:val="2"/>
        </w:rPr>
      </w:pPr>
    </w:p>
    <w:p w14:paraId="6B2DB589">
      <w:pPr>
        <w:spacing w:line="35" w:lineRule="exact"/>
        <w:rPr>
          <w:sz w:val="2"/>
          <w:szCs w:val="2"/>
        </w:rPr>
        <w:sectPr>
          <w:headerReference r:id="rId28" w:type="default"/>
          <w:footerReference r:id="rId29" w:type="default"/>
          <w:pgSz w:w="24490" w:h="16830"/>
          <w:pgMar w:top="169" w:right="885" w:bottom="834" w:left="99" w:header="0" w:footer="616" w:gutter="0"/>
          <w:cols w:equalWidth="0" w:num="2">
            <w:col w:w="12845" w:space="100"/>
            <w:col w:w="10561"/>
          </w:cols>
        </w:sectPr>
      </w:pPr>
    </w:p>
    <w:p w14:paraId="2F678F5A">
      <w:pPr>
        <w:spacing w:before="195"/>
      </w:pPr>
    </w:p>
    <w:p w14:paraId="5AC1D2F4">
      <w:pPr>
        <w:sectPr>
          <w:type w:val="continuous"/>
          <w:pgSz w:w="24490" w:h="16830"/>
          <w:pgMar w:top="169" w:right="885" w:bottom="834" w:left="99" w:header="0" w:footer="616" w:gutter="0"/>
          <w:cols w:equalWidth="0" w:num="1">
            <w:col w:w="23505"/>
          </w:cols>
        </w:sectPr>
      </w:pPr>
    </w:p>
    <w:p w14:paraId="03185246">
      <w:pPr>
        <w:pStyle w:val="2"/>
        <w:spacing w:line="286" w:lineRule="auto"/>
      </w:pPr>
    </w:p>
    <w:p w14:paraId="3736327D">
      <w:pPr>
        <w:pStyle w:val="2"/>
        <w:spacing w:line="286" w:lineRule="auto"/>
      </w:pPr>
    </w:p>
    <w:p w14:paraId="6B9D40EE">
      <w:pPr>
        <w:pStyle w:val="2"/>
        <w:spacing w:line="286" w:lineRule="auto"/>
      </w:pPr>
    </w:p>
    <w:p w14:paraId="6A0592EC">
      <w:pPr>
        <w:pStyle w:val="2"/>
        <w:spacing w:line="286" w:lineRule="auto"/>
      </w:pPr>
    </w:p>
    <w:p w14:paraId="087BFEF6">
      <w:pPr>
        <w:pStyle w:val="2"/>
        <w:spacing w:line="287" w:lineRule="auto"/>
      </w:pPr>
    </w:p>
    <w:p w14:paraId="3F9A4496">
      <w:pPr>
        <w:spacing w:before="56" w:line="222" w:lineRule="auto"/>
        <w:ind w:left="3040"/>
        <w:rPr>
          <w:rFonts w:ascii="黑体" w:hAnsi="黑体" w:eastAsia="黑体" w:cs="黑体"/>
          <w:sz w:val="17"/>
          <w:szCs w:val="17"/>
        </w:rPr>
      </w:pPr>
      <w:r>
        <w:rPr>
          <w:rFonts w:ascii="黑体" w:hAnsi="黑体" w:eastAsia="黑体" w:cs="黑体"/>
          <w:color w:val="10F080"/>
          <w:spacing w:val="-10"/>
          <w:sz w:val="17"/>
          <w:szCs w:val="17"/>
        </w:rPr>
        <w:t>安</w:t>
      </w:r>
      <w:r>
        <w:rPr>
          <w:rFonts w:ascii="黑体" w:hAnsi="黑体" w:eastAsia="黑体" w:cs="黑体"/>
          <w:color w:val="10F080"/>
          <w:spacing w:val="-34"/>
          <w:sz w:val="17"/>
          <w:szCs w:val="17"/>
        </w:rPr>
        <w:t xml:space="preserve"> </w:t>
      </w:r>
      <w:r>
        <w:rPr>
          <w:rFonts w:ascii="黑体" w:hAnsi="黑体" w:eastAsia="黑体" w:cs="黑体"/>
          <w:color w:val="10F080"/>
          <w:spacing w:val="-10"/>
          <w:sz w:val="17"/>
          <w:szCs w:val="17"/>
        </w:rPr>
        <w:t>全</w:t>
      </w:r>
      <w:r>
        <w:rPr>
          <w:rFonts w:ascii="黑体" w:hAnsi="黑体" w:eastAsia="黑体" w:cs="黑体"/>
          <w:color w:val="10F080"/>
          <w:spacing w:val="-25"/>
          <w:sz w:val="17"/>
          <w:szCs w:val="17"/>
        </w:rPr>
        <w:t xml:space="preserve"> </w:t>
      </w:r>
      <w:r>
        <w:rPr>
          <w:rFonts w:ascii="黑体" w:hAnsi="黑体" w:eastAsia="黑体" w:cs="黑体"/>
          <w:color w:val="10F080"/>
          <w:spacing w:val="-10"/>
          <w:sz w:val="17"/>
          <w:szCs w:val="17"/>
        </w:rPr>
        <w:t>出</w:t>
      </w:r>
      <w:r>
        <w:rPr>
          <w:rFonts w:ascii="黑体" w:hAnsi="黑体" w:eastAsia="黑体" w:cs="黑体"/>
          <w:color w:val="10F080"/>
          <w:spacing w:val="-15"/>
          <w:sz w:val="17"/>
          <w:szCs w:val="17"/>
        </w:rPr>
        <w:t xml:space="preserve"> </w:t>
      </w:r>
      <w:r>
        <w:rPr>
          <w:rFonts w:ascii="黑体" w:hAnsi="黑体" w:eastAsia="黑体" w:cs="黑体"/>
          <w:color w:val="10F080"/>
          <w:spacing w:val="-10"/>
          <w:sz w:val="17"/>
          <w:szCs w:val="17"/>
        </w:rPr>
        <w:t>口</w:t>
      </w:r>
    </w:p>
    <w:p w14:paraId="7374F2D4">
      <w:pPr>
        <w:pStyle w:val="2"/>
        <w:spacing w:line="319" w:lineRule="auto"/>
      </w:pPr>
    </w:p>
    <w:p w14:paraId="45E2D548">
      <w:pPr>
        <w:pStyle w:val="2"/>
        <w:spacing w:line="320" w:lineRule="auto"/>
      </w:pPr>
    </w:p>
    <w:p w14:paraId="234DDDB6">
      <w:pPr>
        <w:spacing w:before="228" w:line="224" w:lineRule="auto"/>
        <w:ind w:left="5300"/>
        <w:rPr>
          <w:rFonts w:ascii="黑体" w:hAnsi="黑体" w:eastAsia="黑体" w:cs="黑体"/>
          <w:sz w:val="70"/>
          <w:szCs w:val="70"/>
        </w:rPr>
      </w:pPr>
      <w:r>
        <w:rPr>
          <w:rFonts w:ascii="宋体" w:hAnsi="宋体" w:eastAsia="宋体" w:cs="宋体"/>
          <w:color w:val="105010"/>
          <w:spacing w:val="-19"/>
          <w:position w:val="2"/>
          <w:sz w:val="45"/>
          <w:szCs w:val="45"/>
        </w:rPr>
        <w:t>←</w:t>
      </w:r>
      <w:r>
        <w:rPr>
          <w:rFonts w:ascii="宋体" w:hAnsi="宋体" w:eastAsia="宋体" w:cs="宋体"/>
          <w:color w:val="105010"/>
          <w:spacing w:val="131"/>
          <w:position w:val="2"/>
          <w:sz w:val="45"/>
          <w:szCs w:val="45"/>
        </w:rPr>
        <w:t xml:space="preserve"> </w:t>
      </w:r>
      <w:r>
        <w:rPr>
          <w:rFonts w:ascii="黑体" w:hAnsi="黑体" w:eastAsia="黑体" w:cs="黑体"/>
          <w:color w:val="20D080"/>
          <w:spacing w:val="-19"/>
          <w:sz w:val="70"/>
          <w:szCs w:val="70"/>
        </w:rPr>
        <w:t>平</w:t>
      </w:r>
    </w:p>
    <w:p w14:paraId="16E20537">
      <w:pPr>
        <w:spacing w:before="30" w:line="222" w:lineRule="auto"/>
        <w:ind w:left="5319"/>
        <w:rPr>
          <w:rFonts w:ascii="黑体" w:hAnsi="黑体" w:eastAsia="黑体" w:cs="黑体"/>
          <w:sz w:val="29"/>
          <w:szCs w:val="29"/>
        </w:rPr>
      </w:pPr>
      <w:r>
        <w:rPr>
          <w:rFonts w:ascii="黑体" w:hAnsi="黑体" w:eastAsia="黑体" w:cs="黑体"/>
          <w:color w:val="30C050"/>
          <w:spacing w:val="3"/>
          <w:sz w:val="29"/>
          <w:szCs w:val="29"/>
        </w:rPr>
        <w:t>安</w:t>
      </w:r>
      <w:r>
        <w:rPr>
          <w:rFonts w:ascii="黑体" w:hAnsi="黑体" w:eastAsia="黑体" w:cs="黑体"/>
          <w:color w:val="30D0A0"/>
          <w:spacing w:val="3"/>
          <w:sz w:val="29"/>
          <w:szCs w:val="29"/>
        </w:rPr>
        <w:t>全</w:t>
      </w:r>
      <w:r>
        <w:rPr>
          <w:rFonts w:ascii="黑体" w:hAnsi="黑体" w:eastAsia="黑体" w:cs="黑体"/>
          <w:color w:val="40C070"/>
          <w:spacing w:val="3"/>
          <w:sz w:val="29"/>
          <w:szCs w:val="29"/>
        </w:rPr>
        <w:t>出</w:t>
      </w:r>
    </w:p>
    <w:p w14:paraId="5FEB0435">
      <w:pPr>
        <w:spacing w:before="311" w:line="237" w:lineRule="auto"/>
        <w:ind w:left="5890"/>
        <w:rPr>
          <w:rFonts w:ascii="宋体" w:hAnsi="宋体" w:eastAsia="宋体" w:cs="宋体"/>
          <w:sz w:val="24"/>
          <w:szCs w:val="24"/>
        </w:rPr>
      </w:pPr>
      <w:r>
        <w:rPr>
          <w:rFonts w:ascii="宋体" w:hAnsi="宋体" w:eastAsia="宋体" w:cs="宋体"/>
          <w:sz w:val="24"/>
          <w:szCs w:val="24"/>
        </w:rPr>
        <w:t>◎</w:t>
      </w:r>
    </w:p>
    <w:p w14:paraId="340E7D8E">
      <w:pPr>
        <w:pStyle w:val="2"/>
        <w:spacing w:line="352" w:lineRule="auto"/>
      </w:pPr>
    </w:p>
    <w:p w14:paraId="7224D471">
      <w:pPr>
        <w:pStyle w:val="2"/>
        <w:spacing w:line="353" w:lineRule="auto"/>
      </w:pPr>
    </w:p>
    <w:p w14:paraId="05927BF3">
      <w:pPr>
        <w:spacing w:before="1" w:line="670" w:lineRule="exact"/>
        <w:ind w:firstLine="7320"/>
      </w:pPr>
      <w:r>
        <w:rPr>
          <w:position w:val="-13"/>
        </w:rPr>
        <w:pict>
          <v:group id="_x0000_s1153" o:spid="_x0000_s1153" o:spt="203" style="height:33.55pt;width:202.05pt;" coordsize="4041,670">
            <o:lock v:ext="edit"/>
            <v:shape id="_x0000_s1154" o:spid="_x0000_s1154" o:spt="75" type="#_x0000_t75" style="position:absolute;left:0;top:0;height:670;width:4041;" filled="f" stroked="f" coordsize="21600,21600">
              <v:path/>
              <v:fill on="f" focussize="0,0"/>
              <v:stroke on="f"/>
              <v:imagedata r:id="rId165" o:title=""/>
              <o:lock v:ext="edit" aspectratio="t"/>
            </v:shape>
            <v:shape id="_x0000_s1155" o:spid="_x0000_s1155" o:spt="202" type="#_x0000_t202" style="position:absolute;left:-20;top:-20;height:710;width:4081;" filled="f" stroked="f" coordsize="21600,21600">
              <v:path/>
              <v:fill on="f" focussize="0,0"/>
              <v:stroke on="f"/>
              <v:imagedata o:title=""/>
              <o:lock v:ext="edit" aspectratio="f"/>
              <v:textbox inset="0mm,0mm,0mm,0mm">
                <w:txbxContent>
                  <w:p w14:paraId="1A1DF9F5">
                    <w:pPr>
                      <w:spacing w:before="256" w:line="206" w:lineRule="auto"/>
                      <w:ind w:left="129"/>
                      <w:rPr>
                        <w:rFonts w:ascii="黑体" w:hAnsi="黑体" w:eastAsia="黑体" w:cs="黑体"/>
                        <w:sz w:val="17"/>
                        <w:szCs w:val="17"/>
                      </w:rPr>
                    </w:pPr>
                    <w:r>
                      <w:rPr>
                        <w:rFonts w:ascii="黑体" w:hAnsi="黑体" w:eastAsia="黑体" w:cs="黑体"/>
                        <w:spacing w:val="-24"/>
                        <w:w w:val="97"/>
                        <w:position w:val="-2"/>
                        <w:sz w:val="35"/>
                        <w:szCs w:val="35"/>
                      </w:rPr>
                      <w:t>☆</w:t>
                    </w:r>
                    <w:r>
                      <w:rPr>
                        <w:rFonts w:ascii="黑体" w:hAnsi="黑体" w:eastAsia="黑体" w:cs="黑体"/>
                        <w:spacing w:val="163"/>
                        <w:position w:val="-2"/>
                        <w:sz w:val="35"/>
                        <w:szCs w:val="35"/>
                      </w:rPr>
                      <w:t xml:space="preserve"> </w:t>
                    </w:r>
                    <w:r>
                      <w:rPr>
                        <w:rFonts w:ascii="黑体" w:hAnsi="黑体" w:eastAsia="黑体" w:cs="黑体"/>
                        <w:spacing w:val="-24"/>
                        <w:w w:val="97"/>
                        <w:position w:val="-2"/>
                        <w:sz w:val="35"/>
                        <w:szCs w:val="35"/>
                      </w:rPr>
                      <w:t>哈</w:t>
                    </w:r>
                    <w:r>
                      <w:rPr>
                        <w:rFonts w:ascii="黑体" w:hAnsi="黑体" w:eastAsia="黑体" w:cs="黑体"/>
                        <w:spacing w:val="14"/>
                        <w:position w:val="-2"/>
                        <w:sz w:val="35"/>
                        <w:szCs w:val="35"/>
                      </w:rPr>
                      <w:t xml:space="preserve">   </w:t>
                    </w:r>
                    <w:r>
                      <w:rPr>
                        <w:rFonts w:ascii="Times New Roman" w:hAnsi="Times New Roman" w:eastAsia="Times New Roman" w:cs="Times New Roman"/>
                        <w:spacing w:val="-24"/>
                        <w:w w:val="97"/>
                        <w:sz w:val="45"/>
                        <w:szCs w:val="45"/>
                      </w:rPr>
                      <w:t>2</w:t>
                    </w:r>
                    <w:r>
                      <w:rPr>
                        <w:rFonts w:ascii="黑体" w:hAnsi="黑体" w:eastAsia="黑体" w:cs="黑体"/>
                        <w:spacing w:val="-24"/>
                        <w:w w:val="97"/>
                        <w:sz w:val="35"/>
                        <w:szCs w:val="35"/>
                      </w:rPr>
                      <w:t>吉</w:t>
                    </w:r>
                    <w:r>
                      <w:rPr>
                        <w:rFonts w:ascii="黑体" w:hAnsi="黑体" w:eastAsia="黑体" w:cs="黑体"/>
                        <w:spacing w:val="13"/>
                        <w:sz w:val="35"/>
                        <w:szCs w:val="35"/>
                      </w:rPr>
                      <w:t xml:space="preserve">     </w:t>
                    </w:r>
                    <w:r>
                      <w:rPr>
                        <w:rFonts w:ascii="Times New Roman" w:hAnsi="Times New Roman" w:eastAsia="Times New Roman" w:cs="Times New Roman"/>
                        <w:spacing w:val="-24"/>
                        <w:w w:val="97"/>
                        <w:position w:val="8"/>
                        <w:sz w:val="24"/>
                        <w:szCs w:val="24"/>
                      </w:rPr>
                      <w:t>80</w:t>
                    </w:r>
                    <w:r>
                      <w:rPr>
                        <w:rFonts w:ascii="Times New Roman" w:hAnsi="Times New Roman" w:eastAsia="Times New Roman" w:cs="Times New Roman"/>
                        <w:spacing w:val="11"/>
                        <w:position w:val="8"/>
                        <w:sz w:val="24"/>
                        <w:szCs w:val="24"/>
                      </w:rPr>
                      <w:t xml:space="preserve">    </w:t>
                    </w:r>
                    <w:r>
                      <w:rPr>
                        <w:rFonts w:ascii="黑体" w:hAnsi="黑体" w:eastAsia="黑体" w:cs="黑体"/>
                        <w:spacing w:val="-24"/>
                        <w:w w:val="97"/>
                        <w:position w:val="2"/>
                        <w:sz w:val="17"/>
                        <w:szCs w:val="17"/>
                      </w:rPr>
                      <w:t>无频闪</w:t>
                    </w:r>
                  </w:p>
                </w:txbxContent>
              </v:textbox>
            </v:shape>
            <w10:wrap type="none"/>
            <w10:anchorlock/>
          </v:group>
        </w:pict>
      </w:r>
    </w:p>
    <w:p w14:paraId="32F1AA29">
      <w:pPr>
        <w:pStyle w:val="2"/>
        <w:spacing w:line="14" w:lineRule="auto"/>
        <w:rPr>
          <w:sz w:val="2"/>
        </w:rPr>
      </w:pPr>
      <w:r>
        <w:rPr>
          <w:sz w:val="2"/>
          <w:szCs w:val="2"/>
        </w:rPr>
        <w:br w:type="column"/>
      </w:r>
    </w:p>
    <w:p w14:paraId="23144A4A">
      <w:pPr>
        <w:pStyle w:val="2"/>
        <w:spacing w:before="64" w:line="212" w:lineRule="auto"/>
        <w:ind w:left="3"/>
        <w:rPr>
          <w:sz w:val="24"/>
          <w:szCs w:val="24"/>
        </w:rPr>
      </w:pPr>
      <w:r>
        <w:rPr>
          <w:rFonts w:ascii="宋体" w:hAnsi="宋体" w:eastAsia="宋体" w:cs="宋体"/>
          <w:b/>
          <w:bCs/>
          <w:spacing w:val="28"/>
          <w:sz w:val="24"/>
          <w:szCs w:val="24"/>
          <w:u w:val="single" w:color="auto"/>
        </w:rPr>
        <w:t>应用场景</w:t>
      </w:r>
      <w:r>
        <w:rPr>
          <w:b/>
          <w:bCs/>
          <w:spacing w:val="28"/>
          <w:sz w:val="24"/>
          <w:szCs w:val="24"/>
          <w:u w:val="single" w:color="auto"/>
        </w:rPr>
        <w:t>/Application</w:t>
      </w:r>
      <w:r>
        <w:rPr>
          <w:b/>
          <w:bCs/>
          <w:spacing w:val="12"/>
          <w:sz w:val="24"/>
          <w:szCs w:val="24"/>
          <w:u w:val="single" w:color="auto"/>
        </w:rPr>
        <w:t xml:space="preserve">  </w:t>
      </w:r>
      <w:r>
        <w:rPr>
          <w:b/>
          <w:bCs/>
          <w:spacing w:val="28"/>
          <w:sz w:val="24"/>
          <w:szCs w:val="24"/>
          <w:u w:val="single" w:color="auto"/>
        </w:rPr>
        <w:t>Scenarios</w:t>
      </w:r>
      <w:r>
        <w:rPr>
          <w:b/>
          <w:bCs/>
          <w:sz w:val="24"/>
          <w:szCs w:val="24"/>
          <w:u w:val="single" w:color="auto"/>
        </w:rPr>
        <w:t xml:space="preserve">          </w:t>
      </w:r>
    </w:p>
    <w:p w14:paraId="24C5FAEA">
      <w:pPr>
        <w:spacing w:before="228" w:line="4750" w:lineRule="exact"/>
      </w:pPr>
      <w:r>
        <w:rPr>
          <w:position w:val="-95"/>
        </w:rPr>
        <w:drawing>
          <wp:inline distT="0" distB="0" distL="0" distR="0">
            <wp:extent cx="3200400" cy="3016250"/>
            <wp:effectExtent l="0" t="0" r="0" b="0"/>
            <wp:docPr id="240" name="IM 240"/>
            <wp:cNvGraphicFramePr/>
            <a:graphic xmlns:a="http://schemas.openxmlformats.org/drawingml/2006/main">
              <a:graphicData uri="http://schemas.openxmlformats.org/drawingml/2006/picture">
                <pic:pic xmlns:pic="http://schemas.openxmlformats.org/drawingml/2006/picture">
                  <pic:nvPicPr>
                    <pic:cNvPr id="240" name="IM 240"/>
                    <pic:cNvPicPr/>
                  </pic:nvPicPr>
                  <pic:blipFill>
                    <a:blip r:embed="rId166"/>
                    <a:stretch>
                      <a:fillRect/>
                    </a:stretch>
                  </pic:blipFill>
                  <pic:spPr>
                    <a:xfrm>
                      <a:off x="0" y="0"/>
                      <a:ext cx="3200426" cy="3016313"/>
                    </a:xfrm>
                    <a:prstGeom prst="rect">
                      <a:avLst/>
                    </a:prstGeom>
                  </pic:spPr>
                </pic:pic>
              </a:graphicData>
            </a:graphic>
          </wp:inline>
        </w:drawing>
      </w:r>
    </w:p>
    <w:p w14:paraId="2C2F60F3">
      <w:pPr>
        <w:spacing w:before="273" w:line="221" w:lineRule="auto"/>
        <w:ind w:left="2"/>
        <w:rPr>
          <w:rFonts w:ascii="黑体" w:hAnsi="黑体" w:eastAsia="黑体" w:cs="黑体"/>
          <w:sz w:val="17"/>
          <w:szCs w:val="17"/>
        </w:rPr>
      </w:pPr>
      <w:r>
        <w:rPr>
          <w:rFonts w:ascii="黑体" w:hAnsi="黑体" w:eastAsia="黑体" w:cs="黑体"/>
          <w:b/>
          <w:bCs/>
          <w:spacing w:val="-12"/>
          <w:sz w:val="17"/>
          <w:szCs w:val="17"/>
        </w:rPr>
        <w:t>应用场所：化工厂、冶炼厂、矿井、码头、加油站、等特种行业及场所。</w:t>
      </w:r>
    </w:p>
    <w:p w14:paraId="27C39DAE">
      <w:pPr>
        <w:pStyle w:val="2"/>
        <w:spacing w:line="14" w:lineRule="auto"/>
        <w:rPr>
          <w:sz w:val="2"/>
        </w:rPr>
      </w:pPr>
      <w:r>
        <w:rPr>
          <w:sz w:val="2"/>
          <w:szCs w:val="2"/>
        </w:rPr>
        <w:br w:type="column"/>
      </w:r>
    </w:p>
    <w:p w14:paraId="66882B6D">
      <w:pPr>
        <w:pStyle w:val="2"/>
        <w:spacing w:before="85" w:line="287" w:lineRule="auto"/>
        <w:rPr>
          <w:sz w:val="24"/>
          <w:szCs w:val="24"/>
        </w:rPr>
      </w:pPr>
      <w:r>
        <w:rPr>
          <w:rFonts w:ascii="宋体" w:hAnsi="宋体" w:eastAsia="宋体" w:cs="宋体"/>
          <w:spacing w:val="-9"/>
          <w:sz w:val="24"/>
          <w:szCs w:val="24"/>
          <w:u w:val="single" w:color="auto"/>
        </w:rPr>
        <w:t>安</w:t>
      </w:r>
      <w:r>
        <w:rPr>
          <w:rFonts w:ascii="宋体" w:hAnsi="宋体" w:eastAsia="宋体" w:cs="宋体"/>
          <w:spacing w:val="-52"/>
          <w:sz w:val="24"/>
          <w:szCs w:val="24"/>
          <w:u w:val="single" w:color="auto"/>
        </w:rPr>
        <w:t xml:space="preserve"> </w:t>
      </w:r>
      <w:r>
        <w:rPr>
          <w:rFonts w:ascii="宋体" w:hAnsi="宋体" w:eastAsia="宋体" w:cs="宋体"/>
          <w:spacing w:val="-9"/>
          <w:sz w:val="24"/>
          <w:szCs w:val="24"/>
          <w:u w:val="single" w:color="auto"/>
        </w:rPr>
        <w:t>装</w:t>
      </w:r>
      <w:r>
        <w:rPr>
          <w:rFonts w:ascii="宋体" w:hAnsi="宋体" w:eastAsia="宋体" w:cs="宋体"/>
          <w:spacing w:val="-50"/>
          <w:sz w:val="24"/>
          <w:szCs w:val="24"/>
          <w:u w:val="single" w:color="auto"/>
        </w:rPr>
        <w:t xml:space="preserve"> </w:t>
      </w:r>
      <w:r>
        <w:rPr>
          <w:rFonts w:ascii="宋体" w:hAnsi="宋体" w:eastAsia="宋体" w:cs="宋体"/>
          <w:spacing w:val="-9"/>
          <w:sz w:val="24"/>
          <w:szCs w:val="24"/>
          <w:u w:val="single" w:color="auto"/>
        </w:rPr>
        <w:t>方</w:t>
      </w:r>
      <w:r>
        <w:rPr>
          <w:rFonts w:ascii="宋体" w:hAnsi="宋体" w:eastAsia="宋体" w:cs="宋体"/>
          <w:spacing w:val="-47"/>
          <w:sz w:val="24"/>
          <w:szCs w:val="24"/>
          <w:u w:val="single" w:color="auto"/>
        </w:rPr>
        <w:t xml:space="preserve"> </w:t>
      </w:r>
      <w:r>
        <w:rPr>
          <w:rFonts w:ascii="宋体" w:hAnsi="宋体" w:eastAsia="宋体" w:cs="宋体"/>
          <w:spacing w:val="-9"/>
          <w:sz w:val="24"/>
          <w:szCs w:val="24"/>
          <w:u w:val="single" w:color="auto"/>
        </w:rPr>
        <w:t>式</w:t>
      </w:r>
      <w:r>
        <w:rPr>
          <w:spacing w:val="-9"/>
          <w:sz w:val="24"/>
          <w:szCs w:val="24"/>
          <w:u w:val="single" w:color="auto"/>
        </w:rPr>
        <w:t>/</w:t>
      </w:r>
      <w:r>
        <w:rPr>
          <w:spacing w:val="14"/>
          <w:sz w:val="24"/>
          <w:szCs w:val="24"/>
          <w:u w:val="single" w:color="auto"/>
        </w:rPr>
        <w:t xml:space="preserve"> </w:t>
      </w:r>
      <w:r>
        <w:rPr>
          <w:spacing w:val="-9"/>
          <w:sz w:val="24"/>
          <w:szCs w:val="24"/>
          <w:u w:val="single" w:color="auto"/>
        </w:rPr>
        <w:t>I n s t a</w:t>
      </w:r>
      <w:r>
        <w:rPr>
          <w:spacing w:val="8"/>
          <w:sz w:val="24"/>
          <w:szCs w:val="24"/>
          <w:u w:val="single" w:color="auto"/>
        </w:rPr>
        <w:t xml:space="preserve"> </w:t>
      </w:r>
      <w:r>
        <w:rPr>
          <w:spacing w:val="-9"/>
          <w:sz w:val="24"/>
          <w:szCs w:val="24"/>
          <w:u w:val="single" w:color="auto"/>
        </w:rPr>
        <w:t>l</w:t>
      </w:r>
      <w:r>
        <w:rPr>
          <w:spacing w:val="8"/>
          <w:sz w:val="24"/>
          <w:szCs w:val="24"/>
          <w:u w:val="single" w:color="auto"/>
        </w:rPr>
        <w:t xml:space="preserve"> </w:t>
      </w:r>
      <w:r>
        <w:rPr>
          <w:spacing w:val="-9"/>
          <w:sz w:val="24"/>
          <w:szCs w:val="24"/>
          <w:u w:val="single" w:color="auto"/>
        </w:rPr>
        <w:t>l</w:t>
      </w:r>
      <w:r>
        <w:rPr>
          <w:spacing w:val="1"/>
          <w:sz w:val="24"/>
          <w:szCs w:val="24"/>
          <w:u w:val="single" w:color="auto"/>
        </w:rPr>
        <w:t xml:space="preserve"> </w:t>
      </w:r>
      <w:r>
        <w:rPr>
          <w:spacing w:val="-9"/>
          <w:sz w:val="24"/>
          <w:szCs w:val="24"/>
          <w:u w:val="single" w:color="auto"/>
        </w:rPr>
        <w:t>a</w:t>
      </w:r>
      <w:r>
        <w:rPr>
          <w:spacing w:val="-4"/>
          <w:sz w:val="24"/>
          <w:szCs w:val="24"/>
          <w:u w:val="single" w:color="auto"/>
        </w:rPr>
        <w:t xml:space="preserve"> </w:t>
      </w:r>
      <w:r>
        <w:rPr>
          <w:spacing w:val="-9"/>
          <w:sz w:val="24"/>
          <w:szCs w:val="24"/>
          <w:u w:val="single" w:color="auto"/>
        </w:rPr>
        <w:t>t</w:t>
      </w:r>
      <w:r>
        <w:rPr>
          <w:spacing w:val="8"/>
          <w:sz w:val="24"/>
          <w:szCs w:val="24"/>
          <w:u w:val="single" w:color="auto"/>
        </w:rPr>
        <w:t xml:space="preserve"> </w:t>
      </w:r>
      <w:r>
        <w:rPr>
          <w:spacing w:val="-9"/>
          <w:sz w:val="24"/>
          <w:szCs w:val="24"/>
          <w:u w:val="single" w:color="auto"/>
        </w:rPr>
        <w:t>i</w:t>
      </w:r>
      <w:r>
        <w:rPr>
          <w:spacing w:val="1"/>
          <w:sz w:val="24"/>
          <w:szCs w:val="24"/>
          <w:u w:val="single" w:color="auto"/>
        </w:rPr>
        <w:t xml:space="preserve"> </w:t>
      </w:r>
      <w:r>
        <w:rPr>
          <w:spacing w:val="-9"/>
          <w:sz w:val="24"/>
          <w:szCs w:val="24"/>
          <w:u w:val="single" w:color="auto"/>
        </w:rPr>
        <w:t>o</w:t>
      </w:r>
      <w:r>
        <w:rPr>
          <w:spacing w:val="8"/>
          <w:sz w:val="24"/>
          <w:szCs w:val="24"/>
          <w:u w:val="single" w:color="auto"/>
        </w:rPr>
        <w:t xml:space="preserve"> </w:t>
      </w:r>
      <w:r>
        <w:rPr>
          <w:spacing w:val="-9"/>
          <w:sz w:val="24"/>
          <w:szCs w:val="24"/>
          <w:u w:val="single" w:color="auto"/>
        </w:rPr>
        <w:t>n</w:t>
      </w:r>
      <w:r>
        <w:rPr>
          <w:sz w:val="24"/>
          <w:szCs w:val="24"/>
          <w:u w:val="single" w:color="auto"/>
        </w:rPr>
        <w:t xml:space="preserve">   </w:t>
      </w:r>
      <w:r>
        <w:rPr>
          <w:spacing w:val="-9"/>
          <w:sz w:val="24"/>
          <w:szCs w:val="24"/>
          <w:u w:val="single" w:color="auto"/>
        </w:rPr>
        <w:t>M</w:t>
      </w:r>
      <w:r>
        <w:rPr>
          <w:spacing w:val="3"/>
          <w:sz w:val="24"/>
          <w:szCs w:val="24"/>
          <w:u w:val="single" w:color="auto"/>
        </w:rPr>
        <w:t xml:space="preserve"> </w:t>
      </w:r>
      <w:r>
        <w:rPr>
          <w:spacing w:val="-9"/>
          <w:sz w:val="24"/>
          <w:szCs w:val="24"/>
          <w:u w:val="single" w:color="auto"/>
        </w:rPr>
        <w:t>e</w:t>
      </w:r>
      <w:r>
        <w:rPr>
          <w:spacing w:val="-3"/>
          <w:sz w:val="24"/>
          <w:szCs w:val="24"/>
          <w:u w:val="single" w:color="auto"/>
        </w:rPr>
        <w:t xml:space="preserve"> </w:t>
      </w:r>
      <w:r>
        <w:rPr>
          <w:spacing w:val="-9"/>
          <w:sz w:val="24"/>
          <w:szCs w:val="24"/>
          <w:u w:val="single" w:color="auto"/>
        </w:rPr>
        <w:t>t</w:t>
      </w:r>
      <w:r>
        <w:rPr>
          <w:spacing w:val="8"/>
          <w:sz w:val="24"/>
          <w:szCs w:val="24"/>
          <w:u w:val="single" w:color="auto"/>
        </w:rPr>
        <w:t xml:space="preserve"> </w:t>
      </w:r>
      <w:r>
        <w:rPr>
          <w:spacing w:val="-10"/>
          <w:sz w:val="24"/>
          <w:szCs w:val="24"/>
          <w:u w:val="single" w:color="auto"/>
        </w:rPr>
        <w:t>h</w:t>
      </w:r>
      <w:r>
        <w:rPr>
          <w:sz w:val="24"/>
          <w:szCs w:val="24"/>
          <w:u w:val="single" w:color="auto"/>
        </w:rPr>
        <w:t xml:space="preserve"> </w:t>
      </w:r>
      <w:r>
        <w:rPr>
          <w:spacing w:val="-10"/>
          <w:sz w:val="24"/>
          <w:szCs w:val="24"/>
          <w:u w:val="single" w:color="auto"/>
        </w:rPr>
        <w:t>o</w:t>
      </w:r>
      <w:r>
        <w:rPr>
          <w:spacing w:val="1"/>
          <w:sz w:val="24"/>
          <w:szCs w:val="24"/>
          <w:u w:val="single" w:color="auto"/>
        </w:rPr>
        <w:t xml:space="preserve"> </w:t>
      </w:r>
      <w:r>
        <w:rPr>
          <w:spacing w:val="-10"/>
          <w:sz w:val="24"/>
          <w:szCs w:val="24"/>
          <w:u w:val="single" w:color="auto"/>
        </w:rPr>
        <w:t xml:space="preserve">d           </w:t>
      </w:r>
    </w:p>
    <w:p w14:paraId="0D0F8DE6">
      <w:pPr>
        <w:spacing w:line="184" w:lineRule="exact"/>
      </w:pPr>
    </w:p>
    <w:tbl>
      <w:tblPr>
        <w:tblStyle w:val="6"/>
        <w:tblW w:w="4949" w:type="dxa"/>
        <w:tblInd w:w="3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480"/>
        <w:gridCol w:w="2469"/>
      </w:tblGrid>
      <w:tr w14:paraId="77277236">
        <w:trPr>
          <w:trHeight w:val="1840" w:hRule="atLeast"/>
        </w:trPr>
        <w:tc>
          <w:tcPr>
            <w:tcW w:w="2480" w:type="dxa"/>
            <w:vAlign w:val="top"/>
          </w:tcPr>
          <w:p w14:paraId="0FFADB48">
            <w:pPr>
              <w:spacing w:before="144" w:line="1191" w:lineRule="exact"/>
              <w:ind w:firstLine="615"/>
            </w:pPr>
            <w:r>
              <w:rPr>
                <w:position w:val="-23"/>
              </w:rPr>
              <w:drawing>
                <wp:inline distT="0" distB="0" distL="0" distR="0">
                  <wp:extent cx="767715" cy="755650"/>
                  <wp:effectExtent l="0" t="0" r="0" b="0"/>
                  <wp:docPr id="242" name="IM 242"/>
                  <wp:cNvGraphicFramePr/>
                  <a:graphic xmlns:a="http://schemas.openxmlformats.org/drawingml/2006/main">
                    <a:graphicData uri="http://schemas.openxmlformats.org/drawingml/2006/picture">
                      <pic:pic xmlns:pic="http://schemas.openxmlformats.org/drawingml/2006/picture">
                        <pic:nvPicPr>
                          <pic:cNvPr id="242" name="IM 242"/>
                          <pic:cNvPicPr/>
                        </pic:nvPicPr>
                        <pic:blipFill>
                          <a:blip r:embed="rId167"/>
                          <a:stretch>
                            <a:fillRect/>
                          </a:stretch>
                        </pic:blipFill>
                        <pic:spPr>
                          <a:xfrm>
                            <a:off x="0" y="0"/>
                            <a:ext cx="768227" cy="755681"/>
                          </a:xfrm>
                          <a:prstGeom prst="rect">
                            <a:avLst/>
                          </a:prstGeom>
                        </pic:spPr>
                      </pic:pic>
                    </a:graphicData>
                  </a:graphic>
                </wp:inline>
              </w:drawing>
            </w:r>
          </w:p>
          <w:p w14:paraId="4DFBFDA9">
            <w:pPr>
              <w:spacing w:before="114" w:line="219" w:lineRule="auto"/>
              <w:jc w:val="right"/>
              <w:rPr>
                <w:rFonts w:ascii="宋体" w:hAnsi="宋体" w:eastAsia="宋体" w:cs="宋体"/>
                <w:sz w:val="13"/>
                <w:szCs w:val="13"/>
              </w:rPr>
            </w:pPr>
            <w:r>
              <w:rPr>
                <w:rFonts w:ascii="宋体" w:hAnsi="宋体" w:eastAsia="宋体" w:cs="宋体"/>
                <w:spacing w:val="-5"/>
                <w:sz w:val="13"/>
                <w:szCs w:val="13"/>
              </w:rPr>
              <w:t>1:测量应急灯背部尺寸的卡孔距离(中对中)</w:t>
            </w:r>
          </w:p>
        </w:tc>
        <w:tc>
          <w:tcPr>
            <w:tcW w:w="2469" w:type="dxa"/>
            <w:vAlign w:val="top"/>
          </w:tcPr>
          <w:p w14:paraId="23D39565">
            <w:pPr>
              <w:spacing w:line="287" w:lineRule="auto"/>
              <w:rPr>
                <w:rFonts w:ascii="Arial"/>
                <w:sz w:val="21"/>
              </w:rPr>
            </w:pPr>
          </w:p>
          <w:p w14:paraId="4A030DC5">
            <w:pPr>
              <w:spacing w:line="288" w:lineRule="auto"/>
              <w:rPr>
                <w:rFonts w:ascii="Arial"/>
                <w:sz w:val="21"/>
              </w:rPr>
            </w:pPr>
          </w:p>
          <w:p w14:paraId="1886F403">
            <w:pPr>
              <w:spacing w:line="288" w:lineRule="auto"/>
              <w:rPr>
                <w:rFonts w:ascii="Arial"/>
                <w:sz w:val="21"/>
              </w:rPr>
            </w:pPr>
          </w:p>
          <w:p w14:paraId="51E5AD07">
            <w:pPr>
              <w:spacing w:line="288" w:lineRule="auto"/>
              <w:rPr>
                <w:rFonts w:ascii="Arial"/>
                <w:sz w:val="21"/>
              </w:rPr>
            </w:pPr>
          </w:p>
          <w:p w14:paraId="0E6C8792">
            <w:pPr>
              <w:spacing w:line="288" w:lineRule="auto"/>
              <w:rPr>
                <w:rFonts w:ascii="Arial"/>
                <w:sz w:val="21"/>
              </w:rPr>
            </w:pPr>
          </w:p>
          <w:p w14:paraId="55FE5E25">
            <w:pPr>
              <w:spacing w:before="42" w:line="219" w:lineRule="auto"/>
              <w:ind w:left="295"/>
              <w:rPr>
                <w:rFonts w:ascii="宋体" w:hAnsi="宋体" w:eastAsia="宋体" w:cs="宋体"/>
                <w:sz w:val="13"/>
                <w:szCs w:val="13"/>
              </w:rPr>
            </w:pPr>
            <w:r>
              <w:rPr>
                <w:rFonts w:ascii="宋体" w:hAnsi="宋体" w:eastAsia="宋体" w:cs="宋体"/>
                <w:spacing w:val="-1"/>
                <w:sz w:val="13"/>
                <w:szCs w:val="13"/>
              </w:rPr>
              <w:t>2:在墙上按照量好的距离拧上螺丝</w:t>
            </w:r>
          </w:p>
        </w:tc>
      </w:tr>
      <w:tr w14:paraId="4C660479">
        <w:trPr>
          <w:trHeight w:val="568" w:hRule="atLeast"/>
        </w:trPr>
        <w:tc>
          <w:tcPr>
            <w:tcW w:w="2480" w:type="dxa"/>
            <w:vAlign w:val="top"/>
          </w:tcPr>
          <w:p w14:paraId="346A1D45">
            <w:pPr>
              <w:spacing w:line="399" w:lineRule="auto"/>
              <w:rPr>
                <w:rFonts w:ascii="Arial"/>
                <w:sz w:val="21"/>
              </w:rPr>
            </w:pPr>
          </w:p>
          <w:p w14:paraId="1E34724A">
            <w:pPr>
              <w:spacing w:before="43" w:line="161" w:lineRule="auto"/>
              <w:ind w:left="535"/>
              <w:rPr>
                <w:rFonts w:ascii="宋体" w:hAnsi="宋体" w:eastAsia="宋体" w:cs="宋体"/>
                <w:sz w:val="13"/>
                <w:szCs w:val="13"/>
              </w:rPr>
            </w:pPr>
            <w:r>
              <w:rPr>
                <w:rFonts w:ascii="宋体" w:hAnsi="宋体" w:eastAsia="宋体" w:cs="宋体"/>
                <w:spacing w:val="-2"/>
                <w:sz w:val="13"/>
                <w:szCs w:val="13"/>
              </w:rPr>
              <w:t>Y</w:t>
            </w:r>
            <w:r>
              <w:rPr>
                <w:rFonts w:ascii="宋体" w:hAnsi="宋体" w:eastAsia="宋体" w:cs="宋体"/>
                <w:spacing w:val="1"/>
                <w:sz w:val="13"/>
                <w:szCs w:val="13"/>
              </w:rPr>
              <w:t xml:space="preserve">                </w:t>
            </w:r>
            <w:r>
              <w:rPr>
                <w:rFonts w:ascii="宋体" w:hAnsi="宋体" w:eastAsia="宋体" w:cs="宋体"/>
                <w:spacing w:val="-2"/>
                <w:sz w:val="13"/>
                <w:szCs w:val="13"/>
              </w:rPr>
              <w:t>Y</w:t>
            </w:r>
          </w:p>
        </w:tc>
        <w:tc>
          <w:tcPr>
            <w:tcW w:w="2469" w:type="dxa"/>
            <w:vMerge w:val="restart"/>
            <w:tcBorders>
              <w:bottom w:val="nil"/>
            </w:tcBorders>
            <w:vAlign w:val="top"/>
          </w:tcPr>
          <w:p w14:paraId="299FF91E">
            <w:pPr>
              <w:spacing w:before="164" w:line="1230" w:lineRule="exact"/>
              <w:ind w:firstLine="335"/>
            </w:pPr>
            <w:r>
              <w:rPr>
                <w:position w:val="-24"/>
              </w:rPr>
              <w:drawing>
                <wp:inline distT="0" distB="0" distL="0" distR="0">
                  <wp:extent cx="1143000" cy="780415"/>
                  <wp:effectExtent l="0" t="0" r="0" b="0"/>
                  <wp:docPr id="244" name="IM 244"/>
                  <wp:cNvGraphicFramePr/>
                  <a:graphic xmlns:a="http://schemas.openxmlformats.org/drawingml/2006/main">
                    <a:graphicData uri="http://schemas.openxmlformats.org/drawingml/2006/picture">
                      <pic:pic xmlns:pic="http://schemas.openxmlformats.org/drawingml/2006/picture">
                        <pic:nvPicPr>
                          <pic:cNvPr id="244" name="IM 244"/>
                          <pic:cNvPicPr/>
                        </pic:nvPicPr>
                        <pic:blipFill>
                          <a:blip r:embed="rId168"/>
                          <a:stretch>
                            <a:fillRect/>
                          </a:stretch>
                        </pic:blipFill>
                        <pic:spPr>
                          <a:xfrm>
                            <a:off x="0" y="0"/>
                            <a:ext cx="1143009" cy="781009"/>
                          </a:xfrm>
                          <a:prstGeom prst="rect">
                            <a:avLst/>
                          </a:prstGeom>
                        </pic:spPr>
                      </pic:pic>
                    </a:graphicData>
                  </a:graphic>
                </wp:inline>
              </w:drawing>
            </w:r>
          </w:p>
          <w:p w14:paraId="55CC1E04">
            <w:pPr>
              <w:spacing w:before="125" w:line="220" w:lineRule="auto"/>
              <w:ind w:left="124"/>
              <w:rPr>
                <w:rFonts w:ascii="宋体" w:hAnsi="宋体" w:eastAsia="宋体" w:cs="宋体"/>
                <w:sz w:val="13"/>
                <w:szCs w:val="13"/>
              </w:rPr>
            </w:pPr>
            <w:r>
              <w:rPr>
                <w:rFonts w:ascii="宋体" w:hAnsi="宋体" w:eastAsia="宋体" w:cs="宋体"/>
                <w:sz w:val="13"/>
                <w:szCs w:val="13"/>
              </w:rPr>
              <w:t>4:把螺丝对准孔位向下拉就可以卡住了</w:t>
            </w:r>
          </w:p>
        </w:tc>
      </w:tr>
      <w:tr w14:paraId="180B5234">
        <w:trPr>
          <w:trHeight w:val="1272" w:hRule="atLeast"/>
        </w:trPr>
        <w:tc>
          <w:tcPr>
            <w:tcW w:w="2480" w:type="dxa"/>
            <w:vAlign w:val="top"/>
          </w:tcPr>
          <w:p w14:paraId="5F9924C9">
            <w:pPr>
              <w:spacing w:line="298" w:lineRule="auto"/>
              <w:rPr>
                <w:rFonts w:ascii="Arial"/>
                <w:sz w:val="21"/>
              </w:rPr>
            </w:pPr>
          </w:p>
          <w:p w14:paraId="34314803">
            <w:pPr>
              <w:spacing w:line="298" w:lineRule="auto"/>
              <w:rPr>
                <w:rFonts w:ascii="Arial"/>
                <w:sz w:val="21"/>
              </w:rPr>
            </w:pPr>
          </w:p>
          <w:p w14:paraId="37A892AC">
            <w:pPr>
              <w:spacing w:line="298" w:lineRule="auto"/>
              <w:rPr>
                <w:rFonts w:ascii="Arial"/>
                <w:sz w:val="21"/>
              </w:rPr>
            </w:pPr>
          </w:p>
          <w:p w14:paraId="252F4AFE">
            <w:pPr>
              <w:spacing w:before="42" w:line="219" w:lineRule="auto"/>
              <w:ind w:left="75"/>
              <w:rPr>
                <w:rFonts w:ascii="宋体" w:hAnsi="宋体" w:eastAsia="宋体" w:cs="宋体"/>
                <w:sz w:val="13"/>
                <w:szCs w:val="13"/>
              </w:rPr>
            </w:pPr>
            <w:r>
              <w:rPr>
                <w:rFonts w:ascii="宋体" w:hAnsi="宋体" w:eastAsia="宋体" w:cs="宋体"/>
                <w:spacing w:val="-1"/>
                <w:sz w:val="13"/>
                <w:szCs w:val="13"/>
              </w:rPr>
              <w:t>3:把螺丝拧好露出1cm如图</w:t>
            </w:r>
          </w:p>
        </w:tc>
        <w:tc>
          <w:tcPr>
            <w:tcW w:w="2469" w:type="dxa"/>
            <w:vMerge w:val="continue"/>
            <w:tcBorders>
              <w:top w:val="nil"/>
            </w:tcBorders>
            <w:vAlign w:val="top"/>
          </w:tcPr>
          <w:p w14:paraId="155FEA1D">
            <w:pPr>
              <w:rPr>
                <w:rFonts w:ascii="Arial"/>
                <w:sz w:val="21"/>
              </w:rPr>
            </w:pPr>
          </w:p>
        </w:tc>
      </w:tr>
    </w:tbl>
    <w:p w14:paraId="7A2EDE04">
      <w:pPr>
        <w:pStyle w:val="2"/>
        <w:spacing w:line="289" w:lineRule="auto"/>
      </w:pPr>
    </w:p>
    <w:p w14:paraId="543D5BE5">
      <w:pPr>
        <w:pStyle w:val="2"/>
        <w:spacing w:line="289" w:lineRule="auto"/>
      </w:pPr>
    </w:p>
    <w:p w14:paraId="4A959FAD">
      <w:pPr>
        <w:pStyle w:val="2"/>
        <w:spacing w:line="290" w:lineRule="auto"/>
      </w:pPr>
    </w:p>
    <w:p w14:paraId="33F9477A">
      <w:pPr>
        <w:pStyle w:val="2"/>
        <w:spacing w:line="290" w:lineRule="auto"/>
      </w:pPr>
    </w:p>
    <w:p w14:paraId="606E0C28">
      <w:pPr>
        <w:spacing w:before="56" w:line="213" w:lineRule="auto"/>
        <w:ind w:left="22"/>
        <w:rPr>
          <w:rFonts w:ascii="黑体" w:hAnsi="黑体" w:eastAsia="黑体" w:cs="黑体"/>
          <w:sz w:val="17"/>
          <w:szCs w:val="17"/>
        </w:rPr>
      </w:pPr>
      <w:r>
        <w:rPr>
          <w:rFonts w:ascii="黑体" w:hAnsi="黑体" w:eastAsia="黑体" w:cs="黑体"/>
          <w:b/>
          <w:bCs/>
          <w:spacing w:val="-17"/>
          <w:sz w:val="17"/>
          <w:szCs w:val="17"/>
        </w:rPr>
        <w:t>注意：安装前务必切断电源，以防触电。</w:t>
      </w:r>
    </w:p>
    <w:p w14:paraId="51EA7B81">
      <w:pPr>
        <w:spacing w:line="213" w:lineRule="auto"/>
        <w:rPr>
          <w:rFonts w:ascii="黑体" w:hAnsi="黑体" w:eastAsia="黑体" w:cs="黑体"/>
          <w:sz w:val="17"/>
          <w:szCs w:val="17"/>
        </w:rPr>
        <w:sectPr>
          <w:type w:val="continuous"/>
          <w:pgSz w:w="24490" w:h="16830"/>
          <w:pgMar w:top="169" w:right="885" w:bottom="834" w:left="99" w:header="0" w:footer="616" w:gutter="0"/>
          <w:cols w:equalWidth="0" w:num="3">
            <w:col w:w="12851" w:space="100"/>
            <w:col w:w="5431" w:space="100"/>
            <w:col w:w="5025"/>
          </w:cols>
        </w:sectPr>
      </w:pPr>
    </w:p>
    <w:p w14:paraId="61CE201B">
      <w:pPr>
        <w:pStyle w:val="2"/>
        <w:spacing w:line="1319" w:lineRule="exact"/>
        <w:ind w:firstLine="819"/>
      </w:pPr>
      <w:r>
        <w:rPr>
          <w:position w:val="-26"/>
        </w:rPr>
        <w:pict>
          <v:shape id="_x0000_s1156" o:spid="_x0000_s1156" o:spt="202" type="#_x0000_t202" style="height:66pt;width:197.05pt;" fillcolor="#EF8542" filled="t" stroked="f" coordsize="21600,21600">
            <v:path/>
            <v:fill on="t" focussize="0,0"/>
            <v:stroke on="f"/>
            <v:imagedata o:title=""/>
            <o:lock v:ext="edit" aspectratio="f"/>
            <v:textbox inset="0mm,0mm,0mm,0mm">
              <w:txbxContent>
                <w:p w14:paraId="565825E5">
                  <w:pPr>
                    <w:spacing w:line="269" w:lineRule="auto"/>
                    <w:rPr>
                      <w:rFonts w:ascii="Arial"/>
                      <w:sz w:val="21"/>
                    </w:rPr>
                  </w:pPr>
                </w:p>
                <w:p w14:paraId="6F55620D">
                  <w:pPr>
                    <w:spacing w:line="270" w:lineRule="auto"/>
                    <w:rPr>
                      <w:rFonts w:ascii="Arial"/>
                      <w:sz w:val="21"/>
                    </w:rPr>
                  </w:pPr>
                </w:p>
                <w:p w14:paraId="3CC533FC">
                  <w:pPr>
                    <w:spacing w:before="156" w:line="221" w:lineRule="auto"/>
                    <w:ind w:left="446"/>
                    <w:rPr>
                      <w:rFonts w:hint="eastAsia" w:ascii="黑体" w:hAnsi="黑体" w:eastAsia="黑体" w:cs="黑体"/>
                      <w:sz w:val="48"/>
                      <w:szCs w:val="48"/>
                      <w:lang w:eastAsia="zh-CN"/>
                    </w:rPr>
                  </w:pPr>
                  <w:r>
                    <w:rPr>
                      <w:rFonts w:hint="eastAsia" w:ascii="宋体" w:hAnsi="宋体" w:eastAsia="宋体" w:cs="宋体"/>
                      <w:b/>
                      <w:bCs/>
                      <w:color w:val="FFFFFF"/>
                      <w:spacing w:val="-6"/>
                      <w:sz w:val="48"/>
                      <w:szCs w:val="48"/>
                      <w:lang w:val="en-US" w:eastAsia="zh-CN"/>
                    </w:rPr>
                    <w:t>GREEN</w:t>
                  </w:r>
                  <w:r>
                    <w:rPr>
                      <w:rFonts w:hint="eastAsia" w:ascii="黑体" w:hAnsi="黑体" w:eastAsia="黑体" w:cs="黑体"/>
                      <w:b/>
                      <w:bCs/>
                      <w:color w:val="FFFFFF"/>
                      <w:spacing w:val="-6"/>
                      <w:sz w:val="48"/>
                      <w:szCs w:val="48"/>
                      <w:lang w:eastAsia="zh-CN"/>
                    </w:rPr>
                    <w:t>绿色点亮</w:t>
                  </w:r>
                </w:p>
              </w:txbxContent>
            </v:textbox>
            <w10:wrap type="none"/>
            <w10:anchorlock/>
          </v:shape>
        </w:pict>
      </w:r>
    </w:p>
    <w:p w14:paraId="0A0721B3">
      <w:pPr>
        <w:pStyle w:val="2"/>
        <w:spacing w:line="343" w:lineRule="auto"/>
      </w:pPr>
    </w:p>
    <w:p w14:paraId="6CA1544D">
      <w:pPr>
        <w:pStyle w:val="2"/>
        <w:spacing w:before="109" w:line="232" w:lineRule="auto"/>
        <w:ind w:left="1030" w:right="8379"/>
        <w:rPr>
          <w:sz w:val="38"/>
          <w:szCs w:val="38"/>
        </w:rPr>
      </w:pPr>
      <w:r>
        <w:rPr>
          <w:b/>
          <w:bCs/>
          <w:spacing w:val="-20"/>
          <w:sz w:val="38"/>
          <w:szCs w:val="38"/>
        </w:rPr>
        <w:t>EXPLOSION</w:t>
      </w:r>
      <w:r>
        <w:rPr>
          <w:b/>
          <w:bCs/>
          <w:spacing w:val="31"/>
          <w:sz w:val="38"/>
          <w:szCs w:val="38"/>
        </w:rPr>
        <w:t xml:space="preserve"> </w:t>
      </w:r>
      <w:r>
        <w:rPr>
          <w:b/>
          <w:bCs/>
          <w:spacing w:val="-20"/>
          <w:sz w:val="38"/>
          <w:szCs w:val="38"/>
        </w:rPr>
        <w:t>PROOF</w:t>
      </w:r>
      <w:r>
        <w:rPr>
          <w:b/>
          <w:bCs/>
          <w:sz w:val="38"/>
          <w:szCs w:val="38"/>
        </w:rPr>
        <w:t xml:space="preserve"> </w:t>
      </w:r>
      <w:r>
        <w:rPr>
          <w:b/>
          <w:bCs/>
          <w:spacing w:val="-17"/>
          <w:sz w:val="38"/>
          <w:szCs w:val="38"/>
        </w:rPr>
        <w:t>LARGE</w:t>
      </w:r>
    </w:p>
    <w:p w14:paraId="3B5EDF41">
      <w:pPr>
        <w:pStyle w:val="2"/>
        <w:spacing w:line="198" w:lineRule="auto"/>
        <w:ind w:left="1030"/>
        <w:rPr>
          <w:sz w:val="32"/>
          <w:szCs w:val="32"/>
        </w:rPr>
      </w:pPr>
      <w:r>
        <w:rPr>
          <w:b/>
          <w:bCs/>
          <w:spacing w:val="-4"/>
          <w:sz w:val="32"/>
          <w:szCs w:val="32"/>
        </w:rPr>
        <w:t>SAFETY</w:t>
      </w:r>
      <w:r>
        <w:rPr>
          <w:b/>
          <w:bCs/>
          <w:spacing w:val="30"/>
          <w:sz w:val="32"/>
          <w:szCs w:val="32"/>
        </w:rPr>
        <w:t xml:space="preserve">   </w:t>
      </w:r>
      <w:r>
        <w:rPr>
          <w:b/>
          <w:bCs/>
          <w:spacing w:val="-4"/>
          <w:sz w:val="32"/>
          <w:szCs w:val="32"/>
        </w:rPr>
        <w:t>EXIT</w:t>
      </w:r>
    </w:p>
    <w:p w14:paraId="47913836">
      <w:pPr>
        <w:spacing w:before="47"/>
      </w:pPr>
    </w:p>
    <w:p w14:paraId="430BA421">
      <w:pPr>
        <w:spacing w:before="47"/>
      </w:pPr>
    </w:p>
    <w:p w14:paraId="055C8F83">
      <w:pPr>
        <w:spacing w:before="46"/>
      </w:pPr>
    </w:p>
    <w:p w14:paraId="633C0E98">
      <w:pPr>
        <w:pStyle w:val="2"/>
        <w:spacing w:line="14" w:lineRule="auto"/>
        <w:rPr>
          <w:sz w:val="2"/>
        </w:rPr>
      </w:pPr>
      <w:r>
        <w:rPr>
          <w:sz w:val="2"/>
          <w:szCs w:val="2"/>
        </w:rPr>
        <w:br w:type="column"/>
      </w:r>
    </w:p>
    <w:p w14:paraId="787D7E42">
      <w:pPr>
        <w:pStyle w:val="2"/>
        <w:spacing w:line="243" w:lineRule="auto"/>
      </w:pPr>
    </w:p>
    <w:p w14:paraId="68D79004">
      <w:pPr>
        <w:pStyle w:val="2"/>
        <w:spacing w:line="243" w:lineRule="auto"/>
      </w:pPr>
    </w:p>
    <w:p w14:paraId="71A9004C">
      <w:pPr>
        <w:pStyle w:val="2"/>
        <w:spacing w:line="244" w:lineRule="auto"/>
      </w:pPr>
    </w:p>
    <w:p w14:paraId="73D0BB46">
      <w:pPr>
        <w:pStyle w:val="2"/>
        <w:spacing w:line="270" w:lineRule="auto"/>
      </w:pPr>
    </w:p>
    <w:p w14:paraId="5B3F13AA">
      <w:pPr>
        <w:pStyle w:val="2"/>
        <w:spacing w:line="270" w:lineRule="auto"/>
      </w:pPr>
    </w:p>
    <w:p w14:paraId="68FF41A7">
      <w:pPr>
        <w:pStyle w:val="2"/>
        <w:spacing w:before="56" w:line="219" w:lineRule="auto"/>
        <w:ind w:left="6"/>
        <w:rPr>
          <w:sz w:val="17"/>
          <w:szCs w:val="17"/>
        </w:rPr>
      </w:pPr>
      <w:r>
        <w:rPr>
          <w:rFonts w:ascii="宋体" w:hAnsi="宋体" w:eastAsia="宋体" w:cs="宋体"/>
          <w:b/>
          <w:bCs/>
          <w:spacing w:val="-6"/>
          <w:sz w:val="17"/>
          <w:szCs w:val="17"/>
        </w:rPr>
        <w:t>产</w:t>
      </w:r>
      <w:r>
        <w:rPr>
          <w:rFonts w:ascii="宋体" w:hAnsi="宋体" w:eastAsia="宋体" w:cs="宋体"/>
          <w:spacing w:val="25"/>
          <w:sz w:val="17"/>
          <w:szCs w:val="17"/>
        </w:rPr>
        <w:t xml:space="preserve">  </w:t>
      </w:r>
      <w:r>
        <w:rPr>
          <w:rFonts w:ascii="宋体" w:hAnsi="宋体" w:eastAsia="宋体" w:cs="宋体"/>
          <w:b/>
          <w:bCs/>
          <w:spacing w:val="-6"/>
          <w:sz w:val="17"/>
          <w:szCs w:val="17"/>
        </w:rPr>
        <w:t>品</w:t>
      </w:r>
      <w:r>
        <w:rPr>
          <w:rFonts w:ascii="宋体" w:hAnsi="宋体" w:eastAsia="宋体" w:cs="宋体"/>
          <w:spacing w:val="18"/>
          <w:sz w:val="17"/>
          <w:szCs w:val="17"/>
        </w:rPr>
        <w:t xml:space="preserve">  </w:t>
      </w:r>
      <w:r>
        <w:rPr>
          <w:rFonts w:ascii="宋体" w:hAnsi="宋体" w:eastAsia="宋体" w:cs="宋体"/>
          <w:b/>
          <w:bCs/>
          <w:spacing w:val="-6"/>
          <w:sz w:val="17"/>
          <w:szCs w:val="17"/>
        </w:rPr>
        <w:t>特</w:t>
      </w:r>
      <w:r>
        <w:rPr>
          <w:rFonts w:ascii="宋体" w:hAnsi="宋体" w:eastAsia="宋体" w:cs="宋体"/>
          <w:spacing w:val="23"/>
          <w:sz w:val="17"/>
          <w:szCs w:val="17"/>
        </w:rPr>
        <w:t xml:space="preserve">  </w:t>
      </w:r>
      <w:r>
        <w:rPr>
          <w:rFonts w:ascii="宋体" w:hAnsi="宋体" w:eastAsia="宋体" w:cs="宋体"/>
          <w:b/>
          <w:bCs/>
          <w:spacing w:val="-6"/>
          <w:sz w:val="17"/>
          <w:szCs w:val="17"/>
        </w:rPr>
        <w:t>点</w:t>
      </w:r>
      <w:r>
        <w:rPr>
          <w:b/>
          <w:bCs/>
          <w:spacing w:val="-6"/>
          <w:sz w:val="17"/>
          <w:szCs w:val="17"/>
        </w:rPr>
        <w:t>/</w:t>
      </w:r>
      <w:r>
        <w:rPr>
          <w:b/>
          <w:bCs/>
          <w:spacing w:val="5"/>
          <w:sz w:val="17"/>
          <w:szCs w:val="17"/>
        </w:rPr>
        <w:t xml:space="preserve">    </w:t>
      </w:r>
      <w:r>
        <w:rPr>
          <w:b/>
          <w:bCs/>
          <w:spacing w:val="-6"/>
          <w:sz w:val="17"/>
          <w:szCs w:val="17"/>
        </w:rPr>
        <w:t>P</w:t>
      </w:r>
      <w:r>
        <w:rPr>
          <w:b/>
          <w:bCs/>
          <w:spacing w:val="6"/>
          <w:sz w:val="17"/>
          <w:szCs w:val="17"/>
        </w:rPr>
        <w:t xml:space="preserve">    </w:t>
      </w:r>
      <w:r>
        <w:rPr>
          <w:b/>
          <w:bCs/>
          <w:spacing w:val="-6"/>
          <w:sz w:val="17"/>
          <w:szCs w:val="17"/>
        </w:rPr>
        <w:t>r</w:t>
      </w:r>
      <w:r>
        <w:rPr>
          <w:b/>
          <w:bCs/>
          <w:spacing w:val="3"/>
          <w:sz w:val="17"/>
          <w:szCs w:val="17"/>
        </w:rPr>
        <w:t xml:space="preserve">    </w:t>
      </w:r>
      <w:r>
        <w:rPr>
          <w:b/>
          <w:bCs/>
          <w:spacing w:val="-6"/>
          <w:sz w:val="17"/>
          <w:szCs w:val="17"/>
        </w:rPr>
        <w:t>o</w:t>
      </w:r>
      <w:r>
        <w:rPr>
          <w:b/>
          <w:bCs/>
          <w:spacing w:val="5"/>
          <w:sz w:val="17"/>
          <w:szCs w:val="17"/>
        </w:rPr>
        <w:t xml:space="preserve">    </w:t>
      </w:r>
      <w:r>
        <w:rPr>
          <w:b/>
          <w:bCs/>
          <w:spacing w:val="-6"/>
          <w:sz w:val="17"/>
          <w:szCs w:val="17"/>
        </w:rPr>
        <w:t>d</w:t>
      </w:r>
      <w:r>
        <w:rPr>
          <w:b/>
          <w:bCs/>
          <w:spacing w:val="5"/>
          <w:sz w:val="17"/>
          <w:szCs w:val="17"/>
        </w:rPr>
        <w:t xml:space="preserve">    </w:t>
      </w:r>
      <w:r>
        <w:rPr>
          <w:b/>
          <w:bCs/>
          <w:spacing w:val="-6"/>
          <w:sz w:val="17"/>
          <w:szCs w:val="17"/>
        </w:rPr>
        <w:t>u</w:t>
      </w:r>
      <w:r>
        <w:rPr>
          <w:b/>
          <w:bCs/>
          <w:spacing w:val="4"/>
          <w:sz w:val="17"/>
          <w:szCs w:val="17"/>
        </w:rPr>
        <w:t xml:space="preserve">    </w:t>
      </w:r>
      <w:r>
        <w:rPr>
          <w:b/>
          <w:bCs/>
          <w:spacing w:val="-6"/>
          <w:sz w:val="17"/>
          <w:szCs w:val="17"/>
        </w:rPr>
        <w:t>c</w:t>
      </w:r>
      <w:r>
        <w:rPr>
          <w:b/>
          <w:bCs/>
          <w:spacing w:val="4"/>
          <w:sz w:val="17"/>
          <w:szCs w:val="17"/>
        </w:rPr>
        <w:t xml:space="preserve">    </w:t>
      </w:r>
      <w:r>
        <w:rPr>
          <w:b/>
          <w:bCs/>
          <w:spacing w:val="-6"/>
          <w:sz w:val="17"/>
          <w:szCs w:val="17"/>
        </w:rPr>
        <w:t>t          F     e</w:t>
      </w:r>
      <w:r>
        <w:rPr>
          <w:b/>
          <w:bCs/>
          <w:spacing w:val="4"/>
          <w:sz w:val="17"/>
          <w:szCs w:val="17"/>
        </w:rPr>
        <w:t xml:space="preserve">    </w:t>
      </w:r>
      <w:r>
        <w:rPr>
          <w:b/>
          <w:bCs/>
          <w:spacing w:val="-6"/>
          <w:sz w:val="17"/>
          <w:szCs w:val="17"/>
        </w:rPr>
        <w:t>a</w:t>
      </w:r>
      <w:r>
        <w:rPr>
          <w:b/>
          <w:bCs/>
          <w:spacing w:val="3"/>
          <w:sz w:val="17"/>
          <w:szCs w:val="17"/>
        </w:rPr>
        <w:t xml:space="preserve">    </w:t>
      </w:r>
      <w:r>
        <w:rPr>
          <w:b/>
          <w:bCs/>
          <w:spacing w:val="-6"/>
          <w:sz w:val="17"/>
          <w:szCs w:val="17"/>
        </w:rPr>
        <w:t>t     u</w:t>
      </w:r>
      <w:r>
        <w:rPr>
          <w:b/>
          <w:bCs/>
          <w:spacing w:val="5"/>
          <w:sz w:val="17"/>
          <w:szCs w:val="17"/>
        </w:rPr>
        <w:t xml:space="preserve">    </w:t>
      </w:r>
      <w:r>
        <w:rPr>
          <w:b/>
          <w:bCs/>
          <w:spacing w:val="-6"/>
          <w:sz w:val="17"/>
          <w:szCs w:val="17"/>
        </w:rPr>
        <w:t>r</w:t>
      </w:r>
      <w:r>
        <w:rPr>
          <w:b/>
          <w:bCs/>
          <w:spacing w:val="4"/>
          <w:sz w:val="17"/>
          <w:szCs w:val="17"/>
        </w:rPr>
        <w:t xml:space="preserve">    </w:t>
      </w:r>
      <w:r>
        <w:rPr>
          <w:b/>
          <w:bCs/>
          <w:spacing w:val="-6"/>
          <w:sz w:val="17"/>
          <w:szCs w:val="17"/>
        </w:rPr>
        <w:t>e</w:t>
      </w:r>
      <w:r>
        <w:rPr>
          <w:b/>
          <w:bCs/>
          <w:spacing w:val="3"/>
          <w:sz w:val="17"/>
          <w:szCs w:val="17"/>
        </w:rPr>
        <w:t xml:space="preserve">    </w:t>
      </w:r>
      <w:r>
        <w:rPr>
          <w:b/>
          <w:bCs/>
          <w:spacing w:val="-6"/>
          <w:sz w:val="17"/>
          <w:szCs w:val="17"/>
        </w:rPr>
        <w:t>s</w:t>
      </w:r>
    </w:p>
    <w:p w14:paraId="1058B5F5">
      <w:pPr>
        <w:pStyle w:val="2"/>
        <w:spacing w:line="279" w:lineRule="auto"/>
      </w:pPr>
    </w:p>
    <w:p w14:paraId="2A4A8E17">
      <w:pPr>
        <w:spacing w:before="56" w:line="221" w:lineRule="auto"/>
        <w:ind w:left="6"/>
        <w:rPr>
          <w:rFonts w:ascii="黑体" w:hAnsi="黑体" w:eastAsia="黑体" w:cs="黑体"/>
          <w:sz w:val="17"/>
          <w:szCs w:val="17"/>
        </w:rPr>
      </w:pPr>
      <w:r>
        <w:rPr>
          <w:rFonts w:ascii="黑体" w:hAnsi="黑体" w:eastAsia="黑体" w:cs="黑体"/>
          <w:b/>
          <w:bCs/>
          <w:spacing w:val="10"/>
          <w:sz w:val="17"/>
          <w:szCs w:val="17"/>
        </w:rPr>
        <w:t>导流散热：</w:t>
      </w:r>
      <w:r>
        <w:rPr>
          <w:rFonts w:ascii="黑体" w:hAnsi="黑体" w:eastAsia="黑体" w:cs="黑体"/>
          <w:spacing w:val="-33"/>
          <w:sz w:val="17"/>
          <w:szCs w:val="17"/>
        </w:rPr>
        <w:t xml:space="preserve"> </w:t>
      </w:r>
      <w:r>
        <w:rPr>
          <w:rFonts w:ascii="黑体" w:hAnsi="黑体" w:eastAsia="黑体" w:cs="黑体"/>
          <w:spacing w:val="10"/>
          <w:sz w:val="17"/>
          <w:szCs w:val="17"/>
        </w:rPr>
        <w:t>散热器采用具有空气导流.结构的散热导风槽.延长灯具使用寿命。</w:t>
      </w:r>
    </w:p>
    <w:p w14:paraId="7451D693">
      <w:pPr>
        <w:spacing w:before="201" w:line="213" w:lineRule="auto"/>
        <w:ind w:left="6"/>
        <w:rPr>
          <w:rFonts w:ascii="黑体" w:hAnsi="黑体" w:eastAsia="黑体" w:cs="黑体"/>
          <w:sz w:val="17"/>
          <w:szCs w:val="17"/>
        </w:rPr>
      </w:pPr>
      <w:r>
        <w:rPr>
          <w:rFonts w:ascii="黑体" w:hAnsi="黑体" w:eastAsia="黑体" w:cs="黑体"/>
          <w:b/>
          <w:bCs/>
          <w:spacing w:val="5"/>
          <w:sz w:val="17"/>
          <w:szCs w:val="17"/>
        </w:rPr>
        <w:t>优质光源：</w:t>
      </w:r>
      <w:r>
        <w:rPr>
          <w:rFonts w:ascii="黑体" w:hAnsi="黑体" w:eastAsia="黑体" w:cs="黑体"/>
          <w:spacing w:val="-43"/>
          <w:sz w:val="17"/>
          <w:szCs w:val="17"/>
        </w:rPr>
        <w:t xml:space="preserve"> </w:t>
      </w:r>
      <w:r>
        <w:rPr>
          <w:rFonts w:ascii="黑体" w:hAnsi="黑体" w:eastAsia="黑体" w:cs="黑体"/>
          <w:spacing w:val="5"/>
          <w:sz w:val="17"/>
          <w:szCs w:val="17"/>
        </w:rPr>
        <w:t>采用优质</w:t>
      </w:r>
      <w:r>
        <w:rPr>
          <w:rFonts w:ascii="宋体" w:hAnsi="宋体" w:eastAsia="宋体" w:cs="宋体"/>
          <w:sz w:val="17"/>
          <w:szCs w:val="17"/>
        </w:rPr>
        <w:t>LED</w:t>
      </w:r>
      <w:r>
        <w:rPr>
          <w:rFonts w:ascii="宋体" w:hAnsi="宋体" w:eastAsia="宋体" w:cs="宋体"/>
          <w:spacing w:val="5"/>
          <w:sz w:val="17"/>
          <w:szCs w:val="17"/>
        </w:rPr>
        <w:t xml:space="preserve"> </w:t>
      </w:r>
      <w:r>
        <w:rPr>
          <w:rFonts w:ascii="黑体" w:hAnsi="黑体" w:eastAsia="黑体" w:cs="黑体"/>
          <w:spacing w:val="5"/>
          <w:sz w:val="17"/>
          <w:szCs w:val="17"/>
        </w:rPr>
        <w:t>灯珠，高亮度、光衰少，色温一致性好。</w:t>
      </w:r>
    </w:p>
    <w:p w14:paraId="073813CF">
      <w:pPr>
        <w:spacing w:before="163" w:line="213" w:lineRule="auto"/>
        <w:ind w:left="6"/>
        <w:rPr>
          <w:rFonts w:ascii="黑体" w:hAnsi="黑体" w:eastAsia="黑体" w:cs="黑体"/>
          <w:sz w:val="17"/>
          <w:szCs w:val="17"/>
        </w:rPr>
      </w:pPr>
      <w:r>
        <w:rPr>
          <w:rFonts w:ascii="黑体" w:hAnsi="黑体" w:eastAsia="黑体" w:cs="黑体"/>
          <w:b/>
          <w:bCs/>
          <w:spacing w:val="6"/>
          <w:sz w:val="17"/>
          <w:szCs w:val="17"/>
        </w:rPr>
        <w:t>工作稳定：</w:t>
      </w:r>
      <w:r>
        <w:rPr>
          <w:rFonts w:ascii="黑体" w:hAnsi="黑体" w:eastAsia="黑体" w:cs="黑体"/>
          <w:spacing w:val="-43"/>
          <w:sz w:val="17"/>
          <w:szCs w:val="17"/>
        </w:rPr>
        <w:t xml:space="preserve"> </w:t>
      </w:r>
      <w:r>
        <w:rPr>
          <w:rFonts w:ascii="黑体" w:hAnsi="黑体" w:eastAsia="黑体" w:cs="黑体"/>
          <w:spacing w:val="6"/>
          <w:sz w:val="17"/>
          <w:szCs w:val="17"/>
        </w:rPr>
        <w:t>独立设计的电源腔结构，电源工作不受</w:t>
      </w:r>
      <w:r>
        <w:rPr>
          <w:rFonts w:ascii="宋体" w:hAnsi="宋体" w:eastAsia="宋体" w:cs="宋体"/>
          <w:sz w:val="17"/>
          <w:szCs w:val="17"/>
        </w:rPr>
        <w:t>LED</w:t>
      </w:r>
      <w:r>
        <w:rPr>
          <w:rFonts w:ascii="宋体" w:hAnsi="宋体" w:eastAsia="宋体" w:cs="宋体"/>
          <w:spacing w:val="6"/>
          <w:sz w:val="17"/>
          <w:szCs w:val="17"/>
        </w:rPr>
        <w:t xml:space="preserve"> </w:t>
      </w:r>
      <w:r>
        <w:rPr>
          <w:rFonts w:ascii="黑体" w:hAnsi="黑体" w:eastAsia="黑体" w:cs="黑体"/>
          <w:spacing w:val="6"/>
          <w:sz w:val="17"/>
          <w:szCs w:val="17"/>
        </w:rPr>
        <w:t>散热影响，保证工作稳定。</w:t>
      </w:r>
    </w:p>
    <w:p w14:paraId="131992E1">
      <w:pPr>
        <w:spacing w:before="194" w:line="213" w:lineRule="auto"/>
        <w:ind w:left="6"/>
        <w:rPr>
          <w:rFonts w:ascii="黑体" w:hAnsi="黑体" w:eastAsia="黑体" w:cs="黑体"/>
          <w:sz w:val="17"/>
          <w:szCs w:val="17"/>
        </w:rPr>
      </w:pPr>
      <w:r>
        <w:rPr>
          <w:rFonts w:ascii="黑体" w:hAnsi="黑体" w:eastAsia="黑体" w:cs="黑体"/>
          <w:b/>
          <w:bCs/>
          <w:spacing w:val="5"/>
          <w:sz w:val="17"/>
          <w:szCs w:val="17"/>
        </w:rPr>
        <w:t>钢化玻璃：</w:t>
      </w:r>
      <w:r>
        <w:rPr>
          <w:rFonts w:ascii="黑体" w:hAnsi="黑体" w:eastAsia="黑体" w:cs="黑体"/>
          <w:spacing w:val="-33"/>
          <w:sz w:val="17"/>
          <w:szCs w:val="17"/>
        </w:rPr>
        <w:t xml:space="preserve"> </w:t>
      </w:r>
      <w:r>
        <w:rPr>
          <w:rFonts w:ascii="黑体" w:hAnsi="黑体" w:eastAsia="黑体" w:cs="黑体"/>
          <w:spacing w:val="5"/>
          <w:sz w:val="17"/>
          <w:szCs w:val="17"/>
        </w:rPr>
        <w:t>透光罩采用透明高硼硅钢化玻璃，可耐受高能量的冲击。</w:t>
      </w:r>
    </w:p>
    <w:p w14:paraId="2A102744">
      <w:pPr>
        <w:spacing w:before="184" w:line="213" w:lineRule="auto"/>
        <w:ind w:left="6"/>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48"/>
          <w:sz w:val="17"/>
          <w:szCs w:val="17"/>
        </w:rPr>
        <w:t xml:space="preserve"> </w:t>
      </w:r>
      <w:r>
        <w:rPr>
          <w:rFonts w:ascii="黑体" w:hAnsi="黑体" w:eastAsia="黑体" w:cs="黑体"/>
          <w:spacing w:val="2"/>
          <w:sz w:val="17"/>
          <w:szCs w:val="17"/>
        </w:rPr>
        <w:t>铝合金压铸成形，</w:t>
      </w:r>
      <w:r>
        <w:rPr>
          <w:rFonts w:ascii="宋体" w:hAnsi="宋体" w:eastAsia="宋体" w:cs="宋体"/>
          <w:spacing w:val="2"/>
          <w:sz w:val="17"/>
          <w:szCs w:val="17"/>
        </w:rPr>
        <w:t>IⅡC</w:t>
      </w:r>
      <w:r>
        <w:rPr>
          <w:rFonts w:ascii="黑体" w:hAnsi="黑体" w:eastAsia="黑体" w:cs="黑体"/>
          <w:spacing w:val="2"/>
          <w:sz w:val="17"/>
          <w:szCs w:val="17"/>
        </w:rPr>
        <w:t>级防爆结构</w:t>
      </w:r>
      <w:r>
        <w:rPr>
          <w:rFonts w:ascii="黑体" w:hAnsi="黑体" w:eastAsia="黑体" w:cs="黑体"/>
          <w:spacing w:val="1"/>
          <w:sz w:val="17"/>
          <w:szCs w:val="17"/>
        </w:rPr>
        <w:t>，密封设计，防护等级</w:t>
      </w:r>
      <w:r>
        <w:rPr>
          <w:rFonts w:ascii="宋体" w:hAnsi="宋体" w:eastAsia="宋体" w:cs="宋体"/>
          <w:sz w:val="17"/>
          <w:szCs w:val="17"/>
        </w:rPr>
        <w:t>IP</w:t>
      </w:r>
      <w:r>
        <w:rPr>
          <w:rFonts w:ascii="宋体" w:hAnsi="宋体" w:eastAsia="宋体" w:cs="宋体"/>
          <w:spacing w:val="1"/>
          <w:sz w:val="17"/>
          <w:szCs w:val="17"/>
        </w:rPr>
        <w:t>65。</w:t>
      </w:r>
    </w:p>
    <w:p w14:paraId="79330BF7">
      <w:pPr>
        <w:spacing w:line="213" w:lineRule="auto"/>
        <w:rPr>
          <w:rFonts w:ascii="宋体" w:hAnsi="宋体" w:eastAsia="宋体" w:cs="宋体"/>
          <w:sz w:val="17"/>
          <w:szCs w:val="17"/>
        </w:rPr>
        <w:sectPr>
          <w:headerReference r:id="rId30" w:type="default"/>
          <w:footerReference r:id="rId31" w:type="default"/>
          <w:pgSz w:w="24490" w:h="16830"/>
          <w:pgMar w:top="169" w:right="879" w:bottom="854" w:left="109" w:header="0" w:footer="611" w:gutter="0"/>
          <w:cols w:equalWidth="0" w:num="2">
            <w:col w:w="12836" w:space="100"/>
            <w:col w:w="10565"/>
          </w:cols>
        </w:sectPr>
      </w:pPr>
    </w:p>
    <w:p w14:paraId="049276A4">
      <w:pPr>
        <w:spacing w:before="238" w:line="221" w:lineRule="auto"/>
        <w:ind w:left="1035"/>
        <w:rPr>
          <w:rFonts w:ascii="黑体" w:hAnsi="黑体" w:eastAsia="黑体" w:cs="黑体"/>
          <w:sz w:val="38"/>
          <w:szCs w:val="38"/>
        </w:rPr>
      </w:pPr>
      <w:r>
        <w:drawing>
          <wp:anchor distT="0" distB="0" distL="0" distR="0" simplePos="0" relativeHeight="251781120" behindDoc="0" locked="0" layoutInCell="1" allowOverlap="1">
            <wp:simplePos x="0" y="0"/>
            <wp:positionH relativeFrom="column">
              <wp:posOffset>8213725</wp:posOffset>
            </wp:positionH>
            <wp:positionV relativeFrom="paragraph">
              <wp:posOffset>-1347470</wp:posOffset>
            </wp:positionV>
            <wp:extent cx="6569075" cy="6350"/>
            <wp:effectExtent l="0" t="0" r="0" b="0"/>
            <wp:wrapNone/>
            <wp:docPr id="246" name="IM 246"/>
            <wp:cNvGraphicFramePr/>
            <a:graphic xmlns:a="http://schemas.openxmlformats.org/drawingml/2006/main">
              <a:graphicData uri="http://schemas.openxmlformats.org/drawingml/2006/picture">
                <pic:pic xmlns:pic="http://schemas.openxmlformats.org/drawingml/2006/picture">
                  <pic:nvPicPr>
                    <pic:cNvPr id="246" name="IM 246"/>
                    <pic:cNvPicPr/>
                  </pic:nvPicPr>
                  <pic:blipFill>
                    <a:blip r:embed="rId169"/>
                    <a:stretch>
                      <a:fillRect/>
                    </a:stretch>
                  </pic:blipFill>
                  <pic:spPr>
                    <a:xfrm>
                      <a:off x="0" y="0"/>
                      <a:ext cx="6569025" cy="6350"/>
                    </a:xfrm>
                    <a:prstGeom prst="rect">
                      <a:avLst/>
                    </a:prstGeom>
                  </pic:spPr>
                </pic:pic>
              </a:graphicData>
            </a:graphic>
          </wp:anchor>
        </w:drawing>
      </w:r>
      <w:r>
        <w:rPr>
          <w:rFonts w:ascii="黑体" w:hAnsi="黑体" w:eastAsia="黑体" w:cs="黑体"/>
          <w:b/>
          <w:bCs/>
          <w:color w:val="E06020"/>
          <w:spacing w:val="39"/>
          <w:sz w:val="38"/>
          <w:szCs w:val="38"/>
        </w:rPr>
        <w:t>防爆大型安全出口</w:t>
      </w:r>
    </w:p>
    <w:p w14:paraId="7B8A21AC">
      <w:pPr>
        <w:spacing w:line="90" w:lineRule="exact"/>
      </w:pPr>
    </w:p>
    <w:p w14:paraId="43223964">
      <w:pPr>
        <w:spacing w:line="90" w:lineRule="exact"/>
        <w:sectPr>
          <w:type w:val="continuous"/>
          <w:pgSz w:w="24490" w:h="16830"/>
          <w:pgMar w:top="169" w:right="879" w:bottom="854" w:left="109" w:header="0" w:footer="611" w:gutter="0"/>
          <w:cols w:equalWidth="0" w:num="1">
            <w:col w:w="23501"/>
          </w:cols>
        </w:sectPr>
      </w:pPr>
    </w:p>
    <w:p w14:paraId="06466925">
      <w:pPr>
        <w:pStyle w:val="2"/>
        <w:spacing w:line="306" w:lineRule="auto"/>
      </w:pPr>
    </w:p>
    <w:p w14:paraId="1358FD4C">
      <w:pPr>
        <w:spacing w:before="78" w:line="213" w:lineRule="auto"/>
        <w:ind w:left="690"/>
        <w:rPr>
          <w:rFonts w:ascii="黑体" w:hAnsi="黑体" w:eastAsia="黑体" w:cs="黑体"/>
          <w:sz w:val="24"/>
          <w:szCs w:val="24"/>
        </w:rPr>
      </w:pPr>
      <w:r>
        <w:rPr>
          <w:rFonts w:ascii="黑体" w:hAnsi="黑体" w:eastAsia="黑体" w:cs="黑体"/>
          <w:color w:val="FFFFFF"/>
          <w:spacing w:val="1"/>
          <w:sz w:val="24"/>
          <w:szCs w:val="24"/>
        </w:rPr>
        <w:t>散热面积大，空气对流好，</w:t>
      </w:r>
      <w:r>
        <w:rPr>
          <w:rFonts w:ascii="黑体" w:hAnsi="黑体" w:eastAsia="黑体" w:cs="黑体"/>
          <w:b/>
          <w:bCs/>
          <w:color w:val="FFFFFF"/>
          <w:spacing w:val="1"/>
          <w:sz w:val="24"/>
          <w:szCs w:val="24"/>
        </w:rPr>
        <w:t>使用寿命长</w:t>
      </w:r>
    </w:p>
    <w:p w14:paraId="57DE5ACA">
      <w:pPr>
        <w:pStyle w:val="2"/>
        <w:spacing w:line="14" w:lineRule="auto"/>
        <w:rPr>
          <w:sz w:val="2"/>
        </w:rPr>
      </w:pPr>
      <w:r>
        <w:rPr>
          <w:sz w:val="2"/>
          <w:szCs w:val="2"/>
        </w:rPr>
        <w:br w:type="column"/>
      </w:r>
    </w:p>
    <w:p w14:paraId="0422F8D1">
      <w:pPr>
        <w:pStyle w:val="2"/>
        <w:spacing w:before="47" w:line="219" w:lineRule="auto"/>
        <w:ind w:left="9"/>
        <w:rPr>
          <w:sz w:val="24"/>
          <w:szCs w:val="24"/>
        </w:rPr>
      </w:pPr>
      <w:r>
        <w:drawing>
          <wp:anchor distT="0" distB="0" distL="0" distR="0" simplePos="0" relativeHeight="251780096" behindDoc="0" locked="0" layoutInCell="1" allowOverlap="1">
            <wp:simplePos x="0" y="0"/>
            <wp:positionH relativeFrom="column">
              <wp:posOffset>0</wp:posOffset>
            </wp:positionH>
            <wp:positionV relativeFrom="paragraph">
              <wp:posOffset>185420</wp:posOffset>
            </wp:positionV>
            <wp:extent cx="6610350" cy="7620"/>
            <wp:effectExtent l="0" t="0" r="0" b="0"/>
            <wp:wrapNone/>
            <wp:docPr id="248" name="IM 248"/>
            <wp:cNvGraphicFramePr/>
            <a:graphic xmlns:a="http://schemas.openxmlformats.org/drawingml/2006/main">
              <a:graphicData uri="http://schemas.openxmlformats.org/drawingml/2006/picture">
                <pic:pic xmlns:pic="http://schemas.openxmlformats.org/drawingml/2006/picture">
                  <pic:nvPicPr>
                    <pic:cNvPr id="248" name="IM 248"/>
                    <pic:cNvPicPr/>
                  </pic:nvPicPr>
                  <pic:blipFill>
                    <a:blip r:embed="rId170"/>
                    <a:stretch>
                      <a:fillRect/>
                    </a:stretch>
                  </pic:blipFill>
                  <pic:spPr>
                    <a:xfrm>
                      <a:off x="0" y="0"/>
                      <a:ext cx="6610042" cy="7619"/>
                    </a:xfrm>
                    <a:prstGeom prst="rect">
                      <a:avLst/>
                    </a:prstGeom>
                  </pic:spPr>
                </pic:pic>
              </a:graphicData>
            </a:graphic>
          </wp:anchor>
        </w:drawing>
      </w:r>
      <w:r>
        <w:rPr>
          <w:rFonts w:ascii="宋体" w:hAnsi="宋体" w:eastAsia="宋体" w:cs="宋体"/>
          <w:spacing w:val="-8"/>
          <w:sz w:val="24"/>
          <w:szCs w:val="24"/>
        </w:rPr>
        <w:t>产 品</w:t>
      </w:r>
      <w:r>
        <w:rPr>
          <w:rFonts w:ascii="宋体" w:hAnsi="宋体" w:eastAsia="宋体" w:cs="宋体"/>
          <w:spacing w:val="9"/>
          <w:sz w:val="24"/>
          <w:szCs w:val="24"/>
        </w:rPr>
        <w:t xml:space="preserve"> </w:t>
      </w:r>
      <w:r>
        <w:rPr>
          <w:rFonts w:ascii="宋体" w:hAnsi="宋体" w:eastAsia="宋体" w:cs="宋体"/>
          <w:spacing w:val="-8"/>
          <w:sz w:val="24"/>
          <w:szCs w:val="24"/>
        </w:rPr>
        <w:t>参</w:t>
      </w:r>
      <w:r>
        <w:rPr>
          <w:rFonts w:ascii="宋体" w:hAnsi="宋体" w:eastAsia="宋体" w:cs="宋体"/>
          <w:spacing w:val="2"/>
          <w:sz w:val="24"/>
          <w:szCs w:val="24"/>
        </w:rPr>
        <w:t xml:space="preserve"> </w:t>
      </w:r>
      <w:r>
        <w:rPr>
          <w:rFonts w:ascii="宋体" w:hAnsi="宋体" w:eastAsia="宋体" w:cs="宋体"/>
          <w:spacing w:val="-8"/>
          <w:sz w:val="24"/>
          <w:szCs w:val="24"/>
        </w:rPr>
        <w:t>数</w:t>
      </w:r>
      <w:r>
        <w:rPr>
          <w:spacing w:val="-8"/>
          <w:sz w:val="24"/>
          <w:szCs w:val="24"/>
        </w:rPr>
        <w:t>/</w:t>
      </w:r>
      <w:r>
        <w:rPr>
          <w:spacing w:val="61"/>
          <w:w w:val="101"/>
          <w:sz w:val="24"/>
          <w:szCs w:val="24"/>
        </w:rPr>
        <w:t xml:space="preserve"> </w:t>
      </w:r>
      <w:r>
        <w:rPr>
          <w:spacing w:val="-8"/>
          <w:sz w:val="24"/>
          <w:szCs w:val="24"/>
        </w:rPr>
        <w:t>P</w:t>
      </w:r>
      <w:r>
        <w:rPr>
          <w:spacing w:val="59"/>
          <w:sz w:val="24"/>
          <w:szCs w:val="24"/>
        </w:rPr>
        <w:t xml:space="preserve"> </w:t>
      </w:r>
      <w:r>
        <w:rPr>
          <w:spacing w:val="-8"/>
          <w:sz w:val="24"/>
          <w:szCs w:val="24"/>
        </w:rPr>
        <w:t>r  o  d  u  c  t     P</w:t>
      </w:r>
      <w:r>
        <w:rPr>
          <w:spacing w:val="51"/>
          <w:w w:val="101"/>
          <w:sz w:val="24"/>
          <w:szCs w:val="24"/>
        </w:rPr>
        <w:t xml:space="preserve"> </w:t>
      </w:r>
      <w:r>
        <w:rPr>
          <w:spacing w:val="-8"/>
          <w:sz w:val="24"/>
          <w:szCs w:val="24"/>
        </w:rPr>
        <w:t>a  r</w:t>
      </w:r>
      <w:r>
        <w:rPr>
          <w:spacing w:val="48"/>
          <w:w w:val="101"/>
          <w:sz w:val="24"/>
          <w:szCs w:val="24"/>
        </w:rPr>
        <w:t xml:space="preserve"> </w:t>
      </w:r>
      <w:r>
        <w:rPr>
          <w:spacing w:val="-8"/>
          <w:sz w:val="24"/>
          <w:szCs w:val="24"/>
        </w:rPr>
        <w:t>a  m  e</w:t>
      </w:r>
      <w:r>
        <w:rPr>
          <w:spacing w:val="47"/>
          <w:w w:val="101"/>
          <w:sz w:val="24"/>
          <w:szCs w:val="24"/>
        </w:rPr>
        <w:t xml:space="preserve"> </w:t>
      </w:r>
      <w:r>
        <w:rPr>
          <w:spacing w:val="-8"/>
          <w:sz w:val="24"/>
          <w:szCs w:val="24"/>
        </w:rPr>
        <w:t>t</w:t>
      </w:r>
      <w:r>
        <w:rPr>
          <w:spacing w:val="52"/>
          <w:sz w:val="24"/>
          <w:szCs w:val="24"/>
        </w:rPr>
        <w:t xml:space="preserve"> </w:t>
      </w:r>
      <w:r>
        <w:rPr>
          <w:spacing w:val="-8"/>
          <w:sz w:val="24"/>
          <w:szCs w:val="24"/>
        </w:rPr>
        <w:t>e  r</w:t>
      </w:r>
      <w:r>
        <w:rPr>
          <w:spacing w:val="47"/>
          <w:w w:val="101"/>
          <w:sz w:val="24"/>
          <w:szCs w:val="24"/>
        </w:rPr>
        <w:t xml:space="preserve"> </w:t>
      </w:r>
      <w:r>
        <w:rPr>
          <w:spacing w:val="-8"/>
          <w:sz w:val="24"/>
          <w:szCs w:val="24"/>
        </w:rPr>
        <w:t>s</w:t>
      </w:r>
    </w:p>
    <w:p w14:paraId="4662EB0B">
      <w:pPr>
        <w:spacing w:line="231" w:lineRule="exact"/>
      </w:pPr>
    </w:p>
    <w:tbl>
      <w:tblPr>
        <w:tblStyle w:val="6"/>
        <w:tblW w:w="10520" w:type="dxa"/>
        <w:tblInd w:w="4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94"/>
        <w:gridCol w:w="660"/>
        <w:gridCol w:w="1170"/>
        <w:gridCol w:w="1349"/>
        <w:gridCol w:w="1199"/>
        <w:gridCol w:w="820"/>
        <w:gridCol w:w="1009"/>
        <w:gridCol w:w="1289"/>
        <w:gridCol w:w="800"/>
        <w:gridCol w:w="830"/>
      </w:tblGrid>
      <w:tr w14:paraId="46032B1E">
        <w:trPr>
          <w:trHeight w:val="612" w:hRule="atLeast"/>
        </w:trPr>
        <w:tc>
          <w:tcPr>
            <w:tcW w:w="1394" w:type="dxa"/>
            <w:tcBorders>
              <w:right w:val="nil"/>
            </w:tcBorders>
            <w:shd w:val="clear" w:color="auto" w:fill="EE8541"/>
            <w:vAlign w:val="top"/>
          </w:tcPr>
          <w:p w14:paraId="37BCF580">
            <w:pPr>
              <w:spacing w:before="89" w:line="219" w:lineRule="auto"/>
              <w:ind w:left="397"/>
              <w:rPr>
                <w:rFonts w:ascii="宋体" w:hAnsi="宋体" w:eastAsia="宋体" w:cs="宋体"/>
                <w:sz w:val="17"/>
                <w:szCs w:val="17"/>
              </w:rPr>
            </w:pPr>
            <w:r>
              <w:rPr>
                <w:rFonts w:ascii="宋体" w:hAnsi="宋体" w:eastAsia="宋体" w:cs="宋体"/>
                <w:b/>
                <w:bCs/>
                <w:color w:val="FFFFFF"/>
                <w:spacing w:val="-4"/>
                <w:sz w:val="17"/>
                <w:szCs w:val="17"/>
              </w:rPr>
              <w:t>产品型号</w:t>
            </w:r>
          </w:p>
          <w:p w14:paraId="7A8883D5">
            <w:pPr>
              <w:spacing w:before="67"/>
              <w:ind w:left="495"/>
              <w:rPr>
                <w:rFonts w:ascii="宋体" w:hAnsi="宋体" w:eastAsia="宋体" w:cs="宋体"/>
                <w:sz w:val="17"/>
                <w:szCs w:val="17"/>
              </w:rPr>
            </w:pPr>
            <w:r>
              <w:rPr>
                <w:rFonts w:ascii="宋体" w:hAnsi="宋体" w:eastAsia="宋体" w:cs="宋体"/>
                <w:color w:val="FFFFFF"/>
                <w:spacing w:val="-1"/>
                <w:sz w:val="17"/>
                <w:szCs w:val="17"/>
              </w:rPr>
              <w:t>model</w:t>
            </w:r>
          </w:p>
        </w:tc>
        <w:tc>
          <w:tcPr>
            <w:tcW w:w="660" w:type="dxa"/>
            <w:tcBorders>
              <w:left w:val="nil"/>
              <w:right w:val="nil"/>
            </w:tcBorders>
            <w:shd w:val="clear" w:color="auto" w:fill="EE8541"/>
            <w:vAlign w:val="top"/>
          </w:tcPr>
          <w:p w14:paraId="26878C34">
            <w:pPr>
              <w:spacing w:before="122" w:line="219" w:lineRule="auto"/>
              <w:ind w:left="46"/>
              <w:rPr>
                <w:rFonts w:ascii="宋体" w:hAnsi="宋体" w:eastAsia="宋体" w:cs="宋体"/>
                <w:sz w:val="17"/>
                <w:szCs w:val="17"/>
              </w:rPr>
            </w:pPr>
            <w:r>
              <w:rPr>
                <w:rFonts w:ascii="宋体" w:hAnsi="宋体" w:eastAsia="宋体" w:cs="宋体"/>
                <w:color w:val="FFFFFF"/>
                <w:spacing w:val="10"/>
                <w:sz w:val="17"/>
                <w:szCs w:val="17"/>
              </w:rPr>
              <w:t>功率</w:t>
            </w:r>
          </w:p>
          <w:p w14:paraId="2556DE2D">
            <w:pPr>
              <w:spacing w:before="57" w:line="131" w:lineRule="exact"/>
              <w:ind w:left="46"/>
              <w:rPr>
                <w:rFonts w:ascii="宋体" w:hAnsi="宋体" w:eastAsia="宋体" w:cs="宋体"/>
                <w:sz w:val="17"/>
                <w:szCs w:val="17"/>
              </w:rPr>
            </w:pPr>
            <w:r>
              <w:rPr>
                <w:rFonts w:ascii="宋体" w:hAnsi="宋体" w:eastAsia="宋体" w:cs="宋体"/>
                <w:color w:val="FFFFFF"/>
                <w:spacing w:val="-1"/>
                <w:position w:val="1"/>
                <w:sz w:val="17"/>
                <w:szCs w:val="17"/>
              </w:rPr>
              <w:t>power</w:t>
            </w:r>
          </w:p>
        </w:tc>
        <w:tc>
          <w:tcPr>
            <w:tcW w:w="1170" w:type="dxa"/>
            <w:tcBorders>
              <w:left w:val="nil"/>
              <w:right w:val="nil"/>
            </w:tcBorders>
            <w:shd w:val="clear" w:color="auto" w:fill="EE8541"/>
            <w:vAlign w:val="top"/>
          </w:tcPr>
          <w:p w14:paraId="7F3D92F9">
            <w:pPr>
              <w:spacing w:before="122" w:line="211" w:lineRule="auto"/>
              <w:ind w:left="287"/>
              <w:rPr>
                <w:rFonts w:ascii="宋体" w:hAnsi="宋体" w:eastAsia="宋体" w:cs="宋体"/>
                <w:sz w:val="17"/>
                <w:szCs w:val="17"/>
              </w:rPr>
            </w:pPr>
            <w:r>
              <w:rPr>
                <w:rFonts w:ascii="宋体" w:hAnsi="宋体" w:eastAsia="宋体" w:cs="宋体"/>
                <w:color w:val="FFFFFF"/>
                <w:spacing w:val="-2"/>
                <w:sz w:val="17"/>
                <w:szCs w:val="17"/>
              </w:rPr>
              <w:t>输入电压</w:t>
            </w:r>
          </w:p>
          <w:p w14:paraId="5FFF0F0A">
            <w:pPr>
              <w:spacing w:line="213" w:lineRule="auto"/>
              <w:ind w:left="26"/>
              <w:rPr>
                <w:rFonts w:ascii="宋体" w:hAnsi="宋体" w:eastAsia="宋体" w:cs="宋体"/>
                <w:sz w:val="17"/>
                <w:szCs w:val="17"/>
              </w:rPr>
            </w:pPr>
            <w:r>
              <w:rPr>
                <w:rFonts w:ascii="宋体" w:hAnsi="宋体" w:eastAsia="宋体" w:cs="宋体"/>
                <w:color w:val="FFFFFF"/>
                <w:spacing w:val="-2"/>
                <w:sz w:val="17"/>
                <w:szCs w:val="17"/>
              </w:rPr>
              <w:t>input</w:t>
            </w:r>
            <w:r>
              <w:rPr>
                <w:rFonts w:ascii="宋体" w:hAnsi="宋体" w:eastAsia="宋体" w:cs="宋体"/>
                <w:color w:val="FFFFFF"/>
                <w:spacing w:val="38"/>
                <w:sz w:val="17"/>
                <w:szCs w:val="17"/>
              </w:rPr>
              <w:t xml:space="preserve"> </w:t>
            </w:r>
            <w:r>
              <w:rPr>
                <w:rFonts w:ascii="宋体" w:hAnsi="宋体" w:eastAsia="宋体" w:cs="宋体"/>
                <w:color w:val="FFFFFF"/>
                <w:spacing w:val="-2"/>
                <w:sz w:val="17"/>
                <w:szCs w:val="17"/>
              </w:rPr>
              <w:t>voltage</w:t>
            </w:r>
          </w:p>
        </w:tc>
        <w:tc>
          <w:tcPr>
            <w:tcW w:w="1349" w:type="dxa"/>
            <w:tcBorders>
              <w:left w:val="nil"/>
              <w:right w:val="nil"/>
            </w:tcBorders>
            <w:shd w:val="clear" w:color="auto" w:fill="EE8541"/>
            <w:vAlign w:val="top"/>
          </w:tcPr>
          <w:p w14:paraId="17CEFF75">
            <w:pPr>
              <w:spacing w:before="92" w:line="265" w:lineRule="auto"/>
              <w:ind w:left="436" w:right="559"/>
              <w:rPr>
                <w:rFonts w:ascii="宋体" w:hAnsi="宋体" w:eastAsia="宋体" w:cs="宋体"/>
                <w:sz w:val="17"/>
                <w:szCs w:val="17"/>
              </w:rPr>
            </w:pPr>
            <w:r>
              <w:rPr>
                <w:rFonts w:ascii="宋体" w:hAnsi="宋体" w:eastAsia="宋体" w:cs="宋体"/>
                <w:color w:val="FFFFFF"/>
                <w:spacing w:val="6"/>
                <w:sz w:val="17"/>
                <w:szCs w:val="17"/>
              </w:rPr>
              <w:t>芯片</w:t>
            </w:r>
            <w:r>
              <w:rPr>
                <w:rFonts w:ascii="宋体" w:hAnsi="宋体" w:eastAsia="宋体" w:cs="宋体"/>
                <w:color w:val="FFFFFF"/>
                <w:sz w:val="17"/>
                <w:szCs w:val="17"/>
              </w:rPr>
              <w:t xml:space="preserve"> </w:t>
            </w:r>
            <w:r>
              <w:rPr>
                <w:rFonts w:ascii="宋体" w:hAnsi="宋体" w:eastAsia="宋体" w:cs="宋体"/>
                <w:color w:val="FFFFFF"/>
                <w:spacing w:val="-2"/>
                <w:sz w:val="17"/>
                <w:szCs w:val="17"/>
              </w:rPr>
              <w:t>chip</w:t>
            </w:r>
          </w:p>
        </w:tc>
        <w:tc>
          <w:tcPr>
            <w:tcW w:w="1199" w:type="dxa"/>
            <w:tcBorders>
              <w:left w:val="nil"/>
              <w:right w:val="nil"/>
            </w:tcBorders>
            <w:shd w:val="clear" w:color="auto" w:fill="EE8541"/>
            <w:vAlign w:val="top"/>
          </w:tcPr>
          <w:p w14:paraId="37135BE8">
            <w:pPr>
              <w:spacing w:before="92" w:line="219" w:lineRule="auto"/>
              <w:ind w:left="407"/>
              <w:rPr>
                <w:rFonts w:ascii="宋体" w:hAnsi="宋体" w:eastAsia="宋体" w:cs="宋体"/>
                <w:sz w:val="17"/>
                <w:szCs w:val="17"/>
              </w:rPr>
            </w:pPr>
            <w:r>
              <w:rPr>
                <w:rFonts w:ascii="宋体" w:hAnsi="宋体" w:eastAsia="宋体" w:cs="宋体"/>
                <w:color w:val="FFFFFF"/>
                <w:spacing w:val="-2"/>
                <w:sz w:val="17"/>
                <w:szCs w:val="17"/>
              </w:rPr>
              <w:t>规格</w:t>
            </w:r>
          </w:p>
          <w:p w14:paraId="4DF410AD">
            <w:pPr>
              <w:spacing w:before="23" w:line="214" w:lineRule="auto"/>
              <w:jc w:val="right"/>
              <w:rPr>
                <w:rFonts w:ascii="宋体" w:hAnsi="宋体" w:eastAsia="宋体" w:cs="宋体"/>
                <w:sz w:val="17"/>
                <w:szCs w:val="17"/>
              </w:rPr>
            </w:pPr>
            <w:r>
              <w:rPr>
                <w:rFonts w:ascii="宋体" w:hAnsi="宋体" w:eastAsia="宋体" w:cs="宋体"/>
                <w:color w:val="FFFFFF"/>
                <w:spacing w:val="-6"/>
                <w:sz w:val="17"/>
                <w:szCs w:val="17"/>
              </w:rPr>
              <w:t>specifications</w:t>
            </w:r>
          </w:p>
        </w:tc>
        <w:tc>
          <w:tcPr>
            <w:tcW w:w="820" w:type="dxa"/>
            <w:tcBorders>
              <w:left w:val="nil"/>
              <w:right w:val="nil"/>
            </w:tcBorders>
            <w:shd w:val="clear" w:color="auto" w:fill="EE8541"/>
            <w:vAlign w:val="top"/>
          </w:tcPr>
          <w:p w14:paraId="2E47EBBB">
            <w:pPr>
              <w:spacing w:before="102" w:line="221" w:lineRule="auto"/>
              <w:ind w:left="208"/>
              <w:rPr>
                <w:rFonts w:ascii="宋体" w:hAnsi="宋体" w:eastAsia="宋体" w:cs="宋体"/>
                <w:sz w:val="17"/>
                <w:szCs w:val="17"/>
              </w:rPr>
            </w:pPr>
            <w:r>
              <w:rPr>
                <w:rFonts w:ascii="宋体" w:hAnsi="宋体" w:eastAsia="宋体" w:cs="宋体"/>
                <w:color w:val="FFFFFF"/>
                <w:spacing w:val="10"/>
                <w:sz w:val="17"/>
                <w:szCs w:val="17"/>
              </w:rPr>
              <w:t>显指</w:t>
            </w:r>
          </w:p>
          <w:p w14:paraId="2FE01E67">
            <w:pPr>
              <w:spacing w:before="79" w:line="183" w:lineRule="auto"/>
              <w:ind w:left="208"/>
              <w:rPr>
                <w:rFonts w:ascii="宋体" w:hAnsi="宋体" w:eastAsia="宋体" w:cs="宋体"/>
                <w:sz w:val="17"/>
                <w:szCs w:val="17"/>
              </w:rPr>
            </w:pPr>
            <w:r>
              <w:rPr>
                <w:rFonts w:ascii="宋体" w:hAnsi="宋体" w:eastAsia="宋体" w:cs="宋体"/>
                <w:color w:val="FFFFFF"/>
                <w:spacing w:val="-2"/>
                <w:sz w:val="17"/>
                <w:szCs w:val="17"/>
              </w:rPr>
              <w:t>CCT</w:t>
            </w:r>
          </w:p>
        </w:tc>
        <w:tc>
          <w:tcPr>
            <w:tcW w:w="1009" w:type="dxa"/>
            <w:tcBorders>
              <w:left w:val="nil"/>
              <w:right w:val="nil"/>
            </w:tcBorders>
            <w:shd w:val="clear" w:color="auto" w:fill="EE8541"/>
            <w:vAlign w:val="top"/>
          </w:tcPr>
          <w:p w14:paraId="45CE0F6F">
            <w:pPr>
              <w:spacing w:before="101" w:line="272" w:lineRule="auto"/>
              <w:ind w:left="218" w:right="352"/>
              <w:rPr>
                <w:rFonts w:ascii="宋体" w:hAnsi="宋体" w:eastAsia="宋体" w:cs="宋体"/>
                <w:sz w:val="17"/>
                <w:szCs w:val="17"/>
              </w:rPr>
            </w:pPr>
            <w:r>
              <w:rPr>
                <w:rFonts w:ascii="宋体" w:hAnsi="宋体" w:eastAsia="宋体" w:cs="宋体"/>
                <w:color w:val="FFFFFF"/>
                <w:spacing w:val="-15"/>
                <w:sz w:val="17"/>
                <w:szCs w:val="17"/>
              </w:rPr>
              <w:t>流</w:t>
            </w:r>
            <w:r>
              <w:rPr>
                <w:rFonts w:ascii="宋体" w:hAnsi="宋体" w:eastAsia="宋体" w:cs="宋体"/>
                <w:color w:val="FFFFFF"/>
                <w:spacing w:val="43"/>
                <w:sz w:val="17"/>
                <w:szCs w:val="17"/>
              </w:rPr>
              <w:t xml:space="preserve"> </w:t>
            </w:r>
            <w:r>
              <w:rPr>
                <w:rFonts w:ascii="宋体" w:hAnsi="宋体" w:eastAsia="宋体" w:cs="宋体"/>
                <w:color w:val="FFFFFF"/>
                <w:spacing w:val="-15"/>
                <w:sz w:val="17"/>
                <w:szCs w:val="17"/>
              </w:rPr>
              <w:t>明</w:t>
            </w:r>
            <w:r>
              <w:rPr>
                <w:rFonts w:ascii="宋体" w:hAnsi="宋体" w:eastAsia="宋体" w:cs="宋体"/>
                <w:color w:val="FFFFFF"/>
                <w:sz w:val="17"/>
                <w:szCs w:val="17"/>
              </w:rPr>
              <w:t xml:space="preserve"> </w:t>
            </w:r>
            <w:r>
              <w:rPr>
                <w:rFonts w:ascii="宋体" w:hAnsi="宋体" w:eastAsia="宋体" w:cs="宋体"/>
                <w:color w:val="FFFFFF"/>
                <w:spacing w:val="-3"/>
                <w:sz w:val="17"/>
                <w:szCs w:val="17"/>
              </w:rPr>
              <w:t>lumen</w:t>
            </w:r>
          </w:p>
        </w:tc>
        <w:tc>
          <w:tcPr>
            <w:tcW w:w="1289" w:type="dxa"/>
            <w:tcBorders>
              <w:left w:val="nil"/>
              <w:right w:val="nil"/>
            </w:tcBorders>
            <w:shd w:val="clear" w:color="auto" w:fill="EE8541"/>
            <w:vAlign w:val="top"/>
          </w:tcPr>
          <w:p w14:paraId="3ED98045">
            <w:pPr>
              <w:spacing w:before="100" w:line="219" w:lineRule="auto"/>
              <w:ind w:left="259"/>
              <w:rPr>
                <w:rFonts w:ascii="宋体" w:hAnsi="宋体" w:eastAsia="宋体" w:cs="宋体"/>
                <w:sz w:val="17"/>
                <w:szCs w:val="17"/>
              </w:rPr>
            </w:pPr>
            <w:r>
              <w:rPr>
                <w:rFonts w:ascii="宋体" w:hAnsi="宋体" w:eastAsia="宋体" w:cs="宋体"/>
                <w:color w:val="FFFFFF"/>
                <w:spacing w:val="-2"/>
                <w:sz w:val="17"/>
                <w:szCs w:val="17"/>
              </w:rPr>
              <w:t>产品尺寸</w:t>
            </w:r>
          </w:p>
          <w:p w14:paraId="1E2F43FE">
            <w:pPr>
              <w:spacing w:before="34" w:line="214" w:lineRule="auto"/>
              <w:ind w:left="139"/>
              <w:rPr>
                <w:rFonts w:ascii="宋体" w:hAnsi="宋体" w:eastAsia="宋体" w:cs="宋体"/>
                <w:sz w:val="17"/>
                <w:szCs w:val="17"/>
              </w:rPr>
            </w:pPr>
            <w:r>
              <w:rPr>
                <w:rFonts w:ascii="宋体" w:hAnsi="宋体" w:eastAsia="宋体" w:cs="宋体"/>
                <w:color w:val="FFFFFF"/>
                <w:spacing w:val="-2"/>
                <w:sz w:val="17"/>
                <w:szCs w:val="17"/>
              </w:rPr>
              <w:t>product</w:t>
            </w:r>
            <w:r>
              <w:rPr>
                <w:rFonts w:ascii="宋体" w:hAnsi="宋体" w:eastAsia="宋体" w:cs="宋体"/>
                <w:color w:val="FFFFFF"/>
                <w:spacing w:val="19"/>
                <w:sz w:val="17"/>
                <w:szCs w:val="17"/>
              </w:rPr>
              <w:t xml:space="preserve"> </w:t>
            </w:r>
            <w:r>
              <w:rPr>
                <w:rFonts w:ascii="宋体" w:hAnsi="宋体" w:eastAsia="宋体" w:cs="宋体"/>
                <w:color w:val="FFFFFF"/>
                <w:spacing w:val="-2"/>
                <w:sz w:val="17"/>
                <w:szCs w:val="17"/>
              </w:rPr>
              <w:t>size</w:t>
            </w:r>
          </w:p>
        </w:tc>
        <w:tc>
          <w:tcPr>
            <w:tcW w:w="800" w:type="dxa"/>
            <w:tcBorders>
              <w:left w:val="nil"/>
              <w:right w:val="nil"/>
            </w:tcBorders>
            <w:shd w:val="clear" w:color="auto" w:fill="EE8541"/>
            <w:vAlign w:val="top"/>
          </w:tcPr>
          <w:p w14:paraId="4E9B9D6E">
            <w:pPr>
              <w:spacing w:before="114" w:line="219" w:lineRule="auto"/>
              <w:ind w:left="132"/>
              <w:rPr>
                <w:rFonts w:ascii="宋体" w:hAnsi="宋体" w:eastAsia="宋体" w:cs="宋体"/>
                <w:sz w:val="17"/>
                <w:szCs w:val="17"/>
              </w:rPr>
            </w:pPr>
            <w:r>
              <w:rPr>
                <w:rFonts w:ascii="宋体" w:hAnsi="宋体" w:eastAsia="宋体" w:cs="宋体"/>
                <w:b/>
                <w:bCs/>
                <w:color w:val="FFFFFF"/>
                <w:spacing w:val="-6"/>
                <w:sz w:val="17"/>
                <w:szCs w:val="17"/>
              </w:rPr>
              <w:t>重</w:t>
            </w:r>
            <w:r>
              <w:rPr>
                <w:rFonts w:ascii="宋体" w:hAnsi="宋体" w:eastAsia="宋体" w:cs="宋体"/>
                <w:color w:val="FFFFFF"/>
                <w:spacing w:val="10"/>
                <w:sz w:val="17"/>
                <w:szCs w:val="17"/>
              </w:rPr>
              <w:t xml:space="preserve"> </w:t>
            </w:r>
            <w:r>
              <w:rPr>
                <w:rFonts w:ascii="宋体" w:hAnsi="宋体" w:eastAsia="宋体" w:cs="宋体"/>
                <w:b/>
                <w:bCs/>
                <w:color w:val="FFFFFF"/>
                <w:spacing w:val="-6"/>
                <w:sz w:val="17"/>
                <w:szCs w:val="17"/>
              </w:rPr>
              <w:t>量</w:t>
            </w:r>
          </w:p>
          <w:p w14:paraId="7C8B8CA7">
            <w:pPr>
              <w:spacing w:line="213" w:lineRule="auto"/>
              <w:ind w:left="130"/>
              <w:rPr>
                <w:rFonts w:ascii="宋体" w:hAnsi="宋体" w:eastAsia="宋体" w:cs="宋体"/>
                <w:sz w:val="17"/>
                <w:szCs w:val="17"/>
              </w:rPr>
            </w:pPr>
            <w:r>
              <w:rPr>
                <w:rFonts w:ascii="宋体" w:hAnsi="宋体" w:eastAsia="宋体" w:cs="宋体"/>
                <w:color w:val="FFFFFF"/>
                <w:spacing w:val="-1"/>
                <w:sz w:val="17"/>
                <w:szCs w:val="17"/>
              </w:rPr>
              <w:t>weight</w:t>
            </w:r>
          </w:p>
        </w:tc>
        <w:tc>
          <w:tcPr>
            <w:tcW w:w="830" w:type="dxa"/>
            <w:tcBorders>
              <w:left w:val="nil"/>
              <w:right w:val="nil"/>
            </w:tcBorders>
            <w:vAlign w:val="top"/>
          </w:tcPr>
          <w:p w14:paraId="7F517FC9">
            <w:pPr>
              <w:spacing w:before="9" w:line="219" w:lineRule="auto"/>
              <w:ind w:left="22"/>
              <w:rPr>
                <w:rFonts w:ascii="宋体" w:hAnsi="宋体" w:eastAsia="宋体" w:cs="宋体"/>
                <w:sz w:val="17"/>
                <w:szCs w:val="17"/>
              </w:rPr>
            </w:pPr>
            <w:r>
              <w:rPr>
                <w:rFonts w:ascii="宋体" w:hAnsi="宋体" w:eastAsia="宋体" w:cs="宋体"/>
                <w:b/>
                <w:bCs/>
                <w:color w:val="D06020"/>
                <w:spacing w:val="3"/>
                <w:sz w:val="17"/>
                <w:szCs w:val="17"/>
              </w:rPr>
              <w:t>装箱数量</w:t>
            </w:r>
          </w:p>
        </w:tc>
      </w:tr>
      <w:tr w14:paraId="69100D90">
        <w:trPr>
          <w:trHeight w:val="388" w:hRule="atLeast"/>
        </w:trPr>
        <w:tc>
          <w:tcPr>
            <w:tcW w:w="1394" w:type="dxa"/>
            <w:tcBorders>
              <w:right w:val="nil"/>
            </w:tcBorders>
            <w:vAlign w:val="top"/>
          </w:tcPr>
          <w:p w14:paraId="3C68800A">
            <w:pPr>
              <w:spacing w:before="136" w:line="184" w:lineRule="auto"/>
              <w:ind w:right="7"/>
              <w:jc w:val="right"/>
              <w:rPr>
                <w:rFonts w:ascii="宋体" w:hAnsi="宋体" w:eastAsia="宋体" w:cs="宋体"/>
                <w:sz w:val="20"/>
                <w:szCs w:val="20"/>
              </w:rPr>
            </w:pPr>
            <w:r>
              <w:rPr>
                <w:rFonts w:ascii="宋体" w:hAnsi="宋体" w:eastAsia="宋体" w:cs="宋体"/>
                <w:spacing w:val="-1"/>
                <w:sz w:val="20"/>
                <w:szCs w:val="20"/>
              </w:rPr>
              <w:t>DXAQCK-SX</w:t>
            </w:r>
          </w:p>
        </w:tc>
        <w:tc>
          <w:tcPr>
            <w:tcW w:w="660" w:type="dxa"/>
            <w:tcBorders>
              <w:left w:val="nil"/>
              <w:right w:val="nil"/>
            </w:tcBorders>
            <w:vAlign w:val="top"/>
          </w:tcPr>
          <w:p w14:paraId="1D5B05FA">
            <w:pPr>
              <w:spacing w:before="151" w:line="184" w:lineRule="auto"/>
              <w:ind w:left="198"/>
              <w:rPr>
                <w:rFonts w:ascii="宋体" w:hAnsi="宋体" w:eastAsia="宋体" w:cs="宋体"/>
                <w:sz w:val="20"/>
                <w:szCs w:val="20"/>
              </w:rPr>
            </w:pPr>
            <w:r>
              <w:rPr>
                <w:rFonts w:ascii="宋体" w:hAnsi="宋体" w:eastAsia="宋体" w:cs="宋体"/>
                <w:spacing w:val="-6"/>
                <w:sz w:val="20"/>
                <w:szCs w:val="20"/>
              </w:rPr>
              <w:t>10W</w:t>
            </w:r>
          </w:p>
        </w:tc>
        <w:tc>
          <w:tcPr>
            <w:tcW w:w="1170" w:type="dxa"/>
            <w:tcBorders>
              <w:left w:val="nil"/>
              <w:right w:val="nil"/>
            </w:tcBorders>
            <w:vAlign w:val="top"/>
          </w:tcPr>
          <w:p w14:paraId="3E4793F7">
            <w:pPr>
              <w:spacing w:before="150" w:line="185" w:lineRule="auto"/>
              <w:ind w:left="166"/>
              <w:rPr>
                <w:rFonts w:ascii="宋体" w:hAnsi="宋体" w:eastAsia="宋体" w:cs="宋体"/>
                <w:sz w:val="20"/>
                <w:szCs w:val="20"/>
              </w:rPr>
            </w:pPr>
            <w:r>
              <w:rPr>
                <w:rFonts w:ascii="宋体" w:hAnsi="宋体" w:eastAsia="宋体" w:cs="宋体"/>
                <w:spacing w:val="-1"/>
                <w:sz w:val="20"/>
                <w:szCs w:val="20"/>
              </w:rPr>
              <w:t>AC12-220V</w:t>
            </w:r>
          </w:p>
        </w:tc>
        <w:tc>
          <w:tcPr>
            <w:tcW w:w="1349" w:type="dxa"/>
            <w:tcBorders>
              <w:left w:val="nil"/>
              <w:right w:val="nil"/>
            </w:tcBorders>
            <w:vAlign w:val="top"/>
          </w:tcPr>
          <w:p w14:paraId="30F8BE09">
            <w:pPr>
              <w:spacing w:before="101" w:line="219" w:lineRule="auto"/>
              <w:ind w:left="56"/>
              <w:rPr>
                <w:rFonts w:ascii="宋体" w:hAnsi="宋体" w:eastAsia="宋体" w:cs="宋体"/>
                <w:sz w:val="20"/>
                <w:szCs w:val="20"/>
              </w:rPr>
            </w:pPr>
            <w:r>
              <w:rPr>
                <w:rFonts w:ascii="宋体" w:hAnsi="宋体" w:eastAsia="宋体" w:cs="宋体"/>
                <w:spacing w:val="1"/>
                <w:sz w:val="20"/>
                <w:szCs w:val="20"/>
              </w:rPr>
              <w:t>3030进口光源</w:t>
            </w:r>
          </w:p>
        </w:tc>
        <w:tc>
          <w:tcPr>
            <w:tcW w:w="1199" w:type="dxa"/>
            <w:tcBorders>
              <w:left w:val="nil"/>
              <w:right w:val="nil"/>
            </w:tcBorders>
            <w:vAlign w:val="top"/>
          </w:tcPr>
          <w:p w14:paraId="76C81A97">
            <w:pPr>
              <w:spacing w:before="102" w:line="221" w:lineRule="auto"/>
              <w:ind w:left="396"/>
              <w:rPr>
                <w:rFonts w:ascii="宋体" w:hAnsi="宋体" w:eastAsia="宋体" w:cs="宋体"/>
                <w:sz w:val="20"/>
                <w:szCs w:val="20"/>
              </w:rPr>
            </w:pPr>
            <w:r>
              <w:rPr>
                <w:rFonts w:ascii="宋体" w:hAnsi="宋体" w:eastAsia="宋体" w:cs="宋体"/>
                <w:spacing w:val="10"/>
                <w:sz w:val="20"/>
                <w:szCs w:val="20"/>
              </w:rPr>
              <w:t>双向</w:t>
            </w:r>
          </w:p>
        </w:tc>
        <w:tc>
          <w:tcPr>
            <w:tcW w:w="820" w:type="dxa"/>
            <w:tcBorders>
              <w:left w:val="nil"/>
              <w:right w:val="nil"/>
            </w:tcBorders>
            <w:vAlign w:val="top"/>
          </w:tcPr>
          <w:p w14:paraId="7D79F320">
            <w:pPr>
              <w:spacing w:before="120" w:line="237" w:lineRule="auto"/>
              <w:ind w:left="108"/>
              <w:rPr>
                <w:rFonts w:ascii="宋体" w:hAnsi="宋体" w:eastAsia="宋体" w:cs="宋体"/>
                <w:sz w:val="20"/>
                <w:szCs w:val="20"/>
              </w:rPr>
            </w:pPr>
            <w:r>
              <w:rPr>
                <w:rFonts w:ascii="宋体" w:hAnsi="宋体" w:eastAsia="宋体" w:cs="宋体"/>
                <w:spacing w:val="-2"/>
                <w:sz w:val="20"/>
                <w:szCs w:val="20"/>
              </w:rPr>
              <w:t>Ra≥80</w:t>
            </w:r>
          </w:p>
        </w:tc>
        <w:tc>
          <w:tcPr>
            <w:tcW w:w="1009" w:type="dxa"/>
            <w:tcBorders>
              <w:left w:val="nil"/>
              <w:right w:val="nil"/>
            </w:tcBorders>
            <w:vAlign w:val="top"/>
          </w:tcPr>
          <w:p w14:paraId="4923D703">
            <w:pPr>
              <w:spacing w:before="106" w:line="224" w:lineRule="auto"/>
              <w:ind w:left="148"/>
              <w:rPr>
                <w:rFonts w:ascii="宋体" w:hAnsi="宋体" w:eastAsia="宋体" w:cs="宋体"/>
                <w:sz w:val="20"/>
                <w:szCs w:val="20"/>
              </w:rPr>
            </w:pPr>
            <w:r>
              <w:rPr>
                <w:rFonts w:ascii="宋体" w:hAnsi="宋体" w:eastAsia="宋体" w:cs="宋体"/>
                <w:spacing w:val="-3"/>
                <w:sz w:val="20"/>
                <w:szCs w:val="20"/>
              </w:rPr>
              <w:t>100LM/W</w:t>
            </w:r>
          </w:p>
        </w:tc>
        <w:tc>
          <w:tcPr>
            <w:tcW w:w="1289" w:type="dxa"/>
            <w:tcBorders>
              <w:left w:val="nil"/>
              <w:right w:val="nil"/>
            </w:tcBorders>
            <w:vAlign w:val="top"/>
          </w:tcPr>
          <w:p w14:paraId="30908065">
            <w:pPr>
              <w:spacing w:before="121" w:line="237" w:lineRule="auto"/>
              <w:ind w:left="39"/>
              <w:rPr>
                <w:rFonts w:ascii="宋体" w:hAnsi="宋体" w:eastAsia="宋体" w:cs="宋体"/>
                <w:sz w:val="20"/>
                <w:szCs w:val="20"/>
              </w:rPr>
            </w:pPr>
            <w:r>
              <w:rPr>
                <w:rFonts w:ascii="宋体" w:hAnsi="宋体" w:eastAsia="宋体" w:cs="宋体"/>
                <w:spacing w:val="-1"/>
                <w:sz w:val="20"/>
                <w:szCs w:val="20"/>
              </w:rPr>
              <w:t>60×23.5x5cm</w:t>
            </w:r>
          </w:p>
        </w:tc>
        <w:tc>
          <w:tcPr>
            <w:tcW w:w="800" w:type="dxa"/>
            <w:tcBorders>
              <w:left w:val="nil"/>
              <w:right w:val="nil"/>
            </w:tcBorders>
            <w:vAlign w:val="top"/>
          </w:tcPr>
          <w:p w14:paraId="47049088">
            <w:pPr>
              <w:spacing w:before="94" w:line="214" w:lineRule="auto"/>
              <w:ind w:left="100"/>
              <w:rPr>
                <w:rFonts w:ascii="宋体" w:hAnsi="宋体" w:eastAsia="宋体" w:cs="宋体"/>
                <w:sz w:val="20"/>
                <w:szCs w:val="20"/>
              </w:rPr>
            </w:pPr>
            <w:r>
              <w:rPr>
                <w:rFonts w:ascii="宋体" w:hAnsi="宋体" w:eastAsia="宋体" w:cs="宋体"/>
                <w:spacing w:val="-2"/>
                <w:sz w:val="20"/>
                <w:szCs w:val="20"/>
              </w:rPr>
              <w:t>2.65kg</w:t>
            </w:r>
          </w:p>
        </w:tc>
        <w:tc>
          <w:tcPr>
            <w:tcW w:w="830" w:type="dxa"/>
            <w:tcBorders>
              <w:left w:val="nil"/>
              <w:right w:val="nil"/>
            </w:tcBorders>
            <w:vAlign w:val="top"/>
          </w:tcPr>
          <w:p w14:paraId="33DCD5CA">
            <w:pPr>
              <w:spacing w:before="152" w:line="183" w:lineRule="auto"/>
              <w:ind w:left="50"/>
              <w:rPr>
                <w:rFonts w:ascii="宋体" w:hAnsi="宋体" w:eastAsia="宋体" w:cs="宋体"/>
                <w:sz w:val="20"/>
                <w:szCs w:val="20"/>
              </w:rPr>
            </w:pPr>
            <w:r>
              <w:rPr>
                <w:rFonts w:ascii="宋体" w:hAnsi="宋体" w:eastAsia="宋体" w:cs="宋体"/>
                <w:spacing w:val="-3"/>
                <w:sz w:val="20"/>
                <w:szCs w:val="20"/>
              </w:rPr>
              <w:t>5PCS</w:t>
            </w:r>
          </w:p>
        </w:tc>
      </w:tr>
      <w:tr w14:paraId="7A3711A9">
        <w:trPr>
          <w:trHeight w:val="408" w:hRule="atLeast"/>
        </w:trPr>
        <w:tc>
          <w:tcPr>
            <w:tcW w:w="1394" w:type="dxa"/>
            <w:tcBorders>
              <w:right w:val="nil"/>
            </w:tcBorders>
            <w:shd w:val="clear" w:color="auto" w:fill="E8E8E8"/>
            <w:vAlign w:val="top"/>
          </w:tcPr>
          <w:p w14:paraId="6ECF782E">
            <w:pPr>
              <w:spacing w:before="148" w:line="184" w:lineRule="auto"/>
              <w:ind w:left="385"/>
              <w:rPr>
                <w:rFonts w:ascii="宋体" w:hAnsi="宋体" w:eastAsia="宋体" w:cs="宋体"/>
                <w:sz w:val="20"/>
                <w:szCs w:val="20"/>
              </w:rPr>
            </w:pPr>
            <w:r>
              <w:rPr>
                <w:rFonts w:ascii="宋体" w:hAnsi="宋体" w:eastAsia="宋体" w:cs="宋体"/>
                <w:spacing w:val="-1"/>
                <w:sz w:val="20"/>
                <w:szCs w:val="20"/>
              </w:rPr>
              <w:t>DXAQCK-XZ</w:t>
            </w:r>
          </w:p>
        </w:tc>
        <w:tc>
          <w:tcPr>
            <w:tcW w:w="660" w:type="dxa"/>
            <w:tcBorders>
              <w:left w:val="nil"/>
              <w:right w:val="nil"/>
            </w:tcBorders>
            <w:shd w:val="clear" w:color="auto" w:fill="E8E8E8"/>
            <w:vAlign w:val="top"/>
          </w:tcPr>
          <w:p w14:paraId="660C1C2A">
            <w:pPr>
              <w:spacing w:before="163" w:line="184" w:lineRule="auto"/>
              <w:ind w:left="126"/>
              <w:rPr>
                <w:rFonts w:ascii="宋体" w:hAnsi="宋体" w:eastAsia="宋体" w:cs="宋体"/>
                <w:sz w:val="20"/>
                <w:szCs w:val="20"/>
              </w:rPr>
            </w:pPr>
            <w:r>
              <w:rPr>
                <w:rFonts w:ascii="宋体" w:hAnsi="宋体" w:eastAsia="宋体" w:cs="宋体"/>
                <w:spacing w:val="-6"/>
                <w:sz w:val="20"/>
                <w:szCs w:val="20"/>
              </w:rPr>
              <w:t>10W</w:t>
            </w:r>
          </w:p>
        </w:tc>
        <w:tc>
          <w:tcPr>
            <w:tcW w:w="1170" w:type="dxa"/>
            <w:tcBorders>
              <w:left w:val="nil"/>
              <w:right w:val="nil"/>
            </w:tcBorders>
            <w:shd w:val="clear" w:color="auto" w:fill="E8E8E8"/>
            <w:vAlign w:val="top"/>
          </w:tcPr>
          <w:p w14:paraId="152F3952">
            <w:pPr>
              <w:spacing w:before="162" w:line="185" w:lineRule="auto"/>
              <w:ind w:left="166"/>
              <w:rPr>
                <w:rFonts w:ascii="宋体" w:hAnsi="宋体" w:eastAsia="宋体" w:cs="宋体"/>
                <w:sz w:val="20"/>
                <w:szCs w:val="20"/>
              </w:rPr>
            </w:pPr>
            <w:r>
              <w:rPr>
                <w:rFonts w:ascii="宋体" w:hAnsi="宋体" w:eastAsia="宋体" w:cs="宋体"/>
                <w:spacing w:val="-1"/>
                <w:sz w:val="20"/>
                <w:szCs w:val="20"/>
              </w:rPr>
              <w:t>AC12-220V</w:t>
            </w:r>
          </w:p>
        </w:tc>
        <w:tc>
          <w:tcPr>
            <w:tcW w:w="1349" w:type="dxa"/>
            <w:tcBorders>
              <w:left w:val="nil"/>
              <w:right w:val="nil"/>
            </w:tcBorders>
            <w:shd w:val="clear" w:color="auto" w:fill="E8E8E8"/>
            <w:vAlign w:val="top"/>
          </w:tcPr>
          <w:p w14:paraId="0A555763">
            <w:pPr>
              <w:spacing w:before="113" w:line="219" w:lineRule="auto"/>
              <w:ind w:left="56"/>
              <w:rPr>
                <w:rFonts w:ascii="宋体" w:hAnsi="宋体" w:eastAsia="宋体" w:cs="宋体"/>
                <w:sz w:val="20"/>
                <w:szCs w:val="20"/>
              </w:rPr>
            </w:pPr>
            <w:r>
              <w:rPr>
                <w:rFonts w:ascii="宋体" w:hAnsi="宋体" w:eastAsia="宋体" w:cs="宋体"/>
                <w:spacing w:val="1"/>
                <w:sz w:val="20"/>
                <w:szCs w:val="20"/>
              </w:rPr>
              <w:t>3030进口光源</w:t>
            </w:r>
          </w:p>
        </w:tc>
        <w:tc>
          <w:tcPr>
            <w:tcW w:w="1199" w:type="dxa"/>
            <w:tcBorders>
              <w:left w:val="nil"/>
              <w:right w:val="nil"/>
            </w:tcBorders>
            <w:shd w:val="clear" w:color="auto" w:fill="E8E8E8"/>
            <w:vAlign w:val="top"/>
          </w:tcPr>
          <w:p w14:paraId="2EAF9FB6">
            <w:pPr>
              <w:spacing w:before="114" w:line="221" w:lineRule="auto"/>
              <w:ind w:left="397"/>
              <w:rPr>
                <w:rFonts w:ascii="宋体" w:hAnsi="宋体" w:eastAsia="宋体" w:cs="宋体"/>
                <w:sz w:val="20"/>
                <w:szCs w:val="20"/>
              </w:rPr>
            </w:pPr>
            <w:r>
              <w:rPr>
                <w:rFonts w:ascii="宋体" w:hAnsi="宋体" w:eastAsia="宋体" w:cs="宋体"/>
                <w:spacing w:val="7"/>
                <w:sz w:val="20"/>
                <w:szCs w:val="20"/>
              </w:rPr>
              <w:t>向左</w:t>
            </w:r>
          </w:p>
        </w:tc>
        <w:tc>
          <w:tcPr>
            <w:tcW w:w="820" w:type="dxa"/>
            <w:tcBorders>
              <w:left w:val="nil"/>
              <w:right w:val="nil"/>
            </w:tcBorders>
            <w:shd w:val="clear" w:color="auto" w:fill="E8E8E8"/>
            <w:vAlign w:val="top"/>
          </w:tcPr>
          <w:p w14:paraId="09A9C5BD">
            <w:pPr>
              <w:spacing w:before="132" w:line="237" w:lineRule="auto"/>
              <w:ind w:left="108"/>
              <w:rPr>
                <w:rFonts w:ascii="宋体" w:hAnsi="宋体" w:eastAsia="宋体" w:cs="宋体"/>
                <w:sz w:val="20"/>
                <w:szCs w:val="20"/>
              </w:rPr>
            </w:pPr>
            <w:r>
              <w:rPr>
                <w:rFonts w:ascii="宋体" w:hAnsi="宋体" w:eastAsia="宋体" w:cs="宋体"/>
                <w:spacing w:val="-2"/>
                <w:sz w:val="20"/>
                <w:szCs w:val="20"/>
              </w:rPr>
              <w:t>Ra≥80</w:t>
            </w:r>
          </w:p>
        </w:tc>
        <w:tc>
          <w:tcPr>
            <w:tcW w:w="1009" w:type="dxa"/>
            <w:tcBorders>
              <w:left w:val="nil"/>
              <w:right w:val="nil"/>
            </w:tcBorders>
            <w:shd w:val="clear" w:color="auto" w:fill="E8E8E8"/>
            <w:vAlign w:val="top"/>
          </w:tcPr>
          <w:p w14:paraId="291ED1A5">
            <w:pPr>
              <w:spacing w:before="118" w:line="224" w:lineRule="auto"/>
              <w:ind w:left="148"/>
              <w:rPr>
                <w:rFonts w:ascii="宋体" w:hAnsi="宋体" w:eastAsia="宋体" w:cs="宋体"/>
                <w:sz w:val="20"/>
                <w:szCs w:val="20"/>
              </w:rPr>
            </w:pPr>
            <w:r>
              <w:rPr>
                <w:rFonts w:ascii="宋体" w:hAnsi="宋体" w:eastAsia="宋体" w:cs="宋体"/>
                <w:spacing w:val="-3"/>
                <w:sz w:val="20"/>
                <w:szCs w:val="20"/>
              </w:rPr>
              <w:t>100LM/W</w:t>
            </w:r>
          </w:p>
        </w:tc>
        <w:tc>
          <w:tcPr>
            <w:tcW w:w="1289" w:type="dxa"/>
            <w:tcBorders>
              <w:left w:val="nil"/>
              <w:right w:val="nil"/>
            </w:tcBorders>
            <w:shd w:val="clear" w:color="auto" w:fill="E8E8E8"/>
            <w:vAlign w:val="top"/>
          </w:tcPr>
          <w:p w14:paraId="421145DD">
            <w:pPr>
              <w:spacing w:before="132" w:line="239" w:lineRule="auto"/>
              <w:ind w:left="39"/>
              <w:rPr>
                <w:rFonts w:ascii="宋体" w:hAnsi="宋体" w:eastAsia="宋体" w:cs="宋体"/>
                <w:sz w:val="20"/>
                <w:szCs w:val="20"/>
              </w:rPr>
            </w:pPr>
            <w:r>
              <w:rPr>
                <w:rFonts w:ascii="宋体" w:hAnsi="宋体" w:eastAsia="宋体" w:cs="宋体"/>
                <w:spacing w:val="-1"/>
                <w:sz w:val="20"/>
                <w:szCs w:val="20"/>
              </w:rPr>
              <w:t>60×23.5x5cm</w:t>
            </w:r>
          </w:p>
        </w:tc>
        <w:tc>
          <w:tcPr>
            <w:tcW w:w="800" w:type="dxa"/>
            <w:tcBorders>
              <w:left w:val="nil"/>
              <w:right w:val="nil"/>
            </w:tcBorders>
            <w:shd w:val="clear" w:color="auto" w:fill="E8E8E8"/>
            <w:vAlign w:val="top"/>
          </w:tcPr>
          <w:p w14:paraId="6E4C3CFE">
            <w:pPr>
              <w:spacing w:before="106" w:line="214" w:lineRule="auto"/>
              <w:ind w:left="100"/>
              <w:rPr>
                <w:rFonts w:ascii="宋体" w:hAnsi="宋体" w:eastAsia="宋体" w:cs="宋体"/>
                <w:sz w:val="20"/>
                <w:szCs w:val="20"/>
              </w:rPr>
            </w:pPr>
            <w:r>
              <w:rPr>
                <w:rFonts w:ascii="宋体" w:hAnsi="宋体" w:eastAsia="宋体" w:cs="宋体"/>
                <w:spacing w:val="-2"/>
                <w:sz w:val="20"/>
                <w:szCs w:val="20"/>
              </w:rPr>
              <w:t>2.65kg</w:t>
            </w:r>
          </w:p>
        </w:tc>
        <w:tc>
          <w:tcPr>
            <w:tcW w:w="830" w:type="dxa"/>
            <w:tcBorders>
              <w:left w:val="nil"/>
              <w:right w:val="nil"/>
            </w:tcBorders>
            <w:shd w:val="clear" w:color="auto" w:fill="E8E8E8"/>
            <w:vAlign w:val="top"/>
          </w:tcPr>
          <w:p w14:paraId="5E88BBCA">
            <w:pPr>
              <w:spacing w:before="164" w:line="183" w:lineRule="auto"/>
              <w:ind w:left="50"/>
              <w:rPr>
                <w:rFonts w:ascii="宋体" w:hAnsi="宋体" w:eastAsia="宋体" w:cs="宋体"/>
                <w:sz w:val="20"/>
                <w:szCs w:val="20"/>
              </w:rPr>
            </w:pPr>
            <w:r>
              <w:rPr>
                <w:rFonts w:ascii="宋体" w:hAnsi="宋体" w:eastAsia="宋体" w:cs="宋体"/>
                <w:spacing w:val="-3"/>
                <w:sz w:val="20"/>
                <w:szCs w:val="20"/>
              </w:rPr>
              <w:t>5PCS</w:t>
            </w:r>
          </w:p>
        </w:tc>
      </w:tr>
      <w:tr w14:paraId="1987D43B">
        <w:trPr>
          <w:trHeight w:val="358" w:hRule="atLeast"/>
        </w:trPr>
        <w:tc>
          <w:tcPr>
            <w:tcW w:w="1394" w:type="dxa"/>
            <w:tcBorders>
              <w:right w:val="nil"/>
            </w:tcBorders>
            <w:vAlign w:val="top"/>
          </w:tcPr>
          <w:p w14:paraId="56F81FA6">
            <w:pPr>
              <w:spacing w:before="120" w:line="184" w:lineRule="auto"/>
              <w:ind w:right="7"/>
              <w:jc w:val="right"/>
              <w:rPr>
                <w:rFonts w:ascii="宋体" w:hAnsi="宋体" w:eastAsia="宋体" w:cs="宋体"/>
                <w:sz w:val="20"/>
                <w:szCs w:val="20"/>
              </w:rPr>
            </w:pPr>
            <w:r>
              <w:rPr>
                <w:rFonts w:ascii="宋体" w:hAnsi="宋体" w:eastAsia="宋体" w:cs="宋体"/>
                <w:spacing w:val="-1"/>
                <w:sz w:val="20"/>
                <w:szCs w:val="20"/>
              </w:rPr>
              <w:t>DXAQCK-XY</w:t>
            </w:r>
          </w:p>
        </w:tc>
        <w:tc>
          <w:tcPr>
            <w:tcW w:w="660" w:type="dxa"/>
            <w:tcBorders>
              <w:left w:val="nil"/>
              <w:right w:val="nil"/>
            </w:tcBorders>
            <w:vAlign w:val="top"/>
          </w:tcPr>
          <w:p w14:paraId="25F84E44">
            <w:pPr>
              <w:spacing w:before="135" w:line="184" w:lineRule="auto"/>
              <w:ind w:left="198"/>
              <w:rPr>
                <w:rFonts w:ascii="宋体" w:hAnsi="宋体" w:eastAsia="宋体" w:cs="宋体"/>
                <w:sz w:val="20"/>
                <w:szCs w:val="20"/>
              </w:rPr>
            </w:pPr>
            <w:r>
              <w:rPr>
                <w:rFonts w:ascii="宋体" w:hAnsi="宋体" w:eastAsia="宋体" w:cs="宋体"/>
                <w:spacing w:val="-6"/>
                <w:sz w:val="20"/>
                <w:szCs w:val="20"/>
              </w:rPr>
              <w:t>10W</w:t>
            </w:r>
          </w:p>
        </w:tc>
        <w:tc>
          <w:tcPr>
            <w:tcW w:w="1170" w:type="dxa"/>
            <w:tcBorders>
              <w:left w:val="nil"/>
              <w:right w:val="nil"/>
            </w:tcBorders>
            <w:vAlign w:val="top"/>
          </w:tcPr>
          <w:p w14:paraId="4003CEFF">
            <w:pPr>
              <w:spacing w:before="134" w:line="185" w:lineRule="auto"/>
              <w:ind w:left="166"/>
              <w:rPr>
                <w:rFonts w:ascii="宋体" w:hAnsi="宋体" w:eastAsia="宋体" w:cs="宋体"/>
                <w:sz w:val="20"/>
                <w:szCs w:val="20"/>
              </w:rPr>
            </w:pPr>
            <w:r>
              <w:rPr>
                <w:rFonts w:ascii="宋体" w:hAnsi="宋体" w:eastAsia="宋体" w:cs="宋体"/>
                <w:spacing w:val="-1"/>
                <w:sz w:val="20"/>
                <w:szCs w:val="20"/>
              </w:rPr>
              <w:t>AC12-220V</w:t>
            </w:r>
          </w:p>
        </w:tc>
        <w:tc>
          <w:tcPr>
            <w:tcW w:w="1349" w:type="dxa"/>
            <w:tcBorders>
              <w:left w:val="nil"/>
              <w:right w:val="nil"/>
            </w:tcBorders>
            <w:vAlign w:val="top"/>
          </w:tcPr>
          <w:p w14:paraId="704D44D0">
            <w:pPr>
              <w:spacing w:before="85" w:line="219" w:lineRule="auto"/>
              <w:ind w:left="56"/>
              <w:rPr>
                <w:rFonts w:ascii="宋体" w:hAnsi="宋体" w:eastAsia="宋体" w:cs="宋体"/>
                <w:sz w:val="20"/>
                <w:szCs w:val="20"/>
              </w:rPr>
            </w:pPr>
            <w:r>
              <w:rPr>
                <w:rFonts w:ascii="宋体" w:hAnsi="宋体" w:eastAsia="宋体" w:cs="宋体"/>
                <w:spacing w:val="1"/>
                <w:sz w:val="20"/>
                <w:szCs w:val="20"/>
              </w:rPr>
              <w:t>3030进口光源</w:t>
            </w:r>
          </w:p>
        </w:tc>
        <w:tc>
          <w:tcPr>
            <w:tcW w:w="1199" w:type="dxa"/>
            <w:tcBorders>
              <w:left w:val="nil"/>
              <w:right w:val="nil"/>
            </w:tcBorders>
            <w:vAlign w:val="top"/>
          </w:tcPr>
          <w:p w14:paraId="4452572C">
            <w:pPr>
              <w:spacing w:before="86" w:line="221" w:lineRule="auto"/>
              <w:ind w:left="397"/>
              <w:rPr>
                <w:rFonts w:ascii="宋体" w:hAnsi="宋体" w:eastAsia="宋体" w:cs="宋体"/>
                <w:sz w:val="20"/>
                <w:szCs w:val="20"/>
              </w:rPr>
            </w:pPr>
            <w:r>
              <w:rPr>
                <w:rFonts w:ascii="宋体" w:hAnsi="宋体" w:eastAsia="宋体" w:cs="宋体"/>
                <w:spacing w:val="5"/>
                <w:sz w:val="20"/>
                <w:szCs w:val="20"/>
              </w:rPr>
              <w:t>向右</w:t>
            </w:r>
          </w:p>
        </w:tc>
        <w:tc>
          <w:tcPr>
            <w:tcW w:w="820" w:type="dxa"/>
            <w:tcBorders>
              <w:left w:val="nil"/>
              <w:right w:val="nil"/>
            </w:tcBorders>
            <w:vAlign w:val="top"/>
          </w:tcPr>
          <w:p w14:paraId="5D6323A2">
            <w:pPr>
              <w:spacing w:before="104" w:line="225" w:lineRule="auto"/>
              <w:ind w:left="108"/>
              <w:rPr>
                <w:rFonts w:ascii="宋体" w:hAnsi="宋体" w:eastAsia="宋体" w:cs="宋体"/>
                <w:sz w:val="20"/>
                <w:szCs w:val="20"/>
              </w:rPr>
            </w:pPr>
            <w:r>
              <w:rPr>
                <w:rFonts w:ascii="宋体" w:hAnsi="宋体" w:eastAsia="宋体" w:cs="宋体"/>
                <w:spacing w:val="-2"/>
                <w:sz w:val="20"/>
                <w:szCs w:val="20"/>
              </w:rPr>
              <w:t>Ra≥80</w:t>
            </w:r>
          </w:p>
        </w:tc>
        <w:tc>
          <w:tcPr>
            <w:tcW w:w="1009" w:type="dxa"/>
            <w:tcBorders>
              <w:left w:val="nil"/>
              <w:right w:val="nil"/>
            </w:tcBorders>
            <w:vAlign w:val="top"/>
          </w:tcPr>
          <w:p w14:paraId="7F94D598">
            <w:pPr>
              <w:spacing w:before="91" w:line="224" w:lineRule="auto"/>
              <w:ind w:left="148"/>
              <w:rPr>
                <w:rFonts w:ascii="宋体" w:hAnsi="宋体" w:eastAsia="宋体" w:cs="宋体"/>
                <w:sz w:val="20"/>
                <w:szCs w:val="20"/>
              </w:rPr>
            </w:pPr>
            <w:r>
              <w:rPr>
                <w:rFonts w:ascii="宋体" w:hAnsi="宋体" w:eastAsia="宋体" w:cs="宋体"/>
                <w:spacing w:val="-3"/>
                <w:sz w:val="20"/>
                <w:szCs w:val="20"/>
              </w:rPr>
              <w:t>100LM/W</w:t>
            </w:r>
          </w:p>
        </w:tc>
        <w:tc>
          <w:tcPr>
            <w:tcW w:w="1289" w:type="dxa"/>
            <w:tcBorders>
              <w:left w:val="nil"/>
              <w:right w:val="nil"/>
            </w:tcBorders>
            <w:vAlign w:val="top"/>
          </w:tcPr>
          <w:p w14:paraId="406312E5">
            <w:pPr>
              <w:spacing w:before="105" w:line="224" w:lineRule="auto"/>
              <w:ind w:left="89"/>
              <w:rPr>
                <w:rFonts w:ascii="宋体" w:hAnsi="宋体" w:eastAsia="宋体" w:cs="宋体"/>
                <w:sz w:val="20"/>
                <w:szCs w:val="20"/>
              </w:rPr>
            </w:pPr>
            <w:r>
              <w:rPr>
                <w:rFonts w:ascii="宋体" w:hAnsi="宋体" w:eastAsia="宋体" w:cs="宋体"/>
                <w:spacing w:val="-1"/>
                <w:sz w:val="20"/>
                <w:szCs w:val="20"/>
              </w:rPr>
              <w:t>60x23.5x5cm</w:t>
            </w:r>
          </w:p>
        </w:tc>
        <w:tc>
          <w:tcPr>
            <w:tcW w:w="800" w:type="dxa"/>
            <w:tcBorders>
              <w:left w:val="nil"/>
              <w:right w:val="nil"/>
            </w:tcBorders>
            <w:vAlign w:val="top"/>
          </w:tcPr>
          <w:p w14:paraId="69B89D67">
            <w:pPr>
              <w:spacing w:before="78" w:line="214" w:lineRule="auto"/>
              <w:ind w:left="100"/>
              <w:rPr>
                <w:rFonts w:ascii="宋体" w:hAnsi="宋体" w:eastAsia="宋体" w:cs="宋体"/>
                <w:sz w:val="20"/>
                <w:szCs w:val="20"/>
              </w:rPr>
            </w:pPr>
            <w:r>
              <w:rPr>
                <w:rFonts w:ascii="宋体" w:hAnsi="宋体" w:eastAsia="宋体" w:cs="宋体"/>
                <w:spacing w:val="-2"/>
                <w:sz w:val="20"/>
                <w:szCs w:val="20"/>
              </w:rPr>
              <w:t>2.65kg</w:t>
            </w:r>
          </w:p>
        </w:tc>
        <w:tc>
          <w:tcPr>
            <w:tcW w:w="830" w:type="dxa"/>
            <w:tcBorders>
              <w:left w:val="nil"/>
              <w:right w:val="nil"/>
            </w:tcBorders>
            <w:vAlign w:val="top"/>
          </w:tcPr>
          <w:p w14:paraId="7A632CF3">
            <w:pPr>
              <w:spacing w:before="136" w:line="183" w:lineRule="auto"/>
              <w:ind w:left="50"/>
              <w:rPr>
                <w:rFonts w:ascii="宋体" w:hAnsi="宋体" w:eastAsia="宋体" w:cs="宋体"/>
                <w:sz w:val="20"/>
                <w:szCs w:val="20"/>
              </w:rPr>
            </w:pPr>
            <w:r>
              <w:rPr>
                <w:rFonts w:ascii="宋体" w:hAnsi="宋体" w:eastAsia="宋体" w:cs="宋体"/>
                <w:spacing w:val="-3"/>
                <w:sz w:val="20"/>
                <w:szCs w:val="20"/>
              </w:rPr>
              <w:t>5PCS</w:t>
            </w:r>
          </w:p>
        </w:tc>
      </w:tr>
      <w:tr w14:paraId="29E9CACA">
        <w:trPr>
          <w:trHeight w:val="404" w:hRule="atLeast"/>
        </w:trPr>
        <w:tc>
          <w:tcPr>
            <w:tcW w:w="1394" w:type="dxa"/>
            <w:tcBorders>
              <w:right w:val="nil"/>
            </w:tcBorders>
            <w:shd w:val="clear" w:color="auto" w:fill="E9E9E9"/>
            <w:vAlign w:val="top"/>
          </w:tcPr>
          <w:p w14:paraId="48561599">
            <w:pPr>
              <w:spacing w:before="142" w:line="184" w:lineRule="auto"/>
              <w:ind w:right="7"/>
              <w:jc w:val="right"/>
              <w:rPr>
                <w:rFonts w:ascii="宋体" w:hAnsi="宋体" w:eastAsia="宋体" w:cs="宋体"/>
                <w:sz w:val="20"/>
                <w:szCs w:val="20"/>
              </w:rPr>
            </w:pPr>
            <w:r>
              <w:rPr>
                <w:rFonts w:ascii="宋体" w:hAnsi="宋体" w:eastAsia="宋体" w:cs="宋体"/>
                <w:spacing w:val="-1"/>
                <w:sz w:val="20"/>
                <w:szCs w:val="20"/>
              </w:rPr>
              <w:t>DXAQCK-ZX</w:t>
            </w:r>
          </w:p>
        </w:tc>
        <w:tc>
          <w:tcPr>
            <w:tcW w:w="660" w:type="dxa"/>
            <w:tcBorders>
              <w:left w:val="nil"/>
              <w:right w:val="nil"/>
            </w:tcBorders>
            <w:shd w:val="clear" w:color="auto" w:fill="E9E9E9"/>
            <w:vAlign w:val="top"/>
          </w:tcPr>
          <w:p w14:paraId="1AE54003">
            <w:pPr>
              <w:spacing w:before="157" w:line="184" w:lineRule="auto"/>
              <w:ind w:left="198"/>
              <w:rPr>
                <w:rFonts w:ascii="宋体" w:hAnsi="宋体" w:eastAsia="宋体" w:cs="宋体"/>
                <w:sz w:val="20"/>
                <w:szCs w:val="20"/>
              </w:rPr>
            </w:pPr>
            <w:r>
              <w:rPr>
                <w:rFonts w:ascii="宋体" w:hAnsi="宋体" w:eastAsia="宋体" w:cs="宋体"/>
                <w:spacing w:val="-6"/>
                <w:sz w:val="20"/>
                <w:szCs w:val="20"/>
              </w:rPr>
              <w:t>10W</w:t>
            </w:r>
          </w:p>
        </w:tc>
        <w:tc>
          <w:tcPr>
            <w:tcW w:w="1170" w:type="dxa"/>
            <w:tcBorders>
              <w:left w:val="nil"/>
              <w:right w:val="nil"/>
            </w:tcBorders>
            <w:shd w:val="clear" w:color="auto" w:fill="E9E9E9"/>
            <w:vAlign w:val="top"/>
          </w:tcPr>
          <w:p w14:paraId="693D7430">
            <w:pPr>
              <w:spacing w:before="156" w:line="185" w:lineRule="auto"/>
              <w:ind w:left="166"/>
              <w:rPr>
                <w:rFonts w:ascii="宋体" w:hAnsi="宋体" w:eastAsia="宋体" w:cs="宋体"/>
                <w:sz w:val="20"/>
                <w:szCs w:val="20"/>
              </w:rPr>
            </w:pPr>
            <w:r>
              <w:rPr>
                <w:rFonts w:ascii="宋体" w:hAnsi="宋体" w:eastAsia="宋体" w:cs="宋体"/>
                <w:spacing w:val="-1"/>
                <w:sz w:val="20"/>
                <w:szCs w:val="20"/>
              </w:rPr>
              <w:t>AC12-220V</w:t>
            </w:r>
          </w:p>
        </w:tc>
        <w:tc>
          <w:tcPr>
            <w:tcW w:w="1349" w:type="dxa"/>
            <w:tcBorders>
              <w:left w:val="nil"/>
              <w:right w:val="nil"/>
            </w:tcBorders>
            <w:shd w:val="clear" w:color="auto" w:fill="E9E9E9"/>
            <w:vAlign w:val="top"/>
          </w:tcPr>
          <w:p w14:paraId="065E0E0C">
            <w:pPr>
              <w:spacing w:before="107" w:line="219" w:lineRule="auto"/>
              <w:ind w:left="56"/>
              <w:rPr>
                <w:rFonts w:ascii="宋体" w:hAnsi="宋体" w:eastAsia="宋体" w:cs="宋体"/>
                <w:sz w:val="20"/>
                <w:szCs w:val="20"/>
              </w:rPr>
            </w:pPr>
            <w:r>
              <w:rPr>
                <w:rFonts w:ascii="宋体" w:hAnsi="宋体" w:eastAsia="宋体" w:cs="宋体"/>
                <w:spacing w:val="1"/>
                <w:sz w:val="20"/>
                <w:szCs w:val="20"/>
              </w:rPr>
              <w:t>3030进口光源</w:t>
            </w:r>
          </w:p>
        </w:tc>
        <w:tc>
          <w:tcPr>
            <w:tcW w:w="1199" w:type="dxa"/>
            <w:tcBorders>
              <w:left w:val="nil"/>
              <w:right w:val="nil"/>
            </w:tcBorders>
            <w:shd w:val="clear" w:color="auto" w:fill="E9E9E9"/>
            <w:vAlign w:val="top"/>
          </w:tcPr>
          <w:p w14:paraId="75B46AEA">
            <w:pPr>
              <w:spacing w:before="108" w:line="221" w:lineRule="auto"/>
              <w:ind w:left="397"/>
              <w:rPr>
                <w:rFonts w:ascii="宋体" w:hAnsi="宋体" w:eastAsia="宋体" w:cs="宋体"/>
                <w:sz w:val="20"/>
                <w:szCs w:val="20"/>
              </w:rPr>
            </w:pPr>
            <w:r>
              <w:rPr>
                <w:rFonts w:ascii="宋体" w:hAnsi="宋体" w:eastAsia="宋体" w:cs="宋体"/>
                <w:spacing w:val="10"/>
                <w:sz w:val="20"/>
                <w:szCs w:val="20"/>
              </w:rPr>
              <w:t>正向</w:t>
            </w:r>
          </w:p>
        </w:tc>
        <w:tc>
          <w:tcPr>
            <w:tcW w:w="820" w:type="dxa"/>
            <w:tcBorders>
              <w:left w:val="nil"/>
              <w:right w:val="nil"/>
            </w:tcBorders>
            <w:shd w:val="clear" w:color="auto" w:fill="E9E9E9"/>
            <w:vAlign w:val="top"/>
          </w:tcPr>
          <w:p w14:paraId="3F9E87A6">
            <w:pPr>
              <w:spacing w:before="126" w:line="237" w:lineRule="auto"/>
              <w:ind w:left="108"/>
              <w:rPr>
                <w:rFonts w:ascii="宋体" w:hAnsi="宋体" w:eastAsia="宋体" w:cs="宋体"/>
                <w:sz w:val="20"/>
                <w:szCs w:val="20"/>
              </w:rPr>
            </w:pPr>
            <w:r>
              <w:rPr>
                <w:rFonts w:ascii="宋体" w:hAnsi="宋体" w:eastAsia="宋体" w:cs="宋体"/>
                <w:spacing w:val="-2"/>
                <w:sz w:val="20"/>
                <w:szCs w:val="20"/>
              </w:rPr>
              <w:t>Ra≥80</w:t>
            </w:r>
          </w:p>
        </w:tc>
        <w:tc>
          <w:tcPr>
            <w:tcW w:w="1009" w:type="dxa"/>
            <w:tcBorders>
              <w:left w:val="nil"/>
              <w:right w:val="nil"/>
            </w:tcBorders>
            <w:shd w:val="clear" w:color="auto" w:fill="E9E9E9"/>
            <w:vAlign w:val="top"/>
          </w:tcPr>
          <w:p w14:paraId="7582BAFD">
            <w:pPr>
              <w:spacing w:before="112" w:line="224" w:lineRule="auto"/>
              <w:ind w:left="98"/>
              <w:rPr>
                <w:rFonts w:ascii="宋体" w:hAnsi="宋体" w:eastAsia="宋体" w:cs="宋体"/>
                <w:sz w:val="20"/>
                <w:szCs w:val="20"/>
              </w:rPr>
            </w:pPr>
            <w:r>
              <w:rPr>
                <w:rFonts w:ascii="宋体" w:hAnsi="宋体" w:eastAsia="宋体" w:cs="宋体"/>
                <w:spacing w:val="-3"/>
                <w:sz w:val="20"/>
                <w:szCs w:val="20"/>
              </w:rPr>
              <w:t>100LM/W</w:t>
            </w:r>
          </w:p>
        </w:tc>
        <w:tc>
          <w:tcPr>
            <w:tcW w:w="1289" w:type="dxa"/>
            <w:tcBorders>
              <w:left w:val="nil"/>
              <w:right w:val="nil"/>
            </w:tcBorders>
            <w:shd w:val="clear" w:color="auto" w:fill="E9E9E9"/>
            <w:vAlign w:val="top"/>
          </w:tcPr>
          <w:p w14:paraId="4C53E3D1">
            <w:pPr>
              <w:spacing w:before="126" w:line="239" w:lineRule="auto"/>
              <w:ind w:left="89"/>
              <w:rPr>
                <w:rFonts w:ascii="宋体" w:hAnsi="宋体" w:eastAsia="宋体" w:cs="宋体"/>
                <w:sz w:val="20"/>
                <w:szCs w:val="20"/>
              </w:rPr>
            </w:pPr>
            <w:r>
              <w:rPr>
                <w:rFonts w:ascii="宋体" w:hAnsi="宋体" w:eastAsia="宋体" w:cs="宋体"/>
                <w:spacing w:val="-1"/>
                <w:sz w:val="20"/>
                <w:szCs w:val="20"/>
              </w:rPr>
              <w:t>60x23.5x5cm</w:t>
            </w:r>
          </w:p>
        </w:tc>
        <w:tc>
          <w:tcPr>
            <w:tcW w:w="800" w:type="dxa"/>
            <w:tcBorders>
              <w:left w:val="nil"/>
              <w:right w:val="nil"/>
            </w:tcBorders>
            <w:shd w:val="clear" w:color="auto" w:fill="E9E9E9"/>
            <w:vAlign w:val="top"/>
          </w:tcPr>
          <w:p w14:paraId="208FB2BB">
            <w:pPr>
              <w:spacing w:before="100" w:line="214" w:lineRule="auto"/>
              <w:ind w:left="100"/>
              <w:rPr>
                <w:rFonts w:ascii="宋体" w:hAnsi="宋体" w:eastAsia="宋体" w:cs="宋体"/>
                <w:sz w:val="20"/>
                <w:szCs w:val="20"/>
              </w:rPr>
            </w:pPr>
            <w:r>
              <w:rPr>
                <w:rFonts w:ascii="宋体" w:hAnsi="宋体" w:eastAsia="宋体" w:cs="宋体"/>
                <w:spacing w:val="-2"/>
                <w:sz w:val="20"/>
                <w:szCs w:val="20"/>
              </w:rPr>
              <w:t>2.65kg</w:t>
            </w:r>
          </w:p>
        </w:tc>
        <w:tc>
          <w:tcPr>
            <w:tcW w:w="830" w:type="dxa"/>
            <w:tcBorders>
              <w:left w:val="nil"/>
              <w:right w:val="nil"/>
            </w:tcBorders>
            <w:shd w:val="clear" w:color="auto" w:fill="E9E9E9"/>
            <w:vAlign w:val="top"/>
          </w:tcPr>
          <w:p w14:paraId="181FA426">
            <w:pPr>
              <w:spacing w:before="158" w:line="183" w:lineRule="auto"/>
              <w:ind w:left="50"/>
              <w:rPr>
                <w:rFonts w:ascii="宋体" w:hAnsi="宋体" w:eastAsia="宋体" w:cs="宋体"/>
                <w:sz w:val="20"/>
                <w:szCs w:val="20"/>
              </w:rPr>
            </w:pPr>
            <w:r>
              <w:rPr>
                <w:rFonts w:ascii="宋体" w:hAnsi="宋体" w:eastAsia="宋体" w:cs="宋体"/>
                <w:spacing w:val="-3"/>
                <w:sz w:val="20"/>
                <w:szCs w:val="20"/>
              </w:rPr>
              <w:t>5PCS</w:t>
            </w:r>
          </w:p>
        </w:tc>
      </w:tr>
    </w:tbl>
    <w:p w14:paraId="1A9EC8FC">
      <w:pPr>
        <w:pStyle w:val="2"/>
        <w:spacing w:line="48" w:lineRule="exact"/>
        <w:rPr>
          <w:sz w:val="4"/>
        </w:rPr>
      </w:pPr>
    </w:p>
    <w:p w14:paraId="0A5222D3">
      <w:pPr>
        <w:spacing w:line="48" w:lineRule="exact"/>
        <w:rPr>
          <w:sz w:val="4"/>
          <w:szCs w:val="4"/>
        </w:rPr>
        <w:sectPr>
          <w:type w:val="continuous"/>
          <w:pgSz w:w="24490" w:h="16830"/>
          <w:pgMar w:top="169" w:right="879" w:bottom="854" w:left="109" w:header="0" w:footer="611" w:gutter="0"/>
          <w:cols w:equalWidth="0" w:num="2">
            <w:col w:w="12831" w:space="100"/>
            <w:col w:w="10570"/>
          </w:cols>
        </w:sectPr>
      </w:pPr>
    </w:p>
    <w:p w14:paraId="56A860FE">
      <w:pPr>
        <w:spacing w:before="23"/>
      </w:pPr>
    </w:p>
    <w:p w14:paraId="2C9B455D">
      <w:pPr>
        <w:spacing w:before="22"/>
      </w:pPr>
    </w:p>
    <w:p w14:paraId="3D7DB98F">
      <w:pPr>
        <w:spacing w:before="22"/>
      </w:pPr>
    </w:p>
    <w:p w14:paraId="5B6838DE">
      <w:pPr>
        <w:spacing w:before="22"/>
      </w:pPr>
    </w:p>
    <w:p w14:paraId="75C388CD">
      <w:pPr>
        <w:spacing w:before="22"/>
      </w:pPr>
    </w:p>
    <w:p w14:paraId="601FE5E4">
      <w:pPr>
        <w:spacing w:before="22"/>
      </w:pPr>
    </w:p>
    <w:p w14:paraId="40B98E4E">
      <w:pPr>
        <w:spacing w:before="22"/>
      </w:pPr>
    </w:p>
    <w:p w14:paraId="3704238E">
      <w:pPr>
        <w:spacing w:before="22"/>
      </w:pPr>
    </w:p>
    <w:p w14:paraId="52EA93BE">
      <w:pPr>
        <w:spacing w:before="22"/>
      </w:pPr>
    </w:p>
    <w:p w14:paraId="3CBD0756">
      <w:pPr>
        <w:sectPr>
          <w:type w:val="continuous"/>
          <w:pgSz w:w="24490" w:h="16830"/>
          <w:pgMar w:top="169" w:right="879" w:bottom="854" w:left="109" w:header="0" w:footer="611" w:gutter="0"/>
          <w:cols w:equalWidth="0" w:num="1">
            <w:col w:w="23501"/>
          </w:cols>
        </w:sectPr>
      </w:pPr>
    </w:p>
    <w:p w14:paraId="60BAD1B8">
      <w:pPr>
        <w:pStyle w:val="2"/>
        <w:spacing w:line="451" w:lineRule="auto"/>
      </w:pPr>
    </w:p>
    <w:p w14:paraId="71F09714">
      <w:pPr>
        <w:spacing w:before="273" w:line="222" w:lineRule="auto"/>
        <w:ind w:left="6732"/>
        <w:rPr>
          <w:rFonts w:ascii="黑体" w:hAnsi="黑体" w:eastAsia="黑体" w:cs="黑体"/>
          <w:sz w:val="84"/>
          <w:szCs w:val="84"/>
        </w:rPr>
      </w:pPr>
      <w:r>
        <w:rPr>
          <w:rFonts w:ascii="黑体" w:hAnsi="黑体" w:eastAsia="黑体" w:cs="黑体"/>
          <w:b/>
          <w:bCs/>
          <w:spacing w:val="4"/>
          <w:sz w:val="84"/>
          <w:szCs w:val="84"/>
        </w:rPr>
        <w:t>安全出口</w:t>
      </w:r>
    </w:p>
    <w:p w14:paraId="5EF95C40">
      <w:pPr>
        <w:pStyle w:val="2"/>
        <w:spacing w:line="303" w:lineRule="auto"/>
      </w:pPr>
    </w:p>
    <w:p w14:paraId="3A395445">
      <w:pPr>
        <w:pStyle w:val="2"/>
        <w:spacing w:before="79" w:line="206" w:lineRule="auto"/>
        <w:ind w:left="7163" w:right="4607"/>
        <w:rPr>
          <w:sz w:val="32"/>
          <w:szCs w:val="32"/>
        </w:rPr>
      </w:pPr>
      <w:r>
        <w:rPr>
          <w:rFonts w:ascii="黑体" w:hAnsi="黑体" w:eastAsia="黑体" w:cs="黑体"/>
          <w:b/>
          <w:bCs/>
          <w:color w:val="FFFFFF"/>
          <w:spacing w:val="17"/>
          <w:sz w:val="24"/>
          <w:szCs w:val="24"/>
        </w:rPr>
        <w:t>安全出口</w:t>
      </w:r>
      <w:r>
        <w:rPr>
          <w:rFonts w:ascii="黑体" w:hAnsi="黑体" w:eastAsia="黑体" w:cs="黑体"/>
          <w:color w:val="FFFFFF"/>
          <w:sz w:val="24"/>
          <w:szCs w:val="24"/>
        </w:rPr>
        <w:t xml:space="preserve"> </w:t>
      </w:r>
      <w:r>
        <w:rPr>
          <w:b/>
          <w:bCs/>
          <w:color w:val="FFFFFF"/>
          <w:spacing w:val="25"/>
          <w:sz w:val="32"/>
          <w:szCs w:val="32"/>
        </w:rPr>
        <w:t>EXIT</w:t>
      </w:r>
    </w:p>
    <w:p w14:paraId="1EC9E6CC">
      <w:pPr>
        <w:spacing w:before="248" w:line="198" w:lineRule="auto"/>
        <w:ind w:left="1460"/>
        <w:rPr>
          <w:rFonts w:ascii="黑体" w:hAnsi="黑体" w:eastAsia="黑体" w:cs="黑体"/>
          <w:sz w:val="84"/>
          <w:szCs w:val="84"/>
        </w:rPr>
      </w:pPr>
      <w:r>
        <w:rPr>
          <w:rFonts w:ascii="黑体" w:hAnsi="黑体" w:eastAsia="黑体" w:cs="黑体"/>
          <w:color w:val="FFFFFF"/>
          <w:spacing w:val="-74"/>
          <w:sz w:val="84"/>
          <w:szCs w:val="84"/>
        </w:rPr>
        <w:t>←</w:t>
      </w:r>
      <w:r>
        <w:rPr>
          <w:rFonts w:ascii="黑体" w:hAnsi="黑体" w:eastAsia="黑体" w:cs="黑体"/>
          <w:color w:val="FFFFFF"/>
          <w:spacing w:val="-77"/>
          <w:sz w:val="84"/>
          <w:szCs w:val="84"/>
        </w:rPr>
        <w:t xml:space="preserve"> </w:t>
      </w:r>
      <w:r>
        <w:rPr>
          <w:rFonts w:ascii="黑体" w:hAnsi="黑体" w:eastAsia="黑体" w:cs="黑体"/>
          <w:color w:val="FFFFFF"/>
          <w:spacing w:val="74"/>
          <w:sz w:val="84"/>
          <w:szCs w:val="84"/>
        </w:rPr>
        <w:t xml:space="preserve">   </w:t>
      </w:r>
      <w:r>
        <w:rPr>
          <w:rFonts w:ascii="黑体" w:hAnsi="黑体" w:eastAsia="黑体" w:cs="黑体"/>
          <w:b/>
          <w:bCs/>
          <w:color w:val="FFFFFF"/>
          <w:spacing w:val="-74"/>
          <w:sz w:val="84"/>
          <w:szCs w:val="84"/>
        </w:rPr>
        <w:t>→</w:t>
      </w:r>
    </w:p>
    <w:p w14:paraId="0D596B45">
      <w:pPr>
        <w:pStyle w:val="2"/>
        <w:spacing w:before="1" w:line="222" w:lineRule="auto"/>
        <w:ind w:left="1969"/>
        <w:rPr>
          <w:sz w:val="24"/>
          <w:szCs w:val="24"/>
        </w:rPr>
      </w:pPr>
      <w:r>
        <w:rPr>
          <w:rFonts w:ascii="黑体" w:hAnsi="黑体" w:eastAsia="黑体" w:cs="黑体"/>
          <w:color w:val="FFFFFF"/>
          <w:spacing w:val="-14"/>
          <w:sz w:val="24"/>
          <w:szCs w:val="24"/>
        </w:rPr>
        <w:t>安</w:t>
      </w:r>
      <w:r>
        <w:rPr>
          <w:rFonts w:ascii="黑体" w:hAnsi="黑体" w:eastAsia="黑体" w:cs="黑体"/>
          <w:color w:val="FFFFFF"/>
          <w:spacing w:val="40"/>
          <w:sz w:val="24"/>
          <w:szCs w:val="24"/>
        </w:rPr>
        <w:t xml:space="preserve"> </w:t>
      </w:r>
      <w:r>
        <w:rPr>
          <w:rFonts w:ascii="黑体" w:hAnsi="黑体" w:eastAsia="黑体" w:cs="黑体"/>
          <w:color w:val="FFFFFF"/>
          <w:spacing w:val="-14"/>
          <w:sz w:val="24"/>
          <w:szCs w:val="24"/>
        </w:rPr>
        <w:t>全</w:t>
      </w:r>
      <w:r>
        <w:rPr>
          <w:rFonts w:ascii="黑体" w:hAnsi="黑体" w:eastAsia="黑体" w:cs="黑体"/>
          <w:color w:val="FFFFFF"/>
          <w:spacing w:val="50"/>
          <w:sz w:val="24"/>
          <w:szCs w:val="24"/>
        </w:rPr>
        <w:t xml:space="preserve"> </w:t>
      </w:r>
      <w:r>
        <w:rPr>
          <w:rFonts w:ascii="黑体" w:hAnsi="黑体" w:eastAsia="黑体" w:cs="黑体"/>
          <w:color w:val="FFFFFF"/>
          <w:spacing w:val="-14"/>
          <w:sz w:val="24"/>
          <w:szCs w:val="24"/>
        </w:rPr>
        <w:t>出</w:t>
      </w:r>
      <w:r>
        <w:rPr>
          <w:rFonts w:ascii="黑体" w:hAnsi="黑体" w:eastAsia="黑体" w:cs="黑体"/>
          <w:color w:val="FFFFFF"/>
          <w:spacing w:val="63"/>
          <w:sz w:val="24"/>
          <w:szCs w:val="24"/>
        </w:rPr>
        <w:t xml:space="preserve"> </w:t>
      </w:r>
      <w:r>
        <w:rPr>
          <w:rFonts w:ascii="黑体" w:hAnsi="黑体" w:eastAsia="黑体" w:cs="黑体"/>
          <w:color w:val="FFFFFF"/>
          <w:spacing w:val="-14"/>
          <w:sz w:val="24"/>
          <w:szCs w:val="24"/>
        </w:rPr>
        <w:t>口</w:t>
      </w:r>
      <w:r>
        <w:rPr>
          <w:rFonts w:ascii="黑体" w:hAnsi="黑体" w:eastAsia="黑体" w:cs="黑体"/>
          <w:color w:val="FFFFFF"/>
          <w:spacing w:val="16"/>
          <w:sz w:val="24"/>
          <w:szCs w:val="24"/>
        </w:rPr>
        <w:t xml:space="preserve">  </w:t>
      </w:r>
      <w:r>
        <w:rPr>
          <w:color w:val="FFFFFF"/>
          <w:spacing w:val="-14"/>
          <w:sz w:val="24"/>
          <w:szCs w:val="24"/>
        </w:rPr>
        <w:t>EXIT</w:t>
      </w:r>
    </w:p>
    <w:p w14:paraId="627D7122">
      <w:pPr>
        <w:spacing w:before="153" w:line="188" w:lineRule="auto"/>
        <w:ind w:left="1930"/>
        <w:rPr>
          <w:rFonts w:ascii="Times New Roman" w:hAnsi="Times New Roman" w:eastAsia="Times New Roman" w:cs="Times New Roman"/>
          <w:sz w:val="17"/>
          <w:szCs w:val="17"/>
        </w:rPr>
      </w:pPr>
      <w:r>
        <w:rPr>
          <w:rFonts w:ascii="Times New Roman" w:hAnsi="Times New Roman" w:eastAsia="Times New Roman" w:cs="Times New Roman"/>
          <w:sz w:val="17"/>
          <w:szCs w:val="17"/>
        </w:rPr>
        <w:t>3</w:t>
      </w:r>
    </w:p>
    <w:p w14:paraId="598A64B5">
      <w:pPr>
        <w:pStyle w:val="2"/>
        <w:spacing w:line="242" w:lineRule="auto"/>
      </w:pPr>
    </w:p>
    <w:p w14:paraId="669BBCCC">
      <w:pPr>
        <w:pStyle w:val="2"/>
        <w:spacing w:line="242" w:lineRule="auto"/>
      </w:pPr>
    </w:p>
    <w:p w14:paraId="6C81457B">
      <w:pPr>
        <w:pStyle w:val="2"/>
        <w:spacing w:line="243" w:lineRule="auto"/>
      </w:pPr>
    </w:p>
    <w:p w14:paraId="6A9615DE">
      <w:pPr>
        <w:spacing w:before="124" w:line="205" w:lineRule="auto"/>
        <w:ind w:left="7440"/>
        <w:rPr>
          <w:rFonts w:ascii="宋体" w:hAnsi="宋体" w:eastAsia="宋体" w:cs="宋体"/>
          <w:sz w:val="17"/>
          <w:szCs w:val="17"/>
        </w:rPr>
      </w:pPr>
      <w:r>
        <w:rPr>
          <w:rFonts w:ascii="宋体" w:hAnsi="宋体" w:eastAsia="宋体" w:cs="宋体"/>
          <w:spacing w:val="-27"/>
          <w:position w:val="-2"/>
          <w:sz w:val="32"/>
          <w:szCs w:val="32"/>
        </w:rPr>
        <w:t>价</w:t>
      </w:r>
      <w:r>
        <w:rPr>
          <w:rFonts w:ascii="宋体" w:hAnsi="宋体" w:eastAsia="宋体" w:cs="宋体"/>
          <w:spacing w:val="4"/>
          <w:position w:val="-2"/>
          <w:sz w:val="32"/>
          <w:szCs w:val="32"/>
        </w:rPr>
        <w:t xml:space="preserve"> </w:t>
      </w:r>
      <w:r>
        <w:rPr>
          <w:rFonts w:ascii="宋体" w:hAnsi="宋体" w:eastAsia="宋体" w:cs="宋体"/>
          <w:spacing w:val="-27"/>
          <w:position w:val="-2"/>
          <w:sz w:val="32"/>
          <w:szCs w:val="32"/>
        </w:rPr>
        <w:t>哈</w:t>
      </w:r>
      <w:r>
        <w:rPr>
          <w:rFonts w:ascii="宋体" w:hAnsi="宋体" w:eastAsia="宋体" w:cs="宋体"/>
          <w:spacing w:val="99"/>
          <w:position w:val="-2"/>
          <w:sz w:val="32"/>
          <w:szCs w:val="32"/>
        </w:rPr>
        <w:t xml:space="preserve"> </w:t>
      </w:r>
      <w:r>
        <w:rPr>
          <w:position w:val="-3"/>
          <w:sz w:val="32"/>
          <w:szCs w:val="32"/>
        </w:rPr>
        <w:drawing>
          <wp:inline distT="0" distB="0" distL="0" distR="0">
            <wp:extent cx="393700" cy="311150"/>
            <wp:effectExtent l="0" t="0" r="0" b="0"/>
            <wp:docPr id="250" name="IM 250"/>
            <wp:cNvGraphicFramePr/>
            <a:graphic xmlns:a="http://schemas.openxmlformats.org/drawingml/2006/main">
              <a:graphicData uri="http://schemas.openxmlformats.org/drawingml/2006/picture">
                <pic:pic xmlns:pic="http://schemas.openxmlformats.org/drawingml/2006/picture">
                  <pic:nvPicPr>
                    <pic:cNvPr id="250" name="IM 250"/>
                    <pic:cNvPicPr/>
                  </pic:nvPicPr>
                  <pic:blipFill>
                    <a:blip r:embed="rId171"/>
                    <a:stretch>
                      <a:fillRect/>
                    </a:stretch>
                  </pic:blipFill>
                  <pic:spPr>
                    <a:xfrm>
                      <a:off x="0" y="0"/>
                      <a:ext cx="393755" cy="311206"/>
                    </a:xfrm>
                    <a:prstGeom prst="rect">
                      <a:avLst/>
                    </a:prstGeom>
                  </pic:spPr>
                </pic:pic>
              </a:graphicData>
            </a:graphic>
          </wp:inline>
        </w:drawing>
      </w:r>
      <w:r>
        <w:rPr>
          <w:rFonts w:ascii="宋体" w:hAnsi="宋体" w:eastAsia="宋体" w:cs="宋体"/>
          <w:spacing w:val="-27"/>
          <w:sz w:val="32"/>
          <w:szCs w:val="32"/>
        </w:rPr>
        <w:t>吉</w:t>
      </w:r>
      <w:r>
        <w:rPr>
          <w:rFonts w:ascii="宋体" w:hAnsi="宋体" w:eastAsia="宋体" w:cs="宋体"/>
          <w:spacing w:val="74"/>
          <w:sz w:val="32"/>
          <w:szCs w:val="32"/>
        </w:rPr>
        <w:t xml:space="preserve"> </w:t>
      </w:r>
      <w:r>
        <w:rPr>
          <w:rFonts w:ascii="宋体" w:hAnsi="宋体" w:eastAsia="宋体" w:cs="宋体"/>
          <w:spacing w:val="-27"/>
          <w:position w:val="-3"/>
          <w:sz w:val="38"/>
          <w:szCs w:val="38"/>
        </w:rPr>
        <w:t>忽</w:t>
      </w:r>
      <w:r>
        <w:rPr>
          <w:rFonts w:ascii="宋体" w:hAnsi="宋体" w:eastAsia="宋体" w:cs="宋体"/>
          <w:spacing w:val="8"/>
          <w:position w:val="-3"/>
          <w:sz w:val="38"/>
          <w:szCs w:val="38"/>
        </w:rPr>
        <w:t xml:space="preserve">  </w:t>
      </w:r>
      <w:r>
        <w:rPr>
          <w:rFonts w:ascii="Times New Roman" w:hAnsi="Times New Roman" w:eastAsia="Times New Roman" w:cs="Times New Roman"/>
          <w:spacing w:val="-27"/>
          <w:position w:val="8"/>
          <w:sz w:val="32"/>
          <w:szCs w:val="32"/>
        </w:rPr>
        <w:t xml:space="preserve">80    </w:t>
      </w:r>
      <w:r>
        <w:rPr>
          <w:rFonts w:ascii="宋体" w:hAnsi="宋体" w:eastAsia="宋体" w:cs="宋体"/>
          <w:spacing w:val="-8"/>
          <w:position w:val="1"/>
          <w:sz w:val="17"/>
          <w:szCs w:val="17"/>
        </w:rPr>
        <w:t>无频闪</w:t>
      </w:r>
    </w:p>
    <w:p w14:paraId="744FCC65">
      <w:pPr>
        <w:pStyle w:val="2"/>
        <w:spacing w:line="14" w:lineRule="auto"/>
        <w:rPr>
          <w:sz w:val="2"/>
        </w:rPr>
      </w:pPr>
      <w:r>
        <w:rPr>
          <w:sz w:val="2"/>
          <w:szCs w:val="2"/>
        </w:rPr>
        <w:br w:type="column"/>
      </w:r>
    </w:p>
    <w:p w14:paraId="6136F50D">
      <w:pPr>
        <w:pStyle w:val="2"/>
        <w:spacing w:before="169" w:line="212" w:lineRule="auto"/>
        <w:ind w:left="29"/>
        <w:rPr>
          <w:sz w:val="24"/>
          <w:szCs w:val="24"/>
        </w:rPr>
      </w:pPr>
      <w:r>
        <w:rPr>
          <w:rFonts w:ascii="宋体" w:hAnsi="宋体" w:eastAsia="宋体" w:cs="宋体"/>
          <w:spacing w:val="20"/>
          <w:w w:val="117"/>
          <w:sz w:val="24"/>
          <w:szCs w:val="24"/>
          <w:u w:val="single" w:color="auto"/>
        </w:rPr>
        <w:t>应用场景</w:t>
      </w:r>
      <w:r>
        <w:rPr>
          <w:spacing w:val="20"/>
          <w:w w:val="117"/>
          <w:sz w:val="24"/>
          <w:szCs w:val="24"/>
          <w:u w:val="single" w:color="auto"/>
        </w:rPr>
        <w:t>/Application</w:t>
      </w:r>
      <w:r>
        <w:rPr>
          <w:spacing w:val="20"/>
          <w:w w:val="101"/>
          <w:sz w:val="24"/>
          <w:szCs w:val="24"/>
          <w:u w:val="single" w:color="auto"/>
        </w:rPr>
        <w:t xml:space="preserve">  </w:t>
      </w:r>
      <w:r>
        <w:rPr>
          <w:spacing w:val="20"/>
          <w:w w:val="117"/>
          <w:sz w:val="24"/>
          <w:szCs w:val="24"/>
          <w:u w:val="single" w:color="auto"/>
        </w:rPr>
        <w:t>Scenarios</w:t>
      </w:r>
      <w:r>
        <w:rPr>
          <w:sz w:val="24"/>
          <w:szCs w:val="24"/>
          <w:u w:val="single" w:color="auto"/>
        </w:rPr>
        <w:t xml:space="preserve">       </w:t>
      </w:r>
    </w:p>
    <w:p w14:paraId="2E2A3A54">
      <w:pPr>
        <w:spacing w:before="188" w:line="4740" w:lineRule="exact"/>
      </w:pPr>
      <w:r>
        <w:rPr>
          <w:position w:val="-94"/>
        </w:rPr>
        <w:drawing>
          <wp:inline distT="0" distB="0" distL="0" distR="0">
            <wp:extent cx="3212465" cy="3009900"/>
            <wp:effectExtent l="0" t="0" r="0" b="0"/>
            <wp:docPr id="252" name="IM 252"/>
            <wp:cNvGraphicFramePr/>
            <a:graphic xmlns:a="http://schemas.openxmlformats.org/drawingml/2006/main">
              <a:graphicData uri="http://schemas.openxmlformats.org/drawingml/2006/picture">
                <pic:pic xmlns:pic="http://schemas.openxmlformats.org/drawingml/2006/picture">
                  <pic:nvPicPr>
                    <pic:cNvPr id="252" name="IM 252"/>
                    <pic:cNvPicPr/>
                  </pic:nvPicPr>
                  <pic:blipFill>
                    <a:blip r:embed="rId172"/>
                    <a:stretch>
                      <a:fillRect/>
                    </a:stretch>
                  </pic:blipFill>
                  <pic:spPr>
                    <a:xfrm>
                      <a:off x="0" y="0"/>
                      <a:ext cx="3213023" cy="3009900"/>
                    </a:xfrm>
                    <a:prstGeom prst="rect">
                      <a:avLst/>
                    </a:prstGeom>
                  </pic:spPr>
                </pic:pic>
              </a:graphicData>
            </a:graphic>
          </wp:inline>
        </w:drawing>
      </w:r>
    </w:p>
    <w:p w14:paraId="1E5D4D0F">
      <w:pPr>
        <w:spacing w:before="284" w:line="190" w:lineRule="auto"/>
        <w:ind w:left="32"/>
        <w:rPr>
          <w:rFonts w:ascii="黑体" w:hAnsi="黑体" w:eastAsia="黑体" w:cs="黑体"/>
          <w:sz w:val="17"/>
          <w:szCs w:val="17"/>
        </w:rPr>
      </w:pPr>
      <w:r>
        <w:rPr>
          <w:rFonts w:ascii="黑体" w:hAnsi="黑体" w:eastAsia="黑体" w:cs="黑体"/>
          <w:b/>
          <w:bCs/>
          <w:spacing w:val="-12"/>
          <w:sz w:val="17"/>
          <w:szCs w:val="17"/>
        </w:rPr>
        <w:t>应用场所：化工厂、冶炼厂、矿井、码头、加油站、等特种行业及场所。</w:t>
      </w:r>
    </w:p>
    <w:p w14:paraId="33DB57A4">
      <w:pPr>
        <w:pStyle w:val="2"/>
        <w:spacing w:line="14" w:lineRule="auto"/>
        <w:rPr>
          <w:sz w:val="2"/>
        </w:rPr>
      </w:pPr>
      <w:r>
        <w:rPr>
          <w:sz w:val="2"/>
          <w:szCs w:val="2"/>
        </w:rPr>
        <w:br w:type="column"/>
      </w:r>
    </w:p>
    <w:p w14:paraId="2C61D1C4">
      <w:pPr>
        <w:pStyle w:val="2"/>
        <w:spacing w:before="170" w:line="287" w:lineRule="auto"/>
        <w:rPr>
          <w:sz w:val="24"/>
          <w:szCs w:val="24"/>
        </w:rPr>
      </w:pPr>
      <w:r>
        <w:rPr>
          <w:rFonts w:ascii="宋体" w:hAnsi="宋体" w:eastAsia="宋体" w:cs="宋体"/>
          <w:spacing w:val="-9"/>
          <w:sz w:val="24"/>
          <w:szCs w:val="24"/>
          <w:u w:val="single" w:color="auto"/>
        </w:rPr>
        <w:t>安</w:t>
      </w:r>
      <w:r>
        <w:rPr>
          <w:rFonts w:ascii="宋体" w:hAnsi="宋体" w:eastAsia="宋体" w:cs="宋体"/>
          <w:spacing w:val="-47"/>
          <w:sz w:val="24"/>
          <w:szCs w:val="24"/>
          <w:u w:val="single" w:color="auto"/>
        </w:rPr>
        <w:t xml:space="preserve"> </w:t>
      </w:r>
      <w:r>
        <w:rPr>
          <w:rFonts w:ascii="宋体" w:hAnsi="宋体" w:eastAsia="宋体" w:cs="宋体"/>
          <w:spacing w:val="-9"/>
          <w:sz w:val="24"/>
          <w:szCs w:val="24"/>
          <w:u w:val="single" w:color="auto"/>
        </w:rPr>
        <w:t>装</w:t>
      </w:r>
      <w:r>
        <w:rPr>
          <w:rFonts w:ascii="宋体" w:hAnsi="宋体" w:eastAsia="宋体" w:cs="宋体"/>
          <w:spacing w:val="-46"/>
          <w:sz w:val="24"/>
          <w:szCs w:val="24"/>
          <w:u w:val="single" w:color="auto"/>
        </w:rPr>
        <w:t xml:space="preserve"> </w:t>
      </w:r>
      <w:r>
        <w:rPr>
          <w:rFonts w:ascii="宋体" w:hAnsi="宋体" w:eastAsia="宋体" w:cs="宋体"/>
          <w:spacing w:val="-9"/>
          <w:sz w:val="24"/>
          <w:szCs w:val="24"/>
          <w:u w:val="single" w:color="auto"/>
        </w:rPr>
        <w:t>方</w:t>
      </w:r>
      <w:r>
        <w:rPr>
          <w:rFonts w:ascii="宋体" w:hAnsi="宋体" w:eastAsia="宋体" w:cs="宋体"/>
          <w:spacing w:val="-42"/>
          <w:sz w:val="24"/>
          <w:szCs w:val="24"/>
          <w:u w:val="single" w:color="auto"/>
        </w:rPr>
        <w:t xml:space="preserve"> </w:t>
      </w:r>
      <w:r>
        <w:rPr>
          <w:rFonts w:ascii="宋体" w:hAnsi="宋体" w:eastAsia="宋体" w:cs="宋体"/>
          <w:spacing w:val="-9"/>
          <w:sz w:val="24"/>
          <w:szCs w:val="24"/>
          <w:u w:val="single" w:color="auto"/>
        </w:rPr>
        <w:t>式</w:t>
      </w:r>
      <w:r>
        <w:rPr>
          <w:spacing w:val="-9"/>
          <w:sz w:val="24"/>
          <w:szCs w:val="24"/>
          <w:u w:val="single" w:color="auto"/>
        </w:rPr>
        <w:t>/</w:t>
      </w:r>
      <w:r>
        <w:rPr>
          <w:spacing w:val="19"/>
          <w:sz w:val="24"/>
          <w:szCs w:val="24"/>
          <w:u w:val="single" w:color="auto"/>
        </w:rPr>
        <w:t xml:space="preserve"> </w:t>
      </w:r>
      <w:r>
        <w:rPr>
          <w:spacing w:val="-9"/>
          <w:sz w:val="24"/>
          <w:szCs w:val="24"/>
          <w:u w:val="single" w:color="auto"/>
        </w:rPr>
        <w:t>I</w:t>
      </w:r>
      <w:r>
        <w:rPr>
          <w:spacing w:val="13"/>
          <w:sz w:val="24"/>
          <w:szCs w:val="24"/>
          <w:u w:val="single" w:color="auto"/>
        </w:rPr>
        <w:t xml:space="preserve"> </w:t>
      </w:r>
      <w:r>
        <w:rPr>
          <w:spacing w:val="-9"/>
          <w:sz w:val="24"/>
          <w:szCs w:val="24"/>
          <w:u w:val="single" w:color="auto"/>
        </w:rPr>
        <w:t>n s t a</w:t>
      </w:r>
      <w:r>
        <w:rPr>
          <w:spacing w:val="12"/>
          <w:sz w:val="24"/>
          <w:szCs w:val="24"/>
          <w:u w:val="single" w:color="auto"/>
        </w:rPr>
        <w:t xml:space="preserve"> </w:t>
      </w:r>
      <w:r>
        <w:rPr>
          <w:spacing w:val="-9"/>
          <w:sz w:val="24"/>
          <w:szCs w:val="24"/>
          <w:u w:val="single" w:color="auto"/>
        </w:rPr>
        <w:t>l</w:t>
      </w:r>
      <w:r>
        <w:rPr>
          <w:spacing w:val="12"/>
          <w:sz w:val="24"/>
          <w:szCs w:val="24"/>
          <w:u w:val="single" w:color="auto"/>
        </w:rPr>
        <w:t xml:space="preserve"> </w:t>
      </w:r>
      <w:r>
        <w:rPr>
          <w:spacing w:val="-9"/>
          <w:sz w:val="24"/>
          <w:szCs w:val="24"/>
          <w:u w:val="single" w:color="auto"/>
        </w:rPr>
        <w:t>l</w:t>
      </w:r>
      <w:r>
        <w:rPr>
          <w:spacing w:val="6"/>
          <w:sz w:val="24"/>
          <w:szCs w:val="24"/>
          <w:u w:val="single" w:color="auto"/>
        </w:rPr>
        <w:t xml:space="preserve"> </w:t>
      </w:r>
      <w:r>
        <w:rPr>
          <w:spacing w:val="-9"/>
          <w:sz w:val="24"/>
          <w:szCs w:val="24"/>
          <w:u w:val="single" w:color="auto"/>
        </w:rPr>
        <w:t>a</w:t>
      </w:r>
      <w:r>
        <w:rPr>
          <w:spacing w:val="1"/>
          <w:sz w:val="24"/>
          <w:szCs w:val="24"/>
          <w:u w:val="single" w:color="auto"/>
        </w:rPr>
        <w:t xml:space="preserve"> </w:t>
      </w:r>
      <w:r>
        <w:rPr>
          <w:spacing w:val="-9"/>
          <w:sz w:val="24"/>
          <w:szCs w:val="24"/>
          <w:u w:val="single" w:color="auto"/>
        </w:rPr>
        <w:t>t</w:t>
      </w:r>
      <w:r>
        <w:rPr>
          <w:spacing w:val="13"/>
          <w:sz w:val="24"/>
          <w:szCs w:val="24"/>
          <w:u w:val="single" w:color="auto"/>
        </w:rPr>
        <w:t xml:space="preserve"> </w:t>
      </w:r>
      <w:r>
        <w:rPr>
          <w:spacing w:val="-9"/>
          <w:sz w:val="24"/>
          <w:szCs w:val="24"/>
          <w:u w:val="single" w:color="auto"/>
        </w:rPr>
        <w:t>i</w:t>
      </w:r>
      <w:r>
        <w:rPr>
          <w:spacing w:val="5"/>
          <w:sz w:val="24"/>
          <w:szCs w:val="24"/>
          <w:u w:val="single" w:color="auto"/>
        </w:rPr>
        <w:t xml:space="preserve"> </w:t>
      </w:r>
      <w:r>
        <w:rPr>
          <w:spacing w:val="-9"/>
          <w:sz w:val="24"/>
          <w:szCs w:val="24"/>
          <w:u w:val="single" w:color="auto"/>
        </w:rPr>
        <w:t>o</w:t>
      </w:r>
      <w:r>
        <w:rPr>
          <w:spacing w:val="13"/>
          <w:sz w:val="24"/>
          <w:szCs w:val="24"/>
          <w:u w:val="single" w:color="auto"/>
        </w:rPr>
        <w:t xml:space="preserve"> </w:t>
      </w:r>
      <w:r>
        <w:rPr>
          <w:spacing w:val="-9"/>
          <w:sz w:val="24"/>
          <w:szCs w:val="24"/>
          <w:u w:val="single" w:color="auto"/>
        </w:rPr>
        <w:t>n</w:t>
      </w:r>
      <w:r>
        <w:rPr>
          <w:spacing w:val="3"/>
          <w:sz w:val="24"/>
          <w:szCs w:val="24"/>
          <w:u w:val="single" w:color="auto"/>
        </w:rPr>
        <w:t xml:space="preserve">   </w:t>
      </w:r>
      <w:r>
        <w:rPr>
          <w:spacing w:val="-9"/>
          <w:sz w:val="24"/>
          <w:szCs w:val="24"/>
          <w:u w:val="single" w:color="auto"/>
        </w:rPr>
        <w:t>M</w:t>
      </w:r>
      <w:r>
        <w:rPr>
          <w:spacing w:val="8"/>
          <w:sz w:val="24"/>
          <w:szCs w:val="24"/>
          <w:u w:val="single" w:color="auto"/>
        </w:rPr>
        <w:t xml:space="preserve"> </w:t>
      </w:r>
      <w:r>
        <w:rPr>
          <w:spacing w:val="-9"/>
          <w:sz w:val="24"/>
          <w:szCs w:val="24"/>
          <w:u w:val="single" w:color="auto"/>
        </w:rPr>
        <w:t>e</w:t>
      </w:r>
      <w:r>
        <w:rPr>
          <w:spacing w:val="2"/>
          <w:sz w:val="24"/>
          <w:szCs w:val="24"/>
          <w:u w:val="single" w:color="auto"/>
        </w:rPr>
        <w:t xml:space="preserve"> </w:t>
      </w:r>
      <w:r>
        <w:rPr>
          <w:spacing w:val="-9"/>
          <w:sz w:val="24"/>
          <w:szCs w:val="24"/>
          <w:u w:val="single" w:color="auto"/>
        </w:rPr>
        <w:t>t</w:t>
      </w:r>
      <w:r>
        <w:rPr>
          <w:spacing w:val="12"/>
          <w:sz w:val="24"/>
          <w:szCs w:val="24"/>
          <w:u w:val="single" w:color="auto"/>
        </w:rPr>
        <w:t xml:space="preserve"> </w:t>
      </w:r>
      <w:r>
        <w:rPr>
          <w:spacing w:val="-9"/>
          <w:sz w:val="24"/>
          <w:szCs w:val="24"/>
          <w:u w:val="single" w:color="auto"/>
        </w:rPr>
        <w:t>h</w:t>
      </w:r>
      <w:r>
        <w:rPr>
          <w:spacing w:val="5"/>
          <w:sz w:val="24"/>
          <w:szCs w:val="24"/>
          <w:u w:val="single" w:color="auto"/>
        </w:rPr>
        <w:t xml:space="preserve"> </w:t>
      </w:r>
      <w:r>
        <w:rPr>
          <w:spacing w:val="-9"/>
          <w:sz w:val="24"/>
          <w:szCs w:val="24"/>
          <w:u w:val="single" w:color="auto"/>
        </w:rPr>
        <w:t>o</w:t>
      </w:r>
      <w:r>
        <w:rPr>
          <w:spacing w:val="5"/>
          <w:sz w:val="24"/>
          <w:szCs w:val="24"/>
          <w:u w:val="single" w:color="auto"/>
        </w:rPr>
        <w:t xml:space="preserve"> </w:t>
      </w:r>
      <w:r>
        <w:rPr>
          <w:spacing w:val="-9"/>
          <w:sz w:val="24"/>
          <w:szCs w:val="24"/>
          <w:u w:val="single" w:color="auto"/>
        </w:rPr>
        <w:t>d</w:t>
      </w:r>
      <w:r>
        <w:rPr>
          <w:spacing w:val="-10"/>
          <w:sz w:val="24"/>
          <w:szCs w:val="24"/>
          <w:u w:val="single" w:color="auto"/>
        </w:rPr>
        <w:t xml:space="preserve">         </w:t>
      </w:r>
    </w:p>
    <w:p w14:paraId="1E4DDFB6">
      <w:pPr>
        <w:spacing w:line="165" w:lineRule="exact"/>
      </w:pPr>
    </w:p>
    <w:tbl>
      <w:tblPr>
        <w:tblStyle w:val="6"/>
        <w:tblW w:w="4949" w:type="dxa"/>
        <w:tblInd w:w="3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480"/>
        <w:gridCol w:w="2469"/>
      </w:tblGrid>
      <w:tr w14:paraId="31788E0E">
        <w:trPr>
          <w:trHeight w:val="1850" w:hRule="atLeast"/>
        </w:trPr>
        <w:tc>
          <w:tcPr>
            <w:tcW w:w="2480" w:type="dxa"/>
            <w:vAlign w:val="top"/>
          </w:tcPr>
          <w:p w14:paraId="2945389F">
            <w:pPr>
              <w:spacing w:line="279" w:lineRule="auto"/>
              <w:rPr>
                <w:rFonts w:ascii="Arial"/>
                <w:sz w:val="21"/>
              </w:rPr>
            </w:pPr>
          </w:p>
          <w:p w14:paraId="1C320033">
            <w:pPr>
              <w:spacing w:line="279" w:lineRule="auto"/>
              <w:rPr>
                <w:rFonts w:ascii="Arial"/>
                <w:sz w:val="21"/>
              </w:rPr>
            </w:pPr>
          </w:p>
          <w:p w14:paraId="7B6AE3B5">
            <w:pPr>
              <w:spacing w:line="280" w:lineRule="auto"/>
              <w:rPr>
                <w:rFonts w:ascii="Arial"/>
                <w:sz w:val="21"/>
              </w:rPr>
            </w:pPr>
          </w:p>
          <w:p w14:paraId="0B1D9B7C">
            <w:pPr>
              <w:spacing w:line="280" w:lineRule="auto"/>
              <w:rPr>
                <w:rFonts w:ascii="Arial"/>
                <w:sz w:val="21"/>
              </w:rPr>
            </w:pPr>
          </w:p>
          <w:p w14:paraId="3B37E177">
            <w:pPr>
              <w:spacing w:line="280" w:lineRule="auto"/>
              <w:rPr>
                <w:rFonts w:ascii="Arial"/>
                <w:sz w:val="21"/>
              </w:rPr>
            </w:pPr>
          </w:p>
          <w:p w14:paraId="37F94D2B">
            <w:pPr>
              <w:spacing w:before="42" w:line="219" w:lineRule="auto"/>
              <w:jc w:val="right"/>
              <w:rPr>
                <w:rFonts w:ascii="宋体" w:hAnsi="宋体" w:eastAsia="宋体" w:cs="宋体"/>
                <w:sz w:val="13"/>
                <w:szCs w:val="13"/>
              </w:rPr>
            </w:pPr>
            <w:r>
              <w:rPr>
                <w:rFonts w:ascii="宋体" w:hAnsi="宋体" w:eastAsia="宋体" w:cs="宋体"/>
                <w:spacing w:val="-5"/>
                <w:sz w:val="13"/>
                <w:szCs w:val="13"/>
              </w:rPr>
              <w:t>1:测量应急灯背部尺寸的卡孔距离(中对中)</w:t>
            </w:r>
          </w:p>
        </w:tc>
        <w:tc>
          <w:tcPr>
            <w:tcW w:w="2469" w:type="dxa"/>
            <w:vAlign w:val="top"/>
          </w:tcPr>
          <w:p w14:paraId="5CD4623D">
            <w:pPr>
              <w:spacing w:line="266" w:lineRule="auto"/>
              <w:rPr>
                <w:rFonts w:ascii="Arial"/>
                <w:sz w:val="21"/>
              </w:rPr>
            </w:pPr>
          </w:p>
          <w:p w14:paraId="72AE7CEB">
            <w:pPr>
              <w:spacing w:line="267" w:lineRule="auto"/>
              <w:rPr>
                <w:rFonts w:ascii="Arial"/>
                <w:sz w:val="21"/>
              </w:rPr>
            </w:pPr>
          </w:p>
          <w:p w14:paraId="14D331AA">
            <w:pPr>
              <w:spacing w:before="59" w:line="223" w:lineRule="auto"/>
              <w:ind w:left="1754"/>
              <w:rPr>
                <w:rFonts w:ascii="宋体" w:hAnsi="宋体" w:eastAsia="宋体" w:cs="宋体"/>
                <w:sz w:val="18"/>
                <w:szCs w:val="18"/>
              </w:rPr>
            </w:pPr>
            <w:r>
              <w:rPr>
                <w:rFonts w:ascii="宋体" w:hAnsi="宋体" w:eastAsia="宋体" w:cs="宋体"/>
                <w:sz w:val="18"/>
                <w:szCs w:val="18"/>
              </w:rPr>
              <w:t>可</w:t>
            </w:r>
          </w:p>
          <w:p w14:paraId="732278FC">
            <w:pPr>
              <w:spacing w:line="291" w:lineRule="auto"/>
              <w:rPr>
                <w:rFonts w:ascii="Arial"/>
                <w:sz w:val="21"/>
              </w:rPr>
            </w:pPr>
          </w:p>
          <w:p w14:paraId="6DC018D6">
            <w:pPr>
              <w:spacing w:line="291" w:lineRule="auto"/>
              <w:rPr>
                <w:rFonts w:ascii="Arial"/>
                <w:sz w:val="21"/>
              </w:rPr>
            </w:pPr>
          </w:p>
          <w:p w14:paraId="10046581">
            <w:pPr>
              <w:spacing w:before="52" w:line="219" w:lineRule="auto"/>
              <w:jc w:val="right"/>
              <w:rPr>
                <w:rFonts w:ascii="宋体" w:hAnsi="宋体" w:eastAsia="宋体" w:cs="宋体"/>
                <w:sz w:val="16"/>
                <w:szCs w:val="16"/>
              </w:rPr>
            </w:pPr>
            <w:r>
              <w:rPr>
                <w:rFonts w:ascii="宋体" w:hAnsi="宋体" w:eastAsia="宋体" w:cs="宋体"/>
                <w:spacing w:val="-17"/>
                <w:w w:val="96"/>
                <w:sz w:val="16"/>
                <w:szCs w:val="16"/>
              </w:rPr>
              <w:t>2:在墙上按照</w:t>
            </w:r>
            <w:r>
              <w:rPr>
                <w:rFonts w:ascii="宋体" w:hAnsi="宋体" w:eastAsia="宋体" w:cs="宋体"/>
                <w:spacing w:val="-16"/>
                <w:w w:val="96"/>
                <w:sz w:val="16"/>
                <w:szCs w:val="16"/>
              </w:rPr>
              <w:t>量好的距离拧上螺</w:t>
            </w:r>
            <w:r>
              <w:rPr>
                <w:rFonts w:ascii="宋体" w:hAnsi="宋体" w:eastAsia="宋体" w:cs="宋体"/>
                <w:spacing w:val="-9"/>
                <w:w w:val="96"/>
                <w:sz w:val="16"/>
                <w:szCs w:val="16"/>
              </w:rPr>
              <w:t>丝</w:t>
            </w:r>
          </w:p>
        </w:tc>
      </w:tr>
      <w:tr w14:paraId="4A4B3ABE">
        <w:trPr>
          <w:trHeight w:val="549" w:hRule="atLeast"/>
        </w:trPr>
        <w:tc>
          <w:tcPr>
            <w:tcW w:w="2480" w:type="dxa"/>
            <w:vAlign w:val="top"/>
          </w:tcPr>
          <w:p w14:paraId="10032BE3">
            <w:pPr>
              <w:spacing w:line="329" w:lineRule="auto"/>
              <w:rPr>
                <w:rFonts w:ascii="Arial"/>
                <w:sz w:val="21"/>
              </w:rPr>
            </w:pPr>
          </w:p>
          <w:p w14:paraId="445FA2C0">
            <w:pPr>
              <w:spacing w:before="62" w:line="145" w:lineRule="exact"/>
              <w:ind w:left="524"/>
              <w:rPr>
                <w:rFonts w:ascii="宋体" w:hAnsi="宋体" w:eastAsia="宋体" w:cs="宋体"/>
                <w:sz w:val="13"/>
                <w:szCs w:val="13"/>
              </w:rPr>
            </w:pPr>
            <w:r>
              <w:rPr>
                <w:rFonts w:ascii="宋体" w:hAnsi="宋体" w:eastAsia="宋体" w:cs="宋体"/>
                <w:spacing w:val="-3"/>
                <w:position w:val="-2"/>
                <w:sz w:val="19"/>
                <w:szCs w:val="19"/>
              </w:rPr>
              <w:t>Y</w:t>
            </w:r>
            <w:r>
              <w:rPr>
                <w:rFonts w:ascii="宋体" w:hAnsi="宋体" w:eastAsia="宋体" w:cs="宋体"/>
                <w:spacing w:val="1"/>
                <w:position w:val="-2"/>
                <w:sz w:val="19"/>
                <w:szCs w:val="19"/>
              </w:rPr>
              <w:t xml:space="preserve">           </w:t>
            </w:r>
            <w:r>
              <w:rPr>
                <w:rFonts w:ascii="宋体" w:hAnsi="宋体" w:eastAsia="宋体" w:cs="宋体"/>
                <w:spacing w:val="-3"/>
                <w:position w:val="-2"/>
                <w:sz w:val="13"/>
                <w:szCs w:val="13"/>
              </w:rPr>
              <w:t>Y</w:t>
            </w:r>
          </w:p>
        </w:tc>
        <w:tc>
          <w:tcPr>
            <w:tcW w:w="2469" w:type="dxa"/>
            <w:vMerge w:val="restart"/>
            <w:tcBorders>
              <w:bottom w:val="nil"/>
            </w:tcBorders>
            <w:vAlign w:val="top"/>
          </w:tcPr>
          <w:p w14:paraId="5DADF8BF">
            <w:pPr>
              <w:spacing w:line="242" w:lineRule="auto"/>
              <w:rPr>
                <w:rFonts w:ascii="Arial"/>
                <w:sz w:val="21"/>
              </w:rPr>
            </w:pPr>
          </w:p>
          <w:p w14:paraId="0173AC82">
            <w:pPr>
              <w:spacing w:line="242" w:lineRule="auto"/>
              <w:rPr>
                <w:rFonts w:ascii="Arial"/>
                <w:sz w:val="21"/>
              </w:rPr>
            </w:pPr>
          </w:p>
          <w:p w14:paraId="0E1FEE27">
            <w:pPr>
              <w:spacing w:line="242" w:lineRule="auto"/>
              <w:rPr>
                <w:rFonts w:ascii="Arial"/>
                <w:sz w:val="21"/>
              </w:rPr>
            </w:pPr>
          </w:p>
          <w:p w14:paraId="3867DE02">
            <w:pPr>
              <w:spacing w:before="42"/>
              <w:ind w:left="844"/>
              <w:rPr>
                <w:rFonts w:ascii="宋体" w:hAnsi="宋体" w:eastAsia="宋体" w:cs="宋体"/>
                <w:sz w:val="13"/>
                <w:szCs w:val="13"/>
              </w:rPr>
            </w:pPr>
            <w:r>
              <w:rPr>
                <w:rFonts w:ascii="宋体" w:hAnsi="宋体" w:eastAsia="宋体" w:cs="宋体"/>
                <w:sz w:val="13"/>
                <w:szCs w:val="13"/>
              </w:rPr>
              <w:t>6</w:t>
            </w:r>
          </w:p>
          <w:p w14:paraId="6FBA2F97">
            <w:pPr>
              <w:spacing w:line="251" w:lineRule="auto"/>
              <w:rPr>
                <w:rFonts w:ascii="Arial"/>
                <w:sz w:val="21"/>
              </w:rPr>
            </w:pPr>
          </w:p>
          <w:p w14:paraId="6FFC41B9">
            <w:pPr>
              <w:spacing w:line="252" w:lineRule="auto"/>
              <w:rPr>
                <w:rFonts w:ascii="Arial"/>
                <w:sz w:val="21"/>
              </w:rPr>
            </w:pPr>
          </w:p>
          <w:p w14:paraId="4AA26A81">
            <w:pPr>
              <w:spacing w:before="42" w:line="220" w:lineRule="auto"/>
              <w:ind w:left="115"/>
              <w:rPr>
                <w:rFonts w:ascii="宋体" w:hAnsi="宋体" w:eastAsia="宋体" w:cs="宋体"/>
                <w:sz w:val="13"/>
                <w:szCs w:val="13"/>
              </w:rPr>
            </w:pPr>
            <w:r>
              <w:rPr>
                <w:rFonts w:ascii="宋体" w:hAnsi="宋体" w:eastAsia="宋体" w:cs="宋体"/>
                <w:sz w:val="13"/>
                <w:szCs w:val="13"/>
              </w:rPr>
              <w:t>4:把螺丝对准孔位向下拉就可以卡住了</w:t>
            </w:r>
          </w:p>
        </w:tc>
      </w:tr>
      <w:tr w14:paraId="5BA8C11F">
        <w:trPr>
          <w:trHeight w:val="1281" w:hRule="atLeast"/>
        </w:trPr>
        <w:tc>
          <w:tcPr>
            <w:tcW w:w="2480" w:type="dxa"/>
            <w:vAlign w:val="top"/>
          </w:tcPr>
          <w:p w14:paraId="293623B2">
            <w:pPr>
              <w:spacing w:line="294" w:lineRule="auto"/>
              <w:rPr>
                <w:rFonts w:ascii="Arial"/>
                <w:sz w:val="21"/>
              </w:rPr>
            </w:pPr>
          </w:p>
          <w:p w14:paraId="4612F618">
            <w:pPr>
              <w:spacing w:line="294" w:lineRule="auto"/>
              <w:rPr>
                <w:rFonts w:ascii="Arial"/>
                <w:sz w:val="21"/>
              </w:rPr>
            </w:pPr>
          </w:p>
          <w:p w14:paraId="0BDBC372">
            <w:pPr>
              <w:spacing w:line="295" w:lineRule="auto"/>
              <w:rPr>
                <w:rFonts w:ascii="Arial"/>
                <w:sz w:val="21"/>
              </w:rPr>
            </w:pPr>
          </w:p>
          <w:p w14:paraId="1DD7E7BB">
            <w:pPr>
              <w:spacing w:before="42" w:line="219" w:lineRule="auto"/>
              <w:ind w:left="65"/>
              <w:rPr>
                <w:rFonts w:ascii="宋体" w:hAnsi="宋体" w:eastAsia="宋体" w:cs="宋体"/>
                <w:sz w:val="13"/>
                <w:szCs w:val="13"/>
              </w:rPr>
            </w:pPr>
            <w:r>
              <w:rPr>
                <w:rFonts w:ascii="宋体" w:hAnsi="宋体" w:eastAsia="宋体" w:cs="宋体"/>
                <w:spacing w:val="-1"/>
                <w:sz w:val="13"/>
                <w:szCs w:val="13"/>
              </w:rPr>
              <w:t>3:把螺丝拧好露出1cm如图</w:t>
            </w:r>
          </w:p>
        </w:tc>
        <w:tc>
          <w:tcPr>
            <w:tcW w:w="2469" w:type="dxa"/>
            <w:vMerge w:val="continue"/>
            <w:tcBorders>
              <w:top w:val="nil"/>
            </w:tcBorders>
            <w:vAlign w:val="top"/>
          </w:tcPr>
          <w:p w14:paraId="00E86609">
            <w:pPr>
              <w:rPr>
                <w:rFonts w:ascii="Arial"/>
                <w:sz w:val="21"/>
              </w:rPr>
            </w:pPr>
          </w:p>
        </w:tc>
      </w:tr>
    </w:tbl>
    <w:p w14:paraId="7F48DAEA">
      <w:pPr>
        <w:pStyle w:val="2"/>
        <w:spacing w:line="292" w:lineRule="auto"/>
      </w:pPr>
    </w:p>
    <w:p w14:paraId="263C7C14">
      <w:pPr>
        <w:pStyle w:val="2"/>
        <w:spacing w:line="292" w:lineRule="auto"/>
      </w:pPr>
    </w:p>
    <w:p w14:paraId="1273D8C1">
      <w:pPr>
        <w:pStyle w:val="2"/>
        <w:spacing w:line="292" w:lineRule="auto"/>
      </w:pPr>
    </w:p>
    <w:p w14:paraId="3F002563">
      <w:pPr>
        <w:pStyle w:val="2"/>
        <w:spacing w:line="292" w:lineRule="auto"/>
      </w:pPr>
    </w:p>
    <w:p w14:paraId="4F197A0A">
      <w:pPr>
        <w:spacing w:before="56" w:line="187" w:lineRule="auto"/>
        <w:ind w:left="22"/>
        <w:rPr>
          <w:rFonts w:ascii="黑体" w:hAnsi="黑体" w:eastAsia="黑体" w:cs="黑体"/>
          <w:sz w:val="17"/>
          <w:szCs w:val="17"/>
        </w:rPr>
      </w:pPr>
      <w:r>
        <w:rPr>
          <w:rFonts w:ascii="黑体" w:hAnsi="黑体" w:eastAsia="黑体" w:cs="黑体"/>
          <w:b/>
          <w:bCs/>
          <w:spacing w:val="-18"/>
          <w:sz w:val="17"/>
          <w:szCs w:val="17"/>
        </w:rPr>
        <w:t>注意：安装前务必切断电源，以防触电。</w:t>
      </w:r>
    </w:p>
    <w:p w14:paraId="5120772A">
      <w:pPr>
        <w:spacing w:line="187" w:lineRule="auto"/>
        <w:rPr>
          <w:rFonts w:ascii="黑体" w:hAnsi="黑体" w:eastAsia="黑体" w:cs="黑体"/>
          <w:sz w:val="17"/>
          <w:szCs w:val="17"/>
        </w:rPr>
        <w:sectPr>
          <w:type w:val="continuous"/>
          <w:pgSz w:w="24490" w:h="16830"/>
          <w:pgMar w:top="169" w:right="879" w:bottom="854" w:left="109" w:header="0" w:footer="611" w:gutter="0"/>
          <w:cols w:equalWidth="0" w:num="3">
            <w:col w:w="12811" w:space="100"/>
            <w:col w:w="5460" w:space="100"/>
            <w:col w:w="5031"/>
          </w:cols>
        </w:sectPr>
      </w:pPr>
    </w:p>
    <w:p w14:paraId="15B43187">
      <w:pPr>
        <w:pStyle w:val="2"/>
        <w:spacing w:line="1240" w:lineRule="exact"/>
        <w:ind w:firstLine="929"/>
      </w:pPr>
      <w:r>
        <w:rPr>
          <w:position w:val="-31"/>
        </w:rPr>
        <w:pict>
          <v:shape id="_x0000_s1159" o:spid="_x0000_s1159" o:spt="202" type="#_x0000_t202" style="height:65.55pt;width:197.05pt;" fillcolor="#EF8542" filled="t" stroked="f" coordsize="21600,21600">
            <v:path/>
            <v:fill on="t" focussize="0,0"/>
            <v:stroke on="f"/>
            <v:imagedata o:title=""/>
            <o:lock v:ext="edit" aspectratio="f"/>
            <v:textbox inset="0mm,0mm,0mm,0mm">
              <w:txbxContent>
                <w:p w14:paraId="720F1A3B">
                  <w:pPr>
                    <w:spacing w:line="269" w:lineRule="auto"/>
                    <w:rPr>
                      <w:rFonts w:ascii="Arial"/>
                      <w:sz w:val="21"/>
                    </w:rPr>
                  </w:pPr>
                </w:p>
                <w:p w14:paraId="087BA176">
                  <w:pPr>
                    <w:spacing w:line="270" w:lineRule="auto"/>
                    <w:rPr>
                      <w:rFonts w:ascii="Arial"/>
                      <w:sz w:val="21"/>
                    </w:rPr>
                  </w:pPr>
                </w:p>
                <w:p w14:paraId="76F6F8C8">
                  <w:pPr>
                    <w:spacing w:before="156" w:line="221" w:lineRule="auto"/>
                    <w:ind w:left="446"/>
                    <w:rPr>
                      <w:rFonts w:ascii="黑体" w:hAnsi="黑体" w:eastAsia="黑体" w:cs="黑体"/>
                      <w:sz w:val="48"/>
                      <w:szCs w:val="48"/>
                    </w:rPr>
                  </w:pPr>
                  <w:r>
                    <w:rPr>
                      <w:rFonts w:ascii="宋体" w:hAnsi="宋体" w:eastAsia="宋体" w:cs="宋体"/>
                      <w:b/>
                      <w:bCs/>
                      <w:color w:val="FFFFFF"/>
                      <w:spacing w:val="-6"/>
                      <w:sz w:val="48"/>
                      <w:szCs w:val="48"/>
                    </w:rPr>
                    <w:t>SINVI</w:t>
                  </w:r>
                  <w:r>
                    <w:rPr>
                      <w:rFonts w:ascii="黑体" w:hAnsi="黑体" w:eastAsia="黑体" w:cs="黑体"/>
                      <w:b/>
                      <w:bCs/>
                      <w:color w:val="FFFFFF"/>
                      <w:spacing w:val="-6"/>
                      <w:sz w:val="48"/>
                      <w:szCs w:val="48"/>
                    </w:rPr>
                    <w:t>昕亚照明</w:t>
                  </w:r>
                </w:p>
              </w:txbxContent>
            </v:textbox>
            <w10:wrap type="none"/>
            <w10:anchorlock/>
          </v:shape>
        </w:pict>
      </w:r>
    </w:p>
    <w:p w14:paraId="2C79CEBF">
      <w:pPr>
        <w:spacing w:line="1240" w:lineRule="exact"/>
        <w:sectPr>
          <w:headerReference r:id="rId32" w:type="default"/>
          <w:footerReference r:id="rId33" w:type="default"/>
          <w:pgSz w:w="24490" w:h="16830"/>
          <w:pgMar w:top="169" w:right="0" w:bottom="854" w:left="0" w:header="0" w:footer="615" w:gutter="0"/>
          <w:cols w:equalWidth="0" w:num="1">
            <w:col w:w="24490"/>
          </w:cols>
        </w:sectPr>
      </w:pPr>
    </w:p>
    <w:p w14:paraId="1E2076ED">
      <w:pPr>
        <w:pStyle w:val="2"/>
        <w:spacing w:line="13049" w:lineRule="exact"/>
        <w:ind w:firstLine="140"/>
      </w:pPr>
      <w:r>
        <w:rPr>
          <w:position w:val="-260"/>
        </w:rPr>
        <w:pict>
          <v:group id="_x0000_s1160" o:spid="_x0000_s1160" o:spt="203" style="height:652.5pt;width:606.5pt;" coordsize="12130,13050">
            <o:lock v:ext="edit"/>
            <v:shape id="_x0000_s1161" o:spid="_x0000_s1161" o:spt="75" type="#_x0000_t75" style="position:absolute;left:0;top:0;height:13050;width:12130;" filled="f" stroked="f" coordsize="21600,21600">
              <v:path/>
              <v:fill on="f" focussize="0,0"/>
              <v:stroke on="f"/>
              <v:imagedata r:id="rId173" o:title=""/>
              <o:lock v:ext="edit" aspectratio="t"/>
            </v:shape>
            <v:shape id="_x0000_s1162" o:spid="_x0000_s1162" o:spt="202" type="#_x0000_t202" style="position:absolute;left:-20;top:-20;height:13090;width:12170;" filled="f" stroked="f" coordsize="21600,21600">
              <v:path/>
              <v:fill on="f" focussize="0,0"/>
              <v:stroke on="f"/>
              <v:imagedata o:title=""/>
              <o:lock v:ext="edit" aspectratio="f"/>
              <v:textbox inset="0mm,0mm,0mm,0mm">
                <w:txbxContent>
                  <w:p w14:paraId="7165FCD6">
                    <w:pPr>
                      <w:spacing w:line="464" w:lineRule="auto"/>
                      <w:rPr>
                        <w:rFonts w:ascii="Arial"/>
                        <w:sz w:val="21"/>
                      </w:rPr>
                    </w:pPr>
                  </w:p>
                  <w:p w14:paraId="736FA312">
                    <w:pPr>
                      <w:spacing w:before="103" w:line="237" w:lineRule="auto"/>
                      <w:ind w:left="1009" w:right="7710"/>
                      <w:rPr>
                        <w:rFonts w:ascii="Arial" w:hAnsi="Arial" w:eastAsia="Arial" w:cs="Arial"/>
                        <w:sz w:val="36"/>
                        <w:szCs w:val="36"/>
                      </w:rPr>
                    </w:pPr>
                    <w:r>
                      <w:rPr>
                        <w:rFonts w:ascii="Arial" w:hAnsi="Arial" w:eastAsia="Arial" w:cs="Arial"/>
                        <w:b/>
                        <w:bCs/>
                        <w:spacing w:val="-5"/>
                        <w:sz w:val="36"/>
                        <w:szCs w:val="36"/>
                      </w:rPr>
                      <w:t>EXPLOSION</w:t>
                    </w:r>
                    <w:r>
                      <w:rPr>
                        <w:rFonts w:ascii="Arial" w:hAnsi="Arial" w:eastAsia="Arial" w:cs="Arial"/>
                        <w:b/>
                        <w:bCs/>
                        <w:spacing w:val="38"/>
                        <w:sz w:val="36"/>
                        <w:szCs w:val="36"/>
                      </w:rPr>
                      <w:t xml:space="preserve"> </w:t>
                    </w:r>
                    <w:r>
                      <w:rPr>
                        <w:rFonts w:ascii="Arial" w:hAnsi="Arial" w:eastAsia="Arial" w:cs="Arial"/>
                        <w:b/>
                        <w:bCs/>
                        <w:spacing w:val="-5"/>
                        <w:sz w:val="36"/>
                        <w:szCs w:val="36"/>
                      </w:rPr>
                      <w:t>PROOF</w:t>
                    </w:r>
                    <w:r>
                      <w:rPr>
                        <w:rFonts w:ascii="Arial" w:hAnsi="Arial" w:eastAsia="Arial" w:cs="Arial"/>
                        <w:b/>
                        <w:bCs/>
                        <w:sz w:val="36"/>
                        <w:szCs w:val="36"/>
                      </w:rPr>
                      <w:t xml:space="preserve"> </w:t>
                    </w:r>
                    <w:r>
                      <w:rPr>
                        <w:rFonts w:ascii="Arial" w:hAnsi="Arial" w:eastAsia="Arial" w:cs="Arial"/>
                        <w:b/>
                        <w:bCs/>
                        <w:spacing w:val="-11"/>
                        <w:sz w:val="36"/>
                        <w:szCs w:val="36"/>
                      </w:rPr>
                      <w:t>PC</w:t>
                    </w:r>
                    <w:r>
                      <w:rPr>
                        <w:rFonts w:ascii="Arial" w:hAnsi="Arial" w:eastAsia="Arial" w:cs="Arial"/>
                        <w:b/>
                        <w:bCs/>
                        <w:spacing w:val="27"/>
                        <w:sz w:val="36"/>
                        <w:szCs w:val="36"/>
                      </w:rPr>
                      <w:t xml:space="preserve"> </w:t>
                    </w:r>
                    <w:r>
                      <w:rPr>
                        <w:rFonts w:ascii="Arial" w:hAnsi="Arial" w:eastAsia="Arial" w:cs="Arial"/>
                        <w:b/>
                        <w:bCs/>
                        <w:spacing w:val="-11"/>
                        <w:sz w:val="36"/>
                        <w:szCs w:val="36"/>
                      </w:rPr>
                      <w:t>FLUORESCENT</w:t>
                    </w:r>
                  </w:p>
                  <w:p w14:paraId="0437BBAF">
                    <w:pPr>
                      <w:spacing w:before="1" w:line="195" w:lineRule="auto"/>
                      <w:ind w:left="1009"/>
                      <w:rPr>
                        <w:rFonts w:ascii="Arial" w:hAnsi="Arial" w:eastAsia="Arial" w:cs="Arial"/>
                        <w:sz w:val="36"/>
                        <w:szCs w:val="36"/>
                      </w:rPr>
                    </w:pPr>
                    <w:r>
                      <w:rPr>
                        <w:rFonts w:ascii="Arial" w:hAnsi="Arial" w:eastAsia="Arial" w:cs="Arial"/>
                        <w:b/>
                        <w:bCs/>
                        <w:spacing w:val="-6"/>
                        <w:sz w:val="36"/>
                        <w:szCs w:val="36"/>
                      </w:rPr>
                      <w:t>LAMP</w:t>
                    </w:r>
                  </w:p>
                  <w:p w14:paraId="1136D764">
                    <w:pPr>
                      <w:spacing w:line="302" w:lineRule="auto"/>
                      <w:rPr>
                        <w:rFonts w:ascii="Arial"/>
                        <w:sz w:val="21"/>
                      </w:rPr>
                    </w:pPr>
                  </w:p>
                  <w:p w14:paraId="76D162B7">
                    <w:pPr>
                      <w:spacing w:line="302" w:lineRule="auto"/>
                      <w:rPr>
                        <w:rFonts w:ascii="Arial"/>
                        <w:sz w:val="21"/>
                      </w:rPr>
                    </w:pPr>
                  </w:p>
                  <w:p w14:paraId="0B3EBE01">
                    <w:pPr>
                      <w:spacing w:line="303" w:lineRule="auto"/>
                      <w:rPr>
                        <w:rFonts w:ascii="Arial"/>
                        <w:sz w:val="21"/>
                      </w:rPr>
                    </w:pPr>
                  </w:p>
                  <w:p w14:paraId="1D69D177">
                    <w:pPr>
                      <w:spacing w:before="139" w:line="222" w:lineRule="auto"/>
                      <w:ind w:left="1015"/>
                      <w:rPr>
                        <w:rFonts w:ascii="黑体" w:hAnsi="黑体" w:eastAsia="黑体" w:cs="黑体"/>
                        <w:sz w:val="43"/>
                        <w:szCs w:val="43"/>
                      </w:rPr>
                    </w:pPr>
                    <w:r>
                      <w:rPr>
                        <w:rFonts w:ascii="黑体" w:hAnsi="黑体" w:eastAsia="黑体" w:cs="黑体"/>
                        <w:b/>
                        <w:bCs/>
                        <w:color w:val="E06020"/>
                        <w:spacing w:val="-9"/>
                        <w:sz w:val="43"/>
                        <w:szCs w:val="43"/>
                      </w:rPr>
                      <w:t>隔爆款-</w:t>
                    </w:r>
                    <w:r>
                      <w:rPr>
                        <w:rFonts w:ascii="Arial" w:hAnsi="Arial" w:eastAsia="Arial" w:cs="Arial"/>
                        <w:b/>
                        <w:bCs/>
                        <w:color w:val="E06020"/>
                        <w:spacing w:val="-9"/>
                        <w:sz w:val="43"/>
                        <w:szCs w:val="43"/>
                      </w:rPr>
                      <w:t>PC</w:t>
                    </w:r>
                    <w:r>
                      <w:rPr>
                        <w:rFonts w:ascii="黑体" w:hAnsi="黑体" w:eastAsia="黑体" w:cs="黑体"/>
                        <w:b/>
                        <w:bCs/>
                        <w:color w:val="E06020"/>
                        <w:spacing w:val="-9"/>
                        <w:sz w:val="43"/>
                        <w:szCs w:val="43"/>
                      </w:rPr>
                      <w:t>荧光灯</w:t>
                    </w:r>
                  </w:p>
                  <w:p w14:paraId="11F7AEA0">
                    <w:pPr>
                      <w:spacing w:line="464" w:lineRule="auto"/>
                      <w:rPr>
                        <w:rFonts w:ascii="Arial"/>
                        <w:sz w:val="21"/>
                      </w:rPr>
                    </w:pPr>
                  </w:p>
                  <w:p w14:paraId="6F5E5984">
                    <w:pPr>
                      <w:spacing w:before="75" w:line="213" w:lineRule="auto"/>
                      <w:ind w:left="740"/>
                      <w:rPr>
                        <w:rFonts w:ascii="黑体" w:hAnsi="黑体" w:eastAsia="黑体" w:cs="黑体"/>
                        <w:sz w:val="23"/>
                        <w:szCs w:val="23"/>
                      </w:rPr>
                    </w:pPr>
                    <w:r>
                      <w:rPr>
                        <w:rFonts w:ascii="黑体" w:hAnsi="黑体" w:eastAsia="黑体" w:cs="黑体"/>
                        <w:spacing w:val="11"/>
                        <w:sz w:val="23"/>
                        <w:szCs w:val="23"/>
                      </w:rPr>
                      <w:t>散热面积大，空气对流好，使用寿命长</w:t>
                    </w:r>
                  </w:p>
                </w:txbxContent>
              </v:textbox>
            </v:shape>
            <w10:wrap type="none"/>
            <w10:anchorlock/>
          </v:group>
        </w:pict>
      </w:r>
    </w:p>
    <w:p w14:paraId="39432808">
      <w:pPr>
        <w:pStyle w:val="2"/>
        <w:spacing w:line="274" w:lineRule="auto"/>
      </w:pPr>
    </w:p>
    <w:p w14:paraId="33A40562">
      <w:pPr>
        <w:pStyle w:val="2"/>
        <w:spacing w:line="275" w:lineRule="auto"/>
      </w:pPr>
    </w:p>
    <w:p w14:paraId="67F089A8">
      <w:pPr>
        <w:pStyle w:val="2"/>
        <w:spacing w:line="275" w:lineRule="auto"/>
      </w:pPr>
    </w:p>
    <w:p w14:paraId="24038166">
      <w:pPr>
        <w:spacing w:before="117" w:line="188" w:lineRule="auto"/>
        <w:ind w:left="7550"/>
        <w:rPr>
          <w:rFonts w:ascii="黑体" w:hAnsi="黑体" w:eastAsia="黑体" w:cs="黑体"/>
          <w:sz w:val="17"/>
          <w:szCs w:val="17"/>
        </w:rPr>
      </w:pPr>
      <w:r>
        <w:rPr>
          <w:rFonts w:ascii="黑体" w:hAnsi="黑体" w:eastAsia="黑体" w:cs="黑体"/>
          <w:spacing w:val="-27"/>
          <w:w w:val="98"/>
          <w:position w:val="-1"/>
          <w:sz w:val="36"/>
          <w:szCs w:val="36"/>
        </w:rPr>
        <w:t>价</w:t>
      </w:r>
      <w:r>
        <w:rPr>
          <w:rFonts w:ascii="黑体" w:hAnsi="黑体" w:eastAsia="黑体" w:cs="黑体"/>
          <w:spacing w:val="-55"/>
          <w:position w:val="-1"/>
          <w:sz w:val="36"/>
          <w:szCs w:val="36"/>
        </w:rPr>
        <w:t xml:space="preserve"> </w:t>
      </w:r>
      <w:r>
        <w:rPr>
          <w:rFonts w:ascii="黑体" w:hAnsi="黑体" w:eastAsia="黑体" w:cs="黑体"/>
          <w:spacing w:val="-27"/>
          <w:w w:val="98"/>
          <w:position w:val="-2"/>
          <w:sz w:val="30"/>
          <w:szCs w:val="30"/>
        </w:rPr>
        <w:t>哈</w:t>
      </w:r>
      <w:r>
        <w:rPr>
          <w:rFonts w:ascii="黑体" w:hAnsi="黑体" w:eastAsia="黑体" w:cs="黑体"/>
          <w:spacing w:val="28"/>
          <w:position w:val="-2"/>
          <w:sz w:val="30"/>
          <w:szCs w:val="30"/>
        </w:rPr>
        <w:t xml:space="preserve">     </w:t>
      </w:r>
      <w:r>
        <w:rPr>
          <w:rFonts w:ascii="黑体" w:hAnsi="黑体" w:eastAsia="黑体" w:cs="黑体"/>
          <w:spacing w:val="-27"/>
          <w:w w:val="98"/>
          <w:position w:val="-1"/>
          <w:sz w:val="36"/>
          <w:szCs w:val="36"/>
        </w:rPr>
        <w:t>吉</w:t>
      </w:r>
      <w:r>
        <w:rPr>
          <w:rFonts w:ascii="黑体" w:hAnsi="黑体" w:eastAsia="黑体" w:cs="黑体"/>
          <w:spacing w:val="12"/>
          <w:position w:val="-1"/>
          <w:sz w:val="36"/>
          <w:szCs w:val="36"/>
        </w:rPr>
        <w:t xml:space="preserve"> </w:t>
      </w:r>
      <w:r>
        <w:rPr>
          <w:rFonts w:ascii="黑体" w:hAnsi="黑体" w:eastAsia="黑体" w:cs="黑体"/>
          <w:spacing w:val="-27"/>
          <w:w w:val="98"/>
          <w:position w:val="-2"/>
          <w:sz w:val="36"/>
          <w:szCs w:val="36"/>
        </w:rPr>
        <w:t>忽</w:t>
      </w:r>
      <w:r>
        <w:rPr>
          <w:rFonts w:ascii="黑体" w:hAnsi="黑体" w:eastAsia="黑体" w:cs="黑体"/>
          <w:spacing w:val="26"/>
          <w:position w:val="-2"/>
          <w:sz w:val="36"/>
          <w:szCs w:val="36"/>
        </w:rPr>
        <w:t xml:space="preserve">  </w:t>
      </w:r>
      <w:r>
        <w:rPr>
          <w:rFonts w:ascii="Times New Roman" w:hAnsi="Times New Roman" w:eastAsia="Times New Roman" w:cs="Times New Roman"/>
          <w:b/>
          <w:bCs/>
          <w:spacing w:val="-27"/>
          <w:w w:val="98"/>
          <w:position w:val="8"/>
          <w:sz w:val="30"/>
          <w:szCs w:val="30"/>
        </w:rPr>
        <w:t>80</w:t>
      </w:r>
      <w:r>
        <w:rPr>
          <w:rFonts w:ascii="Times New Roman" w:hAnsi="Times New Roman" w:eastAsia="Times New Roman" w:cs="Times New Roman"/>
          <w:b/>
          <w:bCs/>
          <w:spacing w:val="20"/>
          <w:position w:val="8"/>
          <w:sz w:val="30"/>
          <w:szCs w:val="30"/>
        </w:rPr>
        <w:t xml:space="preserve">   </w:t>
      </w:r>
      <w:r>
        <w:rPr>
          <w:rFonts w:ascii="黑体" w:hAnsi="黑体" w:eastAsia="黑体" w:cs="黑体"/>
          <w:b/>
          <w:bCs/>
          <w:spacing w:val="-12"/>
          <w:position w:val="2"/>
          <w:sz w:val="17"/>
          <w:szCs w:val="17"/>
        </w:rPr>
        <w:t>无频闪</w:t>
      </w:r>
    </w:p>
    <w:p w14:paraId="75DBBABD">
      <w:pPr>
        <w:pStyle w:val="2"/>
        <w:spacing w:line="14" w:lineRule="auto"/>
        <w:rPr>
          <w:sz w:val="2"/>
        </w:rPr>
      </w:pPr>
      <w:r>
        <w:rPr>
          <w:sz w:val="2"/>
          <w:szCs w:val="2"/>
        </w:rPr>
        <w:br w:type="column"/>
      </w:r>
    </w:p>
    <w:p w14:paraId="47AA7E3F">
      <w:pPr>
        <w:pStyle w:val="2"/>
        <w:spacing w:before="251" w:line="222" w:lineRule="auto"/>
        <w:ind w:left="2"/>
        <w:rPr>
          <w:sz w:val="17"/>
          <w:szCs w:val="17"/>
        </w:rPr>
      </w:pPr>
      <w:r>
        <w:rPr>
          <w:rFonts w:ascii="黑体" w:hAnsi="黑体" w:eastAsia="黑体" w:cs="黑体"/>
          <w:b/>
          <w:bCs/>
          <w:color w:val="E06010"/>
          <w:spacing w:val="-3"/>
          <w:sz w:val="17"/>
          <w:szCs w:val="17"/>
        </w:rPr>
        <w:t>产</w:t>
      </w:r>
      <w:r>
        <w:rPr>
          <w:rFonts w:ascii="黑体" w:hAnsi="黑体" w:eastAsia="黑体" w:cs="黑体"/>
          <w:color w:val="E06010"/>
          <w:spacing w:val="22"/>
          <w:sz w:val="17"/>
          <w:szCs w:val="17"/>
        </w:rPr>
        <w:t xml:space="preserve"> </w:t>
      </w:r>
      <w:r>
        <w:rPr>
          <w:rFonts w:ascii="黑体" w:hAnsi="黑体" w:eastAsia="黑体" w:cs="黑体"/>
          <w:b/>
          <w:bCs/>
          <w:color w:val="E06010"/>
          <w:spacing w:val="-3"/>
          <w:sz w:val="17"/>
          <w:szCs w:val="17"/>
        </w:rPr>
        <w:t>品</w:t>
      </w:r>
      <w:r>
        <w:rPr>
          <w:rFonts w:ascii="黑体" w:hAnsi="黑体" w:eastAsia="黑体" w:cs="黑体"/>
          <w:color w:val="E06010"/>
          <w:spacing w:val="-3"/>
          <w:sz w:val="17"/>
          <w:szCs w:val="17"/>
        </w:rPr>
        <w:t xml:space="preserve"> </w:t>
      </w:r>
      <w:r>
        <w:rPr>
          <w:rFonts w:ascii="黑体" w:hAnsi="黑体" w:eastAsia="黑体" w:cs="黑体"/>
          <w:b/>
          <w:bCs/>
          <w:color w:val="E06010"/>
          <w:spacing w:val="-3"/>
          <w:sz w:val="17"/>
          <w:szCs w:val="17"/>
        </w:rPr>
        <w:t>特</w:t>
      </w:r>
      <w:r>
        <w:rPr>
          <w:rFonts w:ascii="黑体" w:hAnsi="黑体" w:eastAsia="黑体" w:cs="黑体"/>
          <w:color w:val="E06010"/>
          <w:spacing w:val="13"/>
          <w:sz w:val="17"/>
          <w:szCs w:val="17"/>
        </w:rPr>
        <w:t xml:space="preserve"> </w:t>
      </w:r>
      <w:r>
        <w:rPr>
          <w:rFonts w:ascii="黑体" w:hAnsi="黑体" w:eastAsia="黑体" w:cs="黑体"/>
          <w:b/>
          <w:bCs/>
          <w:color w:val="E06010"/>
          <w:spacing w:val="-3"/>
          <w:sz w:val="17"/>
          <w:szCs w:val="17"/>
        </w:rPr>
        <w:t>点</w:t>
      </w:r>
      <w:r>
        <w:rPr>
          <w:rFonts w:ascii="黑体" w:hAnsi="黑体" w:eastAsia="黑体" w:cs="黑体"/>
          <w:b/>
          <w:bCs/>
          <w:spacing w:val="-3"/>
          <w:sz w:val="17"/>
          <w:szCs w:val="17"/>
        </w:rPr>
        <w:t>/</w:t>
      </w:r>
      <w:r>
        <w:rPr>
          <w:rFonts w:ascii="黑体" w:hAnsi="黑体" w:eastAsia="黑体" w:cs="黑体"/>
          <w:spacing w:val="-3"/>
          <w:sz w:val="17"/>
          <w:szCs w:val="17"/>
        </w:rPr>
        <w:t xml:space="preserve"> </w:t>
      </w:r>
      <w:r>
        <w:rPr>
          <w:b/>
          <w:bCs/>
          <w:spacing w:val="-3"/>
          <w:sz w:val="17"/>
          <w:szCs w:val="17"/>
        </w:rPr>
        <w:t>Product          Features</w:t>
      </w:r>
    </w:p>
    <w:p w14:paraId="426A056C">
      <w:pPr>
        <w:pStyle w:val="2"/>
        <w:spacing w:line="273" w:lineRule="auto"/>
      </w:pPr>
    </w:p>
    <w:p w14:paraId="3B01F242">
      <w:pPr>
        <w:spacing w:before="55" w:line="213" w:lineRule="auto"/>
        <w:ind w:left="2"/>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23"/>
          <w:sz w:val="17"/>
          <w:szCs w:val="17"/>
        </w:rPr>
        <w:t xml:space="preserve"> </w:t>
      </w:r>
      <w:r>
        <w:rPr>
          <w:rFonts w:ascii="黑体" w:hAnsi="黑体" w:eastAsia="黑体" w:cs="黑体"/>
          <w:spacing w:val="6"/>
          <w:sz w:val="17"/>
          <w:szCs w:val="17"/>
        </w:rPr>
        <w:t>散热器采用具有空气导流，结构的散热导风槽，延长灯具使用寿命。</w:t>
      </w:r>
    </w:p>
    <w:p w14:paraId="2F7773B1">
      <w:pPr>
        <w:spacing w:before="213" w:line="213" w:lineRule="auto"/>
        <w:ind w:left="2"/>
        <w:rPr>
          <w:rFonts w:ascii="黑体" w:hAnsi="黑体" w:eastAsia="黑体" w:cs="黑体"/>
          <w:sz w:val="17"/>
          <w:szCs w:val="17"/>
        </w:rPr>
      </w:pPr>
      <w:r>
        <w:rPr>
          <w:rFonts w:ascii="黑体" w:hAnsi="黑体" w:eastAsia="黑体" w:cs="黑体"/>
          <w:b/>
          <w:bCs/>
          <w:spacing w:val="5"/>
          <w:sz w:val="17"/>
          <w:szCs w:val="17"/>
        </w:rPr>
        <w:t>优质光源：</w:t>
      </w:r>
      <w:r>
        <w:rPr>
          <w:rFonts w:ascii="黑体" w:hAnsi="黑体" w:eastAsia="黑体" w:cs="黑体"/>
          <w:spacing w:val="-43"/>
          <w:sz w:val="17"/>
          <w:szCs w:val="17"/>
        </w:rPr>
        <w:t xml:space="preserve"> </w:t>
      </w:r>
      <w:r>
        <w:rPr>
          <w:rFonts w:ascii="黑体" w:hAnsi="黑体" w:eastAsia="黑体" w:cs="黑体"/>
          <w:spacing w:val="5"/>
          <w:sz w:val="17"/>
          <w:szCs w:val="17"/>
        </w:rPr>
        <w:t>采用优质</w:t>
      </w:r>
      <w:r>
        <w:rPr>
          <w:rFonts w:ascii="宋体" w:hAnsi="宋体" w:eastAsia="宋体" w:cs="宋体"/>
          <w:sz w:val="17"/>
          <w:szCs w:val="17"/>
        </w:rPr>
        <w:t>LED</w:t>
      </w:r>
      <w:r>
        <w:rPr>
          <w:rFonts w:ascii="宋体" w:hAnsi="宋体" w:eastAsia="宋体" w:cs="宋体"/>
          <w:spacing w:val="5"/>
          <w:sz w:val="17"/>
          <w:szCs w:val="17"/>
        </w:rPr>
        <w:t xml:space="preserve"> </w:t>
      </w:r>
      <w:r>
        <w:rPr>
          <w:rFonts w:ascii="黑体" w:hAnsi="黑体" w:eastAsia="黑体" w:cs="黑体"/>
          <w:spacing w:val="5"/>
          <w:sz w:val="17"/>
          <w:szCs w:val="17"/>
        </w:rPr>
        <w:t>灯珠，高亮度、光衰少，色温一致性好。</w:t>
      </w:r>
    </w:p>
    <w:p w14:paraId="1DCE72D4">
      <w:pPr>
        <w:spacing w:before="164" w:line="213" w:lineRule="auto"/>
        <w:ind w:left="2"/>
        <w:rPr>
          <w:rFonts w:ascii="黑体" w:hAnsi="黑体" w:eastAsia="黑体" w:cs="黑体"/>
          <w:sz w:val="17"/>
          <w:szCs w:val="17"/>
        </w:rPr>
      </w:pPr>
      <w:r>
        <w:rPr>
          <w:rFonts w:ascii="黑体" w:hAnsi="黑体" w:eastAsia="黑体" w:cs="黑体"/>
          <w:b/>
          <w:bCs/>
          <w:spacing w:val="6"/>
          <w:sz w:val="17"/>
          <w:szCs w:val="17"/>
        </w:rPr>
        <w:t>工作稳定：</w:t>
      </w:r>
      <w:r>
        <w:rPr>
          <w:rFonts w:ascii="黑体" w:hAnsi="黑体" w:eastAsia="黑体" w:cs="黑体"/>
          <w:spacing w:val="-33"/>
          <w:sz w:val="17"/>
          <w:szCs w:val="17"/>
        </w:rPr>
        <w:t xml:space="preserve"> </w:t>
      </w:r>
      <w:r>
        <w:rPr>
          <w:rFonts w:ascii="黑体" w:hAnsi="黑体" w:eastAsia="黑体" w:cs="黑体"/>
          <w:spacing w:val="6"/>
          <w:sz w:val="17"/>
          <w:szCs w:val="17"/>
        </w:rPr>
        <w:t>独立设计的电源腔结构，电源工作不受</w:t>
      </w:r>
      <w:r>
        <w:rPr>
          <w:rFonts w:ascii="宋体" w:hAnsi="宋体" w:eastAsia="宋体" w:cs="宋体"/>
          <w:sz w:val="17"/>
          <w:szCs w:val="17"/>
        </w:rPr>
        <w:t>LED</w:t>
      </w:r>
      <w:r>
        <w:rPr>
          <w:rFonts w:ascii="宋体" w:hAnsi="宋体" w:eastAsia="宋体" w:cs="宋体"/>
          <w:spacing w:val="6"/>
          <w:sz w:val="17"/>
          <w:szCs w:val="17"/>
        </w:rPr>
        <w:t xml:space="preserve"> </w:t>
      </w:r>
      <w:r>
        <w:rPr>
          <w:rFonts w:ascii="黑体" w:hAnsi="黑体" w:eastAsia="黑体" w:cs="黑体"/>
          <w:spacing w:val="6"/>
          <w:sz w:val="17"/>
          <w:szCs w:val="17"/>
        </w:rPr>
        <w:t>散热影响，保证工作稳定。</w:t>
      </w:r>
    </w:p>
    <w:p w14:paraId="2CB07400">
      <w:pPr>
        <w:spacing w:before="194" w:line="213" w:lineRule="auto"/>
        <w:ind w:left="2"/>
        <w:rPr>
          <w:rFonts w:ascii="黑体" w:hAnsi="黑体" w:eastAsia="黑体" w:cs="黑体"/>
          <w:sz w:val="17"/>
          <w:szCs w:val="17"/>
        </w:rPr>
      </w:pPr>
      <w:r>
        <w:rPr>
          <w:rFonts w:ascii="黑体" w:hAnsi="黑体" w:eastAsia="黑体" w:cs="黑体"/>
          <w:b/>
          <w:bCs/>
          <w:spacing w:val="5"/>
          <w:sz w:val="17"/>
          <w:szCs w:val="17"/>
        </w:rPr>
        <w:t>钢化玻璃：</w:t>
      </w:r>
      <w:r>
        <w:rPr>
          <w:rFonts w:ascii="黑体" w:hAnsi="黑体" w:eastAsia="黑体" w:cs="黑体"/>
          <w:spacing w:val="-33"/>
          <w:sz w:val="17"/>
          <w:szCs w:val="17"/>
        </w:rPr>
        <w:t xml:space="preserve"> </w:t>
      </w:r>
      <w:r>
        <w:rPr>
          <w:rFonts w:ascii="黑体" w:hAnsi="黑体" w:eastAsia="黑体" w:cs="黑体"/>
          <w:spacing w:val="5"/>
          <w:sz w:val="17"/>
          <w:szCs w:val="17"/>
        </w:rPr>
        <w:t>透光罩采用透明高硼硅钢化玻璃，可耐受高能量的冲击。</w:t>
      </w:r>
    </w:p>
    <w:p w14:paraId="35358838">
      <w:pPr>
        <w:spacing w:before="184" w:line="213" w:lineRule="auto"/>
        <w:ind w:left="2"/>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48"/>
          <w:sz w:val="17"/>
          <w:szCs w:val="17"/>
        </w:rPr>
        <w:t xml:space="preserve"> </w:t>
      </w:r>
      <w:r>
        <w:rPr>
          <w:rFonts w:ascii="黑体" w:hAnsi="黑体" w:eastAsia="黑体" w:cs="黑体"/>
          <w:spacing w:val="2"/>
          <w:sz w:val="17"/>
          <w:szCs w:val="17"/>
        </w:rPr>
        <w:t>铝合金压铸成形，</w:t>
      </w:r>
      <w:r>
        <w:rPr>
          <w:rFonts w:ascii="宋体" w:hAnsi="宋体" w:eastAsia="宋体" w:cs="宋体"/>
          <w:spacing w:val="2"/>
          <w:sz w:val="17"/>
          <w:szCs w:val="17"/>
        </w:rPr>
        <w:t>IⅡC</w:t>
      </w:r>
      <w:r>
        <w:rPr>
          <w:rFonts w:ascii="黑体" w:hAnsi="黑体" w:eastAsia="黑体" w:cs="黑体"/>
          <w:spacing w:val="2"/>
          <w:sz w:val="17"/>
          <w:szCs w:val="17"/>
        </w:rPr>
        <w:t>级防爆结构</w:t>
      </w:r>
      <w:r>
        <w:rPr>
          <w:rFonts w:ascii="黑体" w:hAnsi="黑体" w:eastAsia="黑体" w:cs="黑体"/>
          <w:spacing w:val="1"/>
          <w:sz w:val="17"/>
          <w:szCs w:val="17"/>
        </w:rPr>
        <w:t>，密封设计，防护等级</w:t>
      </w:r>
      <w:r>
        <w:rPr>
          <w:rFonts w:ascii="宋体" w:hAnsi="宋体" w:eastAsia="宋体" w:cs="宋体"/>
          <w:sz w:val="17"/>
          <w:szCs w:val="17"/>
        </w:rPr>
        <w:t>IP</w:t>
      </w:r>
      <w:r>
        <w:rPr>
          <w:rFonts w:ascii="宋体" w:hAnsi="宋体" w:eastAsia="宋体" w:cs="宋体"/>
          <w:spacing w:val="1"/>
          <w:sz w:val="17"/>
          <w:szCs w:val="17"/>
        </w:rPr>
        <w:t>65。</w:t>
      </w:r>
    </w:p>
    <w:p w14:paraId="5B5BF40A">
      <w:pPr>
        <w:pStyle w:val="2"/>
        <w:spacing w:line="260" w:lineRule="auto"/>
      </w:pPr>
    </w:p>
    <w:p w14:paraId="0B67F1A5">
      <w:pPr>
        <w:pStyle w:val="2"/>
        <w:spacing w:line="261" w:lineRule="auto"/>
      </w:pPr>
    </w:p>
    <w:p w14:paraId="2B3C5039">
      <w:pPr>
        <w:pStyle w:val="2"/>
        <w:spacing w:line="261" w:lineRule="auto"/>
      </w:pPr>
    </w:p>
    <w:p w14:paraId="00F8B0F2">
      <w:pPr>
        <w:pStyle w:val="2"/>
        <w:spacing w:before="75" w:line="222" w:lineRule="auto"/>
        <w:ind w:left="3"/>
        <w:rPr>
          <w:sz w:val="23"/>
          <w:szCs w:val="23"/>
        </w:rPr>
      </w:pPr>
      <w:r>
        <w:rPr>
          <w:rFonts w:ascii="黑体" w:hAnsi="黑体" w:eastAsia="黑体" w:cs="黑体"/>
          <w:b/>
          <w:bCs/>
          <w:color w:val="E06010"/>
          <w:spacing w:val="1"/>
          <w:sz w:val="23"/>
          <w:szCs w:val="23"/>
        </w:rPr>
        <w:t>产品参数</w:t>
      </w:r>
      <w:r>
        <w:rPr>
          <w:rFonts w:ascii="黑体" w:hAnsi="黑体" w:eastAsia="黑体" w:cs="黑体"/>
          <w:spacing w:val="1"/>
          <w:sz w:val="23"/>
          <w:szCs w:val="23"/>
        </w:rPr>
        <w:t>/</w:t>
      </w:r>
      <w:r>
        <w:rPr>
          <w:sz w:val="23"/>
          <w:szCs w:val="23"/>
        </w:rPr>
        <w:t>Product</w:t>
      </w:r>
      <w:r>
        <w:rPr>
          <w:spacing w:val="61"/>
          <w:sz w:val="23"/>
          <w:szCs w:val="23"/>
        </w:rPr>
        <w:t xml:space="preserve"> </w:t>
      </w:r>
      <w:r>
        <w:rPr>
          <w:sz w:val="23"/>
          <w:szCs w:val="23"/>
        </w:rPr>
        <w:t>Parameters</w:t>
      </w:r>
    </w:p>
    <w:p w14:paraId="619B6EF7"/>
    <w:tbl>
      <w:tblPr>
        <w:tblStyle w:val="6"/>
        <w:tblW w:w="10519" w:type="dxa"/>
        <w:tblInd w:w="2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36"/>
        <w:gridCol w:w="745"/>
        <w:gridCol w:w="1120"/>
        <w:gridCol w:w="1329"/>
        <w:gridCol w:w="1059"/>
        <w:gridCol w:w="835"/>
        <w:gridCol w:w="938"/>
        <w:gridCol w:w="2227"/>
        <w:gridCol w:w="830"/>
      </w:tblGrid>
      <w:tr w14:paraId="2FA97AE8">
        <w:trPr>
          <w:trHeight w:val="593" w:hRule="atLeast"/>
        </w:trPr>
        <w:tc>
          <w:tcPr>
            <w:tcW w:w="1436" w:type="dxa"/>
            <w:tcBorders>
              <w:right w:val="nil"/>
            </w:tcBorders>
            <w:vAlign w:val="top"/>
          </w:tcPr>
          <w:p w14:paraId="68F860FA">
            <w:pPr>
              <w:spacing w:before="70" w:line="219" w:lineRule="auto"/>
              <w:ind w:left="437"/>
              <w:rPr>
                <w:rFonts w:ascii="宋体" w:hAnsi="宋体" w:eastAsia="宋体" w:cs="宋体"/>
                <w:sz w:val="21"/>
                <w:szCs w:val="21"/>
              </w:rPr>
            </w:pPr>
            <w:r>
              <w:rPr>
                <w:rFonts w:ascii="宋体" w:hAnsi="宋体" w:eastAsia="宋体" w:cs="宋体"/>
                <w:b/>
                <w:bCs/>
                <w:color w:val="FFFFFF"/>
                <w:spacing w:val="-4"/>
                <w:sz w:val="21"/>
                <w:szCs w:val="21"/>
              </w:rPr>
              <w:t>产品型号</w:t>
            </w:r>
          </w:p>
          <w:p w14:paraId="5FE584D2">
            <w:pPr>
              <w:spacing w:before="54" w:line="183" w:lineRule="auto"/>
              <w:ind w:left="574"/>
              <w:rPr>
                <w:rFonts w:ascii="宋体" w:hAnsi="宋体" w:eastAsia="宋体" w:cs="宋体"/>
                <w:sz w:val="21"/>
                <w:szCs w:val="21"/>
              </w:rPr>
            </w:pPr>
            <w:r>
              <w:rPr>
                <w:rFonts w:ascii="宋体" w:hAnsi="宋体" w:eastAsia="宋体" w:cs="宋体"/>
                <w:color w:val="FFFFFF"/>
                <w:spacing w:val="-1"/>
                <w:sz w:val="21"/>
                <w:szCs w:val="21"/>
              </w:rPr>
              <w:t>model</w:t>
            </w:r>
          </w:p>
        </w:tc>
        <w:tc>
          <w:tcPr>
            <w:tcW w:w="745" w:type="dxa"/>
            <w:tcBorders>
              <w:left w:val="nil"/>
              <w:right w:val="nil"/>
            </w:tcBorders>
            <w:vAlign w:val="top"/>
          </w:tcPr>
          <w:p w14:paraId="1B8539CD">
            <w:pPr>
              <w:spacing w:before="90" w:line="219" w:lineRule="auto"/>
              <w:ind w:left="137"/>
              <w:rPr>
                <w:rFonts w:ascii="宋体" w:hAnsi="宋体" w:eastAsia="宋体" w:cs="宋体"/>
                <w:sz w:val="21"/>
                <w:szCs w:val="21"/>
              </w:rPr>
            </w:pPr>
            <w:r>
              <w:rPr>
                <w:rFonts w:ascii="宋体" w:hAnsi="宋体" w:eastAsia="宋体" w:cs="宋体"/>
                <w:b/>
                <w:bCs/>
                <w:color w:val="FFFFFF"/>
                <w:spacing w:val="-8"/>
                <w:sz w:val="21"/>
                <w:szCs w:val="21"/>
              </w:rPr>
              <w:t>功</w:t>
            </w:r>
            <w:r>
              <w:rPr>
                <w:rFonts w:ascii="宋体" w:hAnsi="宋体" w:eastAsia="宋体" w:cs="宋体"/>
                <w:color w:val="FFFFFF"/>
                <w:spacing w:val="20"/>
                <w:sz w:val="21"/>
                <w:szCs w:val="21"/>
              </w:rPr>
              <w:t xml:space="preserve"> </w:t>
            </w:r>
            <w:r>
              <w:rPr>
                <w:rFonts w:ascii="宋体" w:hAnsi="宋体" w:eastAsia="宋体" w:cs="宋体"/>
                <w:b/>
                <w:bCs/>
                <w:color w:val="FFFFFF"/>
                <w:spacing w:val="-8"/>
                <w:sz w:val="21"/>
                <w:szCs w:val="21"/>
              </w:rPr>
              <w:t>率</w:t>
            </w:r>
          </w:p>
          <w:p w14:paraId="2FC9A082">
            <w:pPr>
              <w:spacing w:before="47" w:line="162" w:lineRule="exact"/>
              <w:ind w:left="134"/>
              <w:rPr>
                <w:rFonts w:ascii="宋体" w:hAnsi="宋体" w:eastAsia="宋体" w:cs="宋体"/>
                <w:sz w:val="21"/>
                <w:szCs w:val="21"/>
              </w:rPr>
            </w:pPr>
            <w:r>
              <w:rPr>
                <w:rFonts w:ascii="宋体" w:hAnsi="宋体" w:eastAsia="宋体" w:cs="宋体"/>
                <w:color w:val="FFFFFF"/>
                <w:spacing w:val="-1"/>
                <w:position w:val="1"/>
                <w:sz w:val="21"/>
                <w:szCs w:val="21"/>
              </w:rPr>
              <w:t>power</w:t>
            </w:r>
          </w:p>
        </w:tc>
        <w:tc>
          <w:tcPr>
            <w:tcW w:w="1120" w:type="dxa"/>
            <w:tcBorders>
              <w:left w:val="nil"/>
              <w:right w:val="nil"/>
            </w:tcBorders>
            <w:vAlign w:val="top"/>
          </w:tcPr>
          <w:p w14:paraId="42E75ECB">
            <w:pPr>
              <w:spacing w:before="89" w:line="219" w:lineRule="auto"/>
              <w:ind w:right="19"/>
              <w:jc w:val="right"/>
              <w:rPr>
                <w:rFonts w:ascii="宋体" w:hAnsi="宋体" w:eastAsia="宋体" w:cs="宋体"/>
                <w:sz w:val="15"/>
                <w:szCs w:val="15"/>
              </w:rPr>
            </w:pPr>
            <w:r>
              <w:rPr>
                <w:rFonts w:ascii="宋体" w:hAnsi="宋体" w:eastAsia="宋体" w:cs="宋体"/>
                <w:b/>
                <w:bCs/>
                <w:color w:val="FFFFFF"/>
                <w:spacing w:val="-11"/>
                <w:sz w:val="15"/>
                <w:szCs w:val="15"/>
              </w:rPr>
              <w:t>输</w:t>
            </w:r>
            <w:r>
              <w:rPr>
                <w:rFonts w:ascii="宋体" w:hAnsi="宋体" w:eastAsia="宋体" w:cs="宋体"/>
                <w:color w:val="FFFFFF"/>
                <w:spacing w:val="25"/>
                <w:sz w:val="15"/>
                <w:szCs w:val="15"/>
              </w:rPr>
              <w:t xml:space="preserve"> </w:t>
            </w:r>
            <w:r>
              <w:rPr>
                <w:rFonts w:ascii="宋体" w:hAnsi="宋体" w:eastAsia="宋体" w:cs="宋体"/>
                <w:b/>
                <w:bCs/>
                <w:color w:val="FFFFFF"/>
                <w:spacing w:val="-11"/>
                <w:sz w:val="15"/>
                <w:szCs w:val="15"/>
              </w:rPr>
              <w:t>入</w:t>
            </w:r>
            <w:r>
              <w:rPr>
                <w:rFonts w:ascii="宋体" w:hAnsi="宋体" w:eastAsia="宋体" w:cs="宋体"/>
                <w:color w:val="FFFFFF"/>
                <w:spacing w:val="41"/>
                <w:sz w:val="15"/>
                <w:szCs w:val="15"/>
              </w:rPr>
              <w:t xml:space="preserve"> </w:t>
            </w:r>
            <w:r>
              <w:rPr>
                <w:rFonts w:ascii="宋体" w:hAnsi="宋体" w:eastAsia="宋体" w:cs="宋体"/>
                <w:b/>
                <w:bCs/>
                <w:color w:val="FFFFFF"/>
                <w:spacing w:val="-11"/>
                <w:sz w:val="15"/>
                <w:szCs w:val="15"/>
              </w:rPr>
              <w:t>电</w:t>
            </w:r>
            <w:r>
              <w:rPr>
                <w:rFonts w:ascii="宋体" w:hAnsi="宋体" w:eastAsia="宋体" w:cs="宋体"/>
                <w:color w:val="FFFFFF"/>
                <w:spacing w:val="24"/>
                <w:w w:val="101"/>
                <w:sz w:val="15"/>
                <w:szCs w:val="15"/>
              </w:rPr>
              <w:t xml:space="preserve"> </w:t>
            </w:r>
            <w:r>
              <w:rPr>
                <w:rFonts w:ascii="宋体" w:hAnsi="宋体" w:eastAsia="宋体" w:cs="宋体"/>
                <w:b/>
                <w:bCs/>
                <w:color w:val="FFFFFF"/>
                <w:spacing w:val="-11"/>
                <w:sz w:val="15"/>
                <w:szCs w:val="15"/>
              </w:rPr>
              <w:t>压</w:t>
            </w:r>
          </w:p>
          <w:p w14:paraId="5C9F3256">
            <w:pPr>
              <w:spacing w:before="39" w:line="214" w:lineRule="auto"/>
              <w:ind w:right="9"/>
              <w:jc w:val="right"/>
              <w:rPr>
                <w:rFonts w:ascii="宋体" w:hAnsi="宋体" w:eastAsia="宋体" w:cs="宋体"/>
                <w:sz w:val="18"/>
                <w:szCs w:val="18"/>
              </w:rPr>
            </w:pPr>
            <w:r>
              <w:rPr>
                <w:rFonts w:ascii="宋体" w:hAnsi="宋体" w:eastAsia="宋体" w:cs="宋体"/>
                <w:color w:val="FFFFFF"/>
                <w:spacing w:val="-12"/>
                <w:sz w:val="18"/>
                <w:szCs w:val="18"/>
              </w:rPr>
              <w:t>input voltage</w:t>
            </w:r>
          </w:p>
        </w:tc>
        <w:tc>
          <w:tcPr>
            <w:tcW w:w="1329" w:type="dxa"/>
            <w:tcBorders>
              <w:left w:val="nil"/>
              <w:right w:val="nil"/>
            </w:tcBorders>
            <w:vAlign w:val="top"/>
          </w:tcPr>
          <w:p w14:paraId="39F178B1">
            <w:pPr>
              <w:spacing w:before="94" w:line="201" w:lineRule="auto"/>
              <w:ind w:left="419" w:right="453"/>
              <w:rPr>
                <w:rFonts w:ascii="宋体" w:hAnsi="宋体" w:eastAsia="宋体" w:cs="宋体"/>
                <w:sz w:val="21"/>
                <w:szCs w:val="21"/>
              </w:rPr>
            </w:pPr>
            <w:r>
              <w:rPr>
                <w:rFonts w:ascii="宋体" w:hAnsi="宋体" w:eastAsia="宋体" w:cs="宋体"/>
                <w:color w:val="FFFFFF"/>
                <w:spacing w:val="18"/>
                <w:sz w:val="21"/>
                <w:szCs w:val="21"/>
              </w:rPr>
              <w:t>芯片</w:t>
            </w:r>
            <w:r>
              <w:rPr>
                <w:rFonts w:ascii="宋体" w:hAnsi="宋体" w:eastAsia="宋体" w:cs="宋体"/>
                <w:color w:val="FFFFFF"/>
                <w:sz w:val="21"/>
                <w:szCs w:val="21"/>
              </w:rPr>
              <w:t xml:space="preserve"> </w:t>
            </w:r>
            <w:r>
              <w:rPr>
                <w:rFonts w:ascii="宋体" w:hAnsi="宋体" w:eastAsia="宋体" w:cs="宋体"/>
                <w:color w:val="FFFFFF"/>
                <w:spacing w:val="-3"/>
                <w:sz w:val="21"/>
                <w:szCs w:val="21"/>
              </w:rPr>
              <w:t>chip</w:t>
            </w:r>
          </w:p>
        </w:tc>
        <w:tc>
          <w:tcPr>
            <w:tcW w:w="1894" w:type="dxa"/>
            <w:gridSpan w:val="2"/>
            <w:tcBorders>
              <w:left w:val="nil"/>
              <w:right w:val="nil"/>
            </w:tcBorders>
            <w:vAlign w:val="top"/>
          </w:tcPr>
          <w:p w14:paraId="72A93B4F">
            <w:pPr>
              <w:spacing w:before="93" w:line="202" w:lineRule="auto"/>
              <w:ind w:left="39" w:right="150" w:firstLine="342"/>
              <w:rPr>
                <w:rFonts w:ascii="宋体" w:hAnsi="宋体" w:eastAsia="宋体" w:cs="宋体"/>
                <w:sz w:val="21"/>
                <w:szCs w:val="21"/>
              </w:rPr>
            </w:pPr>
            <w:r>
              <w:rPr>
                <w:rFonts w:ascii="宋体" w:hAnsi="宋体" w:eastAsia="宋体" w:cs="宋体"/>
                <w:b/>
                <w:bCs/>
                <w:color w:val="FFFFFF"/>
                <w:spacing w:val="8"/>
                <w:sz w:val="21"/>
                <w:szCs w:val="21"/>
              </w:rPr>
              <w:t>电源</w:t>
            </w:r>
            <w:r>
              <w:rPr>
                <w:rFonts w:ascii="宋体" w:hAnsi="宋体" w:eastAsia="宋体" w:cs="宋体"/>
                <w:color w:val="FFFFFF"/>
                <w:spacing w:val="16"/>
                <w:sz w:val="21"/>
                <w:szCs w:val="21"/>
              </w:rPr>
              <w:t xml:space="preserve">    </w:t>
            </w:r>
            <w:r>
              <w:rPr>
                <w:rFonts w:ascii="宋体" w:hAnsi="宋体" w:eastAsia="宋体" w:cs="宋体"/>
                <w:color w:val="FFFFFF"/>
                <w:spacing w:val="8"/>
                <w:sz w:val="21"/>
                <w:szCs w:val="21"/>
              </w:rPr>
              <w:t>显指</w:t>
            </w:r>
            <w:r>
              <w:rPr>
                <w:rFonts w:ascii="宋体" w:hAnsi="宋体" w:eastAsia="宋体" w:cs="宋体"/>
                <w:color w:val="FFFFFF"/>
                <w:sz w:val="21"/>
                <w:szCs w:val="21"/>
              </w:rPr>
              <w:t xml:space="preserve"> </w:t>
            </w:r>
            <w:r>
              <w:rPr>
                <w:rFonts w:ascii="宋体" w:hAnsi="宋体" w:eastAsia="宋体" w:cs="宋体"/>
                <w:color w:val="FFFFFF"/>
                <w:spacing w:val="-13"/>
                <w:sz w:val="21"/>
                <w:szCs w:val="21"/>
              </w:rPr>
              <w:t>power supply</w:t>
            </w:r>
            <w:r>
              <w:rPr>
                <w:rFonts w:ascii="宋体" w:hAnsi="宋体" w:eastAsia="宋体" w:cs="宋体"/>
                <w:color w:val="FFFFFF"/>
                <w:spacing w:val="72"/>
                <w:sz w:val="21"/>
                <w:szCs w:val="21"/>
              </w:rPr>
              <w:t xml:space="preserve"> </w:t>
            </w:r>
            <w:r>
              <w:rPr>
                <w:rFonts w:ascii="宋体" w:hAnsi="宋体" w:eastAsia="宋体" w:cs="宋体"/>
                <w:color w:val="FFFFFF"/>
                <w:spacing w:val="-13"/>
                <w:position w:val="-3"/>
                <w:sz w:val="21"/>
                <w:szCs w:val="21"/>
              </w:rPr>
              <w:t>CCT</w:t>
            </w:r>
          </w:p>
        </w:tc>
        <w:tc>
          <w:tcPr>
            <w:tcW w:w="938" w:type="dxa"/>
            <w:tcBorders>
              <w:left w:val="nil"/>
              <w:right w:val="nil"/>
            </w:tcBorders>
            <w:vAlign w:val="top"/>
          </w:tcPr>
          <w:p w14:paraId="1A0546EB">
            <w:pPr>
              <w:spacing w:before="114" w:line="206" w:lineRule="auto"/>
              <w:ind w:left="215" w:right="179"/>
              <w:rPr>
                <w:rFonts w:ascii="宋体" w:hAnsi="宋体" w:eastAsia="宋体" w:cs="宋体"/>
                <w:sz w:val="21"/>
                <w:szCs w:val="21"/>
              </w:rPr>
            </w:pPr>
            <w:r>
              <w:rPr>
                <w:rFonts w:ascii="宋体" w:hAnsi="宋体" w:eastAsia="宋体" w:cs="宋体"/>
                <w:color w:val="FFFFFF"/>
                <w:spacing w:val="-19"/>
                <w:sz w:val="21"/>
                <w:szCs w:val="21"/>
              </w:rPr>
              <w:t>流</w:t>
            </w:r>
            <w:r>
              <w:rPr>
                <w:rFonts w:ascii="宋体" w:hAnsi="宋体" w:eastAsia="宋体" w:cs="宋体"/>
                <w:color w:val="FFFFFF"/>
                <w:spacing w:val="54"/>
                <w:sz w:val="21"/>
                <w:szCs w:val="21"/>
              </w:rPr>
              <w:t xml:space="preserve"> </w:t>
            </w:r>
            <w:r>
              <w:rPr>
                <w:rFonts w:ascii="宋体" w:hAnsi="宋体" w:eastAsia="宋体" w:cs="宋体"/>
                <w:color w:val="FFFFFF"/>
                <w:spacing w:val="-19"/>
                <w:sz w:val="21"/>
                <w:szCs w:val="21"/>
              </w:rPr>
              <w:t>明</w:t>
            </w:r>
            <w:r>
              <w:rPr>
                <w:rFonts w:ascii="宋体" w:hAnsi="宋体" w:eastAsia="宋体" w:cs="宋体"/>
                <w:color w:val="FFFFFF"/>
                <w:sz w:val="21"/>
                <w:szCs w:val="21"/>
              </w:rPr>
              <w:t xml:space="preserve"> </w:t>
            </w:r>
            <w:r>
              <w:rPr>
                <w:rFonts w:ascii="宋体" w:hAnsi="宋体" w:eastAsia="宋体" w:cs="宋体"/>
                <w:color w:val="FFFFFF"/>
                <w:spacing w:val="-4"/>
                <w:sz w:val="21"/>
                <w:szCs w:val="21"/>
              </w:rPr>
              <w:t>lumen</w:t>
            </w:r>
          </w:p>
        </w:tc>
        <w:tc>
          <w:tcPr>
            <w:tcW w:w="2227" w:type="dxa"/>
            <w:tcBorders>
              <w:left w:val="nil"/>
              <w:right w:val="nil"/>
            </w:tcBorders>
            <w:vAlign w:val="top"/>
          </w:tcPr>
          <w:p w14:paraId="2904AF7B">
            <w:pPr>
              <w:spacing w:before="93" w:line="201" w:lineRule="auto"/>
              <w:ind w:left="287" w:right="73" w:firstLine="120"/>
              <w:rPr>
                <w:rFonts w:ascii="宋体" w:hAnsi="宋体" w:eastAsia="宋体" w:cs="宋体"/>
                <w:sz w:val="21"/>
                <w:szCs w:val="21"/>
              </w:rPr>
            </w:pPr>
            <w:r>
              <w:rPr>
                <w:rFonts w:ascii="宋体" w:hAnsi="宋体" w:eastAsia="宋体" w:cs="宋体"/>
                <w:color w:val="FFFFFF"/>
                <w:spacing w:val="-5"/>
                <w:sz w:val="21"/>
                <w:szCs w:val="21"/>
              </w:rPr>
              <w:t>产品尺寸</w:t>
            </w:r>
            <w:r>
              <w:rPr>
                <w:rFonts w:ascii="宋体" w:hAnsi="宋体" w:eastAsia="宋体" w:cs="宋体"/>
                <w:color w:val="FFFFFF"/>
                <w:spacing w:val="35"/>
                <w:sz w:val="21"/>
                <w:szCs w:val="21"/>
              </w:rPr>
              <w:t xml:space="preserve">  </w:t>
            </w:r>
            <w:r>
              <w:rPr>
                <w:rFonts w:ascii="宋体" w:hAnsi="宋体" w:eastAsia="宋体" w:cs="宋体"/>
                <w:b/>
                <w:bCs/>
                <w:color w:val="FFFFFF"/>
                <w:spacing w:val="-5"/>
                <w:sz w:val="21"/>
                <w:szCs w:val="21"/>
              </w:rPr>
              <w:t>重</w:t>
            </w:r>
            <w:r>
              <w:rPr>
                <w:rFonts w:ascii="宋体" w:hAnsi="宋体" w:eastAsia="宋体" w:cs="宋体"/>
                <w:color w:val="FFFFFF"/>
                <w:spacing w:val="9"/>
                <w:sz w:val="21"/>
                <w:szCs w:val="21"/>
              </w:rPr>
              <w:t xml:space="preserve">  </w:t>
            </w:r>
            <w:r>
              <w:rPr>
                <w:rFonts w:ascii="宋体" w:hAnsi="宋体" w:eastAsia="宋体" w:cs="宋体"/>
                <w:b/>
                <w:bCs/>
                <w:color w:val="FFFFFF"/>
                <w:spacing w:val="-5"/>
                <w:sz w:val="21"/>
                <w:szCs w:val="21"/>
              </w:rPr>
              <w:t>量</w:t>
            </w:r>
            <w:r>
              <w:rPr>
                <w:rFonts w:ascii="宋体" w:hAnsi="宋体" w:eastAsia="宋体" w:cs="宋体"/>
                <w:color w:val="FFFFFF"/>
                <w:spacing w:val="1"/>
                <w:sz w:val="21"/>
                <w:szCs w:val="21"/>
              </w:rPr>
              <w:t xml:space="preserve"> </w:t>
            </w:r>
            <w:r>
              <w:rPr>
                <w:rFonts w:ascii="宋体" w:hAnsi="宋体" w:eastAsia="宋体" w:cs="宋体"/>
                <w:color w:val="FFFFFF"/>
                <w:spacing w:val="-2"/>
                <w:sz w:val="21"/>
                <w:szCs w:val="21"/>
              </w:rPr>
              <w:t>product sizeweight</w:t>
            </w:r>
          </w:p>
        </w:tc>
        <w:tc>
          <w:tcPr>
            <w:tcW w:w="830" w:type="dxa"/>
            <w:tcBorders>
              <w:left w:val="nil"/>
            </w:tcBorders>
            <w:vAlign w:val="top"/>
          </w:tcPr>
          <w:p w14:paraId="6853FFCC">
            <w:pPr>
              <w:spacing w:before="29" w:line="219" w:lineRule="auto"/>
              <w:ind w:left="13"/>
              <w:rPr>
                <w:rFonts w:ascii="宋体" w:hAnsi="宋体" w:eastAsia="宋体" w:cs="宋体"/>
                <w:sz w:val="16"/>
                <w:szCs w:val="16"/>
              </w:rPr>
            </w:pPr>
            <w:r>
              <w:rPr>
                <w:rFonts w:ascii="宋体" w:hAnsi="宋体" w:eastAsia="宋体" w:cs="宋体"/>
                <w:b/>
                <w:bCs/>
                <w:color w:val="FFFFFF"/>
                <w:spacing w:val="-3"/>
                <w:sz w:val="16"/>
                <w:szCs w:val="16"/>
              </w:rPr>
              <w:t>装箱数量</w:t>
            </w:r>
          </w:p>
          <w:p w14:paraId="4CAEF69C">
            <w:pPr>
              <w:spacing w:before="27" w:line="194" w:lineRule="auto"/>
              <w:ind w:left="10" w:right="182"/>
              <w:rPr>
                <w:rFonts w:ascii="宋体" w:hAnsi="宋体" w:eastAsia="宋体" w:cs="宋体"/>
                <w:sz w:val="16"/>
                <w:szCs w:val="16"/>
              </w:rPr>
            </w:pPr>
            <w:r>
              <w:rPr>
                <w:rFonts w:ascii="宋体" w:hAnsi="宋体" w:eastAsia="宋体" w:cs="宋体"/>
                <w:color w:val="FFFFFF"/>
                <w:spacing w:val="-1"/>
                <w:sz w:val="16"/>
                <w:szCs w:val="16"/>
              </w:rPr>
              <w:t>packing</w:t>
            </w:r>
            <w:r>
              <w:rPr>
                <w:rFonts w:ascii="宋体" w:hAnsi="宋体" w:eastAsia="宋体" w:cs="宋体"/>
                <w:color w:val="FFFFFF"/>
                <w:sz w:val="16"/>
                <w:szCs w:val="16"/>
              </w:rPr>
              <w:t xml:space="preserve">  </w:t>
            </w:r>
            <w:r>
              <w:rPr>
                <w:rFonts w:ascii="宋体" w:hAnsi="宋体" w:eastAsia="宋体" w:cs="宋体"/>
                <w:color w:val="FFFFFF"/>
                <w:spacing w:val="-2"/>
                <w:sz w:val="16"/>
                <w:szCs w:val="16"/>
              </w:rPr>
              <w:t>quantity</w:t>
            </w:r>
          </w:p>
        </w:tc>
      </w:tr>
      <w:tr w14:paraId="42CB17EE">
        <w:trPr>
          <w:trHeight w:val="438" w:hRule="atLeast"/>
        </w:trPr>
        <w:tc>
          <w:tcPr>
            <w:tcW w:w="1436" w:type="dxa"/>
            <w:tcBorders>
              <w:right w:val="nil"/>
            </w:tcBorders>
            <w:vAlign w:val="top"/>
          </w:tcPr>
          <w:p w14:paraId="2547F26B">
            <w:pPr>
              <w:spacing w:before="141"/>
              <w:ind w:left="464"/>
              <w:rPr>
                <w:rFonts w:ascii="宋体" w:hAnsi="宋体" w:eastAsia="宋体" w:cs="宋体"/>
                <w:sz w:val="21"/>
                <w:szCs w:val="21"/>
              </w:rPr>
            </w:pPr>
            <w:r>
              <w:rPr>
                <w:rFonts w:ascii="宋体" w:hAnsi="宋体" w:eastAsia="宋体" w:cs="宋体"/>
                <w:spacing w:val="-1"/>
                <w:sz w:val="21"/>
                <w:szCs w:val="21"/>
              </w:rPr>
              <w:t>PCYGD-30</w:t>
            </w:r>
          </w:p>
        </w:tc>
        <w:tc>
          <w:tcPr>
            <w:tcW w:w="745" w:type="dxa"/>
            <w:tcBorders>
              <w:left w:val="nil"/>
              <w:right w:val="nil"/>
            </w:tcBorders>
            <w:vAlign w:val="top"/>
          </w:tcPr>
          <w:p w14:paraId="0C72B6E0">
            <w:pPr>
              <w:spacing w:before="174" w:line="183" w:lineRule="auto"/>
              <w:ind w:left="233"/>
              <w:rPr>
                <w:rFonts w:ascii="宋体" w:hAnsi="宋体" w:eastAsia="宋体" w:cs="宋体"/>
                <w:sz w:val="21"/>
                <w:szCs w:val="21"/>
              </w:rPr>
            </w:pPr>
            <w:r>
              <w:rPr>
                <w:rFonts w:ascii="宋体" w:hAnsi="宋体" w:eastAsia="宋体" w:cs="宋体"/>
                <w:spacing w:val="-3"/>
                <w:sz w:val="21"/>
                <w:szCs w:val="21"/>
              </w:rPr>
              <w:t>30W</w:t>
            </w:r>
          </w:p>
        </w:tc>
        <w:tc>
          <w:tcPr>
            <w:tcW w:w="1120" w:type="dxa"/>
            <w:tcBorders>
              <w:left w:val="nil"/>
              <w:right w:val="nil"/>
            </w:tcBorders>
            <w:vAlign w:val="top"/>
          </w:tcPr>
          <w:p w14:paraId="5FADC91B">
            <w:pPr>
              <w:spacing w:before="174" w:line="183" w:lineRule="auto"/>
              <w:ind w:left="348"/>
              <w:rPr>
                <w:rFonts w:ascii="宋体" w:hAnsi="宋体" w:eastAsia="宋体" w:cs="宋体"/>
                <w:sz w:val="21"/>
                <w:szCs w:val="21"/>
              </w:rPr>
            </w:pPr>
            <w:r>
              <w:rPr>
                <w:rFonts w:ascii="宋体" w:hAnsi="宋体" w:eastAsia="宋体" w:cs="宋体"/>
                <w:spacing w:val="-3"/>
                <w:sz w:val="21"/>
                <w:szCs w:val="21"/>
              </w:rPr>
              <w:t>220V</w:t>
            </w:r>
          </w:p>
        </w:tc>
        <w:tc>
          <w:tcPr>
            <w:tcW w:w="1329" w:type="dxa"/>
            <w:tcBorders>
              <w:left w:val="nil"/>
              <w:right w:val="nil"/>
            </w:tcBorders>
            <w:vAlign w:val="top"/>
          </w:tcPr>
          <w:p w14:paraId="15977076">
            <w:pPr>
              <w:spacing w:before="120" w:line="219" w:lineRule="auto"/>
              <w:ind w:left="28"/>
              <w:rPr>
                <w:rFonts w:ascii="宋体" w:hAnsi="宋体" w:eastAsia="宋体" w:cs="宋体"/>
                <w:sz w:val="21"/>
                <w:szCs w:val="21"/>
              </w:rPr>
            </w:pPr>
            <w:r>
              <w:rPr>
                <w:rFonts w:ascii="宋体" w:hAnsi="宋体" w:eastAsia="宋体" w:cs="宋体"/>
                <w:spacing w:val="1"/>
                <w:sz w:val="21"/>
                <w:szCs w:val="21"/>
              </w:rPr>
              <w:t>3030进口光源</w:t>
            </w:r>
          </w:p>
        </w:tc>
        <w:tc>
          <w:tcPr>
            <w:tcW w:w="1059" w:type="dxa"/>
            <w:tcBorders>
              <w:left w:val="nil"/>
              <w:right w:val="nil"/>
            </w:tcBorders>
            <w:vAlign w:val="top"/>
          </w:tcPr>
          <w:p w14:paraId="5DF95F2F">
            <w:pPr>
              <w:spacing w:before="121" w:line="221" w:lineRule="auto"/>
              <w:ind w:left="149"/>
              <w:rPr>
                <w:rFonts w:ascii="宋体" w:hAnsi="宋体" w:eastAsia="宋体" w:cs="宋体"/>
                <w:sz w:val="21"/>
                <w:szCs w:val="21"/>
              </w:rPr>
            </w:pPr>
            <w:r>
              <w:rPr>
                <w:rFonts w:ascii="宋体" w:hAnsi="宋体" w:eastAsia="宋体" w:cs="宋体"/>
                <w:spacing w:val="-2"/>
                <w:sz w:val="21"/>
                <w:szCs w:val="21"/>
              </w:rPr>
              <w:t>深圳志拓</w:t>
            </w:r>
          </w:p>
        </w:tc>
        <w:tc>
          <w:tcPr>
            <w:tcW w:w="835" w:type="dxa"/>
            <w:tcBorders>
              <w:left w:val="nil"/>
              <w:right w:val="nil"/>
            </w:tcBorders>
            <w:vAlign w:val="top"/>
          </w:tcPr>
          <w:p w14:paraId="4A1B3854">
            <w:pPr>
              <w:spacing w:before="141" w:line="237" w:lineRule="auto"/>
              <w:ind w:left="131"/>
              <w:rPr>
                <w:rFonts w:ascii="宋体" w:hAnsi="宋体" w:eastAsia="宋体" w:cs="宋体"/>
                <w:sz w:val="21"/>
                <w:szCs w:val="21"/>
              </w:rPr>
            </w:pPr>
            <w:r>
              <w:rPr>
                <w:rFonts w:ascii="宋体" w:hAnsi="宋体" w:eastAsia="宋体" w:cs="宋体"/>
                <w:spacing w:val="-2"/>
                <w:sz w:val="21"/>
                <w:szCs w:val="21"/>
              </w:rPr>
              <w:t>Ra≥80</w:t>
            </w:r>
          </w:p>
        </w:tc>
        <w:tc>
          <w:tcPr>
            <w:tcW w:w="938" w:type="dxa"/>
            <w:tcBorders>
              <w:left w:val="nil"/>
              <w:right w:val="nil"/>
            </w:tcBorders>
            <w:vAlign w:val="top"/>
          </w:tcPr>
          <w:p w14:paraId="157F8EEF">
            <w:pPr>
              <w:spacing w:before="126" w:line="224" w:lineRule="auto"/>
              <w:ind w:left="66"/>
              <w:rPr>
                <w:rFonts w:ascii="宋体" w:hAnsi="宋体" w:eastAsia="宋体" w:cs="宋体"/>
                <w:sz w:val="21"/>
                <w:szCs w:val="21"/>
              </w:rPr>
            </w:pPr>
            <w:r>
              <w:rPr>
                <w:rFonts w:ascii="宋体" w:hAnsi="宋体" w:eastAsia="宋体" w:cs="宋体"/>
                <w:spacing w:val="-3"/>
                <w:sz w:val="21"/>
                <w:szCs w:val="21"/>
              </w:rPr>
              <w:t>10OLM/W</w:t>
            </w:r>
          </w:p>
        </w:tc>
        <w:tc>
          <w:tcPr>
            <w:tcW w:w="2227" w:type="dxa"/>
            <w:tcBorders>
              <w:left w:val="nil"/>
              <w:right w:val="nil"/>
            </w:tcBorders>
            <w:vAlign w:val="top"/>
          </w:tcPr>
          <w:p w14:paraId="5347F089">
            <w:pPr>
              <w:spacing w:before="113" w:line="238" w:lineRule="auto"/>
              <w:ind w:left="117"/>
              <w:rPr>
                <w:rFonts w:ascii="宋体" w:hAnsi="宋体" w:eastAsia="宋体" w:cs="宋体"/>
                <w:sz w:val="21"/>
                <w:szCs w:val="21"/>
              </w:rPr>
            </w:pPr>
            <w:r>
              <w:rPr>
                <w:rFonts w:ascii="宋体" w:hAnsi="宋体" w:eastAsia="宋体" w:cs="宋体"/>
                <w:spacing w:val="-7"/>
                <w:sz w:val="21"/>
                <w:szCs w:val="21"/>
              </w:rPr>
              <w:t xml:space="preserve">66.5x9.5x3.5cm </w:t>
            </w:r>
            <w:r>
              <w:rPr>
                <w:rFonts w:ascii="宋体" w:hAnsi="宋体" w:eastAsia="宋体" w:cs="宋体"/>
                <w:spacing w:val="-7"/>
                <w:position w:val="2"/>
                <w:sz w:val="21"/>
                <w:szCs w:val="21"/>
              </w:rPr>
              <w:t>0.5kg</w:t>
            </w:r>
          </w:p>
        </w:tc>
        <w:tc>
          <w:tcPr>
            <w:tcW w:w="830" w:type="dxa"/>
            <w:tcBorders>
              <w:left w:val="nil"/>
            </w:tcBorders>
            <w:vAlign w:val="top"/>
          </w:tcPr>
          <w:p w14:paraId="5BBB8499">
            <w:pPr>
              <w:spacing w:before="173" w:line="184" w:lineRule="auto"/>
              <w:ind w:left="131"/>
              <w:rPr>
                <w:rFonts w:ascii="宋体" w:hAnsi="宋体" w:eastAsia="宋体" w:cs="宋体"/>
                <w:sz w:val="21"/>
                <w:szCs w:val="21"/>
              </w:rPr>
            </w:pPr>
            <w:r>
              <w:rPr>
                <w:rFonts w:ascii="宋体" w:hAnsi="宋体" w:eastAsia="宋体" w:cs="宋体"/>
                <w:spacing w:val="-4"/>
                <w:sz w:val="21"/>
                <w:szCs w:val="21"/>
              </w:rPr>
              <w:t>10PCS</w:t>
            </w:r>
          </w:p>
        </w:tc>
      </w:tr>
      <w:tr w14:paraId="50758C03">
        <w:trPr>
          <w:trHeight w:val="369" w:hRule="atLeast"/>
        </w:trPr>
        <w:tc>
          <w:tcPr>
            <w:tcW w:w="1436" w:type="dxa"/>
            <w:tcBorders>
              <w:right w:val="nil"/>
            </w:tcBorders>
            <w:vAlign w:val="top"/>
          </w:tcPr>
          <w:p w14:paraId="70431E5F">
            <w:pPr>
              <w:spacing w:before="103" w:line="225" w:lineRule="auto"/>
              <w:ind w:left="464"/>
              <w:rPr>
                <w:rFonts w:ascii="宋体" w:hAnsi="宋体" w:eastAsia="宋体" w:cs="宋体"/>
                <w:sz w:val="21"/>
                <w:szCs w:val="21"/>
              </w:rPr>
            </w:pPr>
            <w:r>
              <w:rPr>
                <w:rFonts w:ascii="宋体" w:hAnsi="宋体" w:eastAsia="宋体" w:cs="宋体"/>
                <w:spacing w:val="-1"/>
                <w:sz w:val="21"/>
                <w:szCs w:val="21"/>
              </w:rPr>
              <w:t>PCYGD-40</w:t>
            </w:r>
          </w:p>
        </w:tc>
        <w:tc>
          <w:tcPr>
            <w:tcW w:w="745" w:type="dxa"/>
            <w:tcBorders>
              <w:left w:val="nil"/>
              <w:right w:val="nil"/>
            </w:tcBorders>
            <w:vAlign w:val="top"/>
          </w:tcPr>
          <w:p w14:paraId="109369BC">
            <w:pPr>
              <w:spacing w:before="136" w:line="183" w:lineRule="auto"/>
              <w:ind w:left="233"/>
              <w:rPr>
                <w:rFonts w:ascii="宋体" w:hAnsi="宋体" w:eastAsia="宋体" w:cs="宋体"/>
                <w:sz w:val="21"/>
                <w:szCs w:val="21"/>
              </w:rPr>
            </w:pPr>
            <w:r>
              <w:rPr>
                <w:rFonts w:ascii="宋体" w:hAnsi="宋体" w:eastAsia="宋体" w:cs="宋体"/>
                <w:spacing w:val="-2"/>
                <w:sz w:val="21"/>
                <w:szCs w:val="21"/>
              </w:rPr>
              <w:t>40W</w:t>
            </w:r>
          </w:p>
        </w:tc>
        <w:tc>
          <w:tcPr>
            <w:tcW w:w="1120" w:type="dxa"/>
            <w:tcBorders>
              <w:left w:val="nil"/>
              <w:right w:val="nil"/>
            </w:tcBorders>
            <w:vAlign w:val="top"/>
          </w:tcPr>
          <w:p w14:paraId="3EF4EC57">
            <w:pPr>
              <w:spacing w:before="136" w:line="183" w:lineRule="auto"/>
              <w:ind w:left="348"/>
              <w:rPr>
                <w:rFonts w:ascii="宋体" w:hAnsi="宋体" w:eastAsia="宋体" w:cs="宋体"/>
                <w:sz w:val="21"/>
                <w:szCs w:val="21"/>
              </w:rPr>
            </w:pPr>
            <w:r>
              <w:rPr>
                <w:rFonts w:ascii="宋体" w:hAnsi="宋体" w:eastAsia="宋体" w:cs="宋体"/>
                <w:spacing w:val="-3"/>
                <w:sz w:val="21"/>
                <w:szCs w:val="21"/>
              </w:rPr>
              <w:t>220V</w:t>
            </w:r>
          </w:p>
        </w:tc>
        <w:tc>
          <w:tcPr>
            <w:tcW w:w="1329" w:type="dxa"/>
            <w:tcBorders>
              <w:left w:val="nil"/>
              <w:right w:val="nil"/>
            </w:tcBorders>
            <w:vAlign w:val="top"/>
          </w:tcPr>
          <w:p w14:paraId="39709DC5">
            <w:pPr>
              <w:spacing w:before="82" w:line="219" w:lineRule="auto"/>
              <w:ind w:left="28"/>
              <w:rPr>
                <w:rFonts w:ascii="宋体" w:hAnsi="宋体" w:eastAsia="宋体" w:cs="宋体"/>
                <w:sz w:val="21"/>
                <w:szCs w:val="21"/>
              </w:rPr>
            </w:pPr>
            <w:r>
              <w:rPr>
                <w:rFonts w:ascii="宋体" w:hAnsi="宋体" w:eastAsia="宋体" w:cs="宋体"/>
                <w:spacing w:val="1"/>
                <w:sz w:val="21"/>
                <w:szCs w:val="21"/>
              </w:rPr>
              <w:t>3030进口光源</w:t>
            </w:r>
          </w:p>
        </w:tc>
        <w:tc>
          <w:tcPr>
            <w:tcW w:w="1059" w:type="dxa"/>
            <w:tcBorders>
              <w:left w:val="nil"/>
              <w:right w:val="nil"/>
            </w:tcBorders>
            <w:vAlign w:val="top"/>
          </w:tcPr>
          <w:p w14:paraId="46D27CF3">
            <w:pPr>
              <w:spacing w:before="83" w:line="221" w:lineRule="auto"/>
              <w:ind w:left="149"/>
              <w:rPr>
                <w:rFonts w:ascii="宋体" w:hAnsi="宋体" w:eastAsia="宋体" w:cs="宋体"/>
                <w:sz w:val="21"/>
                <w:szCs w:val="21"/>
              </w:rPr>
            </w:pPr>
            <w:r>
              <w:rPr>
                <w:rFonts w:ascii="宋体" w:hAnsi="宋体" w:eastAsia="宋体" w:cs="宋体"/>
                <w:spacing w:val="-2"/>
                <w:sz w:val="21"/>
                <w:szCs w:val="21"/>
              </w:rPr>
              <w:t>深圳志拓</w:t>
            </w:r>
          </w:p>
        </w:tc>
        <w:tc>
          <w:tcPr>
            <w:tcW w:w="835" w:type="dxa"/>
            <w:tcBorders>
              <w:left w:val="nil"/>
              <w:right w:val="nil"/>
            </w:tcBorders>
            <w:vAlign w:val="top"/>
          </w:tcPr>
          <w:p w14:paraId="390C23AC">
            <w:pPr>
              <w:spacing w:before="103" w:line="225" w:lineRule="auto"/>
              <w:ind w:left="131"/>
              <w:rPr>
                <w:rFonts w:ascii="宋体" w:hAnsi="宋体" w:eastAsia="宋体" w:cs="宋体"/>
                <w:sz w:val="21"/>
                <w:szCs w:val="21"/>
              </w:rPr>
            </w:pPr>
            <w:r>
              <w:rPr>
                <w:rFonts w:ascii="宋体" w:hAnsi="宋体" w:eastAsia="宋体" w:cs="宋体"/>
                <w:spacing w:val="-2"/>
                <w:sz w:val="21"/>
                <w:szCs w:val="21"/>
              </w:rPr>
              <w:t>Ra≥80</w:t>
            </w:r>
          </w:p>
        </w:tc>
        <w:tc>
          <w:tcPr>
            <w:tcW w:w="938" w:type="dxa"/>
            <w:tcBorders>
              <w:left w:val="nil"/>
              <w:right w:val="nil"/>
            </w:tcBorders>
            <w:vAlign w:val="top"/>
          </w:tcPr>
          <w:p w14:paraId="7230CA92">
            <w:pPr>
              <w:spacing w:before="88" w:line="224" w:lineRule="auto"/>
              <w:ind w:left="66"/>
              <w:rPr>
                <w:rFonts w:ascii="宋体" w:hAnsi="宋体" w:eastAsia="宋体" w:cs="宋体"/>
                <w:sz w:val="21"/>
                <w:szCs w:val="21"/>
              </w:rPr>
            </w:pPr>
            <w:r>
              <w:rPr>
                <w:rFonts w:ascii="宋体" w:hAnsi="宋体" w:eastAsia="宋体" w:cs="宋体"/>
                <w:spacing w:val="-3"/>
                <w:sz w:val="21"/>
                <w:szCs w:val="21"/>
              </w:rPr>
              <w:t>100LM/W</w:t>
            </w:r>
          </w:p>
        </w:tc>
        <w:tc>
          <w:tcPr>
            <w:tcW w:w="2227" w:type="dxa"/>
            <w:tcBorders>
              <w:left w:val="nil"/>
              <w:right w:val="nil"/>
            </w:tcBorders>
            <w:vAlign w:val="top"/>
          </w:tcPr>
          <w:p w14:paraId="54C0C46E">
            <w:pPr>
              <w:spacing w:before="76" w:line="231" w:lineRule="auto"/>
              <w:ind w:left="117"/>
              <w:rPr>
                <w:rFonts w:ascii="宋体" w:hAnsi="宋体" w:eastAsia="宋体" w:cs="宋体"/>
                <w:sz w:val="21"/>
                <w:szCs w:val="21"/>
              </w:rPr>
            </w:pPr>
            <w:r>
              <w:rPr>
                <w:rFonts w:ascii="宋体" w:hAnsi="宋体" w:eastAsia="宋体" w:cs="宋体"/>
                <w:spacing w:val="-1"/>
                <w:sz w:val="21"/>
                <w:szCs w:val="21"/>
              </w:rPr>
              <w:t xml:space="preserve">120x9.5x3.5cm </w:t>
            </w:r>
            <w:r>
              <w:rPr>
                <w:rFonts w:ascii="宋体" w:hAnsi="宋体" w:eastAsia="宋体" w:cs="宋体"/>
                <w:spacing w:val="-1"/>
                <w:position w:val="2"/>
                <w:sz w:val="21"/>
                <w:szCs w:val="21"/>
              </w:rPr>
              <w:t>0.8kg</w:t>
            </w:r>
          </w:p>
        </w:tc>
        <w:tc>
          <w:tcPr>
            <w:tcW w:w="830" w:type="dxa"/>
            <w:tcBorders>
              <w:left w:val="nil"/>
            </w:tcBorders>
            <w:vAlign w:val="top"/>
          </w:tcPr>
          <w:p w14:paraId="1DB3AFE2">
            <w:pPr>
              <w:spacing w:before="135" w:line="184" w:lineRule="auto"/>
              <w:ind w:left="131"/>
              <w:rPr>
                <w:rFonts w:ascii="宋体" w:hAnsi="宋体" w:eastAsia="宋体" w:cs="宋体"/>
                <w:sz w:val="21"/>
                <w:szCs w:val="21"/>
              </w:rPr>
            </w:pPr>
            <w:r>
              <w:rPr>
                <w:rFonts w:ascii="宋体" w:hAnsi="宋体" w:eastAsia="宋体" w:cs="宋体"/>
                <w:spacing w:val="-4"/>
                <w:sz w:val="21"/>
                <w:szCs w:val="21"/>
              </w:rPr>
              <w:t>10PCS</w:t>
            </w:r>
          </w:p>
        </w:tc>
      </w:tr>
      <w:tr w14:paraId="6AF2C5FC">
        <w:trPr>
          <w:trHeight w:val="408" w:hRule="atLeast"/>
        </w:trPr>
        <w:tc>
          <w:tcPr>
            <w:tcW w:w="1436" w:type="dxa"/>
            <w:tcBorders>
              <w:right w:val="nil"/>
            </w:tcBorders>
            <w:vAlign w:val="top"/>
          </w:tcPr>
          <w:p w14:paraId="2D9ED789">
            <w:pPr>
              <w:spacing w:before="124"/>
              <w:ind w:left="464"/>
              <w:rPr>
                <w:rFonts w:ascii="宋体" w:hAnsi="宋体" w:eastAsia="宋体" w:cs="宋体"/>
                <w:sz w:val="21"/>
                <w:szCs w:val="21"/>
              </w:rPr>
            </w:pPr>
            <w:r>
              <w:rPr>
                <w:rFonts w:ascii="宋体" w:hAnsi="宋体" w:eastAsia="宋体" w:cs="宋体"/>
                <w:spacing w:val="-1"/>
                <w:sz w:val="21"/>
                <w:szCs w:val="21"/>
              </w:rPr>
              <w:t>PCYGD-50</w:t>
            </w:r>
          </w:p>
        </w:tc>
        <w:tc>
          <w:tcPr>
            <w:tcW w:w="745" w:type="dxa"/>
            <w:tcBorders>
              <w:left w:val="nil"/>
              <w:right w:val="nil"/>
            </w:tcBorders>
            <w:vAlign w:val="top"/>
          </w:tcPr>
          <w:p w14:paraId="600B39FF">
            <w:pPr>
              <w:spacing w:before="157" w:line="183" w:lineRule="auto"/>
              <w:ind w:left="233"/>
              <w:rPr>
                <w:rFonts w:ascii="宋体" w:hAnsi="宋体" w:eastAsia="宋体" w:cs="宋体"/>
                <w:sz w:val="21"/>
                <w:szCs w:val="21"/>
              </w:rPr>
            </w:pPr>
            <w:r>
              <w:rPr>
                <w:rFonts w:ascii="宋体" w:hAnsi="宋体" w:eastAsia="宋体" w:cs="宋体"/>
                <w:spacing w:val="-3"/>
                <w:sz w:val="21"/>
                <w:szCs w:val="21"/>
              </w:rPr>
              <w:t>50W</w:t>
            </w:r>
          </w:p>
        </w:tc>
        <w:tc>
          <w:tcPr>
            <w:tcW w:w="1120" w:type="dxa"/>
            <w:tcBorders>
              <w:left w:val="nil"/>
              <w:right w:val="nil"/>
            </w:tcBorders>
            <w:vAlign w:val="top"/>
          </w:tcPr>
          <w:p w14:paraId="6B26C5E1">
            <w:pPr>
              <w:spacing w:before="157" w:line="183" w:lineRule="auto"/>
              <w:ind w:left="348"/>
              <w:rPr>
                <w:rFonts w:ascii="宋体" w:hAnsi="宋体" w:eastAsia="宋体" w:cs="宋体"/>
                <w:sz w:val="21"/>
                <w:szCs w:val="21"/>
              </w:rPr>
            </w:pPr>
            <w:r>
              <w:rPr>
                <w:rFonts w:ascii="宋体" w:hAnsi="宋体" w:eastAsia="宋体" w:cs="宋体"/>
                <w:spacing w:val="-3"/>
                <w:sz w:val="21"/>
                <w:szCs w:val="21"/>
              </w:rPr>
              <w:t>220V</w:t>
            </w:r>
          </w:p>
        </w:tc>
        <w:tc>
          <w:tcPr>
            <w:tcW w:w="1329" w:type="dxa"/>
            <w:tcBorders>
              <w:left w:val="nil"/>
              <w:right w:val="nil"/>
            </w:tcBorders>
            <w:vAlign w:val="top"/>
          </w:tcPr>
          <w:p w14:paraId="65BFC7A4">
            <w:pPr>
              <w:spacing w:before="103" w:line="219" w:lineRule="auto"/>
              <w:ind w:left="28"/>
              <w:rPr>
                <w:rFonts w:ascii="宋体" w:hAnsi="宋体" w:eastAsia="宋体" w:cs="宋体"/>
                <w:sz w:val="21"/>
                <w:szCs w:val="21"/>
              </w:rPr>
            </w:pPr>
            <w:r>
              <w:rPr>
                <w:rFonts w:ascii="宋体" w:hAnsi="宋体" w:eastAsia="宋体" w:cs="宋体"/>
                <w:spacing w:val="1"/>
                <w:sz w:val="21"/>
                <w:szCs w:val="21"/>
              </w:rPr>
              <w:t>3030进口光源</w:t>
            </w:r>
          </w:p>
        </w:tc>
        <w:tc>
          <w:tcPr>
            <w:tcW w:w="1059" w:type="dxa"/>
            <w:tcBorders>
              <w:left w:val="nil"/>
              <w:right w:val="nil"/>
            </w:tcBorders>
            <w:vAlign w:val="top"/>
          </w:tcPr>
          <w:p w14:paraId="0E9F73FE">
            <w:pPr>
              <w:spacing w:before="104" w:line="221" w:lineRule="auto"/>
              <w:ind w:left="149"/>
              <w:rPr>
                <w:rFonts w:ascii="宋体" w:hAnsi="宋体" w:eastAsia="宋体" w:cs="宋体"/>
                <w:sz w:val="21"/>
                <w:szCs w:val="21"/>
              </w:rPr>
            </w:pPr>
            <w:r>
              <w:rPr>
                <w:rFonts w:ascii="宋体" w:hAnsi="宋体" w:eastAsia="宋体" w:cs="宋体"/>
                <w:spacing w:val="-2"/>
                <w:sz w:val="21"/>
                <w:szCs w:val="21"/>
              </w:rPr>
              <w:t>深圳志拓</w:t>
            </w:r>
          </w:p>
        </w:tc>
        <w:tc>
          <w:tcPr>
            <w:tcW w:w="835" w:type="dxa"/>
            <w:tcBorders>
              <w:left w:val="nil"/>
              <w:right w:val="nil"/>
            </w:tcBorders>
            <w:vAlign w:val="top"/>
          </w:tcPr>
          <w:p w14:paraId="307F9A54">
            <w:pPr>
              <w:spacing w:before="124" w:line="237" w:lineRule="auto"/>
              <w:ind w:left="131"/>
              <w:rPr>
                <w:rFonts w:ascii="宋体" w:hAnsi="宋体" w:eastAsia="宋体" w:cs="宋体"/>
                <w:sz w:val="21"/>
                <w:szCs w:val="21"/>
              </w:rPr>
            </w:pPr>
            <w:r>
              <w:rPr>
                <w:rFonts w:ascii="宋体" w:hAnsi="宋体" w:eastAsia="宋体" w:cs="宋体"/>
                <w:spacing w:val="-2"/>
                <w:sz w:val="21"/>
                <w:szCs w:val="21"/>
              </w:rPr>
              <w:t>Ra≥80</w:t>
            </w:r>
          </w:p>
        </w:tc>
        <w:tc>
          <w:tcPr>
            <w:tcW w:w="938" w:type="dxa"/>
            <w:tcBorders>
              <w:left w:val="nil"/>
              <w:right w:val="nil"/>
            </w:tcBorders>
            <w:vAlign w:val="top"/>
          </w:tcPr>
          <w:p w14:paraId="0846D173">
            <w:pPr>
              <w:spacing w:before="109" w:line="224" w:lineRule="auto"/>
              <w:ind w:left="115"/>
              <w:rPr>
                <w:rFonts w:ascii="宋体" w:hAnsi="宋体" w:eastAsia="宋体" w:cs="宋体"/>
                <w:sz w:val="21"/>
                <w:szCs w:val="21"/>
              </w:rPr>
            </w:pPr>
            <w:r>
              <w:rPr>
                <w:rFonts w:ascii="宋体" w:hAnsi="宋体" w:eastAsia="宋体" w:cs="宋体"/>
                <w:spacing w:val="-3"/>
                <w:sz w:val="21"/>
                <w:szCs w:val="21"/>
              </w:rPr>
              <w:t>100LM/W</w:t>
            </w:r>
          </w:p>
        </w:tc>
        <w:tc>
          <w:tcPr>
            <w:tcW w:w="2227" w:type="dxa"/>
            <w:tcBorders>
              <w:left w:val="nil"/>
              <w:right w:val="nil"/>
            </w:tcBorders>
            <w:vAlign w:val="top"/>
          </w:tcPr>
          <w:p w14:paraId="3CF6F743">
            <w:pPr>
              <w:spacing w:before="96" w:line="238" w:lineRule="auto"/>
              <w:ind w:left="117"/>
              <w:rPr>
                <w:rFonts w:ascii="宋体" w:hAnsi="宋体" w:eastAsia="宋体" w:cs="宋体"/>
                <w:sz w:val="21"/>
                <w:szCs w:val="21"/>
              </w:rPr>
            </w:pPr>
            <w:r>
              <w:rPr>
                <w:rFonts w:ascii="宋体" w:hAnsi="宋体" w:eastAsia="宋体" w:cs="宋体"/>
                <w:spacing w:val="-1"/>
                <w:sz w:val="21"/>
                <w:szCs w:val="21"/>
              </w:rPr>
              <w:t xml:space="preserve">120x9.5x3.5cm </w:t>
            </w:r>
            <w:r>
              <w:rPr>
                <w:rFonts w:ascii="宋体" w:hAnsi="宋体" w:eastAsia="宋体" w:cs="宋体"/>
                <w:spacing w:val="-1"/>
                <w:position w:val="2"/>
                <w:sz w:val="21"/>
                <w:szCs w:val="21"/>
              </w:rPr>
              <w:t>0.8kg</w:t>
            </w:r>
          </w:p>
        </w:tc>
        <w:tc>
          <w:tcPr>
            <w:tcW w:w="830" w:type="dxa"/>
            <w:tcBorders>
              <w:left w:val="nil"/>
            </w:tcBorders>
            <w:vAlign w:val="top"/>
          </w:tcPr>
          <w:p w14:paraId="744FF6F1">
            <w:pPr>
              <w:spacing w:before="156" w:line="184" w:lineRule="auto"/>
              <w:ind w:left="131"/>
              <w:rPr>
                <w:rFonts w:ascii="宋体" w:hAnsi="宋体" w:eastAsia="宋体" w:cs="宋体"/>
                <w:sz w:val="21"/>
                <w:szCs w:val="21"/>
              </w:rPr>
            </w:pPr>
            <w:r>
              <w:rPr>
                <w:rFonts w:ascii="宋体" w:hAnsi="宋体" w:eastAsia="宋体" w:cs="宋体"/>
                <w:spacing w:val="-4"/>
                <w:sz w:val="21"/>
                <w:szCs w:val="21"/>
              </w:rPr>
              <w:t>10PCS</w:t>
            </w:r>
          </w:p>
        </w:tc>
      </w:tr>
      <w:tr w14:paraId="1F135FBA">
        <w:trPr>
          <w:trHeight w:val="369" w:hRule="atLeast"/>
        </w:trPr>
        <w:tc>
          <w:tcPr>
            <w:tcW w:w="1436" w:type="dxa"/>
            <w:tcBorders>
              <w:right w:val="nil"/>
            </w:tcBorders>
            <w:vAlign w:val="top"/>
          </w:tcPr>
          <w:p w14:paraId="735717B1">
            <w:pPr>
              <w:spacing w:before="106" w:line="222" w:lineRule="auto"/>
              <w:ind w:left="464"/>
              <w:rPr>
                <w:rFonts w:ascii="宋体" w:hAnsi="宋体" w:eastAsia="宋体" w:cs="宋体"/>
                <w:sz w:val="21"/>
                <w:szCs w:val="21"/>
              </w:rPr>
            </w:pPr>
            <w:r>
              <w:rPr>
                <w:rFonts w:ascii="宋体" w:hAnsi="宋体" w:eastAsia="宋体" w:cs="宋体"/>
                <w:spacing w:val="-1"/>
                <w:sz w:val="21"/>
                <w:szCs w:val="21"/>
              </w:rPr>
              <w:t>PCYGD-80</w:t>
            </w:r>
          </w:p>
        </w:tc>
        <w:tc>
          <w:tcPr>
            <w:tcW w:w="745" w:type="dxa"/>
            <w:tcBorders>
              <w:left w:val="nil"/>
              <w:right w:val="nil"/>
            </w:tcBorders>
            <w:vAlign w:val="top"/>
          </w:tcPr>
          <w:p w14:paraId="6611BB1D">
            <w:pPr>
              <w:spacing w:before="139" w:line="183" w:lineRule="auto"/>
              <w:ind w:left="233"/>
              <w:rPr>
                <w:rFonts w:ascii="宋体" w:hAnsi="宋体" w:eastAsia="宋体" w:cs="宋体"/>
                <w:sz w:val="21"/>
                <w:szCs w:val="21"/>
              </w:rPr>
            </w:pPr>
            <w:r>
              <w:rPr>
                <w:rFonts w:ascii="宋体" w:hAnsi="宋体" w:eastAsia="宋体" w:cs="宋体"/>
                <w:spacing w:val="-3"/>
                <w:sz w:val="21"/>
                <w:szCs w:val="21"/>
              </w:rPr>
              <w:t>80W</w:t>
            </w:r>
          </w:p>
        </w:tc>
        <w:tc>
          <w:tcPr>
            <w:tcW w:w="1120" w:type="dxa"/>
            <w:tcBorders>
              <w:left w:val="nil"/>
              <w:right w:val="nil"/>
            </w:tcBorders>
            <w:vAlign w:val="top"/>
          </w:tcPr>
          <w:p w14:paraId="6CE4058D">
            <w:pPr>
              <w:spacing w:before="139" w:line="183" w:lineRule="auto"/>
              <w:ind w:left="348"/>
              <w:rPr>
                <w:rFonts w:ascii="宋体" w:hAnsi="宋体" w:eastAsia="宋体" w:cs="宋体"/>
                <w:sz w:val="21"/>
                <w:szCs w:val="21"/>
              </w:rPr>
            </w:pPr>
            <w:r>
              <w:rPr>
                <w:rFonts w:ascii="宋体" w:hAnsi="宋体" w:eastAsia="宋体" w:cs="宋体"/>
                <w:spacing w:val="-3"/>
                <w:sz w:val="21"/>
                <w:szCs w:val="21"/>
              </w:rPr>
              <w:t>220V</w:t>
            </w:r>
          </w:p>
        </w:tc>
        <w:tc>
          <w:tcPr>
            <w:tcW w:w="1329" w:type="dxa"/>
            <w:tcBorders>
              <w:left w:val="nil"/>
              <w:right w:val="nil"/>
            </w:tcBorders>
            <w:vAlign w:val="top"/>
          </w:tcPr>
          <w:p w14:paraId="499E9654">
            <w:pPr>
              <w:spacing w:before="85" w:line="219" w:lineRule="auto"/>
              <w:ind w:left="28"/>
              <w:rPr>
                <w:rFonts w:ascii="宋体" w:hAnsi="宋体" w:eastAsia="宋体" w:cs="宋体"/>
                <w:sz w:val="21"/>
                <w:szCs w:val="21"/>
              </w:rPr>
            </w:pPr>
            <w:r>
              <w:rPr>
                <w:rFonts w:ascii="宋体" w:hAnsi="宋体" w:eastAsia="宋体" w:cs="宋体"/>
                <w:spacing w:val="1"/>
                <w:sz w:val="21"/>
                <w:szCs w:val="21"/>
              </w:rPr>
              <w:t>3030进口光源</w:t>
            </w:r>
          </w:p>
        </w:tc>
        <w:tc>
          <w:tcPr>
            <w:tcW w:w="1059" w:type="dxa"/>
            <w:tcBorders>
              <w:left w:val="nil"/>
              <w:right w:val="nil"/>
            </w:tcBorders>
            <w:vAlign w:val="top"/>
          </w:tcPr>
          <w:p w14:paraId="3B612723">
            <w:pPr>
              <w:spacing w:before="86" w:line="221" w:lineRule="auto"/>
              <w:ind w:left="149"/>
              <w:rPr>
                <w:rFonts w:ascii="宋体" w:hAnsi="宋体" w:eastAsia="宋体" w:cs="宋体"/>
                <w:sz w:val="21"/>
                <w:szCs w:val="21"/>
              </w:rPr>
            </w:pPr>
            <w:r>
              <w:rPr>
                <w:rFonts w:ascii="宋体" w:hAnsi="宋体" w:eastAsia="宋体" w:cs="宋体"/>
                <w:spacing w:val="-2"/>
                <w:sz w:val="21"/>
                <w:szCs w:val="21"/>
              </w:rPr>
              <w:t>深圳志拓</w:t>
            </w:r>
          </w:p>
        </w:tc>
        <w:tc>
          <w:tcPr>
            <w:tcW w:w="835" w:type="dxa"/>
            <w:tcBorders>
              <w:left w:val="nil"/>
              <w:right w:val="nil"/>
            </w:tcBorders>
            <w:vAlign w:val="top"/>
          </w:tcPr>
          <w:p w14:paraId="0AC23D9D">
            <w:pPr>
              <w:spacing w:before="89" w:line="222" w:lineRule="auto"/>
              <w:ind w:right="14"/>
              <w:jc w:val="right"/>
              <w:rPr>
                <w:rFonts w:ascii="宋体" w:hAnsi="宋体" w:eastAsia="宋体" w:cs="宋体"/>
                <w:sz w:val="21"/>
                <w:szCs w:val="21"/>
              </w:rPr>
            </w:pPr>
            <w:r>
              <w:rPr>
                <w:rFonts w:ascii="宋体" w:hAnsi="宋体" w:eastAsia="宋体" w:cs="宋体"/>
                <w:spacing w:val="-1"/>
                <w:sz w:val="21"/>
                <w:szCs w:val="21"/>
              </w:rPr>
              <w:t>Ra≥80)</w:t>
            </w:r>
          </w:p>
        </w:tc>
        <w:tc>
          <w:tcPr>
            <w:tcW w:w="938" w:type="dxa"/>
            <w:tcBorders>
              <w:left w:val="nil"/>
              <w:right w:val="nil"/>
            </w:tcBorders>
            <w:vAlign w:val="top"/>
          </w:tcPr>
          <w:p w14:paraId="0912F853">
            <w:pPr>
              <w:spacing w:before="91" w:line="224" w:lineRule="auto"/>
              <w:ind w:left="66"/>
              <w:rPr>
                <w:rFonts w:ascii="宋体" w:hAnsi="宋体" w:eastAsia="宋体" w:cs="宋体"/>
                <w:sz w:val="21"/>
                <w:szCs w:val="21"/>
              </w:rPr>
            </w:pPr>
            <w:r>
              <w:rPr>
                <w:rFonts w:ascii="宋体" w:hAnsi="宋体" w:eastAsia="宋体" w:cs="宋体"/>
                <w:spacing w:val="-3"/>
                <w:sz w:val="21"/>
                <w:szCs w:val="21"/>
              </w:rPr>
              <w:t>100LM/W</w:t>
            </w:r>
          </w:p>
        </w:tc>
        <w:tc>
          <w:tcPr>
            <w:tcW w:w="2227" w:type="dxa"/>
            <w:tcBorders>
              <w:left w:val="nil"/>
              <w:right w:val="nil"/>
            </w:tcBorders>
            <w:vAlign w:val="top"/>
          </w:tcPr>
          <w:p w14:paraId="7D33C444">
            <w:pPr>
              <w:spacing w:before="79" w:line="237" w:lineRule="auto"/>
              <w:ind w:left="117"/>
              <w:rPr>
                <w:rFonts w:ascii="宋体" w:hAnsi="宋体" w:eastAsia="宋体" w:cs="宋体"/>
                <w:sz w:val="21"/>
                <w:szCs w:val="21"/>
              </w:rPr>
            </w:pPr>
            <w:r>
              <w:rPr>
                <w:rFonts w:ascii="宋体" w:hAnsi="宋体" w:eastAsia="宋体" w:cs="宋体"/>
                <w:spacing w:val="-3"/>
                <w:sz w:val="21"/>
                <w:szCs w:val="21"/>
              </w:rPr>
              <w:t>120x11x4.5cm</w:t>
            </w:r>
            <w:r>
              <w:rPr>
                <w:rFonts w:ascii="宋体" w:hAnsi="宋体" w:eastAsia="宋体" w:cs="宋体"/>
                <w:spacing w:val="80"/>
                <w:sz w:val="21"/>
                <w:szCs w:val="21"/>
              </w:rPr>
              <w:t xml:space="preserve"> </w:t>
            </w:r>
            <w:r>
              <w:rPr>
                <w:rFonts w:ascii="宋体" w:hAnsi="宋体" w:eastAsia="宋体" w:cs="宋体"/>
                <w:spacing w:val="-3"/>
                <w:position w:val="1"/>
                <w:sz w:val="21"/>
                <w:szCs w:val="21"/>
              </w:rPr>
              <w:t>1.15kg</w:t>
            </w:r>
          </w:p>
        </w:tc>
        <w:tc>
          <w:tcPr>
            <w:tcW w:w="830" w:type="dxa"/>
            <w:tcBorders>
              <w:left w:val="nil"/>
            </w:tcBorders>
            <w:vAlign w:val="top"/>
          </w:tcPr>
          <w:p w14:paraId="01BC4C96">
            <w:pPr>
              <w:spacing w:before="138" w:line="184" w:lineRule="auto"/>
              <w:ind w:left="131"/>
              <w:rPr>
                <w:rFonts w:ascii="宋体" w:hAnsi="宋体" w:eastAsia="宋体" w:cs="宋体"/>
                <w:sz w:val="21"/>
                <w:szCs w:val="21"/>
              </w:rPr>
            </w:pPr>
            <w:r>
              <w:rPr>
                <w:rFonts w:ascii="宋体" w:hAnsi="宋体" w:eastAsia="宋体" w:cs="宋体"/>
                <w:spacing w:val="-4"/>
                <w:sz w:val="21"/>
                <w:szCs w:val="21"/>
              </w:rPr>
              <w:t>10PCS</w:t>
            </w:r>
          </w:p>
        </w:tc>
      </w:tr>
      <w:tr w14:paraId="4A519E5E">
        <w:trPr>
          <w:trHeight w:val="398" w:hRule="atLeast"/>
        </w:trPr>
        <w:tc>
          <w:tcPr>
            <w:tcW w:w="1436" w:type="dxa"/>
            <w:tcBorders>
              <w:right w:val="nil"/>
            </w:tcBorders>
            <w:vAlign w:val="top"/>
          </w:tcPr>
          <w:p w14:paraId="287F1E1C">
            <w:pPr>
              <w:spacing w:before="127" w:line="229" w:lineRule="auto"/>
              <w:ind w:left="355"/>
              <w:rPr>
                <w:rFonts w:ascii="宋体" w:hAnsi="宋体" w:eastAsia="宋体" w:cs="宋体"/>
                <w:sz w:val="21"/>
                <w:szCs w:val="21"/>
              </w:rPr>
            </w:pPr>
            <w:r>
              <w:rPr>
                <w:rFonts w:ascii="宋体" w:hAnsi="宋体" w:eastAsia="宋体" w:cs="宋体"/>
                <w:spacing w:val="-1"/>
                <w:sz w:val="21"/>
                <w:szCs w:val="21"/>
              </w:rPr>
              <w:t>PCYGD-100</w:t>
            </w:r>
          </w:p>
        </w:tc>
        <w:tc>
          <w:tcPr>
            <w:tcW w:w="745" w:type="dxa"/>
            <w:tcBorders>
              <w:left w:val="nil"/>
              <w:right w:val="nil"/>
            </w:tcBorders>
            <w:vAlign w:val="top"/>
          </w:tcPr>
          <w:p w14:paraId="183FA889">
            <w:pPr>
              <w:spacing w:before="159" w:line="184" w:lineRule="auto"/>
              <w:ind w:left="184"/>
              <w:rPr>
                <w:rFonts w:ascii="宋体" w:hAnsi="宋体" w:eastAsia="宋体" w:cs="宋体"/>
                <w:sz w:val="21"/>
                <w:szCs w:val="21"/>
              </w:rPr>
            </w:pPr>
            <w:r>
              <w:rPr>
                <w:rFonts w:ascii="宋体" w:hAnsi="宋体" w:eastAsia="宋体" w:cs="宋体"/>
                <w:spacing w:val="-5"/>
                <w:sz w:val="21"/>
                <w:szCs w:val="21"/>
              </w:rPr>
              <w:t>100W</w:t>
            </w:r>
          </w:p>
        </w:tc>
        <w:tc>
          <w:tcPr>
            <w:tcW w:w="1120" w:type="dxa"/>
            <w:tcBorders>
              <w:left w:val="nil"/>
              <w:right w:val="nil"/>
            </w:tcBorders>
            <w:vAlign w:val="top"/>
          </w:tcPr>
          <w:p w14:paraId="30522508">
            <w:pPr>
              <w:spacing w:before="160" w:line="183" w:lineRule="auto"/>
              <w:ind w:left="348"/>
              <w:rPr>
                <w:rFonts w:ascii="宋体" w:hAnsi="宋体" w:eastAsia="宋体" w:cs="宋体"/>
                <w:sz w:val="21"/>
                <w:szCs w:val="21"/>
              </w:rPr>
            </w:pPr>
            <w:r>
              <w:rPr>
                <w:rFonts w:ascii="宋体" w:hAnsi="宋体" w:eastAsia="宋体" w:cs="宋体"/>
                <w:spacing w:val="-3"/>
                <w:sz w:val="21"/>
                <w:szCs w:val="21"/>
              </w:rPr>
              <w:t>220V</w:t>
            </w:r>
          </w:p>
        </w:tc>
        <w:tc>
          <w:tcPr>
            <w:tcW w:w="1329" w:type="dxa"/>
            <w:tcBorders>
              <w:left w:val="nil"/>
              <w:right w:val="nil"/>
            </w:tcBorders>
            <w:vAlign w:val="top"/>
          </w:tcPr>
          <w:p w14:paraId="5C17DB4B">
            <w:pPr>
              <w:spacing w:before="106" w:line="219" w:lineRule="auto"/>
              <w:ind w:left="28"/>
              <w:rPr>
                <w:rFonts w:ascii="宋体" w:hAnsi="宋体" w:eastAsia="宋体" w:cs="宋体"/>
                <w:sz w:val="21"/>
                <w:szCs w:val="21"/>
              </w:rPr>
            </w:pPr>
            <w:r>
              <w:rPr>
                <w:rFonts w:ascii="宋体" w:hAnsi="宋体" w:eastAsia="宋体" w:cs="宋体"/>
                <w:spacing w:val="1"/>
                <w:sz w:val="21"/>
                <w:szCs w:val="21"/>
              </w:rPr>
              <w:t>3030进口光源</w:t>
            </w:r>
          </w:p>
        </w:tc>
        <w:tc>
          <w:tcPr>
            <w:tcW w:w="1059" w:type="dxa"/>
            <w:tcBorders>
              <w:left w:val="nil"/>
              <w:right w:val="nil"/>
            </w:tcBorders>
            <w:vAlign w:val="top"/>
          </w:tcPr>
          <w:p w14:paraId="32B7BEFF">
            <w:pPr>
              <w:spacing w:before="107" w:line="221" w:lineRule="auto"/>
              <w:ind w:left="149"/>
              <w:rPr>
                <w:rFonts w:ascii="宋体" w:hAnsi="宋体" w:eastAsia="宋体" w:cs="宋体"/>
                <w:sz w:val="21"/>
                <w:szCs w:val="21"/>
              </w:rPr>
            </w:pPr>
            <w:r>
              <w:rPr>
                <w:rFonts w:ascii="宋体" w:hAnsi="宋体" w:eastAsia="宋体" w:cs="宋体"/>
                <w:spacing w:val="-2"/>
                <w:sz w:val="21"/>
                <w:szCs w:val="21"/>
              </w:rPr>
              <w:t>深圳志拓</w:t>
            </w:r>
          </w:p>
        </w:tc>
        <w:tc>
          <w:tcPr>
            <w:tcW w:w="835" w:type="dxa"/>
            <w:tcBorders>
              <w:left w:val="nil"/>
              <w:right w:val="nil"/>
            </w:tcBorders>
            <w:vAlign w:val="top"/>
          </w:tcPr>
          <w:p w14:paraId="2B302D19">
            <w:pPr>
              <w:spacing w:before="127" w:line="229" w:lineRule="auto"/>
              <w:ind w:left="131"/>
              <w:rPr>
                <w:rFonts w:ascii="宋体" w:hAnsi="宋体" w:eastAsia="宋体" w:cs="宋体"/>
                <w:sz w:val="21"/>
                <w:szCs w:val="21"/>
              </w:rPr>
            </w:pPr>
            <w:r>
              <w:rPr>
                <w:rFonts w:ascii="宋体" w:hAnsi="宋体" w:eastAsia="宋体" w:cs="宋体"/>
                <w:spacing w:val="-2"/>
                <w:sz w:val="21"/>
                <w:szCs w:val="21"/>
              </w:rPr>
              <w:t>Ra≥80</w:t>
            </w:r>
          </w:p>
        </w:tc>
        <w:tc>
          <w:tcPr>
            <w:tcW w:w="938" w:type="dxa"/>
            <w:tcBorders>
              <w:left w:val="nil"/>
              <w:right w:val="nil"/>
            </w:tcBorders>
            <w:vAlign w:val="top"/>
          </w:tcPr>
          <w:p w14:paraId="512F5E6F">
            <w:pPr>
              <w:spacing w:before="112" w:line="224" w:lineRule="auto"/>
              <w:ind w:left="66"/>
              <w:rPr>
                <w:rFonts w:ascii="宋体" w:hAnsi="宋体" w:eastAsia="宋体" w:cs="宋体"/>
                <w:sz w:val="21"/>
                <w:szCs w:val="21"/>
              </w:rPr>
            </w:pPr>
            <w:r>
              <w:rPr>
                <w:rFonts w:ascii="宋体" w:hAnsi="宋体" w:eastAsia="宋体" w:cs="宋体"/>
                <w:spacing w:val="-3"/>
                <w:sz w:val="21"/>
                <w:szCs w:val="21"/>
              </w:rPr>
              <w:t>100LM/W</w:t>
            </w:r>
          </w:p>
        </w:tc>
        <w:tc>
          <w:tcPr>
            <w:tcW w:w="2227" w:type="dxa"/>
            <w:tcBorders>
              <w:left w:val="nil"/>
              <w:right w:val="nil"/>
            </w:tcBorders>
            <w:vAlign w:val="top"/>
          </w:tcPr>
          <w:p w14:paraId="60DF685E">
            <w:pPr>
              <w:spacing w:before="99" w:line="238" w:lineRule="auto"/>
              <w:ind w:left="117"/>
              <w:rPr>
                <w:rFonts w:ascii="宋体" w:hAnsi="宋体" w:eastAsia="宋体" w:cs="宋体"/>
                <w:sz w:val="21"/>
                <w:szCs w:val="21"/>
              </w:rPr>
            </w:pPr>
            <w:r>
              <w:rPr>
                <w:rFonts w:ascii="宋体" w:hAnsi="宋体" w:eastAsia="宋体" w:cs="宋体"/>
                <w:spacing w:val="-3"/>
                <w:sz w:val="21"/>
                <w:szCs w:val="21"/>
              </w:rPr>
              <w:t>120x¹1x4.5cm</w:t>
            </w:r>
            <w:r>
              <w:rPr>
                <w:rFonts w:ascii="宋体" w:hAnsi="宋体" w:eastAsia="宋体" w:cs="宋体"/>
                <w:spacing w:val="80"/>
                <w:sz w:val="21"/>
                <w:szCs w:val="21"/>
              </w:rPr>
              <w:t xml:space="preserve"> </w:t>
            </w:r>
            <w:r>
              <w:rPr>
                <w:rFonts w:ascii="宋体" w:hAnsi="宋体" w:eastAsia="宋体" w:cs="宋体"/>
                <w:spacing w:val="-3"/>
                <w:position w:val="1"/>
                <w:sz w:val="21"/>
                <w:szCs w:val="21"/>
              </w:rPr>
              <w:t>1.15kg</w:t>
            </w:r>
          </w:p>
        </w:tc>
        <w:tc>
          <w:tcPr>
            <w:tcW w:w="830" w:type="dxa"/>
            <w:tcBorders>
              <w:left w:val="nil"/>
            </w:tcBorders>
            <w:vAlign w:val="top"/>
          </w:tcPr>
          <w:p w14:paraId="0D5E0D02">
            <w:pPr>
              <w:spacing w:before="159" w:line="184" w:lineRule="auto"/>
              <w:ind w:left="131"/>
              <w:rPr>
                <w:rFonts w:ascii="宋体" w:hAnsi="宋体" w:eastAsia="宋体" w:cs="宋体"/>
                <w:sz w:val="21"/>
                <w:szCs w:val="21"/>
              </w:rPr>
            </w:pPr>
            <w:r>
              <w:rPr>
                <w:rFonts w:ascii="宋体" w:hAnsi="宋体" w:eastAsia="宋体" w:cs="宋体"/>
                <w:spacing w:val="-4"/>
                <w:sz w:val="21"/>
                <w:szCs w:val="21"/>
              </w:rPr>
              <w:t>10PCS</w:t>
            </w:r>
          </w:p>
        </w:tc>
      </w:tr>
      <w:tr w14:paraId="14388556">
        <w:trPr>
          <w:trHeight w:val="374" w:hRule="atLeast"/>
        </w:trPr>
        <w:tc>
          <w:tcPr>
            <w:tcW w:w="1436" w:type="dxa"/>
            <w:tcBorders>
              <w:right w:val="nil"/>
            </w:tcBorders>
            <w:vAlign w:val="top"/>
          </w:tcPr>
          <w:p w14:paraId="174CDA40">
            <w:pPr>
              <w:spacing w:before="109" w:line="224" w:lineRule="auto"/>
              <w:ind w:left="355"/>
              <w:rPr>
                <w:rFonts w:ascii="宋体" w:hAnsi="宋体" w:eastAsia="宋体" w:cs="宋体"/>
                <w:sz w:val="21"/>
                <w:szCs w:val="21"/>
              </w:rPr>
            </w:pPr>
            <w:r>
              <w:rPr>
                <w:rFonts w:ascii="宋体" w:hAnsi="宋体" w:eastAsia="宋体" w:cs="宋体"/>
                <w:spacing w:val="-1"/>
                <w:sz w:val="21"/>
                <w:szCs w:val="21"/>
              </w:rPr>
              <w:t>PCYGD-150</w:t>
            </w:r>
          </w:p>
        </w:tc>
        <w:tc>
          <w:tcPr>
            <w:tcW w:w="745" w:type="dxa"/>
            <w:tcBorders>
              <w:left w:val="nil"/>
              <w:right w:val="nil"/>
            </w:tcBorders>
            <w:vAlign w:val="top"/>
          </w:tcPr>
          <w:p w14:paraId="00634F7E">
            <w:pPr>
              <w:spacing w:before="141" w:line="184" w:lineRule="auto"/>
              <w:ind w:left="184"/>
              <w:rPr>
                <w:rFonts w:ascii="宋体" w:hAnsi="宋体" w:eastAsia="宋体" w:cs="宋体"/>
                <w:sz w:val="21"/>
                <w:szCs w:val="21"/>
              </w:rPr>
            </w:pPr>
            <w:r>
              <w:rPr>
                <w:rFonts w:ascii="宋体" w:hAnsi="宋体" w:eastAsia="宋体" w:cs="宋体"/>
                <w:spacing w:val="-5"/>
                <w:sz w:val="21"/>
                <w:szCs w:val="21"/>
              </w:rPr>
              <w:t>150W</w:t>
            </w:r>
          </w:p>
        </w:tc>
        <w:tc>
          <w:tcPr>
            <w:tcW w:w="1120" w:type="dxa"/>
            <w:tcBorders>
              <w:left w:val="nil"/>
              <w:right w:val="nil"/>
            </w:tcBorders>
            <w:vAlign w:val="top"/>
          </w:tcPr>
          <w:p w14:paraId="3896066E">
            <w:pPr>
              <w:spacing w:before="142" w:line="183" w:lineRule="auto"/>
              <w:ind w:left="348"/>
              <w:rPr>
                <w:rFonts w:ascii="宋体" w:hAnsi="宋体" w:eastAsia="宋体" w:cs="宋体"/>
                <w:sz w:val="21"/>
                <w:szCs w:val="21"/>
              </w:rPr>
            </w:pPr>
            <w:r>
              <w:rPr>
                <w:rFonts w:ascii="宋体" w:hAnsi="宋体" w:eastAsia="宋体" w:cs="宋体"/>
                <w:spacing w:val="-3"/>
                <w:sz w:val="21"/>
                <w:szCs w:val="21"/>
              </w:rPr>
              <w:t>220V</w:t>
            </w:r>
          </w:p>
        </w:tc>
        <w:tc>
          <w:tcPr>
            <w:tcW w:w="1329" w:type="dxa"/>
            <w:tcBorders>
              <w:left w:val="nil"/>
              <w:right w:val="nil"/>
            </w:tcBorders>
            <w:vAlign w:val="top"/>
          </w:tcPr>
          <w:p w14:paraId="2E2EB647">
            <w:pPr>
              <w:spacing w:before="88" w:line="219" w:lineRule="auto"/>
              <w:ind w:left="28"/>
              <w:rPr>
                <w:rFonts w:ascii="宋体" w:hAnsi="宋体" w:eastAsia="宋体" w:cs="宋体"/>
                <w:sz w:val="21"/>
                <w:szCs w:val="21"/>
              </w:rPr>
            </w:pPr>
            <w:r>
              <w:rPr>
                <w:rFonts w:ascii="宋体" w:hAnsi="宋体" w:eastAsia="宋体" w:cs="宋体"/>
                <w:spacing w:val="1"/>
                <w:sz w:val="21"/>
                <w:szCs w:val="21"/>
              </w:rPr>
              <w:t>3030进口光源</w:t>
            </w:r>
          </w:p>
        </w:tc>
        <w:tc>
          <w:tcPr>
            <w:tcW w:w="1059" w:type="dxa"/>
            <w:tcBorders>
              <w:left w:val="nil"/>
              <w:right w:val="nil"/>
            </w:tcBorders>
            <w:vAlign w:val="top"/>
          </w:tcPr>
          <w:p w14:paraId="06FAF155">
            <w:pPr>
              <w:spacing w:before="89" w:line="221" w:lineRule="auto"/>
              <w:ind w:left="149"/>
              <w:rPr>
                <w:rFonts w:ascii="宋体" w:hAnsi="宋体" w:eastAsia="宋体" w:cs="宋体"/>
                <w:sz w:val="21"/>
                <w:szCs w:val="21"/>
              </w:rPr>
            </w:pPr>
            <w:r>
              <w:rPr>
                <w:rFonts w:ascii="宋体" w:hAnsi="宋体" w:eastAsia="宋体" w:cs="宋体"/>
                <w:spacing w:val="-2"/>
                <w:sz w:val="21"/>
                <w:szCs w:val="21"/>
              </w:rPr>
              <w:t>深圳志拓</w:t>
            </w:r>
          </w:p>
        </w:tc>
        <w:tc>
          <w:tcPr>
            <w:tcW w:w="835" w:type="dxa"/>
            <w:tcBorders>
              <w:left w:val="nil"/>
              <w:right w:val="nil"/>
            </w:tcBorders>
            <w:vAlign w:val="top"/>
          </w:tcPr>
          <w:p w14:paraId="4A38620B">
            <w:pPr>
              <w:spacing w:before="109" w:line="224" w:lineRule="auto"/>
              <w:ind w:left="131"/>
              <w:rPr>
                <w:rFonts w:ascii="宋体" w:hAnsi="宋体" w:eastAsia="宋体" w:cs="宋体"/>
                <w:sz w:val="21"/>
                <w:szCs w:val="21"/>
              </w:rPr>
            </w:pPr>
            <w:r>
              <w:rPr>
                <w:rFonts w:ascii="宋体" w:hAnsi="宋体" w:eastAsia="宋体" w:cs="宋体"/>
                <w:spacing w:val="-2"/>
                <w:sz w:val="21"/>
                <w:szCs w:val="21"/>
              </w:rPr>
              <w:t>Ra≥80</w:t>
            </w:r>
          </w:p>
        </w:tc>
        <w:tc>
          <w:tcPr>
            <w:tcW w:w="938" w:type="dxa"/>
            <w:tcBorders>
              <w:left w:val="nil"/>
              <w:right w:val="nil"/>
            </w:tcBorders>
            <w:vAlign w:val="top"/>
          </w:tcPr>
          <w:p w14:paraId="0A553E72">
            <w:pPr>
              <w:spacing w:before="94" w:line="224" w:lineRule="auto"/>
              <w:ind w:left="66"/>
              <w:rPr>
                <w:rFonts w:ascii="宋体" w:hAnsi="宋体" w:eastAsia="宋体" w:cs="宋体"/>
                <w:sz w:val="21"/>
                <w:szCs w:val="21"/>
              </w:rPr>
            </w:pPr>
            <w:r>
              <w:rPr>
                <w:rFonts w:ascii="宋体" w:hAnsi="宋体" w:eastAsia="宋体" w:cs="宋体"/>
                <w:spacing w:val="-3"/>
                <w:sz w:val="21"/>
                <w:szCs w:val="21"/>
              </w:rPr>
              <w:t>100LM/W</w:t>
            </w:r>
          </w:p>
        </w:tc>
        <w:tc>
          <w:tcPr>
            <w:tcW w:w="2227" w:type="dxa"/>
            <w:tcBorders>
              <w:left w:val="nil"/>
              <w:right w:val="nil"/>
            </w:tcBorders>
            <w:vAlign w:val="top"/>
          </w:tcPr>
          <w:p w14:paraId="3FDDD2A9">
            <w:pPr>
              <w:spacing w:before="81" w:line="238" w:lineRule="auto"/>
              <w:ind w:left="117"/>
              <w:rPr>
                <w:rFonts w:ascii="宋体" w:hAnsi="宋体" w:eastAsia="宋体" w:cs="宋体"/>
                <w:sz w:val="21"/>
                <w:szCs w:val="21"/>
              </w:rPr>
            </w:pPr>
            <w:r>
              <w:rPr>
                <w:rFonts w:ascii="宋体" w:hAnsi="宋体" w:eastAsia="宋体" w:cs="宋体"/>
                <w:spacing w:val="-3"/>
                <w:sz w:val="21"/>
                <w:szCs w:val="21"/>
              </w:rPr>
              <w:t>120x11×4.5cm</w:t>
            </w:r>
            <w:r>
              <w:rPr>
                <w:rFonts w:ascii="宋体" w:hAnsi="宋体" w:eastAsia="宋体" w:cs="宋体"/>
                <w:spacing w:val="-25"/>
                <w:sz w:val="21"/>
                <w:szCs w:val="21"/>
              </w:rPr>
              <w:t xml:space="preserve"> </w:t>
            </w:r>
            <w:r>
              <w:rPr>
                <w:rFonts w:ascii="宋体" w:hAnsi="宋体" w:eastAsia="宋体" w:cs="宋体"/>
                <w:spacing w:val="-3"/>
                <w:position w:val="1"/>
                <w:sz w:val="21"/>
                <w:szCs w:val="21"/>
              </w:rPr>
              <w:t>1.15kg</w:t>
            </w:r>
          </w:p>
        </w:tc>
        <w:tc>
          <w:tcPr>
            <w:tcW w:w="830" w:type="dxa"/>
            <w:tcBorders>
              <w:left w:val="nil"/>
            </w:tcBorders>
            <w:vAlign w:val="top"/>
          </w:tcPr>
          <w:p w14:paraId="2FD9D9E1">
            <w:pPr>
              <w:spacing w:before="141" w:line="184" w:lineRule="auto"/>
              <w:ind w:left="131"/>
              <w:rPr>
                <w:rFonts w:ascii="宋体" w:hAnsi="宋体" w:eastAsia="宋体" w:cs="宋体"/>
                <w:sz w:val="21"/>
                <w:szCs w:val="21"/>
              </w:rPr>
            </w:pPr>
            <w:r>
              <w:rPr>
                <w:rFonts w:ascii="宋体" w:hAnsi="宋体" w:eastAsia="宋体" w:cs="宋体"/>
                <w:spacing w:val="-4"/>
                <w:sz w:val="21"/>
                <w:szCs w:val="21"/>
              </w:rPr>
              <w:t>10PCS</w:t>
            </w:r>
          </w:p>
        </w:tc>
      </w:tr>
    </w:tbl>
    <w:p w14:paraId="70F870F4">
      <w:pPr>
        <w:pStyle w:val="2"/>
        <w:spacing w:line="246" w:lineRule="auto"/>
      </w:pPr>
    </w:p>
    <w:p w14:paraId="72B3123B">
      <w:pPr>
        <w:pStyle w:val="2"/>
        <w:spacing w:line="246" w:lineRule="auto"/>
      </w:pPr>
    </w:p>
    <w:p w14:paraId="2306D0C6">
      <w:pPr>
        <w:pStyle w:val="2"/>
        <w:spacing w:line="246" w:lineRule="auto"/>
      </w:pPr>
    </w:p>
    <w:p w14:paraId="743D2F22">
      <w:pPr>
        <w:pStyle w:val="2"/>
        <w:spacing w:line="247" w:lineRule="auto"/>
      </w:pPr>
    </w:p>
    <w:p w14:paraId="4BAAC144">
      <w:pPr>
        <w:pStyle w:val="2"/>
        <w:spacing w:line="247" w:lineRule="auto"/>
      </w:pPr>
    </w:p>
    <w:p w14:paraId="4018DCEA">
      <w:pPr>
        <w:pStyle w:val="2"/>
        <w:spacing w:line="247" w:lineRule="auto"/>
      </w:pPr>
    </w:p>
    <w:p w14:paraId="441412A4">
      <w:pPr>
        <w:pStyle w:val="2"/>
        <w:spacing w:line="247" w:lineRule="auto"/>
      </w:pPr>
    </w:p>
    <w:p w14:paraId="6D870CDB">
      <w:pPr>
        <w:pStyle w:val="2"/>
        <w:spacing w:before="76" w:line="212" w:lineRule="auto"/>
        <w:ind w:left="3"/>
        <w:rPr>
          <w:sz w:val="23"/>
          <w:szCs w:val="23"/>
        </w:rPr>
      </w:pPr>
      <w:r>
        <w:pict>
          <v:shape id="_x0000_s1163" o:spid="_x0000_s1163" o:spt="202" type="#_x0000_t202" style="position:absolute;left:0pt;margin-left:277.15pt;margin-top:0.6pt;height:15.8pt;width:155.55pt;z-index:251783168;mso-width-relative:page;mso-height-relative:page;" filled="f" stroked="f" coordsize="21600,21600">
            <v:path/>
            <v:fill on="f" focussize="0,0"/>
            <v:stroke on="f"/>
            <v:imagedata o:title=""/>
            <o:lock v:ext="edit" aspectratio="f"/>
            <v:textbox inset="0mm,0mm,0mm,0mm">
              <w:txbxContent>
                <w:p w14:paraId="4FE6B9FE">
                  <w:pPr>
                    <w:pStyle w:val="2"/>
                    <w:spacing w:before="19" w:line="221" w:lineRule="auto"/>
                    <w:ind w:left="20"/>
                    <w:rPr>
                      <w:sz w:val="23"/>
                      <w:szCs w:val="23"/>
                    </w:rPr>
                  </w:pPr>
                  <w:r>
                    <w:rPr>
                      <w:rFonts w:ascii="黑体" w:hAnsi="黑体" w:eastAsia="黑体" w:cs="黑体"/>
                      <w:b/>
                      <w:bCs/>
                      <w:color w:val="E06010"/>
                      <w:spacing w:val="-3"/>
                      <w:sz w:val="23"/>
                      <w:szCs w:val="23"/>
                    </w:rPr>
                    <w:t>安装方式</w:t>
                  </w:r>
                  <w:r>
                    <w:rPr>
                      <w:rFonts w:ascii="黑体" w:hAnsi="黑体" w:eastAsia="黑体" w:cs="黑体"/>
                      <w:b/>
                      <w:bCs/>
                      <w:spacing w:val="-3"/>
                      <w:sz w:val="23"/>
                      <w:szCs w:val="23"/>
                    </w:rPr>
                    <w:t>/</w:t>
                  </w:r>
                  <w:r>
                    <w:rPr>
                      <w:b/>
                      <w:bCs/>
                      <w:spacing w:val="-3"/>
                      <w:sz w:val="23"/>
                      <w:szCs w:val="23"/>
                    </w:rPr>
                    <w:t>Installation Method</w:t>
                  </w:r>
                </w:p>
              </w:txbxContent>
            </v:textbox>
          </v:shape>
        </w:pict>
      </w:r>
      <w:r>
        <w:drawing>
          <wp:anchor distT="0" distB="0" distL="0" distR="0" simplePos="0" relativeHeight="251782144" behindDoc="0" locked="0" layoutInCell="1" allowOverlap="1">
            <wp:simplePos x="0" y="0"/>
            <wp:positionH relativeFrom="column">
              <wp:posOffset>0</wp:posOffset>
            </wp:positionH>
            <wp:positionV relativeFrom="paragraph">
              <wp:posOffset>316230</wp:posOffset>
            </wp:positionV>
            <wp:extent cx="3206750" cy="3016250"/>
            <wp:effectExtent l="0" t="0" r="0" b="0"/>
            <wp:wrapNone/>
            <wp:docPr id="254" name="IM 254"/>
            <wp:cNvGraphicFramePr/>
            <a:graphic xmlns:a="http://schemas.openxmlformats.org/drawingml/2006/main">
              <a:graphicData uri="http://schemas.openxmlformats.org/drawingml/2006/picture">
                <pic:pic xmlns:pic="http://schemas.openxmlformats.org/drawingml/2006/picture">
                  <pic:nvPicPr>
                    <pic:cNvPr id="254" name="IM 254"/>
                    <pic:cNvPicPr/>
                  </pic:nvPicPr>
                  <pic:blipFill>
                    <a:blip r:embed="rId174"/>
                    <a:stretch>
                      <a:fillRect/>
                    </a:stretch>
                  </pic:blipFill>
                  <pic:spPr>
                    <a:xfrm>
                      <a:off x="0" y="0"/>
                      <a:ext cx="3206802" cy="3016205"/>
                    </a:xfrm>
                    <a:prstGeom prst="rect">
                      <a:avLst/>
                    </a:prstGeom>
                  </pic:spPr>
                </pic:pic>
              </a:graphicData>
            </a:graphic>
          </wp:anchor>
        </w:drawing>
      </w:r>
      <w:r>
        <w:rPr>
          <w:rFonts w:ascii="黑体" w:hAnsi="黑体" w:eastAsia="黑体" w:cs="黑体"/>
          <w:b/>
          <w:bCs/>
          <w:color w:val="E06010"/>
          <w:spacing w:val="-1"/>
          <w:sz w:val="23"/>
          <w:szCs w:val="23"/>
        </w:rPr>
        <w:t>应用场景</w:t>
      </w:r>
      <w:r>
        <w:rPr>
          <w:rFonts w:ascii="黑体" w:hAnsi="黑体" w:eastAsia="黑体" w:cs="黑体"/>
          <w:b/>
          <w:bCs/>
          <w:spacing w:val="-1"/>
          <w:sz w:val="23"/>
          <w:szCs w:val="23"/>
        </w:rPr>
        <w:t>/</w:t>
      </w:r>
      <w:r>
        <w:rPr>
          <w:rFonts w:ascii="黑体" w:hAnsi="黑体" w:eastAsia="黑体" w:cs="黑体"/>
          <w:spacing w:val="-50"/>
          <w:sz w:val="23"/>
          <w:szCs w:val="23"/>
        </w:rPr>
        <w:t xml:space="preserve"> </w:t>
      </w:r>
      <w:r>
        <w:rPr>
          <w:spacing w:val="-1"/>
          <w:sz w:val="23"/>
          <w:szCs w:val="23"/>
        </w:rPr>
        <w:t>Application</w:t>
      </w:r>
      <w:r>
        <w:rPr>
          <w:spacing w:val="38"/>
          <w:w w:val="101"/>
          <w:sz w:val="23"/>
          <w:szCs w:val="23"/>
        </w:rPr>
        <w:t xml:space="preserve"> </w:t>
      </w:r>
      <w:r>
        <w:rPr>
          <w:spacing w:val="-1"/>
          <w:sz w:val="23"/>
          <w:szCs w:val="23"/>
        </w:rPr>
        <w:t>Scenari</w:t>
      </w:r>
      <w:r>
        <w:rPr>
          <w:spacing w:val="-2"/>
          <w:sz w:val="23"/>
          <w:szCs w:val="23"/>
        </w:rPr>
        <w:t>os</w:t>
      </w:r>
    </w:p>
    <w:p w14:paraId="158FD4AE">
      <w:pPr>
        <w:spacing w:before="2"/>
      </w:pPr>
    </w:p>
    <w:tbl>
      <w:tblPr>
        <w:tblStyle w:val="6"/>
        <w:tblW w:w="4959" w:type="dxa"/>
        <w:tblInd w:w="555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480"/>
        <w:gridCol w:w="2479"/>
      </w:tblGrid>
      <w:tr w14:paraId="10DFBF6E">
        <w:trPr>
          <w:trHeight w:val="1300" w:hRule="atLeast"/>
        </w:trPr>
        <w:tc>
          <w:tcPr>
            <w:tcW w:w="2480" w:type="dxa"/>
            <w:vAlign w:val="top"/>
          </w:tcPr>
          <w:p w14:paraId="325A4FFC">
            <w:pPr>
              <w:spacing w:before="47" w:line="331" w:lineRule="auto"/>
              <w:ind w:left="35" w:right="8"/>
              <w:rPr>
                <w:rFonts w:ascii="宋体" w:hAnsi="宋体" w:eastAsia="宋体" w:cs="宋体"/>
                <w:sz w:val="9"/>
                <w:szCs w:val="9"/>
              </w:rPr>
            </w:pPr>
            <w:r>
              <w:rPr>
                <w:rFonts w:ascii="宋体" w:hAnsi="宋体" w:eastAsia="宋体" w:cs="宋体"/>
                <w:sz w:val="9"/>
                <w:szCs w:val="9"/>
              </w:rPr>
              <w:t>第一步：如图所示，天花板上使用膨胀螺丝或者其</w:t>
            </w:r>
            <w:r>
              <w:rPr>
                <w:rFonts w:ascii="宋体" w:hAnsi="宋体" w:eastAsia="宋体" w:cs="宋体"/>
                <w:spacing w:val="-1"/>
                <w:sz w:val="9"/>
                <w:szCs w:val="9"/>
              </w:rPr>
              <w:t>它方式将吊</w:t>
            </w:r>
            <w:r>
              <w:rPr>
                <w:rFonts w:ascii="宋体" w:hAnsi="宋体" w:eastAsia="宋体" w:cs="宋体"/>
                <w:sz w:val="9"/>
                <w:szCs w:val="9"/>
              </w:rPr>
              <w:t xml:space="preserve"> </w:t>
            </w:r>
            <w:r>
              <w:rPr>
                <w:rFonts w:ascii="宋体" w:hAnsi="宋体" w:eastAsia="宋体" w:cs="宋体"/>
                <w:spacing w:val="-2"/>
                <w:sz w:val="9"/>
                <w:szCs w:val="9"/>
              </w:rPr>
              <w:t>杆固定(吊杆需用户另行购买)。</w:t>
            </w:r>
          </w:p>
        </w:tc>
        <w:tc>
          <w:tcPr>
            <w:tcW w:w="2479" w:type="dxa"/>
            <w:vAlign w:val="top"/>
          </w:tcPr>
          <w:p w14:paraId="39C4B3A7">
            <w:pPr>
              <w:spacing w:before="68" w:line="219" w:lineRule="auto"/>
              <w:ind w:left="35"/>
              <w:rPr>
                <w:rFonts w:ascii="宋体" w:hAnsi="宋体" w:eastAsia="宋体" w:cs="宋体"/>
                <w:sz w:val="9"/>
                <w:szCs w:val="9"/>
              </w:rPr>
            </w:pPr>
            <w:r>
              <w:rPr>
                <w:rFonts w:ascii="宋体" w:hAnsi="宋体" w:eastAsia="宋体" w:cs="宋体"/>
                <w:sz w:val="9"/>
                <w:szCs w:val="9"/>
              </w:rPr>
              <w:t>第二步：取出灯具准备安装工作。</w:t>
            </w:r>
          </w:p>
          <w:p w14:paraId="379BBACA">
            <w:pPr>
              <w:spacing w:before="169" w:line="720" w:lineRule="exact"/>
              <w:ind w:firstLine="444"/>
            </w:pPr>
            <w:r>
              <w:rPr>
                <w:position w:val="-14"/>
              </w:rPr>
              <w:drawing>
                <wp:inline distT="0" distB="0" distL="0" distR="0">
                  <wp:extent cx="965200" cy="456565"/>
                  <wp:effectExtent l="0" t="0" r="0" b="0"/>
                  <wp:docPr id="256" name="IM 256"/>
                  <wp:cNvGraphicFramePr/>
                  <a:graphic xmlns:a="http://schemas.openxmlformats.org/drawingml/2006/main">
                    <a:graphicData uri="http://schemas.openxmlformats.org/drawingml/2006/picture">
                      <pic:pic xmlns:pic="http://schemas.openxmlformats.org/drawingml/2006/picture">
                        <pic:nvPicPr>
                          <pic:cNvPr id="256" name="IM 256"/>
                          <pic:cNvPicPr/>
                        </pic:nvPicPr>
                        <pic:blipFill>
                          <a:blip r:embed="rId175"/>
                          <a:stretch>
                            <a:fillRect/>
                          </a:stretch>
                        </pic:blipFill>
                        <pic:spPr>
                          <a:xfrm>
                            <a:off x="0" y="0"/>
                            <a:ext cx="965260" cy="457191"/>
                          </a:xfrm>
                          <a:prstGeom prst="rect">
                            <a:avLst/>
                          </a:prstGeom>
                        </pic:spPr>
                      </pic:pic>
                    </a:graphicData>
                  </a:graphic>
                </wp:inline>
              </w:drawing>
            </w:r>
          </w:p>
        </w:tc>
      </w:tr>
      <w:tr w14:paraId="6E92747E">
        <w:trPr>
          <w:trHeight w:val="1310" w:hRule="atLeast"/>
        </w:trPr>
        <w:tc>
          <w:tcPr>
            <w:tcW w:w="2480" w:type="dxa"/>
            <w:vAlign w:val="top"/>
          </w:tcPr>
          <w:p w14:paraId="5733544D">
            <w:pPr>
              <w:spacing w:before="48" w:line="373" w:lineRule="auto"/>
              <w:ind w:left="35" w:right="8"/>
              <w:rPr>
                <w:rFonts w:ascii="宋体" w:hAnsi="宋体" w:eastAsia="宋体" w:cs="宋体"/>
                <w:sz w:val="9"/>
                <w:szCs w:val="9"/>
              </w:rPr>
            </w:pPr>
            <w:r>
              <w:rPr>
                <w:rFonts w:ascii="宋体" w:hAnsi="宋体" w:eastAsia="宋体" w:cs="宋体"/>
                <w:sz w:val="9"/>
                <w:szCs w:val="9"/>
              </w:rPr>
              <w:t>第三步：如图所示，将灯盘灯体上的安装支架与吊</w:t>
            </w:r>
            <w:r>
              <w:rPr>
                <w:rFonts w:ascii="宋体" w:hAnsi="宋体" w:eastAsia="宋体" w:cs="宋体"/>
                <w:spacing w:val="-1"/>
                <w:sz w:val="9"/>
                <w:szCs w:val="9"/>
              </w:rPr>
              <w:t>杆连接井用</w:t>
            </w:r>
            <w:r>
              <w:rPr>
                <w:rFonts w:ascii="宋体" w:hAnsi="宋体" w:eastAsia="宋体" w:cs="宋体"/>
                <w:sz w:val="9"/>
                <w:szCs w:val="9"/>
              </w:rPr>
              <w:t xml:space="preserve"> </w:t>
            </w:r>
            <w:r>
              <w:rPr>
                <w:rFonts w:ascii="宋体" w:hAnsi="宋体" w:eastAsia="宋体" w:cs="宋体"/>
                <w:spacing w:val="-3"/>
                <w:sz w:val="9"/>
                <w:szCs w:val="9"/>
              </w:rPr>
              <w:t>双重螺母固定。</w:t>
            </w:r>
          </w:p>
        </w:tc>
        <w:tc>
          <w:tcPr>
            <w:tcW w:w="2479" w:type="dxa"/>
            <w:vAlign w:val="top"/>
          </w:tcPr>
          <w:p w14:paraId="536CFD81">
            <w:pPr>
              <w:spacing w:before="28" w:line="219" w:lineRule="auto"/>
              <w:ind w:left="35"/>
              <w:rPr>
                <w:rFonts w:ascii="宋体" w:hAnsi="宋体" w:eastAsia="宋体" w:cs="宋体"/>
                <w:sz w:val="9"/>
                <w:szCs w:val="9"/>
              </w:rPr>
            </w:pPr>
            <w:r>
              <w:rPr>
                <w:rFonts w:ascii="宋体" w:hAnsi="宋体" w:eastAsia="宋体" w:cs="宋体"/>
                <w:sz w:val="9"/>
                <w:szCs w:val="9"/>
              </w:rPr>
              <w:t>第四步；安装完成，接通电源，点克灯具即可正常使用。</w:t>
            </w:r>
          </w:p>
          <w:p w14:paraId="7D7B3CF0">
            <w:pPr>
              <w:spacing w:line="258" w:lineRule="auto"/>
              <w:rPr>
                <w:rFonts w:ascii="Arial"/>
                <w:sz w:val="21"/>
              </w:rPr>
            </w:pPr>
          </w:p>
          <w:p w14:paraId="22398259">
            <w:pPr>
              <w:spacing w:line="258" w:lineRule="auto"/>
              <w:rPr>
                <w:rFonts w:ascii="Arial"/>
                <w:sz w:val="21"/>
              </w:rPr>
            </w:pPr>
          </w:p>
          <w:p w14:paraId="788EA8B3">
            <w:pPr>
              <w:spacing w:line="580" w:lineRule="exact"/>
              <w:ind w:firstLine="125"/>
            </w:pPr>
            <w:r>
              <w:rPr>
                <w:position w:val="-11"/>
              </w:rPr>
              <w:drawing>
                <wp:inline distT="0" distB="0" distL="0" distR="0">
                  <wp:extent cx="419100" cy="367665"/>
                  <wp:effectExtent l="0" t="0" r="0" b="0"/>
                  <wp:docPr id="258" name="IM 258"/>
                  <wp:cNvGraphicFramePr/>
                  <a:graphic xmlns:a="http://schemas.openxmlformats.org/drawingml/2006/main">
                    <a:graphicData uri="http://schemas.openxmlformats.org/drawingml/2006/picture">
                      <pic:pic xmlns:pic="http://schemas.openxmlformats.org/drawingml/2006/picture">
                        <pic:nvPicPr>
                          <pic:cNvPr id="258" name="IM 258"/>
                          <pic:cNvPicPr/>
                        </pic:nvPicPr>
                        <pic:blipFill>
                          <a:blip r:embed="rId111"/>
                          <a:stretch>
                            <a:fillRect/>
                          </a:stretch>
                        </pic:blipFill>
                        <pic:spPr>
                          <a:xfrm>
                            <a:off x="0" y="0"/>
                            <a:ext cx="419103" cy="368275"/>
                          </a:xfrm>
                          <a:prstGeom prst="rect">
                            <a:avLst/>
                          </a:prstGeom>
                        </pic:spPr>
                      </pic:pic>
                    </a:graphicData>
                  </a:graphic>
                </wp:inline>
              </w:drawing>
            </w:r>
          </w:p>
        </w:tc>
      </w:tr>
    </w:tbl>
    <w:p w14:paraId="2455EC28">
      <w:pPr>
        <w:pStyle w:val="2"/>
        <w:spacing w:line="248" w:lineRule="auto"/>
      </w:pPr>
    </w:p>
    <w:p w14:paraId="7824D037">
      <w:pPr>
        <w:pStyle w:val="2"/>
        <w:spacing w:line="248" w:lineRule="auto"/>
      </w:pPr>
    </w:p>
    <w:p w14:paraId="28823CA7">
      <w:pPr>
        <w:pStyle w:val="2"/>
        <w:spacing w:line="248" w:lineRule="auto"/>
      </w:pPr>
    </w:p>
    <w:p w14:paraId="2340916F">
      <w:pPr>
        <w:pStyle w:val="2"/>
        <w:spacing w:line="249" w:lineRule="auto"/>
      </w:pPr>
    </w:p>
    <w:p w14:paraId="7C5F89D1">
      <w:pPr>
        <w:pStyle w:val="2"/>
        <w:spacing w:line="249" w:lineRule="auto"/>
      </w:pPr>
    </w:p>
    <w:p w14:paraId="43415864">
      <w:pPr>
        <w:pStyle w:val="2"/>
        <w:spacing w:line="249" w:lineRule="auto"/>
      </w:pPr>
    </w:p>
    <w:p w14:paraId="24052870">
      <w:pPr>
        <w:pStyle w:val="2"/>
        <w:spacing w:line="249" w:lineRule="auto"/>
      </w:pPr>
    </w:p>
    <w:p w14:paraId="4E16201C">
      <w:pPr>
        <w:pStyle w:val="2"/>
        <w:spacing w:line="249" w:lineRule="auto"/>
      </w:pPr>
    </w:p>
    <w:p w14:paraId="1828FF27">
      <w:pPr>
        <w:pStyle w:val="2"/>
        <w:spacing w:line="249" w:lineRule="auto"/>
      </w:pPr>
    </w:p>
    <w:p w14:paraId="4F19C598">
      <w:pPr>
        <w:spacing w:before="56" w:line="192" w:lineRule="auto"/>
        <w:ind w:left="2"/>
        <w:rPr>
          <w:rFonts w:ascii="黑体" w:hAnsi="黑体" w:eastAsia="黑体" w:cs="黑体"/>
          <w:sz w:val="17"/>
          <w:szCs w:val="17"/>
        </w:rPr>
      </w:pPr>
      <w:r>
        <w:pict>
          <v:shape id="_x0000_s1164" o:spid="_x0000_s1164" o:spt="202" type="#_x0000_t202" style="position:absolute;left:0pt;margin-left:276.6pt;margin-top:1.9pt;height:11.85pt;width:140.05pt;z-index:251784192;mso-width-relative:page;mso-height-relative:page;" filled="f" stroked="f" coordsize="21600,21600">
            <v:path/>
            <v:fill on="f" focussize="0,0"/>
            <v:stroke on="f"/>
            <v:imagedata o:title=""/>
            <o:lock v:ext="edit" aspectratio="f"/>
            <v:textbox inset="0mm,0mm,0mm,0mm">
              <w:txbxContent>
                <w:p w14:paraId="080BC93D">
                  <w:pPr>
                    <w:spacing w:before="19" w:line="213" w:lineRule="auto"/>
                    <w:ind w:left="20"/>
                    <w:rPr>
                      <w:rFonts w:ascii="黑体" w:hAnsi="黑体" w:eastAsia="黑体" w:cs="黑体"/>
                      <w:sz w:val="17"/>
                      <w:szCs w:val="17"/>
                    </w:rPr>
                  </w:pPr>
                  <w:r>
                    <w:rPr>
                      <w:rFonts w:ascii="黑体" w:hAnsi="黑体" w:eastAsia="黑体" w:cs="黑体"/>
                      <w:b/>
                      <w:bCs/>
                      <w:spacing w:val="-18"/>
                      <w:sz w:val="17"/>
                      <w:szCs w:val="17"/>
                    </w:rPr>
                    <w:t>注意：安装前务必切断电源，以防触电。</w:t>
                  </w:r>
                </w:p>
              </w:txbxContent>
            </v:textbox>
          </v:shape>
        </w:pict>
      </w:r>
      <w:r>
        <w:rPr>
          <w:rFonts w:ascii="黑体" w:hAnsi="黑体" w:eastAsia="黑体" w:cs="黑体"/>
          <w:b/>
          <w:bCs/>
          <w:spacing w:val="-12"/>
          <w:sz w:val="17"/>
          <w:szCs w:val="17"/>
        </w:rPr>
        <w:t>应用场所：化工厂、冶炼厂、矿井、码头、加油站、等特种行业及场所。</w:t>
      </w:r>
    </w:p>
    <w:p w14:paraId="14D74041">
      <w:pPr>
        <w:spacing w:line="192" w:lineRule="auto"/>
        <w:rPr>
          <w:rFonts w:ascii="黑体" w:hAnsi="黑体" w:eastAsia="黑体" w:cs="黑体"/>
          <w:sz w:val="17"/>
          <w:szCs w:val="17"/>
        </w:rPr>
        <w:sectPr>
          <w:type w:val="continuous"/>
          <w:pgSz w:w="24490" w:h="16830"/>
          <w:pgMar w:top="169" w:right="0" w:bottom="854" w:left="0" w:header="0" w:footer="615" w:gutter="0"/>
          <w:cols w:equalWidth="0" w:num="2">
            <w:col w:w="12950" w:space="100"/>
            <w:col w:w="11441"/>
          </w:cols>
        </w:sectPr>
      </w:pPr>
    </w:p>
    <w:p w14:paraId="32CC433A">
      <w:pPr>
        <w:pStyle w:val="2"/>
        <w:spacing w:line="1319" w:lineRule="exact"/>
        <w:ind w:firstLine="809"/>
      </w:pPr>
      <w:r>
        <w:pict>
          <v:shape id="_x0000_s1166" o:spid="_x0000_s1166" o:spt="202" type="#_x0000_t202" style="position:absolute;left:0pt;margin-left:61.45pt;margin-top:38.85pt;height:24.85pt;width:58.55pt;z-index:251793408;mso-width-relative:page;mso-height-relative:page;" filled="f" stroked="f" coordsize="21600,21600">
            <v:path/>
            <v:fill on="f" focussize="0,0"/>
            <v:stroke on="f"/>
            <v:imagedata o:title=""/>
            <o:lock v:ext="edit" aspectratio="f"/>
            <v:textbox inset="0mm,0mm,0mm,0mm">
              <w:txbxContent>
                <w:p w14:paraId="1A9CA7A5">
                  <w:pPr>
                    <w:spacing w:before="20" w:line="183" w:lineRule="auto"/>
                    <w:ind w:left="20"/>
                    <w:rPr>
                      <w:rFonts w:hint="default" w:ascii="宋体" w:hAnsi="宋体" w:eastAsia="宋体" w:cs="宋体"/>
                      <w:sz w:val="46"/>
                      <w:szCs w:val="46"/>
                      <w:lang w:val="en-US" w:eastAsia="zh-CN"/>
                    </w:rPr>
                  </w:pPr>
                  <w:r>
                    <w:rPr>
                      <w:rFonts w:hint="eastAsia" w:ascii="宋体" w:hAnsi="宋体" w:eastAsia="宋体" w:cs="宋体"/>
                      <w:color w:val="FFFFFF"/>
                      <w:spacing w:val="-4"/>
                      <w:sz w:val="46"/>
                      <w:szCs w:val="46"/>
                      <w:lang w:val="en-US" w:eastAsia="zh-CN"/>
                    </w:rPr>
                    <w:t>GREEN</w:t>
                  </w:r>
                </w:p>
              </w:txbxContent>
            </v:textbox>
          </v:shape>
        </w:pict>
      </w:r>
      <w:r>
        <w:rPr>
          <w:position w:val="-26"/>
        </w:rPr>
        <w:pict>
          <v:shape id="_x0000_s1167" o:spid="_x0000_s1167" o:spt="202" type="#_x0000_t202" style="height:66pt;width:197.05pt;" fillcolor="#EF8542" filled="t" stroked="f" coordsize="21600,21600">
            <v:path/>
            <v:fill on="t" focussize="0,0"/>
            <v:stroke on="f"/>
            <v:imagedata o:title=""/>
            <o:lock v:ext="edit" aspectratio="f"/>
            <v:textbox inset="0mm,0mm,0mm,0mm">
              <w:txbxContent>
                <w:p w14:paraId="399D9B0B">
                  <w:pPr>
                    <w:spacing w:line="285" w:lineRule="auto"/>
                    <w:rPr>
                      <w:rFonts w:ascii="Arial"/>
                      <w:sz w:val="21"/>
                    </w:rPr>
                  </w:pPr>
                </w:p>
                <w:p w14:paraId="61479B6C">
                  <w:pPr>
                    <w:spacing w:line="286" w:lineRule="auto"/>
                    <w:rPr>
                      <w:rFonts w:ascii="Arial"/>
                      <w:sz w:val="21"/>
                    </w:rPr>
                  </w:pPr>
                </w:p>
                <w:p w14:paraId="31F2FFB4">
                  <w:pPr>
                    <w:spacing w:before="150" w:line="221" w:lineRule="auto"/>
                    <w:ind w:left="1700"/>
                    <w:rPr>
                      <w:rFonts w:hint="eastAsia" w:ascii="黑体" w:hAnsi="黑体" w:eastAsia="黑体" w:cs="黑体"/>
                      <w:sz w:val="46"/>
                      <w:szCs w:val="46"/>
                      <w:lang w:val="en-US" w:eastAsia="zh-CN"/>
                    </w:rPr>
                  </w:pPr>
                  <w:r>
                    <w:rPr>
                      <w:rFonts w:hint="eastAsia" w:ascii="黑体" w:hAnsi="黑体" w:eastAsia="黑体" w:cs="黑体"/>
                      <w:color w:val="FFFFFF"/>
                      <w:spacing w:val="1"/>
                      <w:sz w:val="46"/>
                      <w:szCs w:val="46"/>
                      <w:lang w:eastAsia="zh-CN"/>
                    </w:rPr>
                    <w:t>绿色点亮</w:t>
                  </w:r>
                </w:p>
              </w:txbxContent>
            </v:textbox>
            <w10:wrap type="none"/>
            <w10:anchorlock/>
          </v:shape>
        </w:pict>
      </w:r>
    </w:p>
    <w:p w14:paraId="46F45DE9">
      <w:pPr>
        <w:pStyle w:val="2"/>
        <w:spacing w:before="116" w:line="219" w:lineRule="auto"/>
        <w:ind w:left="12933"/>
        <w:rPr>
          <w:sz w:val="23"/>
          <w:szCs w:val="23"/>
        </w:rPr>
      </w:pPr>
      <w:r>
        <w:drawing>
          <wp:anchor distT="0" distB="0" distL="0" distR="0" simplePos="0" relativeHeight="251789312" behindDoc="0" locked="0" layoutInCell="1" allowOverlap="1">
            <wp:simplePos x="0" y="0"/>
            <wp:positionH relativeFrom="column">
              <wp:posOffset>8206740</wp:posOffset>
            </wp:positionH>
            <wp:positionV relativeFrom="paragraph">
              <wp:posOffset>222250</wp:posOffset>
            </wp:positionV>
            <wp:extent cx="6581140" cy="6985"/>
            <wp:effectExtent l="0" t="0" r="0" b="0"/>
            <wp:wrapNone/>
            <wp:docPr id="260" name="IM 260"/>
            <wp:cNvGraphicFramePr/>
            <a:graphic xmlns:a="http://schemas.openxmlformats.org/drawingml/2006/main">
              <a:graphicData uri="http://schemas.openxmlformats.org/drawingml/2006/picture">
                <pic:pic xmlns:pic="http://schemas.openxmlformats.org/drawingml/2006/picture">
                  <pic:nvPicPr>
                    <pic:cNvPr id="260" name="IM 260"/>
                    <pic:cNvPicPr/>
                  </pic:nvPicPr>
                  <pic:blipFill>
                    <a:blip r:embed="rId176"/>
                    <a:stretch>
                      <a:fillRect/>
                    </a:stretch>
                  </pic:blipFill>
                  <pic:spPr>
                    <a:xfrm>
                      <a:off x="0" y="0"/>
                      <a:ext cx="6581260" cy="7302"/>
                    </a:xfrm>
                    <a:prstGeom prst="rect">
                      <a:avLst/>
                    </a:prstGeom>
                  </pic:spPr>
                </pic:pic>
              </a:graphicData>
            </a:graphic>
          </wp:anchor>
        </w:drawing>
      </w:r>
      <w:r>
        <w:rPr>
          <w:rFonts w:ascii="宋体" w:hAnsi="宋体" w:eastAsia="宋体" w:cs="宋体"/>
          <w:b/>
          <w:bCs/>
          <w:spacing w:val="-6"/>
          <w:sz w:val="23"/>
          <w:szCs w:val="23"/>
        </w:rPr>
        <w:t>产</w:t>
      </w:r>
      <w:r>
        <w:rPr>
          <w:rFonts w:ascii="宋体" w:hAnsi="宋体" w:eastAsia="宋体" w:cs="宋体"/>
          <w:spacing w:val="84"/>
          <w:sz w:val="23"/>
          <w:szCs w:val="23"/>
        </w:rPr>
        <w:t xml:space="preserve"> </w:t>
      </w:r>
      <w:r>
        <w:rPr>
          <w:rFonts w:ascii="宋体" w:hAnsi="宋体" w:eastAsia="宋体" w:cs="宋体"/>
          <w:b/>
          <w:bCs/>
          <w:spacing w:val="-6"/>
          <w:sz w:val="23"/>
          <w:szCs w:val="23"/>
        </w:rPr>
        <w:t>品</w:t>
      </w:r>
      <w:r>
        <w:rPr>
          <w:rFonts w:ascii="宋体" w:hAnsi="宋体" w:eastAsia="宋体" w:cs="宋体"/>
          <w:spacing w:val="65"/>
          <w:sz w:val="23"/>
          <w:szCs w:val="23"/>
        </w:rPr>
        <w:t xml:space="preserve"> </w:t>
      </w:r>
      <w:r>
        <w:rPr>
          <w:rFonts w:ascii="宋体" w:hAnsi="宋体" w:eastAsia="宋体" w:cs="宋体"/>
          <w:b/>
          <w:bCs/>
          <w:spacing w:val="-6"/>
          <w:sz w:val="23"/>
          <w:szCs w:val="23"/>
        </w:rPr>
        <w:t>特</w:t>
      </w:r>
      <w:r>
        <w:rPr>
          <w:rFonts w:ascii="宋体" w:hAnsi="宋体" w:eastAsia="宋体" w:cs="宋体"/>
          <w:spacing w:val="78"/>
          <w:sz w:val="23"/>
          <w:szCs w:val="23"/>
        </w:rPr>
        <w:t xml:space="preserve"> </w:t>
      </w:r>
      <w:r>
        <w:rPr>
          <w:rFonts w:ascii="宋体" w:hAnsi="宋体" w:eastAsia="宋体" w:cs="宋体"/>
          <w:b/>
          <w:bCs/>
          <w:spacing w:val="-6"/>
          <w:sz w:val="23"/>
          <w:szCs w:val="23"/>
        </w:rPr>
        <w:t>点</w:t>
      </w:r>
      <w:r>
        <w:rPr>
          <w:b/>
          <w:bCs/>
          <w:spacing w:val="-6"/>
          <w:sz w:val="23"/>
          <w:szCs w:val="23"/>
        </w:rPr>
        <w:t>/   P   r   o   d</w:t>
      </w:r>
      <w:r>
        <w:rPr>
          <w:b/>
          <w:bCs/>
          <w:spacing w:val="29"/>
          <w:w w:val="101"/>
          <w:sz w:val="23"/>
          <w:szCs w:val="23"/>
        </w:rPr>
        <w:t xml:space="preserve">  </w:t>
      </w:r>
      <w:r>
        <w:rPr>
          <w:b/>
          <w:bCs/>
          <w:spacing w:val="-6"/>
          <w:sz w:val="23"/>
          <w:szCs w:val="23"/>
        </w:rPr>
        <w:t xml:space="preserve">u   c   t      </w:t>
      </w:r>
      <w:r>
        <w:rPr>
          <w:b/>
          <w:bCs/>
          <w:spacing w:val="-7"/>
          <w:sz w:val="23"/>
          <w:szCs w:val="23"/>
        </w:rPr>
        <w:t xml:space="preserve"> F   e   a   t</w:t>
      </w:r>
      <w:r>
        <w:rPr>
          <w:b/>
          <w:bCs/>
          <w:spacing w:val="29"/>
          <w:w w:val="101"/>
          <w:sz w:val="23"/>
          <w:szCs w:val="23"/>
        </w:rPr>
        <w:t xml:space="preserve">  </w:t>
      </w:r>
      <w:r>
        <w:rPr>
          <w:b/>
          <w:bCs/>
          <w:spacing w:val="-7"/>
          <w:sz w:val="23"/>
          <w:szCs w:val="23"/>
        </w:rPr>
        <w:t>u</w:t>
      </w:r>
      <w:r>
        <w:rPr>
          <w:b/>
          <w:bCs/>
          <w:spacing w:val="29"/>
          <w:w w:val="101"/>
          <w:sz w:val="23"/>
          <w:szCs w:val="23"/>
        </w:rPr>
        <w:t xml:space="preserve">  </w:t>
      </w:r>
      <w:r>
        <w:rPr>
          <w:b/>
          <w:bCs/>
          <w:spacing w:val="-7"/>
          <w:sz w:val="23"/>
          <w:szCs w:val="23"/>
        </w:rPr>
        <w:t>r   e   s</w:t>
      </w:r>
    </w:p>
    <w:p w14:paraId="3D2ABF7F">
      <w:pPr>
        <w:pStyle w:val="2"/>
        <w:spacing w:line="262" w:lineRule="auto"/>
      </w:pPr>
    </w:p>
    <w:p w14:paraId="2523A4E3">
      <w:pPr>
        <w:spacing w:before="55" w:line="213" w:lineRule="auto"/>
        <w:ind w:left="12932"/>
        <w:rPr>
          <w:rFonts w:ascii="黑体" w:hAnsi="黑体" w:eastAsia="黑体" w:cs="黑体"/>
          <w:sz w:val="17"/>
          <w:szCs w:val="17"/>
        </w:rPr>
      </w:pPr>
      <w:r>
        <w:pict>
          <v:shape id="_x0000_s1168" o:spid="_x0000_s1168" o:spt="202" type="#_x0000_t202" style="position:absolute;left:0pt;margin-left:49.45pt;margin-top:-10.15pt;height:39.65pt;width:174.5pt;z-index:251786240;mso-width-relative:page;mso-height-relative:page;" filled="f" stroked="f" coordsize="21600,21600">
            <v:path/>
            <v:fill on="f" focussize="0,0"/>
            <v:stroke on="f"/>
            <v:imagedata o:title=""/>
            <o:lock v:ext="edit" aspectratio="f"/>
            <v:textbox inset="0mm,0mm,0mm,0mm">
              <w:txbxContent>
                <w:p w14:paraId="26BFE2B3">
                  <w:pPr>
                    <w:pStyle w:val="2"/>
                    <w:spacing w:before="19" w:line="224" w:lineRule="auto"/>
                    <w:ind w:left="20" w:right="20"/>
                    <w:rPr>
                      <w:sz w:val="36"/>
                      <w:szCs w:val="36"/>
                    </w:rPr>
                  </w:pPr>
                  <w:r>
                    <w:rPr>
                      <w:b/>
                      <w:bCs/>
                      <w:spacing w:val="-5"/>
                      <w:sz w:val="36"/>
                      <w:szCs w:val="36"/>
                    </w:rPr>
                    <w:t>EXPLOSION</w:t>
                  </w:r>
                  <w:r>
                    <w:rPr>
                      <w:b/>
                      <w:bCs/>
                      <w:spacing w:val="38"/>
                      <w:sz w:val="36"/>
                      <w:szCs w:val="36"/>
                    </w:rPr>
                    <w:t xml:space="preserve"> </w:t>
                  </w:r>
                  <w:r>
                    <w:rPr>
                      <w:b/>
                      <w:bCs/>
                      <w:spacing w:val="-5"/>
                      <w:sz w:val="36"/>
                      <w:szCs w:val="36"/>
                    </w:rPr>
                    <w:t>PROOF</w:t>
                  </w:r>
                  <w:r>
                    <w:rPr>
                      <w:b/>
                      <w:bCs/>
                      <w:sz w:val="36"/>
                      <w:szCs w:val="36"/>
                    </w:rPr>
                    <w:t xml:space="preserve"> </w:t>
                  </w:r>
                  <w:r>
                    <w:rPr>
                      <w:b/>
                      <w:bCs/>
                      <w:spacing w:val="-10"/>
                      <w:sz w:val="36"/>
                      <w:szCs w:val="36"/>
                    </w:rPr>
                    <w:t>BRACKET</w:t>
                  </w:r>
                  <w:r>
                    <w:rPr>
                      <w:b/>
                      <w:bCs/>
                      <w:spacing w:val="27"/>
                      <w:sz w:val="36"/>
                      <w:szCs w:val="36"/>
                    </w:rPr>
                    <w:t xml:space="preserve"> </w:t>
                  </w:r>
                  <w:r>
                    <w:rPr>
                      <w:b/>
                      <w:bCs/>
                      <w:spacing w:val="-10"/>
                      <w:sz w:val="36"/>
                      <w:szCs w:val="36"/>
                    </w:rPr>
                    <w:t>LIGHT</w:t>
                  </w:r>
                </w:p>
              </w:txbxContent>
            </v:textbox>
          </v:shape>
        </w:pict>
      </w:r>
      <w:r>
        <w:rPr>
          <w:rFonts w:ascii="黑体" w:hAnsi="黑体" w:eastAsia="黑体" w:cs="黑体"/>
          <w:b/>
          <w:bCs/>
          <w:spacing w:val="6"/>
          <w:sz w:val="17"/>
          <w:szCs w:val="17"/>
        </w:rPr>
        <w:t>导流散热：</w:t>
      </w:r>
      <w:r>
        <w:rPr>
          <w:rFonts w:ascii="黑体" w:hAnsi="黑体" w:eastAsia="黑体" w:cs="黑体"/>
          <w:spacing w:val="-23"/>
          <w:sz w:val="17"/>
          <w:szCs w:val="17"/>
        </w:rPr>
        <w:t xml:space="preserve"> </w:t>
      </w:r>
      <w:r>
        <w:rPr>
          <w:rFonts w:ascii="黑体" w:hAnsi="黑体" w:eastAsia="黑体" w:cs="黑体"/>
          <w:spacing w:val="6"/>
          <w:sz w:val="17"/>
          <w:szCs w:val="17"/>
        </w:rPr>
        <w:t>散热器采用具有空气导流，结构的散热导风槽，延长灯具使用寿命。</w:t>
      </w:r>
    </w:p>
    <w:p w14:paraId="2DE3066C">
      <w:pPr>
        <w:spacing w:before="213" w:line="213" w:lineRule="auto"/>
        <w:ind w:left="12932"/>
        <w:rPr>
          <w:rFonts w:ascii="黑体" w:hAnsi="黑体" w:eastAsia="黑体" w:cs="黑体"/>
          <w:sz w:val="17"/>
          <w:szCs w:val="17"/>
        </w:rPr>
      </w:pPr>
      <w:r>
        <w:rPr>
          <w:rFonts w:ascii="黑体" w:hAnsi="黑体" w:eastAsia="黑体" w:cs="黑体"/>
          <w:b/>
          <w:bCs/>
          <w:spacing w:val="5"/>
          <w:sz w:val="17"/>
          <w:szCs w:val="17"/>
        </w:rPr>
        <w:t>优质光源：</w:t>
      </w:r>
      <w:r>
        <w:rPr>
          <w:rFonts w:ascii="黑体" w:hAnsi="黑体" w:eastAsia="黑体" w:cs="黑体"/>
          <w:spacing w:val="-43"/>
          <w:sz w:val="17"/>
          <w:szCs w:val="17"/>
        </w:rPr>
        <w:t xml:space="preserve"> </w:t>
      </w:r>
      <w:r>
        <w:rPr>
          <w:rFonts w:ascii="黑体" w:hAnsi="黑体" w:eastAsia="黑体" w:cs="黑体"/>
          <w:spacing w:val="5"/>
          <w:sz w:val="17"/>
          <w:szCs w:val="17"/>
        </w:rPr>
        <w:t>采用优质</w:t>
      </w:r>
      <w:r>
        <w:rPr>
          <w:rFonts w:ascii="宋体" w:hAnsi="宋体" w:eastAsia="宋体" w:cs="宋体"/>
          <w:sz w:val="17"/>
          <w:szCs w:val="17"/>
        </w:rPr>
        <w:t>LED</w:t>
      </w:r>
      <w:r>
        <w:rPr>
          <w:rFonts w:ascii="宋体" w:hAnsi="宋体" w:eastAsia="宋体" w:cs="宋体"/>
          <w:spacing w:val="5"/>
          <w:sz w:val="17"/>
          <w:szCs w:val="17"/>
        </w:rPr>
        <w:t xml:space="preserve"> </w:t>
      </w:r>
      <w:r>
        <w:rPr>
          <w:rFonts w:ascii="黑体" w:hAnsi="黑体" w:eastAsia="黑体" w:cs="黑体"/>
          <w:spacing w:val="5"/>
          <w:sz w:val="17"/>
          <w:szCs w:val="17"/>
        </w:rPr>
        <w:t>灯珠，高亮度、光衰少，色温一致性好。</w:t>
      </w:r>
    </w:p>
    <w:p w14:paraId="72313907">
      <w:pPr>
        <w:spacing w:before="164" w:line="213" w:lineRule="auto"/>
        <w:ind w:left="12932"/>
        <w:rPr>
          <w:rFonts w:ascii="黑体" w:hAnsi="黑体" w:eastAsia="黑体" w:cs="黑体"/>
          <w:sz w:val="17"/>
          <w:szCs w:val="17"/>
        </w:rPr>
      </w:pPr>
      <w:r>
        <w:rPr>
          <w:rFonts w:ascii="黑体" w:hAnsi="黑体" w:eastAsia="黑体" w:cs="黑体"/>
          <w:b/>
          <w:bCs/>
          <w:spacing w:val="6"/>
          <w:sz w:val="17"/>
          <w:szCs w:val="17"/>
        </w:rPr>
        <w:t>工作稳定：</w:t>
      </w:r>
      <w:r>
        <w:rPr>
          <w:rFonts w:ascii="黑体" w:hAnsi="黑体" w:eastAsia="黑体" w:cs="黑体"/>
          <w:spacing w:val="-33"/>
          <w:sz w:val="17"/>
          <w:szCs w:val="17"/>
        </w:rPr>
        <w:t xml:space="preserve"> </w:t>
      </w:r>
      <w:r>
        <w:rPr>
          <w:rFonts w:ascii="黑体" w:hAnsi="黑体" w:eastAsia="黑体" w:cs="黑体"/>
          <w:spacing w:val="6"/>
          <w:sz w:val="17"/>
          <w:szCs w:val="17"/>
        </w:rPr>
        <w:t>独立设计的电源腔结构，电源工作不受</w:t>
      </w:r>
      <w:r>
        <w:rPr>
          <w:rFonts w:ascii="宋体" w:hAnsi="宋体" w:eastAsia="宋体" w:cs="宋体"/>
          <w:sz w:val="17"/>
          <w:szCs w:val="17"/>
        </w:rPr>
        <w:t>LED</w:t>
      </w:r>
      <w:r>
        <w:rPr>
          <w:rFonts w:ascii="宋体" w:hAnsi="宋体" w:eastAsia="宋体" w:cs="宋体"/>
          <w:spacing w:val="6"/>
          <w:sz w:val="17"/>
          <w:szCs w:val="17"/>
        </w:rPr>
        <w:t xml:space="preserve"> </w:t>
      </w:r>
      <w:r>
        <w:rPr>
          <w:rFonts w:ascii="黑体" w:hAnsi="黑体" w:eastAsia="黑体" w:cs="黑体"/>
          <w:spacing w:val="6"/>
          <w:sz w:val="17"/>
          <w:szCs w:val="17"/>
        </w:rPr>
        <w:t>散热影响，保证工作稳定。</w:t>
      </w:r>
    </w:p>
    <w:p w14:paraId="4E9440FB">
      <w:pPr>
        <w:spacing w:before="194" w:line="213" w:lineRule="auto"/>
        <w:ind w:left="12932"/>
        <w:rPr>
          <w:rFonts w:ascii="黑体" w:hAnsi="黑体" w:eastAsia="黑体" w:cs="黑体"/>
          <w:sz w:val="17"/>
          <w:szCs w:val="17"/>
        </w:rPr>
      </w:pPr>
      <w:r>
        <w:rPr>
          <w:rFonts w:ascii="黑体" w:hAnsi="黑体" w:eastAsia="黑体" w:cs="黑体"/>
          <w:b/>
          <w:bCs/>
          <w:spacing w:val="5"/>
          <w:sz w:val="17"/>
          <w:szCs w:val="17"/>
        </w:rPr>
        <w:t>钢化玻璃：</w:t>
      </w:r>
      <w:r>
        <w:rPr>
          <w:rFonts w:ascii="黑体" w:hAnsi="黑体" w:eastAsia="黑体" w:cs="黑体"/>
          <w:spacing w:val="-33"/>
          <w:sz w:val="17"/>
          <w:szCs w:val="17"/>
        </w:rPr>
        <w:t xml:space="preserve"> </w:t>
      </w:r>
      <w:r>
        <w:rPr>
          <w:rFonts w:ascii="黑体" w:hAnsi="黑体" w:eastAsia="黑体" w:cs="黑体"/>
          <w:spacing w:val="5"/>
          <w:sz w:val="17"/>
          <w:szCs w:val="17"/>
        </w:rPr>
        <w:t>透光罩采用透明高硼硅钢化玻璃，可耐受高能量的冲击。</w:t>
      </w:r>
    </w:p>
    <w:p w14:paraId="3B5B5498">
      <w:pPr>
        <w:spacing w:before="184" w:line="213" w:lineRule="auto"/>
        <w:ind w:left="12932"/>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48"/>
          <w:sz w:val="17"/>
          <w:szCs w:val="17"/>
        </w:rPr>
        <w:t xml:space="preserve"> </w:t>
      </w:r>
      <w:r>
        <w:rPr>
          <w:rFonts w:ascii="黑体" w:hAnsi="黑体" w:eastAsia="黑体" w:cs="黑体"/>
          <w:spacing w:val="2"/>
          <w:sz w:val="17"/>
          <w:szCs w:val="17"/>
        </w:rPr>
        <w:t>铝合金压铸成形，</w:t>
      </w:r>
      <w:r>
        <w:rPr>
          <w:rFonts w:ascii="宋体" w:hAnsi="宋体" w:eastAsia="宋体" w:cs="宋体"/>
          <w:spacing w:val="2"/>
          <w:sz w:val="17"/>
          <w:szCs w:val="17"/>
        </w:rPr>
        <w:t>IⅡC</w:t>
      </w:r>
      <w:r>
        <w:rPr>
          <w:rFonts w:ascii="黑体" w:hAnsi="黑体" w:eastAsia="黑体" w:cs="黑体"/>
          <w:spacing w:val="2"/>
          <w:sz w:val="17"/>
          <w:szCs w:val="17"/>
        </w:rPr>
        <w:t>级防爆结构</w:t>
      </w:r>
      <w:r>
        <w:rPr>
          <w:rFonts w:ascii="黑体" w:hAnsi="黑体" w:eastAsia="黑体" w:cs="黑体"/>
          <w:spacing w:val="1"/>
          <w:sz w:val="17"/>
          <w:szCs w:val="17"/>
        </w:rPr>
        <w:t>，密封设计，防护等级</w:t>
      </w:r>
      <w:r>
        <w:rPr>
          <w:rFonts w:ascii="宋体" w:hAnsi="宋体" w:eastAsia="宋体" w:cs="宋体"/>
          <w:sz w:val="17"/>
          <w:szCs w:val="17"/>
        </w:rPr>
        <w:t>IP</w:t>
      </w:r>
      <w:r>
        <w:rPr>
          <w:rFonts w:ascii="宋体" w:hAnsi="宋体" w:eastAsia="宋体" w:cs="宋体"/>
          <w:spacing w:val="1"/>
          <w:sz w:val="17"/>
          <w:szCs w:val="17"/>
        </w:rPr>
        <w:t>65。</w:t>
      </w:r>
    </w:p>
    <w:p w14:paraId="2CDD6E6A">
      <w:pPr>
        <w:spacing w:before="244" w:line="222" w:lineRule="auto"/>
        <w:ind w:left="1015"/>
        <w:rPr>
          <w:rFonts w:ascii="黑体" w:hAnsi="黑体" w:eastAsia="黑体" w:cs="黑体"/>
          <w:sz w:val="42"/>
          <w:szCs w:val="42"/>
        </w:rPr>
      </w:pPr>
      <w:r>
        <w:rPr>
          <w:rFonts w:ascii="黑体" w:hAnsi="黑体" w:eastAsia="黑体" w:cs="黑体"/>
          <w:b/>
          <w:bCs/>
          <w:color w:val="E06020"/>
          <w:spacing w:val="-3"/>
          <w:sz w:val="42"/>
          <w:szCs w:val="42"/>
        </w:rPr>
        <w:t>隔爆款-支架灯</w:t>
      </w:r>
    </w:p>
    <w:p w14:paraId="735C7926">
      <w:pPr>
        <w:pStyle w:val="2"/>
        <w:spacing w:before="116" w:line="219" w:lineRule="auto"/>
        <w:ind w:left="12929"/>
        <w:rPr>
          <w:sz w:val="23"/>
          <w:szCs w:val="23"/>
        </w:rPr>
      </w:pPr>
      <w:r>
        <w:drawing>
          <wp:anchor distT="0" distB="0" distL="0" distR="0" simplePos="0" relativeHeight="251788288" behindDoc="0" locked="0" layoutInCell="1" allowOverlap="1">
            <wp:simplePos x="0" y="0"/>
            <wp:positionH relativeFrom="column">
              <wp:posOffset>8204835</wp:posOffset>
            </wp:positionH>
            <wp:positionV relativeFrom="paragraph">
              <wp:posOffset>222250</wp:posOffset>
            </wp:positionV>
            <wp:extent cx="6607175" cy="6985"/>
            <wp:effectExtent l="0" t="0" r="0" b="0"/>
            <wp:wrapNone/>
            <wp:docPr id="262" name="IM 262"/>
            <wp:cNvGraphicFramePr/>
            <a:graphic xmlns:a="http://schemas.openxmlformats.org/drawingml/2006/main">
              <a:graphicData uri="http://schemas.openxmlformats.org/drawingml/2006/picture">
                <pic:pic xmlns:pic="http://schemas.openxmlformats.org/drawingml/2006/picture">
                  <pic:nvPicPr>
                    <pic:cNvPr id="262" name="IM 262"/>
                    <pic:cNvPicPr/>
                  </pic:nvPicPr>
                  <pic:blipFill>
                    <a:blip r:embed="rId160"/>
                    <a:stretch>
                      <a:fillRect/>
                    </a:stretch>
                  </pic:blipFill>
                  <pic:spPr>
                    <a:xfrm>
                      <a:off x="0" y="0"/>
                      <a:ext cx="6607140" cy="7302"/>
                    </a:xfrm>
                    <a:prstGeom prst="rect">
                      <a:avLst/>
                    </a:prstGeom>
                  </pic:spPr>
                </pic:pic>
              </a:graphicData>
            </a:graphic>
          </wp:anchor>
        </w:drawing>
      </w:r>
      <w:r>
        <w:pict>
          <v:shape id="_x0000_s1169" o:spid="_x0000_s1169" o:spt="202" type="#_x0000_t202" style="position:absolute;left:0pt;margin-left:35pt;margin-top:23.7pt;height:15.3pt;width:206.8pt;z-index:251787264;mso-width-relative:page;mso-height-relative:page;" filled="f" stroked="f" coordsize="21600,21600">
            <v:path/>
            <v:fill on="f" focussize="0,0"/>
            <v:stroke on="f"/>
            <v:imagedata o:title=""/>
            <o:lock v:ext="edit" aspectratio="f"/>
            <v:textbox inset="0mm,0mm,0mm,0mm">
              <w:txbxContent>
                <w:p w14:paraId="5DAB054E">
                  <w:pPr>
                    <w:spacing w:before="19" w:line="213" w:lineRule="auto"/>
                    <w:ind w:left="20"/>
                    <w:rPr>
                      <w:rFonts w:ascii="黑体" w:hAnsi="黑体" w:eastAsia="黑体" w:cs="黑体"/>
                      <w:sz w:val="23"/>
                      <w:szCs w:val="23"/>
                    </w:rPr>
                  </w:pPr>
                  <w:r>
                    <w:rPr>
                      <w:rFonts w:ascii="黑体" w:hAnsi="黑体" w:eastAsia="黑体" w:cs="黑体"/>
                      <w:spacing w:val="10"/>
                      <w:sz w:val="23"/>
                      <w:szCs w:val="23"/>
                    </w:rPr>
                    <w:t>散热面积大，空气对流好，使用寿命长</w:t>
                  </w:r>
                </w:p>
              </w:txbxContent>
            </v:textbox>
          </v:shape>
        </w:pict>
      </w:r>
      <w:r>
        <w:rPr>
          <w:rFonts w:ascii="宋体" w:hAnsi="宋体" w:eastAsia="宋体" w:cs="宋体"/>
          <w:spacing w:val="-7"/>
          <w:sz w:val="23"/>
          <w:szCs w:val="23"/>
        </w:rPr>
        <w:t>产</w:t>
      </w:r>
      <w:r>
        <w:rPr>
          <w:rFonts w:ascii="宋体" w:hAnsi="宋体" w:eastAsia="宋体" w:cs="宋体"/>
          <w:spacing w:val="27"/>
          <w:sz w:val="23"/>
          <w:szCs w:val="23"/>
        </w:rPr>
        <w:t xml:space="preserve"> </w:t>
      </w:r>
      <w:r>
        <w:rPr>
          <w:rFonts w:ascii="宋体" w:hAnsi="宋体" w:eastAsia="宋体" w:cs="宋体"/>
          <w:spacing w:val="-7"/>
          <w:sz w:val="23"/>
          <w:szCs w:val="23"/>
        </w:rPr>
        <w:t>品 参</w:t>
      </w:r>
      <w:r>
        <w:rPr>
          <w:rFonts w:ascii="宋体" w:hAnsi="宋体" w:eastAsia="宋体" w:cs="宋体"/>
          <w:spacing w:val="10"/>
          <w:sz w:val="23"/>
          <w:szCs w:val="23"/>
        </w:rPr>
        <w:t xml:space="preserve"> </w:t>
      </w:r>
      <w:r>
        <w:rPr>
          <w:rFonts w:ascii="宋体" w:hAnsi="宋体" w:eastAsia="宋体" w:cs="宋体"/>
          <w:spacing w:val="-7"/>
          <w:sz w:val="23"/>
          <w:szCs w:val="23"/>
        </w:rPr>
        <w:t>数</w:t>
      </w:r>
      <w:r>
        <w:rPr>
          <w:spacing w:val="-7"/>
          <w:sz w:val="23"/>
          <w:szCs w:val="23"/>
        </w:rPr>
        <w:t>/</w:t>
      </w:r>
      <w:r>
        <w:rPr>
          <w:spacing w:val="1"/>
          <w:sz w:val="23"/>
          <w:szCs w:val="23"/>
        </w:rPr>
        <w:t xml:space="preserve">  </w:t>
      </w:r>
      <w:r>
        <w:rPr>
          <w:spacing w:val="-7"/>
          <w:sz w:val="23"/>
          <w:szCs w:val="23"/>
        </w:rPr>
        <w:t>P</w:t>
      </w:r>
      <w:r>
        <w:rPr>
          <w:spacing w:val="1"/>
          <w:sz w:val="23"/>
          <w:szCs w:val="23"/>
        </w:rPr>
        <w:t xml:space="preserve">  </w:t>
      </w:r>
      <w:r>
        <w:rPr>
          <w:spacing w:val="-7"/>
          <w:sz w:val="23"/>
          <w:szCs w:val="23"/>
        </w:rPr>
        <w:t>r  o  d</w:t>
      </w:r>
      <w:r>
        <w:rPr>
          <w:spacing w:val="1"/>
          <w:sz w:val="23"/>
          <w:szCs w:val="23"/>
        </w:rPr>
        <w:t xml:space="preserve">  </w:t>
      </w:r>
      <w:r>
        <w:rPr>
          <w:spacing w:val="-7"/>
          <w:sz w:val="23"/>
          <w:szCs w:val="23"/>
        </w:rPr>
        <w:t>u  c  t</w:t>
      </w:r>
      <w:r>
        <w:rPr>
          <w:spacing w:val="13"/>
          <w:sz w:val="23"/>
          <w:szCs w:val="23"/>
        </w:rPr>
        <w:t xml:space="preserve">    </w:t>
      </w:r>
      <w:r>
        <w:rPr>
          <w:spacing w:val="-7"/>
          <w:sz w:val="23"/>
          <w:szCs w:val="23"/>
        </w:rPr>
        <w:t>P  a</w:t>
      </w:r>
      <w:r>
        <w:rPr>
          <w:spacing w:val="1"/>
          <w:sz w:val="23"/>
          <w:szCs w:val="23"/>
        </w:rPr>
        <w:t xml:space="preserve">  </w:t>
      </w:r>
      <w:r>
        <w:rPr>
          <w:spacing w:val="-7"/>
          <w:sz w:val="23"/>
          <w:szCs w:val="23"/>
        </w:rPr>
        <w:t>r  a</w:t>
      </w:r>
      <w:r>
        <w:rPr>
          <w:spacing w:val="1"/>
          <w:sz w:val="23"/>
          <w:szCs w:val="23"/>
        </w:rPr>
        <w:t xml:space="preserve">  </w:t>
      </w:r>
      <w:r>
        <w:rPr>
          <w:spacing w:val="-7"/>
          <w:sz w:val="23"/>
          <w:szCs w:val="23"/>
        </w:rPr>
        <w:t>m</w:t>
      </w:r>
      <w:r>
        <w:rPr>
          <w:spacing w:val="59"/>
          <w:w w:val="101"/>
          <w:sz w:val="23"/>
          <w:szCs w:val="23"/>
        </w:rPr>
        <w:t xml:space="preserve"> </w:t>
      </w:r>
      <w:r>
        <w:rPr>
          <w:spacing w:val="-7"/>
          <w:sz w:val="23"/>
          <w:szCs w:val="23"/>
        </w:rPr>
        <w:t xml:space="preserve">e </w:t>
      </w:r>
      <w:r>
        <w:rPr>
          <w:spacing w:val="-8"/>
          <w:sz w:val="23"/>
          <w:szCs w:val="23"/>
        </w:rPr>
        <w:t xml:space="preserve"> t</w:t>
      </w:r>
      <w:r>
        <w:rPr>
          <w:spacing w:val="58"/>
          <w:w w:val="101"/>
          <w:sz w:val="23"/>
          <w:szCs w:val="23"/>
        </w:rPr>
        <w:t xml:space="preserve"> </w:t>
      </w:r>
      <w:r>
        <w:rPr>
          <w:spacing w:val="-8"/>
          <w:sz w:val="23"/>
          <w:szCs w:val="23"/>
        </w:rPr>
        <w:t>e</w:t>
      </w:r>
      <w:r>
        <w:rPr>
          <w:sz w:val="23"/>
          <w:szCs w:val="23"/>
        </w:rPr>
        <w:t xml:space="preserve">  </w:t>
      </w:r>
      <w:r>
        <w:rPr>
          <w:spacing w:val="-8"/>
          <w:sz w:val="23"/>
          <w:szCs w:val="23"/>
        </w:rPr>
        <w:t>r  s</w:t>
      </w:r>
    </w:p>
    <w:p w14:paraId="19F0F216">
      <w:pPr>
        <w:spacing w:before="1"/>
      </w:pPr>
    </w:p>
    <w:tbl>
      <w:tblPr>
        <w:tblStyle w:val="6"/>
        <w:tblW w:w="10579" w:type="dxa"/>
        <w:tblInd w:w="1295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24"/>
        <w:gridCol w:w="840"/>
        <w:gridCol w:w="1159"/>
        <w:gridCol w:w="1030"/>
        <w:gridCol w:w="1429"/>
        <w:gridCol w:w="800"/>
        <w:gridCol w:w="989"/>
        <w:gridCol w:w="1359"/>
        <w:gridCol w:w="729"/>
        <w:gridCol w:w="920"/>
      </w:tblGrid>
      <w:tr w14:paraId="6317A13E">
        <w:trPr>
          <w:trHeight w:val="581" w:hRule="atLeast"/>
        </w:trPr>
        <w:tc>
          <w:tcPr>
            <w:tcW w:w="1324" w:type="dxa"/>
            <w:tcBorders>
              <w:right w:val="nil"/>
            </w:tcBorders>
            <w:shd w:val="clear" w:color="auto" w:fill="EE8541"/>
            <w:vAlign w:val="top"/>
          </w:tcPr>
          <w:p w14:paraId="64C1F094">
            <w:pPr>
              <w:spacing w:before="70" w:line="219" w:lineRule="auto"/>
              <w:ind w:left="397"/>
              <w:rPr>
                <w:rFonts w:ascii="宋体" w:hAnsi="宋体" w:eastAsia="宋体" w:cs="宋体"/>
                <w:sz w:val="20"/>
                <w:szCs w:val="20"/>
              </w:rPr>
            </w:pPr>
            <w:r>
              <w:rPr>
                <w:rFonts w:ascii="宋体" w:hAnsi="宋体" w:eastAsia="宋体" w:cs="宋体"/>
                <w:b/>
                <w:bCs/>
                <w:color w:val="FFFFFF"/>
                <w:spacing w:val="-4"/>
                <w:sz w:val="20"/>
                <w:szCs w:val="20"/>
              </w:rPr>
              <w:t>产品型号</w:t>
            </w:r>
          </w:p>
          <w:p w14:paraId="4AEC9F9B">
            <w:pPr>
              <w:spacing w:before="65" w:line="183" w:lineRule="auto"/>
              <w:ind w:left="394"/>
              <w:rPr>
                <w:rFonts w:ascii="宋体" w:hAnsi="宋体" w:eastAsia="宋体" w:cs="宋体"/>
                <w:sz w:val="20"/>
                <w:szCs w:val="20"/>
              </w:rPr>
            </w:pPr>
            <w:r>
              <w:rPr>
                <w:rFonts w:ascii="宋体" w:hAnsi="宋体" w:eastAsia="宋体" w:cs="宋体"/>
                <w:color w:val="FFFFFF"/>
                <w:spacing w:val="-1"/>
                <w:sz w:val="20"/>
                <w:szCs w:val="20"/>
              </w:rPr>
              <w:t>model</w:t>
            </w:r>
          </w:p>
        </w:tc>
        <w:tc>
          <w:tcPr>
            <w:tcW w:w="840" w:type="dxa"/>
            <w:tcBorders>
              <w:left w:val="nil"/>
              <w:right w:val="nil"/>
            </w:tcBorders>
            <w:shd w:val="clear" w:color="auto" w:fill="EE8541"/>
            <w:vAlign w:val="top"/>
          </w:tcPr>
          <w:p w14:paraId="70D3E2D6">
            <w:pPr>
              <w:spacing w:before="103" w:line="219" w:lineRule="auto"/>
              <w:ind w:left="145"/>
              <w:rPr>
                <w:rFonts w:ascii="宋体" w:hAnsi="宋体" w:eastAsia="宋体" w:cs="宋体"/>
                <w:sz w:val="20"/>
                <w:szCs w:val="20"/>
              </w:rPr>
            </w:pPr>
            <w:r>
              <w:rPr>
                <w:rFonts w:ascii="宋体" w:hAnsi="宋体" w:eastAsia="宋体" w:cs="宋体"/>
                <w:color w:val="FFFFFF"/>
                <w:spacing w:val="-6"/>
                <w:sz w:val="20"/>
                <w:szCs w:val="20"/>
              </w:rPr>
              <w:t>功</w:t>
            </w:r>
            <w:r>
              <w:rPr>
                <w:rFonts w:ascii="宋体" w:hAnsi="宋体" w:eastAsia="宋体" w:cs="宋体"/>
                <w:color w:val="FFFFFF"/>
                <w:spacing w:val="29"/>
                <w:sz w:val="20"/>
                <w:szCs w:val="20"/>
              </w:rPr>
              <w:t xml:space="preserve"> </w:t>
            </w:r>
            <w:r>
              <w:rPr>
                <w:rFonts w:ascii="宋体" w:hAnsi="宋体" w:eastAsia="宋体" w:cs="宋体"/>
                <w:color w:val="FFFFFF"/>
                <w:spacing w:val="-6"/>
                <w:sz w:val="20"/>
                <w:szCs w:val="20"/>
              </w:rPr>
              <w:t>率</w:t>
            </w:r>
          </w:p>
          <w:p w14:paraId="21BF6A60">
            <w:pPr>
              <w:spacing w:before="42" w:line="154" w:lineRule="exact"/>
              <w:ind w:left="145"/>
              <w:rPr>
                <w:rFonts w:ascii="宋体" w:hAnsi="宋体" w:eastAsia="宋体" w:cs="宋体"/>
                <w:sz w:val="20"/>
                <w:szCs w:val="20"/>
              </w:rPr>
            </w:pPr>
            <w:r>
              <w:rPr>
                <w:rFonts w:ascii="宋体" w:hAnsi="宋体" w:eastAsia="宋体" w:cs="宋体"/>
                <w:color w:val="FFFFFF"/>
                <w:spacing w:val="-1"/>
                <w:position w:val="1"/>
                <w:sz w:val="20"/>
                <w:szCs w:val="20"/>
              </w:rPr>
              <w:t>power</w:t>
            </w:r>
          </w:p>
        </w:tc>
        <w:tc>
          <w:tcPr>
            <w:tcW w:w="2189" w:type="dxa"/>
            <w:gridSpan w:val="2"/>
            <w:tcBorders>
              <w:left w:val="nil"/>
              <w:right w:val="nil"/>
            </w:tcBorders>
            <w:shd w:val="clear" w:color="auto" w:fill="EE8541"/>
            <w:vAlign w:val="top"/>
          </w:tcPr>
          <w:p w14:paraId="380D9E75">
            <w:pPr>
              <w:spacing w:before="83" w:line="197" w:lineRule="auto"/>
              <w:ind w:left="215"/>
              <w:rPr>
                <w:rFonts w:ascii="宋体" w:hAnsi="宋体" w:eastAsia="宋体" w:cs="宋体"/>
                <w:sz w:val="20"/>
                <w:szCs w:val="20"/>
              </w:rPr>
            </w:pPr>
            <w:r>
              <w:rPr>
                <w:rFonts w:ascii="宋体" w:hAnsi="宋体" w:eastAsia="宋体" w:cs="宋体"/>
                <w:color w:val="FFFFFF"/>
                <w:spacing w:val="-2"/>
                <w:sz w:val="20"/>
                <w:szCs w:val="20"/>
              </w:rPr>
              <w:t>输入电压</w:t>
            </w:r>
            <w:r>
              <w:rPr>
                <w:rFonts w:ascii="宋体" w:hAnsi="宋体" w:eastAsia="宋体" w:cs="宋体"/>
                <w:color w:val="FFFFFF"/>
                <w:spacing w:val="16"/>
                <w:sz w:val="20"/>
                <w:szCs w:val="20"/>
              </w:rPr>
              <w:t xml:space="preserve">    </w:t>
            </w:r>
            <w:r>
              <w:rPr>
                <w:rFonts w:ascii="宋体" w:hAnsi="宋体" w:eastAsia="宋体" w:cs="宋体"/>
                <w:color w:val="FFFFFF"/>
                <w:spacing w:val="-2"/>
                <w:position w:val="1"/>
                <w:sz w:val="20"/>
                <w:szCs w:val="20"/>
              </w:rPr>
              <w:t>光源</w:t>
            </w:r>
          </w:p>
          <w:p w14:paraId="67E12D83">
            <w:pPr>
              <w:spacing w:line="223" w:lineRule="auto"/>
              <w:jc w:val="right"/>
              <w:rPr>
                <w:rFonts w:ascii="宋体" w:hAnsi="宋体" w:eastAsia="宋体" w:cs="宋体"/>
                <w:sz w:val="19"/>
                <w:szCs w:val="19"/>
              </w:rPr>
            </w:pPr>
            <w:r>
              <w:rPr>
                <w:rFonts w:ascii="宋体" w:hAnsi="宋体" w:eastAsia="宋体" w:cs="宋体"/>
                <w:color w:val="FFFFFF"/>
                <w:spacing w:val="-14"/>
                <w:sz w:val="19"/>
                <w:szCs w:val="19"/>
              </w:rPr>
              <w:t>i</w:t>
            </w:r>
            <w:r>
              <w:rPr>
                <w:rFonts w:ascii="宋体" w:hAnsi="宋体" w:eastAsia="宋体" w:cs="宋体"/>
                <w:color w:val="FFFFFF"/>
                <w:spacing w:val="-13"/>
                <w:sz w:val="19"/>
                <w:szCs w:val="19"/>
              </w:rPr>
              <w:t>nput voltage</w:t>
            </w:r>
            <w:r>
              <w:rPr>
                <w:rFonts w:ascii="宋体" w:hAnsi="宋体" w:eastAsia="宋体" w:cs="宋体"/>
                <w:color w:val="FFFFFF"/>
                <w:spacing w:val="-41"/>
                <w:sz w:val="19"/>
                <w:szCs w:val="19"/>
              </w:rPr>
              <w:t xml:space="preserve"> </w:t>
            </w:r>
            <w:r>
              <w:rPr>
                <w:rFonts w:ascii="宋体" w:hAnsi="宋体" w:eastAsia="宋体" w:cs="宋体"/>
                <w:color w:val="FFFFFF"/>
                <w:spacing w:val="-13"/>
                <w:sz w:val="19"/>
                <w:szCs w:val="19"/>
              </w:rPr>
              <w:t>light</w:t>
            </w:r>
            <w:r>
              <w:rPr>
                <w:rFonts w:ascii="宋体" w:hAnsi="宋体" w:eastAsia="宋体" w:cs="宋体"/>
                <w:color w:val="FFFFFF"/>
                <w:spacing w:val="1"/>
                <w:sz w:val="19"/>
                <w:szCs w:val="19"/>
              </w:rPr>
              <w:t xml:space="preserve"> </w:t>
            </w:r>
            <w:r>
              <w:rPr>
                <w:rFonts w:ascii="宋体" w:hAnsi="宋体" w:eastAsia="宋体" w:cs="宋体"/>
                <w:color w:val="FFFFFF"/>
                <w:spacing w:val="-13"/>
                <w:sz w:val="19"/>
                <w:szCs w:val="19"/>
              </w:rPr>
              <w:t>sourc</w:t>
            </w:r>
            <w:r>
              <w:rPr>
                <w:rFonts w:ascii="宋体" w:hAnsi="宋体" w:eastAsia="宋体" w:cs="宋体"/>
                <w:color w:val="FFFFFF"/>
                <w:spacing w:val="-12"/>
                <w:sz w:val="19"/>
                <w:szCs w:val="19"/>
              </w:rPr>
              <w:t>e</w:t>
            </w:r>
          </w:p>
        </w:tc>
        <w:tc>
          <w:tcPr>
            <w:tcW w:w="1429" w:type="dxa"/>
            <w:tcBorders>
              <w:left w:val="nil"/>
              <w:right w:val="nil"/>
            </w:tcBorders>
            <w:shd w:val="clear" w:color="auto" w:fill="EE8541"/>
            <w:vAlign w:val="top"/>
          </w:tcPr>
          <w:p w14:paraId="4DB6CE63">
            <w:pPr>
              <w:spacing w:before="91" w:line="219" w:lineRule="auto"/>
              <w:ind w:left="366"/>
              <w:rPr>
                <w:rFonts w:ascii="宋体" w:hAnsi="宋体" w:eastAsia="宋体" w:cs="宋体"/>
                <w:sz w:val="20"/>
                <w:szCs w:val="20"/>
              </w:rPr>
            </w:pPr>
            <w:r>
              <w:rPr>
                <w:rFonts w:ascii="宋体" w:hAnsi="宋体" w:eastAsia="宋体" w:cs="宋体"/>
                <w:color w:val="FFFFFF"/>
                <w:spacing w:val="-4"/>
                <w:sz w:val="20"/>
                <w:szCs w:val="20"/>
              </w:rPr>
              <w:t>材</w:t>
            </w:r>
            <w:r>
              <w:rPr>
                <w:rFonts w:ascii="宋体" w:hAnsi="宋体" w:eastAsia="宋体" w:cs="宋体"/>
                <w:color w:val="FFFFFF"/>
                <w:spacing w:val="39"/>
                <w:sz w:val="20"/>
                <w:szCs w:val="20"/>
              </w:rPr>
              <w:t xml:space="preserve"> </w:t>
            </w:r>
            <w:r>
              <w:rPr>
                <w:rFonts w:ascii="宋体" w:hAnsi="宋体" w:eastAsia="宋体" w:cs="宋体"/>
                <w:color w:val="FFFFFF"/>
                <w:spacing w:val="-4"/>
                <w:sz w:val="20"/>
                <w:szCs w:val="20"/>
              </w:rPr>
              <w:t>质</w:t>
            </w:r>
          </w:p>
          <w:p w14:paraId="19C0F4A2">
            <w:pPr>
              <w:spacing w:before="24" w:line="201" w:lineRule="auto"/>
              <w:ind w:left="366"/>
              <w:rPr>
                <w:rFonts w:ascii="宋体" w:hAnsi="宋体" w:eastAsia="宋体" w:cs="宋体"/>
                <w:sz w:val="20"/>
                <w:szCs w:val="20"/>
              </w:rPr>
            </w:pPr>
            <w:r>
              <w:rPr>
                <w:rFonts w:ascii="宋体" w:hAnsi="宋体" w:eastAsia="宋体" w:cs="宋体"/>
                <w:color w:val="FFFFFF"/>
                <w:spacing w:val="-1"/>
                <w:sz w:val="20"/>
                <w:szCs w:val="20"/>
              </w:rPr>
              <w:t>material</w:t>
            </w:r>
          </w:p>
        </w:tc>
        <w:tc>
          <w:tcPr>
            <w:tcW w:w="800" w:type="dxa"/>
            <w:tcBorders>
              <w:left w:val="nil"/>
              <w:right w:val="nil"/>
            </w:tcBorders>
            <w:shd w:val="clear" w:color="auto" w:fill="EE8541"/>
            <w:vAlign w:val="top"/>
          </w:tcPr>
          <w:p w14:paraId="613D0931">
            <w:pPr>
              <w:spacing w:before="104" w:line="221" w:lineRule="auto"/>
              <w:ind w:left="167"/>
              <w:rPr>
                <w:rFonts w:ascii="宋体" w:hAnsi="宋体" w:eastAsia="宋体" w:cs="宋体"/>
                <w:sz w:val="20"/>
                <w:szCs w:val="20"/>
              </w:rPr>
            </w:pPr>
            <w:r>
              <w:rPr>
                <w:rFonts w:ascii="宋体" w:hAnsi="宋体" w:eastAsia="宋体" w:cs="宋体"/>
                <w:color w:val="FFFFFF"/>
                <w:spacing w:val="6"/>
                <w:sz w:val="20"/>
                <w:szCs w:val="20"/>
              </w:rPr>
              <w:t>显指</w:t>
            </w:r>
          </w:p>
          <w:p w14:paraId="61E3854B">
            <w:pPr>
              <w:spacing w:before="21" w:line="183" w:lineRule="auto"/>
              <w:ind w:left="167"/>
              <w:rPr>
                <w:rFonts w:ascii="宋体" w:hAnsi="宋体" w:eastAsia="宋体" w:cs="宋体"/>
                <w:sz w:val="20"/>
                <w:szCs w:val="20"/>
              </w:rPr>
            </w:pPr>
            <w:r>
              <w:rPr>
                <w:rFonts w:ascii="宋体" w:hAnsi="宋体" w:eastAsia="宋体" w:cs="宋体"/>
                <w:color w:val="FFFFFF"/>
                <w:spacing w:val="-3"/>
                <w:sz w:val="20"/>
                <w:szCs w:val="20"/>
              </w:rPr>
              <w:t>CCT</w:t>
            </w:r>
          </w:p>
        </w:tc>
        <w:tc>
          <w:tcPr>
            <w:tcW w:w="989" w:type="dxa"/>
            <w:tcBorders>
              <w:left w:val="nil"/>
              <w:right w:val="nil"/>
            </w:tcBorders>
            <w:shd w:val="clear" w:color="auto" w:fill="EE8541"/>
            <w:vAlign w:val="top"/>
          </w:tcPr>
          <w:p w14:paraId="6FD36C95">
            <w:pPr>
              <w:spacing w:before="102" w:line="216" w:lineRule="auto"/>
              <w:ind w:left="207" w:right="259"/>
              <w:rPr>
                <w:rFonts w:ascii="宋体" w:hAnsi="宋体" w:eastAsia="宋体" w:cs="宋体"/>
                <w:sz w:val="20"/>
                <w:szCs w:val="20"/>
              </w:rPr>
            </w:pPr>
            <w:r>
              <w:rPr>
                <w:rFonts w:ascii="宋体" w:hAnsi="宋体" w:eastAsia="宋体" w:cs="宋体"/>
                <w:color w:val="FFFFFF"/>
                <w:spacing w:val="-18"/>
                <w:sz w:val="20"/>
                <w:szCs w:val="20"/>
              </w:rPr>
              <w:t>流</w:t>
            </w:r>
            <w:r>
              <w:rPr>
                <w:rFonts w:ascii="宋体" w:hAnsi="宋体" w:eastAsia="宋体" w:cs="宋体"/>
                <w:color w:val="FFFFFF"/>
                <w:spacing w:val="57"/>
                <w:sz w:val="20"/>
                <w:szCs w:val="20"/>
              </w:rPr>
              <w:t xml:space="preserve"> </w:t>
            </w:r>
            <w:r>
              <w:rPr>
                <w:rFonts w:ascii="宋体" w:hAnsi="宋体" w:eastAsia="宋体" w:cs="宋体"/>
                <w:color w:val="FFFFFF"/>
                <w:spacing w:val="-18"/>
                <w:sz w:val="20"/>
                <w:szCs w:val="20"/>
              </w:rPr>
              <w:t>明</w:t>
            </w:r>
            <w:r>
              <w:rPr>
                <w:rFonts w:ascii="宋体" w:hAnsi="宋体" w:eastAsia="宋体" w:cs="宋体"/>
                <w:color w:val="FFFFFF"/>
                <w:sz w:val="20"/>
                <w:szCs w:val="20"/>
              </w:rPr>
              <w:t xml:space="preserve"> </w:t>
            </w:r>
            <w:r>
              <w:rPr>
                <w:rFonts w:ascii="宋体" w:hAnsi="宋体" w:eastAsia="宋体" w:cs="宋体"/>
                <w:color w:val="FFFFFF"/>
                <w:spacing w:val="-4"/>
                <w:sz w:val="20"/>
                <w:szCs w:val="20"/>
              </w:rPr>
              <w:t>lumen</w:t>
            </w:r>
          </w:p>
        </w:tc>
        <w:tc>
          <w:tcPr>
            <w:tcW w:w="2088" w:type="dxa"/>
            <w:gridSpan w:val="2"/>
            <w:tcBorders>
              <w:left w:val="nil"/>
              <w:right w:val="nil"/>
            </w:tcBorders>
            <w:shd w:val="clear" w:color="auto" w:fill="EE8541"/>
            <w:vAlign w:val="top"/>
          </w:tcPr>
          <w:p w14:paraId="3B9A6C18">
            <w:pPr>
              <w:spacing w:before="101" w:line="202" w:lineRule="auto"/>
              <w:ind w:left="148" w:right="91" w:firstLine="120"/>
              <w:rPr>
                <w:rFonts w:ascii="宋体" w:hAnsi="宋体" w:eastAsia="宋体" w:cs="宋体"/>
                <w:sz w:val="20"/>
                <w:szCs w:val="20"/>
              </w:rPr>
            </w:pPr>
            <w:r>
              <w:rPr>
                <w:rFonts w:ascii="宋体" w:hAnsi="宋体" w:eastAsia="宋体" w:cs="宋体"/>
                <w:color w:val="FFFFFF"/>
                <w:spacing w:val="-5"/>
                <w:sz w:val="20"/>
                <w:szCs w:val="20"/>
              </w:rPr>
              <w:t>产品尺寸</w:t>
            </w:r>
            <w:r>
              <w:rPr>
                <w:rFonts w:ascii="宋体" w:hAnsi="宋体" w:eastAsia="宋体" w:cs="宋体"/>
                <w:color w:val="FFFFFF"/>
                <w:spacing w:val="10"/>
                <w:sz w:val="20"/>
                <w:szCs w:val="20"/>
              </w:rPr>
              <w:t xml:space="preserve">   </w:t>
            </w:r>
            <w:r>
              <w:rPr>
                <w:rFonts w:ascii="宋体" w:hAnsi="宋体" w:eastAsia="宋体" w:cs="宋体"/>
                <w:color w:val="FFFFFF"/>
                <w:spacing w:val="-5"/>
                <w:sz w:val="20"/>
                <w:szCs w:val="20"/>
              </w:rPr>
              <w:t>重</w:t>
            </w:r>
            <w:r>
              <w:rPr>
                <w:rFonts w:ascii="宋体" w:hAnsi="宋体" w:eastAsia="宋体" w:cs="宋体"/>
                <w:color w:val="FFFFFF"/>
                <w:spacing w:val="13"/>
                <w:sz w:val="20"/>
                <w:szCs w:val="20"/>
              </w:rPr>
              <w:t xml:space="preserve">  </w:t>
            </w:r>
            <w:r>
              <w:rPr>
                <w:rFonts w:ascii="宋体" w:hAnsi="宋体" w:eastAsia="宋体" w:cs="宋体"/>
                <w:color w:val="FFFFFF"/>
                <w:spacing w:val="-5"/>
                <w:sz w:val="20"/>
                <w:szCs w:val="20"/>
              </w:rPr>
              <w:t>量</w:t>
            </w:r>
            <w:r>
              <w:rPr>
                <w:rFonts w:ascii="宋体" w:hAnsi="宋体" w:eastAsia="宋体" w:cs="宋体"/>
                <w:color w:val="FFFFFF"/>
                <w:sz w:val="20"/>
                <w:szCs w:val="20"/>
              </w:rPr>
              <w:t xml:space="preserve"> </w:t>
            </w:r>
            <w:r>
              <w:rPr>
                <w:rFonts w:ascii="宋体" w:hAnsi="宋体" w:eastAsia="宋体" w:cs="宋体"/>
                <w:color w:val="FFFFFF"/>
                <w:spacing w:val="-2"/>
                <w:sz w:val="20"/>
                <w:szCs w:val="20"/>
              </w:rPr>
              <w:t>product</w:t>
            </w:r>
            <w:r>
              <w:rPr>
                <w:rFonts w:ascii="宋体" w:hAnsi="宋体" w:eastAsia="宋体" w:cs="宋体"/>
                <w:color w:val="FFFFFF"/>
                <w:spacing w:val="26"/>
                <w:sz w:val="20"/>
                <w:szCs w:val="20"/>
              </w:rPr>
              <w:t xml:space="preserve"> </w:t>
            </w:r>
            <w:r>
              <w:rPr>
                <w:rFonts w:ascii="宋体" w:hAnsi="宋体" w:eastAsia="宋体" w:cs="宋体"/>
                <w:color w:val="FFFFFF"/>
                <w:spacing w:val="-2"/>
                <w:sz w:val="20"/>
                <w:szCs w:val="20"/>
              </w:rPr>
              <w:t>size</w:t>
            </w:r>
            <w:r>
              <w:rPr>
                <w:rFonts w:ascii="宋体" w:hAnsi="宋体" w:eastAsia="宋体" w:cs="宋体"/>
                <w:color w:val="FFFFFF"/>
                <w:spacing w:val="-54"/>
                <w:sz w:val="20"/>
                <w:szCs w:val="20"/>
              </w:rPr>
              <w:t xml:space="preserve"> </w:t>
            </w:r>
            <w:r>
              <w:rPr>
                <w:rFonts w:ascii="宋体" w:hAnsi="宋体" w:eastAsia="宋体" w:cs="宋体"/>
                <w:color w:val="FFFFFF"/>
                <w:spacing w:val="-2"/>
                <w:sz w:val="20"/>
                <w:szCs w:val="20"/>
              </w:rPr>
              <w:t>weight</w:t>
            </w:r>
          </w:p>
        </w:tc>
        <w:tc>
          <w:tcPr>
            <w:tcW w:w="920" w:type="dxa"/>
            <w:tcBorders>
              <w:left w:val="nil"/>
              <w:right w:val="nil"/>
            </w:tcBorders>
            <w:shd w:val="clear" w:color="auto" w:fill="EE8541"/>
            <w:vAlign w:val="top"/>
          </w:tcPr>
          <w:p w14:paraId="7F497C00">
            <w:pPr>
              <w:spacing w:before="12" w:line="191" w:lineRule="auto"/>
              <w:ind w:left="20" w:right="186"/>
              <w:jc w:val="both"/>
              <w:rPr>
                <w:rFonts w:ascii="宋体" w:hAnsi="宋体" w:eastAsia="宋体" w:cs="宋体"/>
                <w:sz w:val="18"/>
                <w:szCs w:val="18"/>
              </w:rPr>
            </w:pPr>
            <w:r>
              <w:rPr>
                <w:rFonts w:ascii="宋体" w:hAnsi="宋体" w:eastAsia="宋体" w:cs="宋体"/>
                <w:color w:val="FFFFFF"/>
                <w:spacing w:val="-2"/>
                <w:sz w:val="18"/>
                <w:szCs w:val="18"/>
              </w:rPr>
              <w:t>装箱数量</w:t>
            </w:r>
            <w:r>
              <w:rPr>
                <w:rFonts w:ascii="宋体" w:hAnsi="宋体" w:eastAsia="宋体" w:cs="宋体"/>
                <w:color w:val="FFFFFF"/>
                <w:sz w:val="18"/>
                <w:szCs w:val="18"/>
              </w:rPr>
              <w:t xml:space="preserve"> </w:t>
            </w:r>
            <w:r>
              <w:rPr>
                <w:rFonts w:ascii="宋体" w:hAnsi="宋体" w:eastAsia="宋体" w:cs="宋体"/>
                <w:color w:val="FFFFFF"/>
                <w:spacing w:val="-1"/>
                <w:sz w:val="18"/>
                <w:szCs w:val="18"/>
              </w:rPr>
              <w:t>packing</w:t>
            </w:r>
            <w:r>
              <w:rPr>
                <w:rFonts w:ascii="宋体" w:hAnsi="宋体" w:eastAsia="宋体" w:cs="宋体"/>
                <w:color w:val="FFFFFF"/>
                <w:sz w:val="18"/>
                <w:szCs w:val="18"/>
              </w:rPr>
              <w:t xml:space="preserve">  </w:t>
            </w:r>
            <w:r>
              <w:rPr>
                <w:rFonts w:ascii="宋体" w:hAnsi="宋体" w:eastAsia="宋体" w:cs="宋体"/>
                <w:color w:val="FFFFFF"/>
                <w:spacing w:val="-2"/>
                <w:sz w:val="18"/>
                <w:szCs w:val="18"/>
              </w:rPr>
              <w:t>quantity</w:t>
            </w:r>
          </w:p>
        </w:tc>
      </w:tr>
      <w:tr w14:paraId="30224358">
        <w:trPr>
          <w:trHeight w:val="447" w:hRule="atLeast"/>
        </w:trPr>
        <w:tc>
          <w:tcPr>
            <w:tcW w:w="1324" w:type="dxa"/>
            <w:tcBorders>
              <w:right w:val="nil"/>
            </w:tcBorders>
            <w:vAlign w:val="top"/>
          </w:tcPr>
          <w:p w14:paraId="535D22A2">
            <w:pPr>
              <w:spacing w:before="163" w:line="182" w:lineRule="auto"/>
              <w:ind w:left="494"/>
              <w:rPr>
                <w:rFonts w:ascii="宋体" w:hAnsi="宋体" w:eastAsia="宋体" w:cs="宋体"/>
                <w:sz w:val="20"/>
                <w:szCs w:val="20"/>
              </w:rPr>
            </w:pPr>
            <w:r>
              <w:rPr>
                <w:rFonts w:ascii="宋体" w:hAnsi="宋体" w:eastAsia="宋体" w:cs="宋体"/>
                <w:spacing w:val="-1"/>
                <w:sz w:val="20"/>
                <w:szCs w:val="20"/>
              </w:rPr>
              <w:t>FBZJD-D</w:t>
            </w:r>
          </w:p>
        </w:tc>
        <w:tc>
          <w:tcPr>
            <w:tcW w:w="840" w:type="dxa"/>
            <w:tcBorders>
              <w:left w:val="nil"/>
              <w:right w:val="nil"/>
            </w:tcBorders>
            <w:vAlign w:val="top"/>
          </w:tcPr>
          <w:p w14:paraId="43D2B011">
            <w:pPr>
              <w:spacing w:before="182" w:line="184" w:lineRule="auto"/>
              <w:ind w:left="116"/>
              <w:rPr>
                <w:rFonts w:ascii="宋体" w:hAnsi="宋体" w:eastAsia="宋体" w:cs="宋体"/>
                <w:sz w:val="20"/>
                <w:szCs w:val="20"/>
              </w:rPr>
            </w:pPr>
            <w:r>
              <w:rPr>
                <w:rFonts w:ascii="宋体" w:hAnsi="宋体" w:eastAsia="宋体" w:cs="宋体"/>
                <w:spacing w:val="-4"/>
                <w:sz w:val="20"/>
                <w:szCs w:val="20"/>
              </w:rPr>
              <w:t>1×18W</w:t>
            </w:r>
          </w:p>
        </w:tc>
        <w:tc>
          <w:tcPr>
            <w:tcW w:w="1159" w:type="dxa"/>
            <w:tcBorders>
              <w:left w:val="nil"/>
              <w:right w:val="nil"/>
            </w:tcBorders>
            <w:vAlign w:val="top"/>
          </w:tcPr>
          <w:p w14:paraId="7612D288">
            <w:pPr>
              <w:spacing w:before="183" w:line="183" w:lineRule="auto"/>
              <w:ind w:left="375"/>
              <w:rPr>
                <w:rFonts w:ascii="宋体" w:hAnsi="宋体" w:eastAsia="宋体" w:cs="宋体"/>
                <w:sz w:val="20"/>
                <w:szCs w:val="20"/>
              </w:rPr>
            </w:pPr>
            <w:r>
              <w:rPr>
                <w:rFonts w:ascii="宋体" w:hAnsi="宋体" w:eastAsia="宋体" w:cs="宋体"/>
                <w:spacing w:val="-2"/>
                <w:sz w:val="20"/>
                <w:szCs w:val="20"/>
              </w:rPr>
              <w:t>220V</w:t>
            </w:r>
          </w:p>
        </w:tc>
        <w:tc>
          <w:tcPr>
            <w:tcW w:w="1030" w:type="dxa"/>
            <w:tcBorders>
              <w:left w:val="nil"/>
              <w:right w:val="nil"/>
            </w:tcBorders>
            <w:vAlign w:val="top"/>
          </w:tcPr>
          <w:p w14:paraId="6AFD66F7">
            <w:pPr>
              <w:spacing w:before="132" w:line="219" w:lineRule="auto"/>
              <w:ind w:left="106"/>
              <w:rPr>
                <w:rFonts w:ascii="宋体" w:hAnsi="宋体" w:eastAsia="宋体" w:cs="宋体"/>
                <w:sz w:val="20"/>
                <w:szCs w:val="20"/>
              </w:rPr>
            </w:pPr>
            <w:r>
              <w:rPr>
                <w:rFonts w:ascii="宋体" w:hAnsi="宋体" w:eastAsia="宋体" w:cs="宋体"/>
                <w:spacing w:val="-2"/>
                <w:sz w:val="20"/>
                <w:szCs w:val="20"/>
              </w:rPr>
              <w:t>佛山灯管</w:t>
            </w:r>
          </w:p>
        </w:tc>
        <w:tc>
          <w:tcPr>
            <w:tcW w:w="1429" w:type="dxa"/>
            <w:tcBorders>
              <w:left w:val="nil"/>
              <w:right w:val="nil"/>
            </w:tcBorders>
            <w:vAlign w:val="top"/>
          </w:tcPr>
          <w:p w14:paraId="3C63A689">
            <w:pPr>
              <w:spacing w:before="131" w:line="219" w:lineRule="auto"/>
              <w:jc w:val="right"/>
              <w:rPr>
                <w:rFonts w:ascii="宋体" w:hAnsi="宋体" w:eastAsia="宋体" w:cs="宋体"/>
                <w:sz w:val="17"/>
                <w:szCs w:val="17"/>
              </w:rPr>
            </w:pPr>
            <w:r>
              <w:rPr>
                <w:rFonts w:ascii="宋体" w:hAnsi="宋体" w:eastAsia="宋体" w:cs="宋体"/>
                <w:spacing w:val="-14"/>
                <w:w w:val="95"/>
                <w:sz w:val="17"/>
                <w:szCs w:val="17"/>
              </w:rPr>
              <w:t>压铸铝</w:t>
            </w:r>
            <w:r>
              <w:rPr>
                <w:rFonts w:ascii="宋体" w:hAnsi="宋体" w:eastAsia="宋体" w:cs="宋体"/>
                <w:spacing w:val="-13"/>
                <w:w w:val="95"/>
                <w:sz w:val="17"/>
                <w:szCs w:val="17"/>
              </w:rPr>
              <w:t>+玻璃</w:t>
            </w:r>
            <w:r>
              <w:rPr>
                <w:rFonts w:ascii="宋体" w:hAnsi="宋体" w:eastAsia="宋体" w:cs="宋体"/>
                <w:spacing w:val="-10"/>
                <w:w w:val="95"/>
                <w:sz w:val="17"/>
                <w:szCs w:val="17"/>
              </w:rPr>
              <w:t>管</w:t>
            </w:r>
          </w:p>
        </w:tc>
        <w:tc>
          <w:tcPr>
            <w:tcW w:w="800" w:type="dxa"/>
            <w:tcBorders>
              <w:left w:val="nil"/>
              <w:right w:val="nil"/>
            </w:tcBorders>
            <w:vAlign w:val="top"/>
          </w:tcPr>
          <w:p w14:paraId="4BC767B3">
            <w:pPr>
              <w:spacing w:before="152" w:line="237" w:lineRule="auto"/>
              <w:ind w:left="98"/>
              <w:rPr>
                <w:rFonts w:ascii="宋体" w:hAnsi="宋体" w:eastAsia="宋体" w:cs="宋体"/>
                <w:sz w:val="20"/>
                <w:szCs w:val="20"/>
              </w:rPr>
            </w:pPr>
            <w:r>
              <w:rPr>
                <w:rFonts w:ascii="宋体" w:hAnsi="宋体" w:eastAsia="宋体" w:cs="宋体"/>
                <w:spacing w:val="-2"/>
                <w:sz w:val="20"/>
                <w:szCs w:val="20"/>
              </w:rPr>
              <w:t>Ra≥80</w:t>
            </w:r>
          </w:p>
        </w:tc>
        <w:tc>
          <w:tcPr>
            <w:tcW w:w="989" w:type="dxa"/>
            <w:tcBorders>
              <w:left w:val="nil"/>
              <w:right w:val="nil"/>
            </w:tcBorders>
            <w:vAlign w:val="top"/>
          </w:tcPr>
          <w:p w14:paraId="52B3CED2">
            <w:pPr>
              <w:spacing w:before="138" w:line="224" w:lineRule="auto"/>
              <w:ind w:left="87"/>
              <w:rPr>
                <w:rFonts w:ascii="宋体" w:hAnsi="宋体" w:eastAsia="宋体" w:cs="宋体"/>
                <w:sz w:val="20"/>
                <w:szCs w:val="20"/>
              </w:rPr>
            </w:pPr>
            <w:r>
              <w:rPr>
                <w:rFonts w:ascii="宋体" w:hAnsi="宋体" w:eastAsia="宋体" w:cs="宋体"/>
                <w:spacing w:val="-3"/>
                <w:sz w:val="20"/>
                <w:szCs w:val="20"/>
              </w:rPr>
              <w:t>100LM/W</w:t>
            </w:r>
          </w:p>
        </w:tc>
        <w:tc>
          <w:tcPr>
            <w:tcW w:w="1359" w:type="dxa"/>
            <w:tcBorders>
              <w:left w:val="nil"/>
              <w:right w:val="nil"/>
            </w:tcBorders>
            <w:vAlign w:val="top"/>
          </w:tcPr>
          <w:p w14:paraId="34D3E517">
            <w:pPr>
              <w:spacing w:before="149" w:line="239" w:lineRule="auto"/>
              <w:ind w:left="258"/>
              <w:rPr>
                <w:rFonts w:ascii="宋体" w:hAnsi="宋体" w:eastAsia="宋体" w:cs="宋体"/>
                <w:sz w:val="18"/>
                <w:szCs w:val="18"/>
              </w:rPr>
            </w:pPr>
            <w:r>
              <w:rPr>
                <w:rFonts w:ascii="宋体" w:hAnsi="宋体" w:eastAsia="宋体" w:cs="宋体"/>
                <w:spacing w:val="-12"/>
                <w:sz w:val="18"/>
                <w:szCs w:val="18"/>
              </w:rPr>
              <w:t>123x7.5x8.5cm</w:t>
            </w:r>
          </w:p>
        </w:tc>
        <w:tc>
          <w:tcPr>
            <w:tcW w:w="729" w:type="dxa"/>
            <w:tcBorders>
              <w:left w:val="nil"/>
              <w:right w:val="nil"/>
            </w:tcBorders>
            <w:vAlign w:val="top"/>
          </w:tcPr>
          <w:p w14:paraId="1BCD4036">
            <w:pPr>
              <w:spacing w:before="125" w:line="214" w:lineRule="auto"/>
              <w:ind w:left="99"/>
              <w:rPr>
                <w:rFonts w:ascii="宋体" w:hAnsi="宋体" w:eastAsia="宋体" w:cs="宋体"/>
                <w:sz w:val="20"/>
                <w:szCs w:val="20"/>
              </w:rPr>
            </w:pPr>
            <w:r>
              <w:rPr>
                <w:rFonts w:ascii="宋体" w:hAnsi="宋体" w:eastAsia="宋体" w:cs="宋体"/>
                <w:spacing w:val="-4"/>
                <w:sz w:val="20"/>
                <w:szCs w:val="20"/>
              </w:rPr>
              <w:t>1.5kg</w:t>
            </w:r>
          </w:p>
        </w:tc>
        <w:tc>
          <w:tcPr>
            <w:tcW w:w="920" w:type="dxa"/>
            <w:tcBorders>
              <w:left w:val="nil"/>
              <w:right w:val="nil"/>
            </w:tcBorders>
            <w:vAlign w:val="top"/>
          </w:tcPr>
          <w:p w14:paraId="03BEF8E0">
            <w:pPr>
              <w:spacing w:before="183" w:line="183" w:lineRule="auto"/>
              <w:ind w:left="20"/>
              <w:rPr>
                <w:rFonts w:ascii="宋体" w:hAnsi="宋体" w:eastAsia="宋体" w:cs="宋体"/>
                <w:sz w:val="20"/>
                <w:szCs w:val="20"/>
              </w:rPr>
            </w:pPr>
            <w:r>
              <w:rPr>
                <w:rFonts w:ascii="宋体" w:hAnsi="宋体" w:eastAsia="宋体" w:cs="宋体"/>
                <w:spacing w:val="-2"/>
                <w:sz w:val="20"/>
                <w:szCs w:val="20"/>
              </w:rPr>
              <w:t>6PCS</w:t>
            </w:r>
          </w:p>
        </w:tc>
      </w:tr>
      <w:tr w14:paraId="687FBF94">
        <w:trPr>
          <w:trHeight w:val="342" w:hRule="atLeast"/>
        </w:trPr>
        <w:tc>
          <w:tcPr>
            <w:tcW w:w="1324" w:type="dxa"/>
            <w:tcBorders>
              <w:right w:val="nil"/>
            </w:tcBorders>
            <w:shd w:val="clear" w:color="auto" w:fill="E9E8E9"/>
            <w:vAlign w:val="top"/>
          </w:tcPr>
          <w:p w14:paraId="79E81486">
            <w:pPr>
              <w:spacing w:before="104" w:line="183" w:lineRule="auto"/>
              <w:ind w:left="494"/>
              <w:rPr>
                <w:rFonts w:ascii="宋体" w:hAnsi="宋体" w:eastAsia="宋体" w:cs="宋体"/>
                <w:sz w:val="20"/>
                <w:szCs w:val="20"/>
              </w:rPr>
            </w:pPr>
            <w:r>
              <w:rPr>
                <w:rFonts w:ascii="宋体" w:hAnsi="宋体" w:eastAsia="宋体" w:cs="宋体"/>
                <w:spacing w:val="-1"/>
                <w:sz w:val="20"/>
                <w:szCs w:val="20"/>
              </w:rPr>
              <w:t>FBZJD-S</w:t>
            </w:r>
          </w:p>
        </w:tc>
        <w:tc>
          <w:tcPr>
            <w:tcW w:w="840" w:type="dxa"/>
            <w:tcBorders>
              <w:left w:val="nil"/>
              <w:right w:val="nil"/>
            </w:tcBorders>
            <w:shd w:val="clear" w:color="auto" w:fill="E9E9E9"/>
            <w:vAlign w:val="top"/>
          </w:tcPr>
          <w:p w14:paraId="6A318DDB">
            <w:pPr>
              <w:spacing w:before="125" w:line="184" w:lineRule="auto"/>
              <w:ind w:left="165"/>
              <w:rPr>
                <w:rFonts w:ascii="宋体" w:hAnsi="宋体" w:eastAsia="宋体" w:cs="宋体"/>
                <w:sz w:val="20"/>
                <w:szCs w:val="20"/>
              </w:rPr>
            </w:pPr>
            <w:r>
              <w:rPr>
                <w:rFonts w:ascii="宋体" w:hAnsi="宋体" w:eastAsia="宋体" w:cs="宋体"/>
                <w:spacing w:val="-2"/>
                <w:sz w:val="20"/>
                <w:szCs w:val="20"/>
              </w:rPr>
              <w:t>2X18W</w:t>
            </w:r>
          </w:p>
        </w:tc>
        <w:tc>
          <w:tcPr>
            <w:tcW w:w="1159" w:type="dxa"/>
            <w:tcBorders>
              <w:left w:val="nil"/>
              <w:right w:val="nil"/>
            </w:tcBorders>
            <w:shd w:val="clear" w:color="auto" w:fill="E9E9E9"/>
            <w:vAlign w:val="top"/>
          </w:tcPr>
          <w:p w14:paraId="7122D88A">
            <w:pPr>
              <w:spacing w:before="126" w:line="183" w:lineRule="auto"/>
              <w:ind w:left="375"/>
              <w:rPr>
                <w:rFonts w:ascii="宋体" w:hAnsi="宋体" w:eastAsia="宋体" w:cs="宋体"/>
                <w:sz w:val="20"/>
                <w:szCs w:val="20"/>
              </w:rPr>
            </w:pPr>
            <w:r>
              <w:rPr>
                <w:rFonts w:ascii="宋体" w:hAnsi="宋体" w:eastAsia="宋体" w:cs="宋体"/>
                <w:spacing w:val="-2"/>
                <w:sz w:val="20"/>
                <w:szCs w:val="20"/>
              </w:rPr>
              <w:t>220V</w:t>
            </w:r>
          </w:p>
        </w:tc>
        <w:tc>
          <w:tcPr>
            <w:tcW w:w="1030" w:type="dxa"/>
            <w:tcBorders>
              <w:left w:val="nil"/>
              <w:right w:val="nil"/>
            </w:tcBorders>
            <w:shd w:val="clear" w:color="auto" w:fill="E9E9E9"/>
            <w:vAlign w:val="top"/>
          </w:tcPr>
          <w:p w14:paraId="449BB8F0">
            <w:pPr>
              <w:spacing w:before="75" w:line="219" w:lineRule="auto"/>
              <w:ind w:left="6"/>
              <w:rPr>
                <w:rFonts w:ascii="宋体" w:hAnsi="宋体" w:eastAsia="宋体" w:cs="宋体"/>
                <w:sz w:val="20"/>
                <w:szCs w:val="20"/>
              </w:rPr>
            </w:pPr>
            <w:r>
              <w:rPr>
                <w:rFonts w:ascii="宋体" w:hAnsi="宋体" w:eastAsia="宋体" w:cs="宋体"/>
                <w:spacing w:val="-2"/>
                <w:sz w:val="20"/>
                <w:szCs w:val="20"/>
              </w:rPr>
              <w:t>佛山灯管</w:t>
            </w:r>
          </w:p>
        </w:tc>
        <w:tc>
          <w:tcPr>
            <w:tcW w:w="1429" w:type="dxa"/>
            <w:tcBorders>
              <w:left w:val="nil"/>
              <w:right w:val="nil"/>
            </w:tcBorders>
            <w:shd w:val="clear" w:color="auto" w:fill="E8E8E8"/>
            <w:vAlign w:val="top"/>
          </w:tcPr>
          <w:p w14:paraId="1349D587">
            <w:pPr>
              <w:spacing w:before="74" w:line="219" w:lineRule="auto"/>
              <w:jc w:val="right"/>
              <w:rPr>
                <w:rFonts w:ascii="宋体" w:hAnsi="宋体" w:eastAsia="宋体" w:cs="宋体"/>
                <w:sz w:val="17"/>
                <w:szCs w:val="17"/>
              </w:rPr>
            </w:pPr>
            <w:r>
              <w:rPr>
                <w:rFonts w:ascii="宋体" w:hAnsi="宋体" w:eastAsia="宋体" w:cs="宋体"/>
                <w:spacing w:val="-14"/>
                <w:w w:val="95"/>
                <w:sz w:val="17"/>
                <w:szCs w:val="17"/>
              </w:rPr>
              <w:t>压铸铝</w:t>
            </w:r>
            <w:r>
              <w:rPr>
                <w:rFonts w:ascii="宋体" w:hAnsi="宋体" w:eastAsia="宋体" w:cs="宋体"/>
                <w:spacing w:val="-13"/>
                <w:w w:val="95"/>
                <w:sz w:val="17"/>
                <w:szCs w:val="17"/>
              </w:rPr>
              <w:t>+玻璃</w:t>
            </w:r>
            <w:r>
              <w:rPr>
                <w:rFonts w:ascii="宋体" w:hAnsi="宋体" w:eastAsia="宋体" w:cs="宋体"/>
                <w:spacing w:val="-10"/>
                <w:w w:val="95"/>
                <w:sz w:val="17"/>
                <w:szCs w:val="17"/>
              </w:rPr>
              <w:t>管</w:t>
            </w:r>
          </w:p>
        </w:tc>
        <w:tc>
          <w:tcPr>
            <w:tcW w:w="800" w:type="dxa"/>
            <w:tcBorders>
              <w:left w:val="nil"/>
              <w:right w:val="nil"/>
            </w:tcBorders>
            <w:shd w:val="clear" w:color="auto" w:fill="E9E8E9"/>
            <w:vAlign w:val="top"/>
          </w:tcPr>
          <w:p w14:paraId="712CA08D">
            <w:pPr>
              <w:spacing w:before="94" w:line="219" w:lineRule="auto"/>
              <w:ind w:left="98"/>
              <w:rPr>
                <w:rFonts w:ascii="宋体" w:hAnsi="宋体" w:eastAsia="宋体" w:cs="宋体"/>
                <w:sz w:val="20"/>
                <w:szCs w:val="20"/>
              </w:rPr>
            </w:pPr>
            <w:r>
              <w:rPr>
                <w:rFonts w:ascii="宋体" w:hAnsi="宋体" w:eastAsia="宋体" w:cs="宋体"/>
                <w:spacing w:val="-2"/>
                <w:sz w:val="20"/>
                <w:szCs w:val="20"/>
              </w:rPr>
              <w:t>Ra≥80</w:t>
            </w:r>
          </w:p>
        </w:tc>
        <w:tc>
          <w:tcPr>
            <w:tcW w:w="989" w:type="dxa"/>
            <w:tcBorders>
              <w:left w:val="nil"/>
              <w:right w:val="nil"/>
            </w:tcBorders>
            <w:shd w:val="clear" w:color="auto" w:fill="E9E9E9"/>
            <w:vAlign w:val="top"/>
          </w:tcPr>
          <w:p w14:paraId="26932F56">
            <w:pPr>
              <w:spacing w:before="80" w:line="224" w:lineRule="auto"/>
              <w:ind w:left="87"/>
              <w:rPr>
                <w:rFonts w:ascii="宋体" w:hAnsi="宋体" w:eastAsia="宋体" w:cs="宋体"/>
                <w:sz w:val="20"/>
                <w:szCs w:val="20"/>
              </w:rPr>
            </w:pPr>
            <w:r>
              <w:rPr>
                <w:rFonts w:ascii="宋体" w:hAnsi="宋体" w:eastAsia="宋体" w:cs="宋体"/>
                <w:spacing w:val="-3"/>
                <w:sz w:val="20"/>
                <w:szCs w:val="20"/>
              </w:rPr>
              <w:t>100LM/W</w:t>
            </w:r>
          </w:p>
        </w:tc>
        <w:tc>
          <w:tcPr>
            <w:tcW w:w="1359" w:type="dxa"/>
            <w:tcBorders>
              <w:left w:val="nil"/>
              <w:right w:val="nil"/>
            </w:tcBorders>
            <w:shd w:val="clear" w:color="auto" w:fill="E8E8E8"/>
            <w:vAlign w:val="top"/>
          </w:tcPr>
          <w:p w14:paraId="39C9A4DA">
            <w:pPr>
              <w:spacing w:before="94" w:line="219" w:lineRule="auto"/>
              <w:ind w:right="18"/>
              <w:jc w:val="right"/>
              <w:rPr>
                <w:rFonts w:ascii="宋体" w:hAnsi="宋体" w:eastAsia="宋体" w:cs="宋体"/>
                <w:sz w:val="20"/>
                <w:szCs w:val="20"/>
              </w:rPr>
            </w:pPr>
            <w:r>
              <w:rPr>
                <w:rFonts w:ascii="宋体" w:hAnsi="宋体" w:eastAsia="宋体" w:cs="宋体"/>
                <w:spacing w:val="-2"/>
                <w:sz w:val="20"/>
                <w:szCs w:val="20"/>
              </w:rPr>
              <w:t>12x15x8.5cm</w:t>
            </w:r>
          </w:p>
        </w:tc>
        <w:tc>
          <w:tcPr>
            <w:tcW w:w="729" w:type="dxa"/>
            <w:tcBorders>
              <w:left w:val="nil"/>
              <w:right w:val="nil"/>
            </w:tcBorders>
            <w:shd w:val="clear" w:color="auto" w:fill="E9E9E9"/>
            <w:vAlign w:val="top"/>
          </w:tcPr>
          <w:p w14:paraId="46FE569F">
            <w:pPr>
              <w:spacing w:before="68" w:line="214" w:lineRule="auto"/>
              <w:ind w:left="99"/>
              <w:rPr>
                <w:rFonts w:ascii="宋体" w:hAnsi="宋体" w:eastAsia="宋体" w:cs="宋体"/>
                <w:sz w:val="20"/>
                <w:szCs w:val="20"/>
              </w:rPr>
            </w:pPr>
            <w:r>
              <w:rPr>
                <w:rFonts w:ascii="宋体" w:hAnsi="宋体" w:eastAsia="宋体" w:cs="宋体"/>
                <w:spacing w:val="-10"/>
                <w:sz w:val="20"/>
                <w:szCs w:val="20"/>
              </w:rPr>
              <w:t>2.65kg</w:t>
            </w:r>
          </w:p>
        </w:tc>
        <w:tc>
          <w:tcPr>
            <w:tcW w:w="920" w:type="dxa"/>
            <w:tcBorders>
              <w:left w:val="nil"/>
              <w:right w:val="nil"/>
            </w:tcBorders>
            <w:shd w:val="clear" w:color="auto" w:fill="E8E8E8"/>
            <w:vAlign w:val="top"/>
          </w:tcPr>
          <w:p w14:paraId="6380529C">
            <w:pPr>
              <w:spacing w:before="126" w:line="183" w:lineRule="auto"/>
              <w:ind w:left="20"/>
              <w:rPr>
                <w:rFonts w:ascii="宋体" w:hAnsi="宋体" w:eastAsia="宋体" w:cs="宋体"/>
                <w:sz w:val="20"/>
                <w:szCs w:val="20"/>
              </w:rPr>
            </w:pPr>
            <w:r>
              <w:rPr>
                <w:rFonts w:ascii="宋体" w:hAnsi="宋体" w:eastAsia="宋体" w:cs="宋体"/>
                <w:spacing w:val="-2"/>
                <w:sz w:val="20"/>
                <w:szCs w:val="20"/>
              </w:rPr>
              <w:t>4PCS</w:t>
            </w:r>
          </w:p>
        </w:tc>
      </w:tr>
    </w:tbl>
    <w:p w14:paraId="488C46CB">
      <w:pPr>
        <w:pStyle w:val="2"/>
      </w:pPr>
    </w:p>
    <w:p w14:paraId="525B2F7D">
      <w:pPr>
        <w:spacing w:before="15"/>
      </w:pPr>
    </w:p>
    <w:p w14:paraId="7D886E33">
      <w:pPr>
        <w:spacing w:before="15"/>
      </w:pPr>
    </w:p>
    <w:p w14:paraId="1B099216">
      <w:pPr>
        <w:spacing w:before="15"/>
      </w:pPr>
    </w:p>
    <w:p w14:paraId="42AC8282">
      <w:pPr>
        <w:spacing w:before="15"/>
      </w:pPr>
    </w:p>
    <w:p w14:paraId="7641F0D5">
      <w:pPr>
        <w:spacing w:before="14"/>
      </w:pPr>
    </w:p>
    <w:p w14:paraId="4E461908">
      <w:pPr>
        <w:spacing w:before="14"/>
      </w:pPr>
    </w:p>
    <w:p w14:paraId="2D050069">
      <w:pPr>
        <w:spacing w:before="14"/>
      </w:pPr>
    </w:p>
    <w:p w14:paraId="010A841C">
      <w:pPr>
        <w:spacing w:before="14"/>
      </w:pPr>
    </w:p>
    <w:p w14:paraId="1486AA5E">
      <w:pPr>
        <w:spacing w:before="14"/>
      </w:pPr>
    </w:p>
    <w:p w14:paraId="3B3DDCC6">
      <w:pPr>
        <w:spacing w:before="14"/>
      </w:pPr>
    </w:p>
    <w:p w14:paraId="317584CB">
      <w:pPr>
        <w:spacing w:before="14"/>
      </w:pPr>
    </w:p>
    <w:p w14:paraId="5AFC8366">
      <w:pPr>
        <w:spacing w:before="14"/>
      </w:pPr>
    </w:p>
    <w:p w14:paraId="68C2F3F3">
      <w:pPr>
        <w:sectPr>
          <w:headerReference r:id="rId34" w:type="default"/>
          <w:footerReference r:id="rId35" w:type="default"/>
          <w:pgSz w:w="24490" w:h="16830"/>
          <w:pgMar w:top="169" w:right="840" w:bottom="854" w:left="120" w:header="0" w:footer="623" w:gutter="0"/>
          <w:cols w:equalWidth="0" w:num="1">
            <w:col w:w="23530"/>
          </w:cols>
        </w:sectPr>
      </w:pPr>
    </w:p>
    <w:p w14:paraId="36D92804">
      <w:pPr>
        <w:pStyle w:val="2"/>
        <w:spacing w:line="243" w:lineRule="auto"/>
      </w:pPr>
    </w:p>
    <w:p w14:paraId="44F8BD4F">
      <w:pPr>
        <w:pStyle w:val="2"/>
        <w:spacing w:line="243" w:lineRule="auto"/>
      </w:pPr>
    </w:p>
    <w:p w14:paraId="134D7014">
      <w:pPr>
        <w:pStyle w:val="2"/>
        <w:spacing w:line="243" w:lineRule="auto"/>
      </w:pPr>
    </w:p>
    <w:p w14:paraId="210CFA9D">
      <w:pPr>
        <w:pStyle w:val="2"/>
        <w:spacing w:line="243" w:lineRule="auto"/>
      </w:pPr>
    </w:p>
    <w:p w14:paraId="55D8B660">
      <w:pPr>
        <w:pStyle w:val="2"/>
        <w:spacing w:line="243" w:lineRule="auto"/>
      </w:pPr>
    </w:p>
    <w:p w14:paraId="0FB15E28">
      <w:pPr>
        <w:pStyle w:val="2"/>
        <w:spacing w:line="243" w:lineRule="auto"/>
      </w:pPr>
    </w:p>
    <w:p w14:paraId="162CB391">
      <w:pPr>
        <w:pStyle w:val="2"/>
        <w:spacing w:line="243" w:lineRule="auto"/>
      </w:pPr>
    </w:p>
    <w:p w14:paraId="4CA0EC9C">
      <w:pPr>
        <w:pStyle w:val="2"/>
        <w:spacing w:line="243" w:lineRule="auto"/>
      </w:pPr>
    </w:p>
    <w:p w14:paraId="5165B191">
      <w:pPr>
        <w:pStyle w:val="2"/>
        <w:spacing w:line="243" w:lineRule="auto"/>
      </w:pPr>
    </w:p>
    <w:p w14:paraId="2E86A37F">
      <w:pPr>
        <w:pStyle w:val="2"/>
        <w:spacing w:line="243" w:lineRule="auto"/>
      </w:pPr>
    </w:p>
    <w:p w14:paraId="31296FE2">
      <w:pPr>
        <w:pStyle w:val="2"/>
        <w:spacing w:line="243" w:lineRule="auto"/>
      </w:pPr>
    </w:p>
    <w:p w14:paraId="27611252">
      <w:pPr>
        <w:pStyle w:val="2"/>
        <w:spacing w:line="243" w:lineRule="auto"/>
      </w:pPr>
    </w:p>
    <w:p w14:paraId="5543A26F">
      <w:pPr>
        <w:pStyle w:val="2"/>
        <w:spacing w:line="244" w:lineRule="auto"/>
      </w:pPr>
    </w:p>
    <w:p w14:paraId="664A7CD0">
      <w:pPr>
        <w:pStyle w:val="2"/>
        <w:spacing w:line="244" w:lineRule="auto"/>
      </w:pPr>
    </w:p>
    <w:p w14:paraId="3ADEE634">
      <w:pPr>
        <w:pStyle w:val="2"/>
        <w:spacing w:line="244" w:lineRule="auto"/>
      </w:pPr>
    </w:p>
    <w:p w14:paraId="0459E111">
      <w:pPr>
        <w:pStyle w:val="2"/>
        <w:spacing w:line="244" w:lineRule="auto"/>
      </w:pPr>
    </w:p>
    <w:p w14:paraId="60B375CB">
      <w:pPr>
        <w:pStyle w:val="2"/>
        <w:spacing w:line="244" w:lineRule="auto"/>
      </w:pPr>
    </w:p>
    <w:p w14:paraId="2E66C704">
      <w:pPr>
        <w:pStyle w:val="2"/>
        <w:spacing w:line="244" w:lineRule="auto"/>
      </w:pPr>
    </w:p>
    <w:p w14:paraId="5F9067D3">
      <w:pPr>
        <w:pStyle w:val="2"/>
        <w:spacing w:line="244" w:lineRule="auto"/>
      </w:pPr>
    </w:p>
    <w:p w14:paraId="7E6CB307">
      <w:pPr>
        <w:pStyle w:val="2"/>
        <w:spacing w:line="244" w:lineRule="auto"/>
      </w:pPr>
    </w:p>
    <w:p w14:paraId="5C10413F">
      <w:pPr>
        <w:pStyle w:val="2"/>
        <w:spacing w:line="244" w:lineRule="auto"/>
      </w:pPr>
    </w:p>
    <w:p w14:paraId="04ED7113">
      <w:pPr>
        <w:spacing w:line="50" w:lineRule="exact"/>
        <w:ind w:firstLine="7339"/>
      </w:pPr>
      <w:r>
        <w:drawing>
          <wp:inline distT="0" distB="0" distL="0" distR="0">
            <wp:extent cx="1758950" cy="31115"/>
            <wp:effectExtent l="0" t="0" r="0" b="0"/>
            <wp:docPr id="264" name="IM 264"/>
            <wp:cNvGraphicFramePr/>
            <a:graphic xmlns:a="http://schemas.openxmlformats.org/drawingml/2006/main">
              <a:graphicData uri="http://schemas.openxmlformats.org/drawingml/2006/picture">
                <pic:pic xmlns:pic="http://schemas.openxmlformats.org/drawingml/2006/picture">
                  <pic:nvPicPr>
                    <pic:cNvPr id="264" name="IM 264"/>
                    <pic:cNvPicPr/>
                  </pic:nvPicPr>
                  <pic:blipFill>
                    <a:blip r:embed="rId177"/>
                    <a:stretch>
                      <a:fillRect/>
                    </a:stretch>
                  </pic:blipFill>
                  <pic:spPr>
                    <a:xfrm>
                      <a:off x="0" y="0"/>
                      <a:ext cx="1758990" cy="31741"/>
                    </a:xfrm>
                    <a:prstGeom prst="rect">
                      <a:avLst/>
                    </a:prstGeom>
                  </pic:spPr>
                </pic:pic>
              </a:graphicData>
            </a:graphic>
          </wp:inline>
        </w:drawing>
      </w:r>
    </w:p>
    <w:p w14:paraId="3BA24FCD">
      <w:pPr>
        <w:spacing w:before="11" w:line="210" w:lineRule="auto"/>
        <w:ind w:left="7430"/>
        <w:rPr>
          <w:rFonts w:ascii="Times New Roman" w:hAnsi="Times New Roman" w:eastAsia="Times New Roman" w:cs="Times New Roman"/>
          <w:sz w:val="29"/>
          <w:szCs w:val="29"/>
        </w:rPr>
      </w:pPr>
      <w:r>
        <w:rPr>
          <w:rFonts w:ascii="黑体" w:hAnsi="黑体" w:eastAsia="黑体" w:cs="黑体"/>
          <w:spacing w:val="-19"/>
          <w:position w:val="-1"/>
          <w:sz w:val="36"/>
          <w:szCs w:val="36"/>
        </w:rPr>
        <w:t>价</w:t>
      </w:r>
      <w:r>
        <w:rPr>
          <w:rFonts w:ascii="黑体" w:hAnsi="黑体" w:eastAsia="黑体" w:cs="黑体"/>
          <w:spacing w:val="-65"/>
          <w:position w:val="-1"/>
          <w:sz w:val="36"/>
          <w:szCs w:val="36"/>
        </w:rPr>
        <w:t xml:space="preserve"> </w:t>
      </w:r>
      <w:r>
        <w:rPr>
          <w:rFonts w:ascii="黑体" w:hAnsi="黑体" w:eastAsia="黑体" w:cs="黑体"/>
          <w:spacing w:val="-19"/>
          <w:position w:val="-1"/>
          <w:sz w:val="36"/>
          <w:szCs w:val="36"/>
        </w:rPr>
        <w:t>会</w:t>
      </w:r>
      <w:r>
        <w:rPr>
          <w:rFonts w:ascii="黑体" w:hAnsi="黑体" w:eastAsia="黑体" w:cs="黑体"/>
          <w:spacing w:val="61"/>
          <w:position w:val="-1"/>
          <w:sz w:val="36"/>
          <w:szCs w:val="36"/>
        </w:rPr>
        <w:t xml:space="preserve"> </w:t>
      </w:r>
      <w:r>
        <w:rPr>
          <w:position w:val="-4"/>
          <w:sz w:val="36"/>
          <w:szCs w:val="36"/>
        </w:rPr>
        <w:drawing>
          <wp:inline distT="0" distB="0" distL="0" distR="0">
            <wp:extent cx="342900" cy="335915"/>
            <wp:effectExtent l="0" t="0" r="0" b="0"/>
            <wp:docPr id="266" name="IM 266"/>
            <wp:cNvGraphicFramePr/>
            <a:graphic xmlns:a="http://schemas.openxmlformats.org/drawingml/2006/main">
              <a:graphicData uri="http://schemas.openxmlformats.org/drawingml/2006/picture">
                <pic:pic xmlns:pic="http://schemas.openxmlformats.org/drawingml/2006/picture">
                  <pic:nvPicPr>
                    <pic:cNvPr id="266" name="IM 266"/>
                    <pic:cNvPicPr/>
                  </pic:nvPicPr>
                  <pic:blipFill>
                    <a:blip r:embed="rId178"/>
                    <a:stretch>
                      <a:fillRect/>
                    </a:stretch>
                  </pic:blipFill>
                  <pic:spPr>
                    <a:xfrm>
                      <a:off x="0" y="0"/>
                      <a:ext cx="342902" cy="336535"/>
                    </a:xfrm>
                    <a:prstGeom prst="rect">
                      <a:avLst/>
                    </a:prstGeom>
                  </pic:spPr>
                </pic:pic>
              </a:graphicData>
            </a:graphic>
          </wp:inline>
        </w:drawing>
      </w:r>
      <w:r>
        <w:rPr>
          <w:rFonts w:ascii="黑体" w:hAnsi="黑体" w:eastAsia="黑体" w:cs="黑体"/>
          <w:spacing w:val="-19"/>
          <w:sz w:val="46"/>
          <w:szCs w:val="46"/>
        </w:rPr>
        <w:t>吉</w:t>
      </w:r>
      <w:r>
        <w:rPr>
          <w:rFonts w:ascii="黑体" w:hAnsi="黑体" w:eastAsia="黑体" w:cs="黑体"/>
          <w:spacing w:val="-102"/>
          <w:sz w:val="46"/>
          <w:szCs w:val="46"/>
        </w:rPr>
        <w:t xml:space="preserve"> </w:t>
      </w:r>
      <w:r>
        <w:rPr>
          <w:rFonts w:ascii="黑体" w:hAnsi="黑体" w:eastAsia="黑体" w:cs="黑体"/>
          <w:spacing w:val="-19"/>
          <w:position w:val="-2"/>
          <w:sz w:val="36"/>
          <w:szCs w:val="36"/>
        </w:rPr>
        <w:t>忽</w:t>
      </w:r>
      <w:r>
        <w:rPr>
          <w:rFonts w:ascii="黑体" w:hAnsi="黑体" w:eastAsia="黑体" w:cs="黑体"/>
          <w:spacing w:val="26"/>
          <w:position w:val="-2"/>
          <w:sz w:val="36"/>
          <w:szCs w:val="36"/>
        </w:rPr>
        <w:t xml:space="preserve">  </w:t>
      </w:r>
      <w:r>
        <w:rPr>
          <w:rFonts w:ascii="Times New Roman" w:hAnsi="Times New Roman" w:eastAsia="Times New Roman" w:cs="Times New Roman"/>
          <w:b/>
          <w:bCs/>
          <w:spacing w:val="-19"/>
          <w:position w:val="9"/>
          <w:sz w:val="29"/>
          <w:szCs w:val="29"/>
        </w:rPr>
        <w:t>80</w:t>
      </w:r>
    </w:p>
    <w:p w14:paraId="1606A274">
      <w:pPr>
        <w:pStyle w:val="2"/>
        <w:spacing w:line="14" w:lineRule="auto"/>
        <w:rPr>
          <w:sz w:val="2"/>
        </w:rPr>
      </w:pPr>
      <w:r>
        <w:rPr>
          <w:sz w:val="2"/>
          <w:szCs w:val="2"/>
        </w:rPr>
        <w:br w:type="column"/>
      </w:r>
    </w:p>
    <w:p w14:paraId="1B494CE7">
      <w:pPr>
        <w:pStyle w:val="2"/>
        <w:spacing w:line="245" w:lineRule="auto"/>
      </w:pPr>
    </w:p>
    <w:p w14:paraId="6259B38C">
      <w:pPr>
        <w:pStyle w:val="2"/>
        <w:spacing w:line="245" w:lineRule="auto"/>
      </w:pPr>
    </w:p>
    <w:p w14:paraId="6CB06A41">
      <w:pPr>
        <w:pStyle w:val="2"/>
        <w:spacing w:line="245" w:lineRule="auto"/>
      </w:pPr>
    </w:p>
    <w:p w14:paraId="48726216">
      <w:pPr>
        <w:pStyle w:val="2"/>
        <w:spacing w:line="245" w:lineRule="auto"/>
      </w:pPr>
    </w:p>
    <w:p w14:paraId="51026C74">
      <w:pPr>
        <w:pStyle w:val="2"/>
        <w:spacing w:line="246" w:lineRule="auto"/>
      </w:pPr>
    </w:p>
    <w:p w14:paraId="48F1A5AB">
      <w:pPr>
        <w:pStyle w:val="2"/>
        <w:spacing w:line="246" w:lineRule="auto"/>
      </w:pPr>
    </w:p>
    <w:p w14:paraId="22065B15">
      <w:pPr>
        <w:pStyle w:val="2"/>
        <w:spacing w:line="246" w:lineRule="auto"/>
      </w:pPr>
    </w:p>
    <w:p w14:paraId="5A88CBAD">
      <w:pPr>
        <w:pStyle w:val="2"/>
        <w:spacing w:line="246" w:lineRule="auto"/>
      </w:pPr>
    </w:p>
    <w:p w14:paraId="0D1DEC42">
      <w:pPr>
        <w:pStyle w:val="2"/>
        <w:spacing w:line="246" w:lineRule="auto"/>
      </w:pPr>
    </w:p>
    <w:p w14:paraId="1C82310F">
      <w:pPr>
        <w:pStyle w:val="2"/>
        <w:spacing w:line="246" w:lineRule="auto"/>
      </w:pPr>
    </w:p>
    <w:p w14:paraId="105015D9">
      <w:pPr>
        <w:pStyle w:val="2"/>
        <w:spacing w:line="246" w:lineRule="auto"/>
      </w:pPr>
    </w:p>
    <w:p w14:paraId="07264EB1">
      <w:pPr>
        <w:pStyle w:val="2"/>
        <w:spacing w:line="246" w:lineRule="auto"/>
      </w:pPr>
    </w:p>
    <w:p w14:paraId="78D95615">
      <w:pPr>
        <w:pStyle w:val="2"/>
        <w:spacing w:line="246" w:lineRule="auto"/>
      </w:pPr>
    </w:p>
    <w:p w14:paraId="5C41FC9F">
      <w:pPr>
        <w:pStyle w:val="2"/>
        <w:spacing w:line="246" w:lineRule="auto"/>
      </w:pPr>
    </w:p>
    <w:p w14:paraId="05880E82">
      <w:pPr>
        <w:pStyle w:val="2"/>
        <w:spacing w:line="246" w:lineRule="auto"/>
      </w:pPr>
    </w:p>
    <w:p w14:paraId="4DE23E82">
      <w:pPr>
        <w:pStyle w:val="2"/>
        <w:spacing w:line="246" w:lineRule="auto"/>
      </w:pPr>
    </w:p>
    <w:p w14:paraId="302A39A9">
      <w:pPr>
        <w:pStyle w:val="2"/>
        <w:spacing w:line="246" w:lineRule="auto"/>
      </w:pPr>
    </w:p>
    <w:p w14:paraId="4C03DC2F">
      <w:pPr>
        <w:pStyle w:val="2"/>
        <w:spacing w:line="246" w:lineRule="auto"/>
      </w:pPr>
    </w:p>
    <w:p w14:paraId="2303892C">
      <w:pPr>
        <w:pStyle w:val="2"/>
        <w:spacing w:line="246" w:lineRule="auto"/>
      </w:pPr>
    </w:p>
    <w:p w14:paraId="65BE3788">
      <w:pPr>
        <w:pStyle w:val="2"/>
        <w:spacing w:line="246" w:lineRule="auto"/>
      </w:pPr>
    </w:p>
    <w:p w14:paraId="14ACE579">
      <w:pPr>
        <w:pStyle w:val="2"/>
        <w:spacing w:line="246" w:lineRule="auto"/>
      </w:pPr>
    </w:p>
    <w:p w14:paraId="1B12F59B">
      <w:pPr>
        <w:pStyle w:val="2"/>
        <w:spacing w:line="246" w:lineRule="auto"/>
      </w:pPr>
    </w:p>
    <w:p w14:paraId="25BD428F">
      <w:pPr>
        <w:spacing w:before="56" w:line="222" w:lineRule="auto"/>
        <w:rPr>
          <w:rFonts w:ascii="黑体" w:hAnsi="黑体" w:eastAsia="黑体" w:cs="黑体"/>
          <w:sz w:val="17"/>
          <w:szCs w:val="17"/>
        </w:rPr>
      </w:pPr>
      <w:r>
        <w:rPr>
          <w:rFonts w:ascii="黑体" w:hAnsi="黑体" w:eastAsia="黑体" w:cs="黑体"/>
          <w:b/>
          <w:bCs/>
          <w:spacing w:val="-13"/>
          <w:sz w:val="17"/>
          <w:szCs w:val="17"/>
        </w:rPr>
        <w:t>无频闪</w:t>
      </w:r>
    </w:p>
    <w:p w14:paraId="6C6345F9">
      <w:pPr>
        <w:pStyle w:val="2"/>
        <w:spacing w:line="14" w:lineRule="auto"/>
        <w:rPr>
          <w:sz w:val="2"/>
        </w:rPr>
      </w:pPr>
      <w:r>
        <w:rPr>
          <w:sz w:val="2"/>
          <w:szCs w:val="2"/>
        </w:rPr>
        <w:br w:type="column"/>
      </w:r>
    </w:p>
    <w:p w14:paraId="69828569">
      <w:pPr>
        <w:pStyle w:val="2"/>
        <w:spacing w:before="99" w:line="212" w:lineRule="auto"/>
        <w:rPr>
          <w:sz w:val="23"/>
          <w:szCs w:val="23"/>
        </w:rPr>
      </w:pPr>
      <w:r>
        <w:rPr>
          <w:rFonts w:ascii="宋体" w:hAnsi="宋体" w:eastAsia="宋体" w:cs="宋体"/>
          <w:spacing w:val="-8"/>
          <w:sz w:val="23"/>
          <w:szCs w:val="23"/>
          <w:u w:val="single" w:color="auto"/>
        </w:rPr>
        <w:t>应</w:t>
      </w:r>
      <w:r>
        <w:rPr>
          <w:rFonts w:ascii="宋体" w:hAnsi="宋体" w:eastAsia="宋体" w:cs="宋体"/>
          <w:spacing w:val="-50"/>
          <w:sz w:val="23"/>
          <w:szCs w:val="23"/>
          <w:u w:val="single" w:color="auto"/>
        </w:rPr>
        <w:t xml:space="preserve"> </w:t>
      </w:r>
      <w:r>
        <w:rPr>
          <w:rFonts w:ascii="宋体" w:hAnsi="宋体" w:eastAsia="宋体" w:cs="宋体"/>
          <w:spacing w:val="-8"/>
          <w:sz w:val="23"/>
          <w:szCs w:val="23"/>
          <w:u w:val="single" w:color="auto"/>
        </w:rPr>
        <w:t>用</w:t>
      </w:r>
      <w:r>
        <w:rPr>
          <w:rFonts w:ascii="宋体" w:hAnsi="宋体" w:eastAsia="宋体" w:cs="宋体"/>
          <w:spacing w:val="-53"/>
          <w:sz w:val="23"/>
          <w:szCs w:val="23"/>
          <w:u w:val="single" w:color="auto"/>
        </w:rPr>
        <w:t xml:space="preserve"> </w:t>
      </w:r>
      <w:r>
        <w:rPr>
          <w:rFonts w:ascii="宋体" w:hAnsi="宋体" w:eastAsia="宋体" w:cs="宋体"/>
          <w:spacing w:val="-8"/>
          <w:sz w:val="23"/>
          <w:szCs w:val="23"/>
          <w:u w:val="single" w:color="auto"/>
        </w:rPr>
        <w:t>场</w:t>
      </w:r>
      <w:r>
        <w:rPr>
          <w:rFonts w:ascii="宋体" w:hAnsi="宋体" w:eastAsia="宋体" w:cs="宋体"/>
          <w:spacing w:val="-48"/>
          <w:sz w:val="23"/>
          <w:szCs w:val="23"/>
          <w:u w:val="single" w:color="auto"/>
        </w:rPr>
        <w:t xml:space="preserve"> </w:t>
      </w:r>
      <w:r>
        <w:rPr>
          <w:rFonts w:ascii="宋体" w:hAnsi="宋体" w:eastAsia="宋体" w:cs="宋体"/>
          <w:spacing w:val="-8"/>
          <w:sz w:val="23"/>
          <w:szCs w:val="23"/>
          <w:u w:val="single" w:color="auto"/>
        </w:rPr>
        <w:t>景</w:t>
      </w:r>
      <w:r>
        <w:rPr>
          <w:spacing w:val="-8"/>
          <w:sz w:val="23"/>
          <w:szCs w:val="23"/>
          <w:u w:val="single" w:color="auto"/>
        </w:rPr>
        <w:t>/ A p p l</w:t>
      </w:r>
      <w:r>
        <w:rPr>
          <w:spacing w:val="5"/>
          <w:sz w:val="23"/>
          <w:szCs w:val="23"/>
          <w:u w:val="single" w:color="auto"/>
        </w:rPr>
        <w:t xml:space="preserve"> </w:t>
      </w:r>
      <w:r>
        <w:rPr>
          <w:spacing w:val="-8"/>
          <w:sz w:val="23"/>
          <w:szCs w:val="23"/>
          <w:u w:val="single" w:color="auto"/>
        </w:rPr>
        <w:t>i c</w:t>
      </w:r>
      <w:r>
        <w:rPr>
          <w:spacing w:val="-1"/>
          <w:sz w:val="23"/>
          <w:szCs w:val="23"/>
          <w:u w:val="single" w:color="auto"/>
        </w:rPr>
        <w:t xml:space="preserve"> </w:t>
      </w:r>
      <w:r>
        <w:rPr>
          <w:spacing w:val="-8"/>
          <w:sz w:val="23"/>
          <w:szCs w:val="23"/>
          <w:u w:val="single" w:color="auto"/>
        </w:rPr>
        <w:t>a t</w:t>
      </w:r>
      <w:r>
        <w:rPr>
          <w:spacing w:val="5"/>
          <w:sz w:val="23"/>
          <w:szCs w:val="23"/>
          <w:u w:val="single" w:color="auto"/>
        </w:rPr>
        <w:t xml:space="preserve"> </w:t>
      </w:r>
      <w:r>
        <w:rPr>
          <w:spacing w:val="-8"/>
          <w:sz w:val="23"/>
          <w:szCs w:val="23"/>
          <w:u w:val="single" w:color="auto"/>
        </w:rPr>
        <w:t>i</w:t>
      </w:r>
      <w:r>
        <w:rPr>
          <w:spacing w:val="-2"/>
          <w:sz w:val="23"/>
          <w:szCs w:val="23"/>
          <w:u w:val="single" w:color="auto"/>
        </w:rPr>
        <w:t xml:space="preserve"> </w:t>
      </w:r>
      <w:r>
        <w:rPr>
          <w:spacing w:val="-8"/>
          <w:sz w:val="23"/>
          <w:szCs w:val="23"/>
          <w:u w:val="single" w:color="auto"/>
        </w:rPr>
        <w:t>o</w:t>
      </w:r>
      <w:r>
        <w:rPr>
          <w:spacing w:val="5"/>
          <w:sz w:val="23"/>
          <w:szCs w:val="23"/>
          <w:u w:val="single" w:color="auto"/>
        </w:rPr>
        <w:t xml:space="preserve"> </w:t>
      </w:r>
      <w:r>
        <w:rPr>
          <w:spacing w:val="-8"/>
          <w:sz w:val="23"/>
          <w:szCs w:val="23"/>
          <w:u w:val="single" w:color="auto"/>
        </w:rPr>
        <w:t>n</w:t>
      </w:r>
      <w:r>
        <w:rPr>
          <w:spacing w:val="27"/>
          <w:w w:val="101"/>
          <w:sz w:val="23"/>
          <w:szCs w:val="23"/>
          <w:u w:val="single" w:color="auto"/>
        </w:rPr>
        <w:t xml:space="preserve">  </w:t>
      </w:r>
      <w:r>
        <w:rPr>
          <w:spacing w:val="-8"/>
          <w:sz w:val="23"/>
          <w:szCs w:val="23"/>
          <w:u w:val="single" w:color="auto"/>
        </w:rPr>
        <w:t>S</w:t>
      </w:r>
      <w:r>
        <w:rPr>
          <w:spacing w:val="-1"/>
          <w:sz w:val="23"/>
          <w:szCs w:val="23"/>
          <w:u w:val="single" w:color="auto"/>
        </w:rPr>
        <w:t xml:space="preserve"> </w:t>
      </w:r>
      <w:r>
        <w:rPr>
          <w:spacing w:val="-9"/>
          <w:sz w:val="23"/>
          <w:szCs w:val="23"/>
          <w:u w:val="single" w:color="auto"/>
        </w:rPr>
        <w:t>c</w:t>
      </w:r>
      <w:r>
        <w:rPr>
          <w:spacing w:val="-1"/>
          <w:sz w:val="23"/>
          <w:szCs w:val="23"/>
          <w:u w:val="single" w:color="auto"/>
        </w:rPr>
        <w:t xml:space="preserve"> </w:t>
      </w:r>
      <w:r>
        <w:rPr>
          <w:spacing w:val="-9"/>
          <w:sz w:val="23"/>
          <w:szCs w:val="23"/>
          <w:u w:val="single" w:color="auto"/>
        </w:rPr>
        <w:t>e</w:t>
      </w:r>
      <w:r>
        <w:rPr>
          <w:spacing w:val="5"/>
          <w:sz w:val="23"/>
          <w:szCs w:val="23"/>
          <w:u w:val="single" w:color="auto"/>
        </w:rPr>
        <w:t xml:space="preserve"> </w:t>
      </w:r>
      <w:r>
        <w:rPr>
          <w:spacing w:val="-9"/>
          <w:sz w:val="23"/>
          <w:szCs w:val="23"/>
          <w:u w:val="single" w:color="auto"/>
        </w:rPr>
        <w:t>n</w:t>
      </w:r>
      <w:r>
        <w:rPr>
          <w:spacing w:val="-2"/>
          <w:sz w:val="23"/>
          <w:szCs w:val="23"/>
          <w:u w:val="single" w:color="auto"/>
        </w:rPr>
        <w:t xml:space="preserve"> </w:t>
      </w:r>
      <w:r>
        <w:rPr>
          <w:spacing w:val="-9"/>
          <w:sz w:val="23"/>
          <w:szCs w:val="23"/>
          <w:u w:val="single" w:color="auto"/>
        </w:rPr>
        <w:t>a</w:t>
      </w:r>
      <w:r>
        <w:rPr>
          <w:spacing w:val="6"/>
          <w:sz w:val="23"/>
          <w:szCs w:val="23"/>
          <w:u w:val="single" w:color="auto"/>
        </w:rPr>
        <w:t xml:space="preserve"> </w:t>
      </w:r>
      <w:r>
        <w:rPr>
          <w:spacing w:val="-9"/>
          <w:sz w:val="23"/>
          <w:szCs w:val="23"/>
          <w:u w:val="single" w:color="auto"/>
        </w:rPr>
        <w:t>r</w:t>
      </w:r>
      <w:r>
        <w:rPr>
          <w:spacing w:val="2"/>
          <w:sz w:val="23"/>
          <w:szCs w:val="23"/>
          <w:u w:val="single" w:color="auto"/>
        </w:rPr>
        <w:t xml:space="preserve"> </w:t>
      </w:r>
      <w:r>
        <w:rPr>
          <w:spacing w:val="-9"/>
          <w:sz w:val="23"/>
          <w:szCs w:val="23"/>
          <w:u w:val="single" w:color="auto"/>
        </w:rPr>
        <w:t>i</w:t>
      </w:r>
      <w:r>
        <w:rPr>
          <w:spacing w:val="-2"/>
          <w:sz w:val="23"/>
          <w:szCs w:val="23"/>
          <w:u w:val="single" w:color="auto"/>
        </w:rPr>
        <w:t xml:space="preserve"> </w:t>
      </w:r>
      <w:r>
        <w:rPr>
          <w:spacing w:val="-9"/>
          <w:sz w:val="23"/>
          <w:szCs w:val="23"/>
          <w:u w:val="single" w:color="auto"/>
        </w:rPr>
        <w:t>o</w:t>
      </w:r>
      <w:r>
        <w:rPr>
          <w:spacing w:val="-3"/>
          <w:sz w:val="23"/>
          <w:szCs w:val="23"/>
          <w:u w:val="single" w:color="auto"/>
        </w:rPr>
        <w:t xml:space="preserve"> </w:t>
      </w:r>
      <w:r>
        <w:rPr>
          <w:spacing w:val="-9"/>
          <w:sz w:val="23"/>
          <w:szCs w:val="23"/>
          <w:u w:val="single" w:color="auto"/>
        </w:rPr>
        <w:t>s</w:t>
      </w:r>
      <w:r>
        <w:rPr>
          <w:sz w:val="23"/>
          <w:szCs w:val="23"/>
          <w:u w:val="single" w:color="auto"/>
        </w:rPr>
        <w:t xml:space="preserve">        </w:t>
      </w:r>
    </w:p>
    <w:p w14:paraId="08B568D5">
      <w:pPr>
        <w:spacing w:before="179" w:line="4760" w:lineRule="exact"/>
      </w:pPr>
      <w:r>
        <w:rPr>
          <w:position w:val="-95"/>
        </w:rPr>
        <w:drawing>
          <wp:inline distT="0" distB="0" distL="0" distR="0">
            <wp:extent cx="3194050" cy="3022600"/>
            <wp:effectExtent l="0" t="0" r="0" b="0"/>
            <wp:docPr id="268" name="IM 268"/>
            <wp:cNvGraphicFramePr/>
            <a:graphic xmlns:a="http://schemas.openxmlformats.org/drawingml/2006/main">
              <a:graphicData uri="http://schemas.openxmlformats.org/drawingml/2006/picture">
                <pic:pic xmlns:pic="http://schemas.openxmlformats.org/drawingml/2006/picture">
                  <pic:nvPicPr>
                    <pic:cNvPr id="268" name="IM 268"/>
                    <pic:cNvPicPr/>
                  </pic:nvPicPr>
                  <pic:blipFill>
                    <a:blip r:embed="rId153"/>
                    <a:stretch>
                      <a:fillRect/>
                    </a:stretch>
                  </pic:blipFill>
                  <pic:spPr>
                    <a:xfrm>
                      <a:off x="0" y="0"/>
                      <a:ext cx="3194050" cy="3022618"/>
                    </a:xfrm>
                    <a:prstGeom prst="rect">
                      <a:avLst/>
                    </a:prstGeom>
                  </pic:spPr>
                </pic:pic>
              </a:graphicData>
            </a:graphic>
          </wp:inline>
        </w:drawing>
      </w:r>
    </w:p>
    <w:p w14:paraId="5A6707CD">
      <w:pPr>
        <w:spacing w:before="273" w:line="192" w:lineRule="auto"/>
        <w:ind w:left="2"/>
        <w:rPr>
          <w:rFonts w:ascii="黑体" w:hAnsi="黑体" w:eastAsia="黑体" w:cs="黑体"/>
          <w:sz w:val="17"/>
          <w:szCs w:val="17"/>
        </w:rPr>
      </w:pPr>
      <w:r>
        <w:rPr>
          <w:rFonts w:ascii="黑体" w:hAnsi="黑体" w:eastAsia="黑体" w:cs="黑体"/>
          <w:b/>
          <w:bCs/>
          <w:spacing w:val="-12"/>
          <w:sz w:val="17"/>
          <w:szCs w:val="17"/>
        </w:rPr>
        <w:t>应用场所：化工厂、冶炼厂、矿井、码头、加油站、等特种行业及场所。</w:t>
      </w:r>
    </w:p>
    <w:p w14:paraId="2FD4BC7A">
      <w:pPr>
        <w:pStyle w:val="2"/>
        <w:spacing w:line="14" w:lineRule="auto"/>
        <w:rPr>
          <w:sz w:val="2"/>
        </w:rPr>
      </w:pPr>
      <w:r>
        <w:rPr>
          <w:sz w:val="2"/>
          <w:szCs w:val="2"/>
        </w:rPr>
        <w:br w:type="column"/>
      </w:r>
    </w:p>
    <w:p w14:paraId="2B167232">
      <w:pPr>
        <w:pStyle w:val="2"/>
        <w:spacing w:before="61" w:line="287" w:lineRule="auto"/>
        <w:rPr>
          <w:sz w:val="23"/>
          <w:szCs w:val="23"/>
        </w:rPr>
      </w:pPr>
      <w:r>
        <w:rPr>
          <w:rFonts w:ascii="宋体" w:hAnsi="宋体" w:eastAsia="宋体" w:cs="宋体"/>
          <w:spacing w:val="-8"/>
          <w:sz w:val="23"/>
          <w:szCs w:val="23"/>
          <w:u w:val="single" w:color="auto"/>
        </w:rPr>
        <w:t>安</w:t>
      </w:r>
      <w:r>
        <w:rPr>
          <w:rFonts w:ascii="宋体" w:hAnsi="宋体" w:eastAsia="宋体" w:cs="宋体"/>
          <w:spacing w:val="-42"/>
          <w:sz w:val="23"/>
          <w:szCs w:val="23"/>
          <w:u w:val="single" w:color="auto"/>
        </w:rPr>
        <w:t xml:space="preserve"> </w:t>
      </w:r>
      <w:r>
        <w:rPr>
          <w:rFonts w:ascii="宋体" w:hAnsi="宋体" w:eastAsia="宋体" w:cs="宋体"/>
          <w:spacing w:val="-8"/>
          <w:sz w:val="23"/>
          <w:szCs w:val="23"/>
          <w:u w:val="single" w:color="auto"/>
        </w:rPr>
        <w:t>装</w:t>
      </w:r>
      <w:r>
        <w:rPr>
          <w:rFonts w:ascii="宋体" w:hAnsi="宋体" w:eastAsia="宋体" w:cs="宋体"/>
          <w:spacing w:val="-42"/>
          <w:sz w:val="23"/>
          <w:szCs w:val="23"/>
          <w:u w:val="single" w:color="auto"/>
        </w:rPr>
        <w:t xml:space="preserve"> </w:t>
      </w:r>
      <w:r>
        <w:rPr>
          <w:rFonts w:ascii="宋体" w:hAnsi="宋体" w:eastAsia="宋体" w:cs="宋体"/>
          <w:spacing w:val="-8"/>
          <w:sz w:val="23"/>
          <w:szCs w:val="23"/>
          <w:u w:val="single" w:color="auto"/>
        </w:rPr>
        <w:t>方</w:t>
      </w:r>
      <w:r>
        <w:rPr>
          <w:rFonts w:ascii="宋体" w:hAnsi="宋体" w:eastAsia="宋体" w:cs="宋体"/>
          <w:spacing w:val="-38"/>
          <w:sz w:val="23"/>
          <w:szCs w:val="23"/>
          <w:u w:val="single" w:color="auto"/>
        </w:rPr>
        <w:t xml:space="preserve"> </w:t>
      </w:r>
      <w:r>
        <w:rPr>
          <w:rFonts w:ascii="宋体" w:hAnsi="宋体" w:eastAsia="宋体" w:cs="宋体"/>
          <w:spacing w:val="-8"/>
          <w:sz w:val="23"/>
          <w:szCs w:val="23"/>
          <w:u w:val="single" w:color="auto"/>
        </w:rPr>
        <w:t>式</w:t>
      </w:r>
      <w:r>
        <w:rPr>
          <w:spacing w:val="-8"/>
          <w:sz w:val="23"/>
          <w:szCs w:val="23"/>
          <w:u w:val="single" w:color="auto"/>
        </w:rPr>
        <w:t>/</w:t>
      </w:r>
      <w:r>
        <w:rPr>
          <w:spacing w:val="20"/>
          <w:sz w:val="23"/>
          <w:szCs w:val="23"/>
          <w:u w:val="single" w:color="auto"/>
        </w:rPr>
        <w:t xml:space="preserve"> </w:t>
      </w:r>
      <w:r>
        <w:rPr>
          <w:spacing w:val="-8"/>
          <w:sz w:val="23"/>
          <w:szCs w:val="23"/>
          <w:u w:val="single" w:color="auto"/>
        </w:rPr>
        <w:t>I</w:t>
      </w:r>
      <w:r>
        <w:rPr>
          <w:spacing w:val="15"/>
          <w:sz w:val="23"/>
          <w:szCs w:val="23"/>
          <w:u w:val="single" w:color="auto"/>
        </w:rPr>
        <w:t xml:space="preserve"> </w:t>
      </w:r>
      <w:r>
        <w:rPr>
          <w:spacing w:val="-8"/>
          <w:sz w:val="23"/>
          <w:szCs w:val="23"/>
          <w:u w:val="single" w:color="auto"/>
        </w:rPr>
        <w:t>n s t</w:t>
      </w:r>
      <w:r>
        <w:rPr>
          <w:spacing w:val="7"/>
          <w:sz w:val="23"/>
          <w:szCs w:val="23"/>
          <w:u w:val="single" w:color="auto"/>
        </w:rPr>
        <w:t xml:space="preserve"> </w:t>
      </w:r>
      <w:r>
        <w:rPr>
          <w:spacing w:val="-8"/>
          <w:sz w:val="23"/>
          <w:szCs w:val="23"/>
          <w:u w:val="single" w:color="auto"/>
        </w:rPr>
        <w:t>a</w:t>
      </w:r>
      <w:r>
        <w:rPr>
          <w:spacing w:val="14"/>
          <w:sz w:val="23"/>
          <w:szCs w:val="23"/>
          <w:u w:val="single" w:color="auto"/>
        </w:rPr>
        <w:t xml:space="preserve"> </w:t>
      </w:r>
      <w:r>
        <w:rPr>
          <w:spacing w:val="-8"/>
          <w:sz w:val="23"/>
          <w:szCs w:val="23"/>
          <w:u w:val="single" w:color="auto"/>
        </w:rPr>
        <w:t>l</w:t>
      </w:r>
      <w:r>
        <w:rPr>
          <w:spacing w:val="14"/>
          <w:sz w:val="23"/>
          <w:szCs w:val="23"/>
          <w:u w:val="single" w:color="auto"/>
        </w:rPr>
        <w:t xml:space="preserve"> </w:t>
      </w:r>
      <w:r>
        <w:rPr>
          <w:spacing w:val="-8"/>
          <w:sz w:val="23"/>
          <w:szCs w:val="23"/>
          <w:u w:val="single" w:color="auto"/>
        </w:rPr>
        <w:t>l</w:t>
      </w:r>
      <w:r>
        <w:rPr>
          <w:spacing w:val="8"/>
          <w:sz w:val="23"/>
          <w:szCs w:val="23"/>
          <w:u w:val="single" w:color="auto"/>
        </w:rPr>
        <w:t xml:space="preserve"> </w:t>
      </w:r>
      <w:r>
        <w:rPr>
          <w:spacing w:val="-8"/>
          <w:sz w:val="23"/>
          <w:szCs w:val="23"/>
          <w:u w:val="single" w:color="auto"/>
        </w:rPr>
        <w:t>a</w:t>
      </w:r>
      <w:r>
        <w:rPr>
          <w:spacing w:val="4"/>
          <w:sz w:val="23"/>
          <w:szCs w:val="23"/>
          <w:u w:val="single" w:color="auto"/>
        </w:rPr>
        <w:t xml:space="preserve"> </w:t>
      </w:r>
      <w:r>
        <w:rPr>
          <w:spacing w:val="-8"/>
          <w:sz w:val="23"/>
          <w:szCs w:val="23"/>
          <w:u w:val="single" w:color="auto"/>
        </w:rPr>
        <w:t>t</w:t>
      </w:r>
      <w:r>
        <w:rPr>
          <w:spacing w:val="14"/>
          <w:sz w:val="23"/>
          <w:szCs w:val="23"/>
          <w:u w:val="single" w:color="auto"/>
        </w:rPr>
        <w:t xml:space="preserve"> </w:t>
      </w:r>
      <w:r>
        <w:rPr>
          <w:spacing w:val="-8"/>
          <w:sz w:val="23"/>
          <w:szCs w:val="23"/>
          <w:u w:val="single" w:color="auto"/>
        </w:rPr>
        <w:t>i</w:t>
      </w:r>
      <w:r>
        <w:rPr>
          <w:spacing w:val="7"/>
          <w:sz w:val="23"/>
          <w:szCs w:val="23"/>
          <w:u w:val="single" w:color="auto"/>
        </w:rPr>
        <w:t xml:space="preserve"> </w:t>
      </w:r>
      <w:r>
        <w:rPr>
          <w:spacing w:val="-8"/>
          <w:sz w:val="23"/>
          <w:szCs w:val="23"/>
          <w:u w:val="single" w:color="auto"/>
        </w:rPr>
        <w:t>o</w:t>
      </w:r>
      <w:r>
        <w:rPr>
          <w:spacing w:val="15"/>
          <w:sz w:val="23"/>
          <w:szCs w:val="23"/>
          <w:u w:val="single" w:color="auto"/>
        </w:rPr>
        <w:t xml:space="preserve"> </w:t>
      </w:r>
      <w:r>
        <w:rPr>
          <w:spacing w:val="-8"/>
          <w:sz w:val="23"/>
          <w:szCs w:val="23"/>
          <w:u w:val="single" w:color="auto"/>
        </w:rPr>
        <w:t>n</w:t>
      </w:r>
      <w:r>
        <w:rPr>
          <w:spacing w:val="5"/>
          <w:sz w:val="23"/>
          <w:szCs w:val="23"/>
          <w:u w:val="single" w:color="auto"/>
        </w:rPr>
        <w:t xml:space="preserve">   </w:t>
      </w:r>
      <w:r>
        <w:rPr>
          <w:spacing w:val="-8"/>
          <w:sz w:val="23"/>
          <w:szCs w:val="23"/>
          <w:u w:val="single" w:color="auto"/>
        </w:rPr>
        <w:t>M</w:t>
      </w:r>
      <w:r>
        <w:rPr>
          <w:spacing w:val="8"/>
          <w:sz w:val="23"/>
          <w:szCs w:val="23"/>
          <w:u w:val="single" w:color="auto"/>
        </w:rPr>
        <w:t xml:space="preserve"> </w:t>
      </w:r>
      <w:r>
        <w:rPr>
          <w:spacing w:val="-8"/>
          <w:sz w:val="23"/>
          <w:szCs w:val="23"/>
          <w:u w:val="single" w:color="auto"/>
        </w:rPr>
        <w:t>e</w:t>
      </w:r>
      <w:r>
        <w:rPr>
          <w:spacing w:val="4"/>
          <w:sz w:val="23"/>
          <w:szCs w:val="23"/>
          <w:u w:val="single" w:color="auto"/>
        </w:rPr>
        <w:t xml:space="preserve"> </w:t>
      </w:r>
      <w:r>
        <w:rPr>
          <w:spacing w:val="-9"/>
          <w:sz w:val="23"/>
          <w:szCs w:val="23"/>
          <w:u w:val="single" w:color="auto"/>
        </w:rPr>
        <w:t>t</w:t>
      </w:r>
      <w:r>
        <w:rPr>
          <w:spacing w:val="14"/>
          <w:sz w:val="23"/>
          <w:szCs w:val="23"/>
          <w:u w:val="single" w:color="auto"/>
        </w:rPr>
        <w:t xml:space="preserve"> </w:t>
      </w:r>
      <w:r>
        <w:rPr>
          <w:spacing w:val="-9"/>
          <w:sz w:val="23"/>
          <w:szCs w:val="23"/>
          <w:u w:val="single" w:color="auto"/>
        </w:rPr>
        <w:t>h</w:t>
      </w:r>
      <w:r>
        <w:rPr>
          <w:spacing w:val="7"/>
          <w:sz w:val="23"/>
          <w:szCs w:val="23"/>
          <w:u w:val="single" w:color="auto"/>
        </w:rPr>
        <w:t xml:space="preserve"> </w:t>
      </w:r>
      <w:r>
        <w:rPr>
          <w:spacing w:val="-9"/>
          <w:sz w:val="23"/>
          <w:szCs w:val="23"/>
          <w:u w:val="single" w:color="auto"/>
        </w:rPr>
        <w:t>o</w:t>
      </w:r>
      <w:r>
        <w:rPr>
          <w:spacing w:val="7"/>
          <w:sz w:val="23"/>
          <w:szCs w:val="23"/>
          <w:u w:val="single" w:color="auto"/>
        </w:rPr>
        <w:t xml:space="preserve"> </w:t>
      </w:r>
      <w:r>
        <w:rPr>
          <w:spacing w:val="-9"/>
          <w:sz w:val="23"/>
          <w:szCs w:val="23"/>
          <w:u w:val="single" w:color="auto"/>
        </w:rPr>
        <w:t xml:space="preserve">d           </w:t>
      </w:r>
    </w:p>
    <w:p w14:paraId="1BEBEA93">
      <w:pPr>
        <w:pStyle w:val="2"/>
        <w:spacing w:line="276" w:lineRule="auto"/>
      </w:pPr>
    </w:p>
    <w:p w14:paraId="092AC813">
      <w:pPr>
        <w:pStyle w:val="2"/>
        <w:spacing w:line="276" w:lineRule="auto"/>
      </w:pPr>
    </w:p>
    <w:p w14:paraId="1E24EA9F">
      <w:pPr>
        <w:pStyle w:val="2"/>
        <w:spacing w:before="67" w:line="304" w:lineRule="auto"/>
        <w:ind w:left="1129" w:right="3362"/>
        <w:rPr>
          <w:rFonts w:ascii="Times New Roman" w:hAnsi="Times New Roman" w:eastAsia="Times New Roman" w:cs="Times New Roman"/>
          <w:sz w:val="23"/>
          <w:szCs w:val="23"/>
        </w:rPr>
      </w:pPr>
      <w:r>
        <w:pict>
          <v:shape id="_x0000_s1170" o:spid="_x0000_s1170" o:spt="202" type="#_x0000_t202" style="position:absolute;left:0pt;margin-left:38.15pt;margin-top:30.05pt;height:43pt;width:22.15pt;z-index:251791360;mso-width-relative:page;mso-height-relative:page;" filled="f" stroked="f" coordsize="21600,21600">
            <v:path/>
            <v:fill on="f" focussize="0,0"/>
            <v:stroke on="f"/>
            <v:imagedata o:title=""/>
            <o:lock v:ext="edit" aspectratio="f"/>
            <v:textbox inset="0mm,0mm,0mm,0mm" style="layout-flow:vertical-ideographic;">
              <w:txbxContent>
                <w:p w14:paraId="7A115D91">
                  <w:pPr>
                    <w:spacing w:before="20" w:line="206" w:lineRule="auto"/>
                    <w:jc w:val="right"/>
                    <w:rPr>
                      <w:rFonts w:ascii="宋体" w:hAnsi="宋体" w:eastAsia="宋体" w:cs="宋体"/>
                      <w:sz w:val="35"/>
                      <w:szCs w:val="35"/>
                    </w:rPr>
                  </w:pPr>
                  <w:r>
                    <w:rPr>
                      <w:rFonts w:ascii="宋体" w:hAnsi="宋体" w:eastAsia="宋体" w:cs="宋体"/>
                      <w:spacing w:val="-28"/>
                      <w:sz w:val="35"/>
                      <w:szCs w:val="35"/>
                    </w:rPr>
                    <w:t>→H</w:t>
                  </w:r>
                  <w:r>
                    <w:rPr>
                      <w:rFonts w:ascii="宋体" w:hAnsi="宋体" w:eastAsia="宋体" w:cs="宋体"/>
                      <w:spacing w:val="-1"/>
                      <w:sz w:val="35"/>
                      <w:szCs w:val="35"/>
                    </w:rPr>
                    <w:t>→</w:t>
                  </w:r>
                </w:p>
              </w:txbxContent>
            </v:textbox>
          </v:shape>
        </w:pict>
      </w:r>
      <w:r>
        <w:drawing>
          <wp:anchor distT="0" distB="0" distL="0" distR="0" simplePos="0" relativeHeight="251785216" behindDoc="1" locked="0" layoutInCell="1" allowOverlap="1">
            <wp:simplePos x="0" y="0"/>
            <wp:positionH relativeFrom="column">
              <wp:posOffset>539115</wp:posOffset>
            </wp:positionH>
            <wp:positionV relativeFrom="paragraph">
              <wp:posOffset>-121920</wp:posOffset>
            </wp:positionV>
            <wp:extent cx="2152650" cy="1073150"/>
            <wp:effectExtent l="0" t="0" r="0" b="0"/>
            <wp:wrapNone/>
            <wp:docPr id="270" name="IM 270"/>
            <wp:cNvGraphicFramePr/>
            <a:graphic xmlns:a="http://schemas.openxmlformats.org/drawingml/2006/main">
              <a:graphicData uri="http://schemas.openxmlformats.org/drawingml/2006/picture">
                <pic:pic xmlns:pic="http://schemas.openxmlformats.org/drawingml/2006/picture">
                  <pic:nvPicPr>
                    <pic:cNvPr id="270" name="IM 270"/>
                    <pic:cNvPicPr/>
                  </pic:nvPicPr>
                  <pic:blipFill>
                    <a:blip r:embed="rId179"/>
                    <a:stretch>
                      <a:fillRect/>
                    </a:stretch>
                  </pic:blipFill>
                  <pic:spPr>
                    <a:xfrm>
                      <a:off x="0" y="0"/>
                      <a:ext cx="2152746" cy="1073193"/>
                    </a:xfrm>
                    <a:prstGeom prst="rect">
                      <a:avLst/>
                    </a:prstGeom>
                  </pic:spPr>
                </pic:pic>
              </a:graphicData>
            </a:graphic>
          </wp:anchor>
        </w:drawing>
      </w:r>
      <w:r>
        <w:rPr>
          <w:spacing w:val="-7"/>
          <w:sz w:val="23"/>
          <w:szCs w:val="23"/>
        </w:rPr>
        <w:t>17cm</w:t>
      </w:r>
      <w:r>
        <w:rPr>
          <w:spacing w:val="1"/>
          <w:sz w:val="23"/>
          <w:szCs w:val="23"/>
        </w:rPr>
        <w:t xml:space="preserve"> </w:t>
      </w:r>
      <w:r>
        <w:rPr>
          <w:rFonts w:ascii="Times New Roman" w:hAnsi="Times New Roman" w:eastAsia="Times New Roman" w:cs="Times New Roman"/>
          <w:spacing w:val="-4"/>
          <w:sz w:val="23"/>
          <w:szCs w:val="23"/>
        </w:rPr>
        <w:t>|+W+l</w:t>
      </w:r>
    </w:p>
    <w:p w14:paraId="30A20773">
      <w:pPr>
        <w:pStyle w:val="2"/>
        <w:spacing w:line="193" w:lineRule="auto"/>
        <w:ind w:left="2849"/>
        <w:rPr>
          <w:sz w:val="17"/>
          <w:szCs w:val="17"/>
        </w:rPr>
      </w:pPr>
      <w:r>
        <mc:AlternateContent>
          <mc:Choice Requires="wps">
            <w:drawing>
              <wp:anchor distT="0" distB="0" distL="0" distR="0" simplePos="0" relativeHeight="251790336" behindDoc="0" locked="0" layoutInCell="1" allowOverlap="1">
                <wp:simplePos x="0" y="0"/>
                <wp:positionH relativeFrom="column">
                  <wp:posOffset>300355</wp:posOffset>
                </wp:positionH>
                <wp:positionV relativeFrom="paragraph">
                  <wp:posOffset>132715</wp:posOffset>
                </wp:positionV>
                <wp:extent cx="289560" cy="248920"/>
                <wp:effectExtent l="0" t="0" r="0" b="0"/>
                <wp:wrapNone/>
                <wp:docPr id="272" name="TextBox 272"/>
                <wp:cNvGraphicFramePr/>
                <a:graphic xmlns:a="http://schemas.openxmlformats.org/drawingml/2006/main">
                  <a:graphicData uri="http://schemas.microsoft.com/office/word/2010/wordprocessingShape">
                    <wps:wsp>
                      <wps:cNvSpPr txBox="1"/>
                      <wps:spPr>
                        <a:xfrm rot="16200000">
                          <a:off x="300573" y="132852"/>
                          <a:ext cx="289559" cy="24892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14:paraId="40675FF8">
                            <w:pPr>
                              <w:spacing w:before="85"/>
                              <w:ind w:left="20"/>
                              <w:rPr>
                                <w:rFonts w:ascii="宋体" w:hAnsi="宋体" w:eastAsia="宋体" w:cs="宋体"/>
                                <w:sz w:val="22"/>
                                <w:szCs w:val="22"/>
                              </w:rPr>
                            </w:pPr>
                            <w:r>
                              <w:rPr>
                                <w:rFonts w:ascii="宋体" w:hAnsi="宋体" w:eastAsia="宋体" w:cs="宋体"/>
                                <w:spacing w:val="-5"/>
                                <w:sz w:val="22"/>
                                <w:szCs w:val="22"/>
                              </w:rPr>
                              <w:t>10cm</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272" o:spid="_x0000_s1026" o:spt="202" type="#_x0000_t202" style="position:absolute;left:0pt;margin-left:23.65pt;margin-top:10.45pt;height:19.6pt;width:22.8pt;rotation:-5898240f;z-index:251790336;mso-width-relative:page;mso-height-relative:page;" filled="f" stroked="f" coordsize="21600,21600" o:gfxdata="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UHil09YAAAAHAQAADwAA&#10;AAAAAAABACAAAAAiAAAAZHJzL2Rvd25yZXYueG1sUEsBAhQAFAAAAAgAh07iQPKE4ZNRAgAAowQA&#10;AA4AAAAAAAAAAQAgAAAAJQEAAGRycy9lMm9Eb2MueG1sUEsFBgAAAAAGAAYAWQEAAOgFAAAAAA==&#10;">
                <v:fill on="f" focussize="0,0"/>
                <v:stroke on="f" weight="0pt" miterlimit="0" joinstyle="miter"/>
                <v:imagedata o:title=""/>
                <o:lock v:ext="edit" aspectratio="f"/>
                <v:textbox inset="0mm,0mm,0mm,0mm">
                  <w:txbxContent>
                    <w:p w14:paraId="40675FF8">
                      <w:pPr>
                        <w:spacing w:before="85"/>
                        <w:ind w:left="20"/>
                        <w:rPr>
                          <w:rFonts w:ascii="宋体" w:hAnsi="宋体" w:eastAsia="宋体" w:cs="宋体"/>
                          <w:sz w:val="22"/>
                          <w:szCs w:val="22"/>
                        </w:rPr>
                      </w:pPr>
                      <w:r>
                        <w:rPr>
                          <w:rFonts w:ascii="宋体" w:hAnsi="宋体" w:eastAsia="宋体" w:cs="宋体"/>
                          <w:spacing w:val="-5"/>
                          <w:sz w:val="22"/>
                          <w:szCs w:val="22"/>
                        </w:rPr>
                        <w:t>10cm</w:t>
                      </w:r>
                    </w:p>
                  </w:txbxContent>
                </v:textbox>
              </v:shape>
            </w:pict>
          </mc:Fallback>
        </mc:AlternateContent>
      </w:r>
      <w:r>
        <w:rPr>
          <w:sz w:val="17"/>
          <w:szCs w:val="17"/>
        </w:rPr>
        <w:t>L</w:t>
      </w:r>
    </w:p>
    <w:p w14:paraId="579B9B3E">
      <w:pPr>
        <w:spacing w:before="64" w:line="188" w:lineRule="auto"/>
        <w:ind w:left="2739"/>
        <w:rPr>
          <w:rFonts w:ascii="Times New Roman" w:hAnsi="Times New Roman" w:eastAsia="Times New Roman" w:cs="Times New Roman"/>
          <w:sz w:val="23"/>
          <w:szCs w:val="23"/>
        </w:rPr>
      </w:pPr>
      <w:r>
        <w:rPr>
          <w:rFonts w:ascii="Times New Roman" w:hAnsi="Times New Roman" w:eastAsia="Times New Roman" w:cs="Times New Roman"/>
          <w:i/>
          <w:iCs/>
          <w:spacing w:val="-3"/>
          <w:sz w:val="23"/>
          <w:szCs w:val="23"/>
        </w:rPr>
        <w:t>125cm</w:t>
      </w:r>
    </w:p>
    <w:p w14:paraId="0CF96E39">
      <w:pPr>
        <w:pStyle w:val="2"/>
        <w:spacing w:line="246" w:lineRule="auto"/>
      </w:pPr>
    </w:p>
    <w:p w14:paraId="66305442">
      <w:pPr>
        <w:pStyle w:val="2"/>
        <w:spacing w:line="246" w:lineRule="auto"/>
      </w:pPr>
    </w:p>
    <w:p w14:paraId="433A56E5">
      <w:pPr>
        <w:pStyle w:val="2"/>
        <w:spacing w:line="246" w:lineRule="auto"/>
      </w:pPr>
    </w:p>
    <w:p w14:paraId="05ACC046">
      <w:pPr>
        <w:pStyle w:val="2"/>
        <w:spacing w:line="2190" w:lineRule="exact"/>
        <w:ind w:firstLine="658"/>
      </w:pPr>
      <w:r>
        <mc:AlternateContent>
          <mc:Choice Requires="wps">
            <w:drawing>
              <wp:anchor distT="0" distB="0" distL="0" distR="0" simplePos="0" relativeHeight="251792384" behindDoc="0" locked="0" layoutInCell="1" allowOverlap="1">
                <wp:simplePos x="0" y="0"/>
                <wp:positionH relativeFrom="column">
                  <wp:posOffset>135255</wp:posOffset>
                </wp:positionH>
                <wp:positionV relativeFrom="paragraph">
                  <wp:posOffset>969645</wp:posOffset>
                </wp:positionV>
                <wp:extent cx="289560" cy="248920"/>
                <wp:effectExtent l="0" t="0" r="0" b="0"/>
                <wp:wrapNone/>
                <wp:docPr id="274" name="TextBox 274"/>
                <wp:cNvGraphicFramePr/>
                <a:graphic xmlns:a="http://schemas.openxmlformats.org/drawingml/2006/main">
                  <a:graphicData uri="http://schemas.microsoft.com/office/word/2010/wordprocessingShape">
                    <wps:wsp>
                      <wps:cNvSpPr txBox="1"/>
                      <wps:spPr>
                        <a:xfrm rot="16200000">
                          <a:off x="135419" y="969755"/>
                          <a:ext cx="289559" cy="248920"/>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14:paraId="26AAD91C">
                            <w:pPr>
                              <w:spacing w:before="85"/>
                              <w:ind w:left="20"/>
                              <w:rPr>
                                <w:rFonts w:ascii="宋体" w:hAnsi="宋体" w:eastAsia="宋体" w:cs="宋体"/>
                                <w:sz w:val="22"/>
                                <w:szCs w:val="22"/>
                              </w:rPr>
                            </w:pPr>
                            <w:r>
                              <w:rPr>
                                <w:rFonts w:ascii="宋体" w:hAnsi="宋体" w:eastAsia="宋体" w:cs="宋体"/>
                                <w:spacing w:val="-5"/>
                                <w:sz w:val="22"/>
                                <w:szCs w:val="22"/>
                              </w:rPr>
                              <w:t>10cm</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274" o:spid="_x0000_s1026" o:spt="202" type="#_x0000_t202" style="position:absolute;left:0pt;margin-left:10.65pt;margin-top:76.35pt;height:19.6pt;width:22.8pt;rotation:-5898240f;z-index:251792384;mso-width-relative:page;mso-height-relative:page;" filled="f" stroked="f" coordsize="21600,21600" o:gfxdata="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N4qAqjXAAAACQEAAA8A&#10;AAAAAAAAAQAgAAAAIgAAAGRycy9kb3ducmV2LnhtbFBLAQIUABQAAAAIAIdO4kB9ZvNZUQIAAKME&#10;AAAOAAAAAAAAAAEAIAAAACYBAABkcnMvZTJvRG9jLnhtbFBLBQYAAAAABgAGAFkBAADpBQAAAAA=&#10;">
                <v:fill on="f" focussize="0,0"/>
                <v:stroke on="f" weight="0pt" miterlimit="0" joinstyle="miter"/>
                <v:imagedata o:title=""/>
                <o:lock v:ext="edit" aspectratio="f"/>
                <v:textbox inset="0mm,0mm,0mm,0mm">
                  <w:txbxContent>
                    <w:p w14:paraId="26AAD91C">
                      <w:pPr>
                        <w:spacing w:before="85"/>
                        <w:ind w:left="20"/>
                        <w:rPr>
                          <w:rFonts w:ascii="宋体" w:hAnsi="宋体" w:eastAsia="宋体" w:cs="宋体"/>
                          <w:sz w:val="22"/>
                          <w:szCs w:val="22"/>
                        </w:rPr>
                      </w:pPr>
                      <w:r>
                        <w:rPr>
                          <w:rFonts w:ascii="宋体" w:hAnsi="宋体" w:eastAsia="宋体" w:cs="宋体"/>
                          <w:spacing w:val="-5"/>
                          <w:sz w:val="22"/>
                          <w:szCs w:val="22"/>
                        </w:rPr>
                        <w:t>10cm</w:t>
                      </w:r>
                    </w:p>
                  </w:txbxContent>
                </v:textbox>
              </v:shape>
            </w:pict>
          </mc:Fallback>
        </mc:AlternateContent>
      </w:r>
      <w:r>
        <w:rPr>
          <w:position w:val="-43"/>
        </w:rPr>
        <w:pict>
          <v:group id="_x0000_s1171" o:spid="_x0000_s1171" o:spt="203" style="height:109.5pt;width:192.1pt;" coordsize="3842,2190">
            <o:lock v:ext="edit"/>
            <v:shape id="_x0000_s1172" o:spid="_x0000_s1172" o:spt="75" type="#_x0000_t75" style="position:absolute;left:261;top:0;height:2190;width:3580;" filled="f" stroked="f" coordsize="21600,21600">
              <v:path/>
              <v:fill on="f" focussize="0,0"/>
              <v:stroke on="f"/>
              <v:imagedata r:id="rId180" o:title=""/>
              <o:lock v:ext="edit" aspectratio="t"/>
            </v:shape>
            <v:shape id="_x0000_s1173" o:spid="_x0000_s1173" o:spt="202" type="#_x0000_t202" style="position:absolute;left:451;top:138;height:1621;width:2468;" filled="f" stroked="f" coordsize="21600,21600">
              <v:path/>
              <v:fill on="f" focussize="0,0"/>
              <v:stroke on="f"/>
              <v:imagedata o:title=""/>
              <o:lock v:ext="edit" aspectratio="f"/>
              <v:textbox inset="0mm,0mm,0mm,0mm">
                <w:txbxContent>
                  <w:p w14:paraId="014EB4BA">
                    <w:pPr>
                      <w:spacing w:before="19" w:line="286" w:lineRule="auto"/>
                      <w:ind w:left="20" w:right="1841"/>
                      <w:rPr>
                        <w:rFonts w:ascii="Times New Roman" w:hAnsi="Times New Roman" w:eastAsia="Times New Roman" w:cs="Times New Roman"/>
                        <w:sz w:val="23"/>
                        <w:szCs w:val="23"/>
                      </w:rPr>
                    </w:pPr>
                    <w:r>
                      <w:rPr>
                        <w:rFonts w:ascii="Arial" w:hAnsi="Arial" w:eastAsia="Arial" w:cs="Arial"/>
                        <w:spacing w:val="-2"/>
                        <w:sz w:val="23"/>
                        <w:szCs w:val="23"/>
                      </w:rPr>
                      <w:t>25cm</w:t>
                    </w:r>
                    <w:r>
                      <w:rPr>
                        <w:rFonts w:ascii="Arial" w:hAnsi="Arial" w:eastAsia="Arial" w:cs="Arial"/>
                        <w:sz w:val="23"/>
                        <w:szCs w:val="23"/>
                      </w:rPr>
                      <w:t xml:space="preserve">  </w:t>
                    </w:r>
                    <w:r>
                      <w:rPr>
                        <w:rFonts w:ascii="Times New Roman" w:hAnsi="Times New Roman" w:eastAsia="Times New Roman" w:cs="Times New Roman"/>
                        <w:spacing w:val="-16"/>
                        <w:sz w:val="23"/>
                        <w:szCs w:val="23"/>
                      </w:rPr>
                      <w:t>|+W→</w:t>
                    </w:r>
                    <w:r>
                      <w:rPr>
                        <w:rFonts w:ascii="Times New Roman" w:hAnsi="Times New Roman" w:eastAsia="Times New Roman" w:cs="Times New Roman"/>
                        <w:spacing w:val="-41"/>
                        <w:sz w:val="23"/>
                        <w:szCs w:val="23"/>
                      </w:rPr>
                      <w:t xml:space="preserve"> </w:t>
                    </w:r>
                    <w:r>
                      <w:rPr>
                        <w:rFonts w:ascii="Times New Roman" w:hAnsi="Times New Roman" w:eastAsia="Times New Roman" w:cs="Times New Roman"/>
                        <w:spacing w:val="-16"/>
                        <w:sz w:val="23"/>
                        <w:szCs w:val="23"/>
                      </w:rPr>
                      <w:t>|</w:t>
                    </w:r>
                  </w:p>
                  <w:p w14:paraId="13D86CF3">
                    <w:pPr>
                      <w:spacing w:line="247" w:lineRule="auto"/>
                      <w:rPr>
                        <w:rFonts w:ascii="Arial"/>
                        <w:sz w:val="21"/>
                      </w:rPr>
                    </w:pPr>
                  </w:p>
                  <w:p w14:paraId="25F8A04F">
                    <w:pPr>
                      <w:spacing w:line="248" w:lineRule="auto"/>
                      <w:rPr>
                        <w:rFonts w:ascii="Arial"/>
                        <w:sz w:val="21"/>
                      </w:rPr>
                    </w:pPr>
                  </w:p>
                  <w:p w14:paraId="5EE19C22">
                    <w:pPr>
                      <w:spacing w:before="49" w:line="185" w:lineRule="auto"/>
                      <w:ind w:left="1959"/>
                      <w:rPr>
                        <w:rFonts w:ascii="Times New Roman" w:hAnsi="Times New Roman" w:eastAsia="Times New Roman" w:cs="Times New Roman"/>
                        <w:sz w:val="17"/>
                        <w:szCs w:val="17"/>
                      </w:rPr>
                    </w:pPr>
                    <w:r>
                      <w:rPr>
                        <w:rFonts w:ascii="Times New Roman" w:hAnsi="Times New Roman" w:eastAsia="Times New Roman" w:cs="Times New Roman"/>
                        <w:sz w:val="17"/>
                        <w:szCs w:val="17"/>
                      </w:rPr>
                      <w:t>L</w:t>
                    </w:r>
                  </w:p>
                  <w:p w14:paraId="41DC4422">
                    <w:pPr>
                      <w:spacing w:before="93" w:line="188" w:lineRule="auto"/>
                      <w:ind w:right="16"/>
                      <w:jc w:val="right"/>
                      <w:rPr>
                        <w:rFonts w:ascii="Times New Roman" w:hAnsi="Times New Roman" w:eastAsia="Times New Roman" w:cs="Times New Roman"/>
                        <w:sz w:val="23"/>
                        <w:szCs w:val="23"/>
                      </w:rPr>
                    </w:pPr>
                    <w:r>
                      <w:rPr>
                        <w:rFonts w:ascii="Times New Roman" w:hAnsi="Times New Roman" w:eastAsia="Times New Roman" w:cs="Times New Roman"/>
                        <w:i/>
                        <w:iCs/>
                        <w:spacing w:val="-3"/>
                        <w:sz w:val="23"/>
                        <w:szCs w:val="23"/>
                      </w:rPr>
                      <w:t>125cm</w:t>
                    </w:r>
                  </w:p>
                </w:txbxContent>
              </v:textbox>
            </v:shape>
            <v:shape id="_x0000_s1174" o:spid="_x0000_s1174" o:spt="202" type="#_x0000_t202" style="position:absolute;left:-20;top:1163;height:880;width:332;" filled="f" stroked="f" coordsize="21600,21600">
              <v:path/>
              <v:fill on="f" focussize="0,0"/>
              <v:stroke on="f"/>
              <v:imagedata o:title=""/>
              <o:lock v:ext="edit" aspectratio="f"/>
              <v:textbox inset="0mm,0mm,0mm,0mm" style="layout-flow:vertical-ideographic;">
                <w:txbxContent>
                  <w:p w14:paraId="3193FCFA">
                    <w:pPr>
                      <w:spacing w:before="20" w:line="206" w:lineRule="auto"/>
                      <w:jc w:val="right"/>
                      <w:rPr>
                        <w:rFonts w:ascii="宋体" w:hAnsi="宋体" w:eastAsia="宋体" w:cs="宋体"/>
                        <w:sz w:val="35"/>
                        <w:szCs w:val="35"/>
                      </w:rPr>
                    </w:pPr>
                    <w:r>
                      <w:rPr>
                        <w:rFonts w:ascii="宋体" w:hAnsi="宋体" w:eastAsia="宋体" w:cs="宋体"/>
                        <w:spacing w:val="-18"/>
                        <w:sz w:val="35"/>
                        <w:szCs w:val="35"/>
                      </w:rPr>
                      <w:t>→H</w:t>
                    </w:r>
                    <w:r>
                      <w:rPr>
                        <w:rFonts w:ascii="宋体" w:hAnsi="宋体" w:eastAsia="宋体" w:cs="宋体"/>
                        <w:sz w:val="35"/>
                        <w:szCs w:val="35"/>
                      </w:rPr>
                      <w:t>→</w:t>
                    </w:r>
                  </w:p>
                </w:txbxContent>
              </v:textbox>
            </v:shape>
            <w10:wrap type="none"/>
            <w10:anchorlock/>
          </v:group>
        </w:pict>
      </w:r>
    </w:p>
    <w:p w14:paraId="1D78AD5B">
      <w:pPr>
        <w:pStyle w:val="2"/>
        <w:spacing w:line="447" w:lineRule="auto"/>
      </w:pPr>
    </w:p>
    <w:p w14:paraId="6405745B">
      <w:pPr>
        <w:spacing w:before="56" w:line="189" w:lineRule="auto"/>
        <w:ind w:left="12"/>
        <w:rPr>
          <w:rFonts w:ascii="黑体" w:hAnsi="黑体" w:eastAsia="黑体" w:cs="黑体"/>
          <w:sz w:val="17"/>
          <w:szCs w:val="17"/>
        </w:rPr>
      </w:pPr>
      <w:r>
        <w:rPr>
          <w:rFonts w:ascii="黑体" w:hAnsi="黑体" w:eastAsia="黑体" w:cs="黑体"/>
          <w:b/>
          <w:bCs/>
          <w:spacing w:val="-18"/>
          <w:sz w:val="17"/>
          <w:szCs w:val="17"/>
        </w:rPr>
        <w:t>注意：安装前务必切断电源，以防触电。</w:t>
      </w:r>
    </w:p>
    <w:p w14:paraId="231407F7">
      <w:pPr>
        <w:spacing w:line="189" w:lineRule="auto"/>
        <w:rPr>
          <w:rFonts w:ascii="黑体" w:hAnsi="黑体" w:eastAsia="黑体" w:cs="黑体"/>
          <w:sz w:val="17"/>
          <w:szCs w:val="17"/>
        </w:rPr>
        <w:sectPr>
          <w:type w:val="continuous"/>
          <w:pgSz w:w="24490" w:h="16830"/>
          <w:pgMar w:top="169" w:right="840" w:bottom="854" w:left="120" w:header="0" w:footer="623" w:gutter="0"/>
          <w:cols w:equalWidth="0" w:num="4">
            <w:col w:w="10723" w:space="100"/>
            <w:col w:w="2008" w:space="100"/>
            <w:col w:w="5441" w:space="100"/>
            <w:col w:w="5060"/>
          </w:cols>
        </w:sectPr>
      </w:pPr>
    </w:p>
    <w:p w14:paraId="0439F7FA">
      <w:pPr>
        <w:pStyle w:val="2"/>
        <w:spacing w:line="13649" w:lineRule="exact"/>
        <w:ind w:firstLine="169"/>
      </w:pPr>
      <w:r>
        <w:pict>
          <v:shape id="_x0000_s1176" o:spid="_x0000_s1176" o:spt="202" type="#_x0000_t202" style="position:absolute;left:0pt;margin-left:651.6pt;margin-top:71.2pt;height:118pt;width:321.65pt;z-index:251797504;mso-width-relative:page;mso-height-relative:page;" filled="f" stroked="f" coordsize="21600,21600">
            <v:path/>
            <v:fill on="f" focussize="0,0"/>
            <v:stroke on="f"/>
            <v:imagedata o:title=""/>
            <o:lock v:ext="edit" aspectratio="f"/>
            <v:textbox inset="0mm,0mm,0mm,0mm">
              <w:txbxContent>
                <w:p w14:paraId="65195163">
                  <w:pPr>
                    <w:pStyle w:val="2"/>
                    <w:spacing w:before="19" w:line="222" w:lineRule="auto"/>
                    <w:ind w:left="20"/>
                    <w:rPr>
                      <w:sz w:val="22"/>
                      <w:szCs w:val="22"/>
                    </w:rPr>
                  </w:pPr>
                  <w:r>
                    <w:rPr>
                      <w:rFonts w:ascii="黑体" w:hAnsi="黑体" w:eastAsia="黑体" w:cs="黑体"/>
                      <w:b/>
                      <w:bCs/>
                      <w:color w:val="E06010"/>
                      <w:spacing w:val="1"/>
                      <w:sz w:val="22"/>
                      <w:szCs w:val="22"/>
                    </w:rPr>
                    <w:t>产品特点</w:t>
                  </w:r>
                  <w:r>
                    <w:rPr>
                      <w:rFonts w:ascii="黑体" w:hAnsi="黑体" w:eastAsia="黑体" w:cs="黑体"/>
                      <w:b/>
                      <w:bCs/>
                      <w:spacing w:val="1"/>
                      <w:sz w:val="22"/>
                      <w:szCs w:val="22"/>
                    </w:rPr>
                    <w:t>/</w:t>
                  </w:r>
                  <w:r>
                    <w:rPr>
                      <w:rFonts w:ascii="黑体" w:hAnsi="黑体" w:eastAsia="黑体" w:cs="黑体"/>
                      <w:spacing w:val="-47"/>
                      <w:sz w:val="22"/>
                      <w:szCs w:val="22"/>
                    </w:rPr>
                    <w:t xml:space="preserve"> </w:t>
                  </w:r>
                  <w:r>
                    <w:rPr>
                      <w:b/>
                      <w:bCs/>
                      <w:sz w:val="22"/>
                      <w:szCs w:val="22"/>
                    </w:rPr>
                    <w:t>Product</w:t>
                  </w:r>
                  <w:r>
                    <w:rPr>
                      <w:b/>
                      <w:bCs/>
                      <w:spacing w:val="1"/>
                      <w:sz w:val="22"/>
                      <w:szCs w:val="22"/>
                    </w:rPr>
                    <w:t xml:space="preserve"> </w:t>
                  </w:r>
                  <w:r>
                    <w:rPr>
                      <w:b/>
                      <w:bCs/>
                      <w:sz w:val="22"/>
                      <w:szCs w:val="22"/>
                    </w:rPr>
                    <w:t>Features</w:t>
                  </w:r>
                </w:p>
                <w:p w14:paraId="3CBD91F0">
                  <w:pPr>
                    <w:pStyle w:val="2"/>
                    <w:spacing w:line="262" w:lineRule="auto"/>
                  </w:pPr>
                </w:p>
                <w:p w14:paraId="723FBDBE">
                  <w:pPr>
                    <w:spacing w:before="55" w:line="213" w:lineRule="auto"/>
                    <w:ind w:left="20"/>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23"/>
                      <w:sz w:val="17"/>
                      <w:szCs w:val="17"/>
                    </w:rPr>
                    <w:t xml:space="preserve"> </w:t>
                  </w:r>
                  <w:r>
                    <w:rPr>
                      <w:rFonts w:ascii="黑体" w:hAnsi="黑体" w:eastAsia="黑体" w:cs="黑体"/>
                      <w:spacing w:val="6"/>
                      <w:sz w:val="17"/>
                      <w:szCs w:val="17"/>
                    </w:rPr>
                    <w:t>散热器采用具有空气导流，结构的散热导风槽，延长灯具使用寿命。</w:t>
                  </w:r>
                </w:p>
                <w:p w14:paraId="736EA9F7">
                  <w:pPr>
                    <w:spacing w:before="213" w:line="213" w:lineRule="auto"/>
                    <w:ind w:left="20"/>
                    <w:rPr>
                      <w:rFonts w:ascii="黑体" w:hAnsi="黑体" w:eastAsia="黑体" w:cs="黑体"/>
                      <w:sz w:val="17"/>
                      <w:szCs w:val="17"/>
                    </w:rPr>
                  </w:pPr>
                  <w:r>
                    <w:rPr>
                      <w:rFonts w:ascii="黑体" w:hAnsi="黑体" w:eastAsia="黑体" w:cs="黑体"/>
                      <w:b/>
                      <w:bCs/>
                      <w:spacing w:val="5"/>
                      <w:sz w:val="17"/>
                      <w:szCs w:val="17"/>
                    </w:rPr>
                    <w:t>优质光源：</w:t>
                  </w:r>
                  <w:r>
                    <w:rPr>
                      <w:rFonts w:ascii="黑体" w:hAnsi="黑体" w:eastAsia="黑体" w:cs="黑体"/>
                      <w:spacing w:val="-43"/>
                      <w:sz w:val="17"/>
                      <w:szCs w:val="17"/>
                    </w:rPr>
                    <w:t xml:space="preserve"> </w:t>
                  </w:r>
                  <w:r>
                    <w:rPr>
                      <w:rFonts w:ascii="黑体" w:hAnsi="黑体" w:eastAsia="黑体" w:cs="黑体"/>
                      <w:spacing w:val="5"/>
                      <w:sz w:val="17"/>
                      <w:szCs w:val="17"/>
                    </w:rPr>
                    <w:t>采用优质</w:t>
                  </w:r>
                  <w:r>
                    <w:rPr>
                      <w:rFonts w:ascii="宋体" w:hAnsi="宋体" w:eastAsia="宋体" w:cs="宋体"/>
                      <w:sz w:val="17"/>
                      <w:szCs w:val="17"/>
                    </w:rPr>
                    <w:t>LED</w:t>
                  </w:r>
                  <w:r>
                    <w:rPr>
                      <w:rFonts w:ascii="宋体" w:hAnsi="宋体" w:eastAsia="宋体" w:cs="宋体"/>
                      <w:spacing w:val="5"/>
                      <w:sz w:val="17"/>
                      <w:szCs w:val="17"/>
                    </w:rPr>
                    <w:t xml:space="preserve"> </w:t>
                  </w:r>
                  <w:r>
                    <w:rPr>
                      <w:rFonts w:ascii="黑体" w:hAnsi="黑体" w:eastAsia="黑体" w:cs="黑体"/>
                      <w:spacing w:val="5"/>
                      <w:sz w:val="17"/>
                      <w:szCs w:val="17"/>
                    </w:rPr>
                    <w:t>灯珠，高亮度、光衰少，色温一致性好。</w:t>
                  </w:r>
                </w:p>
                <w:p w14:paraId="733F477E">
                  <w:pPr>
                    <w:spacing w:before="163" w:line="213" w:lineRule="auto"/>
                    <w:ind w:left="20"/>
                    <w:rPr>
                      <w:rFonts w:ascii="黑体" w:hAnsi="黑体" w:eastAsia="黑体" w:cs="黑体"/>
                      <w:sz w:val="17"/>
                      <w:szCs w:val="17"/>
                    </w:rPr>
                  </w:pPr>
                  <w:r>
                    <w:rPr>
                      <w:rFonts w:ascii="黑体" w:hAnsi="黑体" w:eastAsia="黑体" w:cs="黑体"/>
                      <w:b/>
                      <w:bCs/>
                      <w:spacing w:val="6"/>
                      <w:sz w:val="17"/>
                      <w:szCs w:val="17"/>
                    </w:rPr>
                    <w:t>工作稳定：</w:t>
                  </w:r>
                  <w:r>
                    <w:rPr>
                      <w:rFonts w:ascii="黑体" w:hAnsi="黑体" w:eastAsia="黑体" w:cs="黑体"/>
                      <w:spacing w:val="-33"/>
                      <w:sz w:val="17"/>
                      <w:szCs w:val="17"/>
                    </w:rPr>
                    <w:t xml:space="preserve"> </w:t>
                  </w:r>
                  <w:r>
                    <w:rPr>
                      <w:rFonts w:ascii="黑体" w:hAnsi="黑体" w:eastAsia="黑体" w:cs="黑体"/>
                      <w:spacing w:val="6"/>
                      <w:sz w:val="17"/>
                      <w:szCs w:val="17"/>
                    </w:rPr>
                    <w:t>独立设计的电源腔结构，电源工作不受</w:t>
                  </w:r>
                  <w:r>
                    <w:rPr>
                      <w:rFonts w:ascii="宋体" w:hAnsi="宋体" w:eastAsia="宋体" w:cs="宋体"/>
                      <w:sz w:val="17"/>
                      <w:szCs w:val="17"/>
                    </w:rPr>
                    <w:t>LED</w:t>
                  </w:r>
                  <w:r>
                    <w:rPr>
                      <w:rFonts w:ascii="宋体" w:hAnsi="宋体" w:eastAsia="宋体" w:cs="宋体"/>
                      <w:spacing w:val="6"/>
                      <w:sz w:val="17"/>
                      <w:szCs w:val="17"/>
                    </w:rPr>
                    <w:t xml:space="preserve"> </w:t>
                  </w:r>
                  <w:r>
                    <w:rPr>
                      <w:rFonts w:ascii="黑体" w:hAnsi="黑体" w:eastAsia="黑体" w:cs="黑体"/>
                      <w:spacing w:val="6"/>
                      <w:sz w:val="17"/>
                      <w:szCs w:val="17"/>
                    </w:rPr>
                    <w:t>散热影响，保证工作稳定。</w:t>
                  </w:r>
                </w:p>
                <w:p w14:paraId="1321D7AA">
                  <w:pPr>
                    <w:spacing w:before="194" w:line="213" w:lineRule="auto"/>
                    <w:ind w:left="20"/>
                    <w:rPr>
                      <w:rFonts w:ascii="黑体" w:hAnsi="黑体" w:eastAsia="黑体" w:cs="黑体"/>
                      <w:sz w:val="17"/>
                      <w:szCs w:val="17"/>
                    </w:rPr>
                  </w:pPr>
                  <w:r>
                    <w:rPr>
                      <w:rFonts w:ascii="黑体" w:hAnsi="黑体" w:eastAsia="黑体" w:cs="黑体"/>
                      <w:b/>
                      <w:bCs/>
                      <w:spacing w:val="5"/>
                      <w:sz w:val="17"/>
                      <w:szCs w:val="17"/>
                    </w:rPr>
                    <w:t>钢化玻璃：</w:t>
                  </w:r>
                  <w:r>
                    <w:rPr>
                      <w:rFonts w:ascii="黑体" w:hAnsi="黑体" w:eastAsia="黑体" w:cs="黑体"/>
                      <w:spacing w:val="-33"/>
                      <w:sz w:val="17"/>
                      <w:szCs w:val="17"/>
                    </w:rPr>
                    <w:t xml:space="preserve"> </w:t>
                  </w:r>
                  <w:r>
                    <w:rPr>
                      <w:rFonts w:ascii="黑体" w:hAnsi="黑体" w:eastAsia="黑体" w:cs="黑体"/>
                      <w:spacing w:val="5"/>
                      <w:sz w:val="17"/>
                      <w:szCs w:val="17"/>
                    </w:rPr>
                    <w:t>透光罩采用透明高硼硅钢化玻璃，可耐受高能量的冲击。</w:t>
                  </w:r>
                </w:p>
                <w:p w14:paraId="495F2C8D">
                  <w:pPr>
                    <w:spacing w:before="184" w:line="213" w:lineRule="auto"/>
                    <w:ind w:left="20"/>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48"/>
                      <w:sz w:val="17"/>
                      <w:szCs w:val="17"/>
                    </w:rPr>
                    <w:t xml:space="preserve"> </w:t>
                  </w:r>
                  <w:r>
                    <w:rPr>
                      <w:rFonts w:ascii="黑体" w:hAnsi="黑体" w:eastAsia="黑体" w:cs="黑体"/>
                      <w:spacing w:val="2"/>
                      <w:sz w:val="17"/>
                      <w:szCs w:val="17"/>
                    </w:rPr>
                    <w:t>铝合金压铸成形，</w:t>
                  </w:r>
                  <w:r>
                    <w:rPr>
                      <w:rFonts w:ascii="宋体" w:hAnsi="宋体" w:eastAsia="宋体" w:cs="宋体"/>
                      <w:spacing w:val="2"/>
                      <w:sz w:val="17"/>
                      <w:szCs w:val="17"/>
                    </w:rPr>
                    <w:t>IⅡC</w:t>
                  </w:r>
                  <w:r>
                    <w:rPr>
                      <w:rFonts w:ascii="黑体" w:hAnsi="黑体" w:eastAsia="黑体" w:cs="黑体"/>
                      <w:spacing w:val="2"/>
                      <w:sz w:val="17"/>
                      <w:szCs w:val="17"/>
                    </w:rPr>
                    <w:t>级防爆结构</w:t>
                  </w:r>
                  <w:r>
                    <w:rPr>
                      <w:rFonts w:ascii="黑体" w:hAnsi="黑体" w:eastAsia="黑体" w:cs="黑体"/>
                      <w:spacing w:val="1"/>
                      <w:sz w:val="17"/>
                      <w:szCs w:val="17"/>
                    </w:rPr>
                    <w:t>，密封设计，防护等级</w:t>
                  </w:r>
                  <w:r>
                    <w:rPr>
                      <w:rFonts w:ascii="宋体" w:hAnsi="宋体" w:eastAsia="宋体" w:cs="宋体"/>
                      <w:sz w:val="17"/>
                      <w:szCs w:val="17"/>
                    </w:rPr>
                    <w:t>IP</w:t>
                  </w:r>
                  <w:r>
                    <w:rPr>
                      <w:rFonts w:ascii="宋体" w:hAnsi="宋体" w:eastAsia="宋体" w:cs="宋体"/>
                      <w:spacing w:val="1"/>
                      <w:sz w:val="17"/>
                      <w:szCs w:val="17"/>
                    </w:rPr>
                    <w:t>65。</w:t>
                  </w:r>
                </w:p>
              </w:txbxContent>
            </v:textbox>
          </v:shape>
        </w:pict>
      </w:r>
      <w:r>
        <w:pict>
          <v:shape id="_x0000_s1177" o:spid="_x0000_s1177" o:spt="202" type="#_x0000_t202" style="position:absolute;left:0pt;margin-left:651.65pt;margin-top:233.75pt;height:15.25pt;width:160.3pt;z-index:251801600;mso-width-relative:page;mso-height-relative:page;" filled="f" stroked="f" coordsize="21600,21600">
            <v:path/>
            <v:fill on="f" focussize="0,0"/>
            <v:stroke on="f"/>
            <v:imagedata o:title=""/>
            <o:lock v:ext="edit" aspectratio="f"/>
            <v:textbox inset="0mm,0mm,0mm,0mm">
              <w:txbxContent>
                <w:p w14:paraId="5D7B7D91">
                  <w:pPr>
                    <w:pStyle w:val="2"/>
                    <w:spacing w:before="20" w:line="222" w:lineRule="auto"/>
                    <w:ind w:left="20"/>
                    <w:rPr>
                      <w:sz w:val="22"/>
                      <w:szCs w:val="22"/>
                    </w:rPr>
                  </w:pPr>
                  <w:r>
                    <w:rPr>
                      <w:rFonts w:ascii="黑体" w:hAnsi="黑体" w:eastAsia="黑体" w:cs="黑体"/>
                      <w:b/>
                      <w:bCs/>
                      <w:color w:val="E06010"/>
                      <w:spacing w:val="11"/>
                      <w:sz w:val="22"/>
                      <w:szCs w:val="22"/>
                    </w:rPr>
                    <w:t>产品参数</w:t>
                  </w:r>
                  <w:r>
                    <w:rPr>
                      <w:rFonts w:ascii="黑体" w:hAnsi="黑体" w:eastAsia="黑体" w:cs="黑体"/>
                      <w:spacing w:val="11"/>
                      <w:sz w:val="22"/>
                      <w:szCs w:val="22"/>
                    </w:rPr>
                    <w:t>/</w:t>
                  </w:r>
                  <w:r>
                    <w:rPr>
                      <w:sz w:val="22"/>
                      <w:szCs w:val="22"/>
                    </w:rPr>
                    <w:t>Product</w:t>
                  </w:r>
                  <w:r>
                    <w:rPr>
                      <w:spacing w:val="11"/>
                      <w:sz w:val="22"/>
                      <w:szCs w:val="22"/>
                    </w:rPr>
                    <w:t xml:space="preserve">   </w:t>
                  </w:r>
                  <w:r>
                    <w:rPr>
                      <w:sz w:val="22"/>
                      <w:szCs w:val="22"/>
                    </w:rPr>
                    <w:t>Parameters</w:t>
                  </w:r>
                </w:p>
              </w:txbxContent>
            </v:textbox>
          </v:shape>
        </w:pict>
      </w:r>
      <w:r>
        <w:pict>
          <v:shape id="_x0000_s1178" o:spid="_x0000_s1178" o:spt="202" type="#_x0000_t202" style="position:absolute;left:0pt;margin-left:652.75pt;margin-top:255.75pt;height:132.5pt;width:530.25pt;z-index:251794432;mso-width-relative:page;mso-height-relative:page;" filled="f" stroked="f" coordsize="21600,21600">
            <v:path/>
            <v:fill on="f" focussize="0,0"/>
            <v:stroke on="f"/>
            <v:imagedata o:title=""/>
            <o:lock v:ext="edit" aspectratio="f"/>
            <v:textbox inset="0mm,0mm,0mm,0mm">
              <w:txbxContent>
                <w:p w14:paraId="681B2B13">
                  <w:pPr>
                    <w:spacing w:line="20" w:lineRule="exact"/>
                  </w:pPr>
                </w:p>
                <w:tbl>
                  <w:tblPr>
                    <w:tblStyle w:val="6"/>
                    <w:tblW w:w="10559" w:type="dxa"/>
                    <w:tblInd w:w="2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46"/>
                    <w:gridCol w:w="626"/>
                    <w:gridCol w:w="237"/>
                    <w:gridCol w:w="787"/>
                    <w:gridCol w:w="296"/>
                    <w:gridCol w:w="1054"/>
                    <w:gridCol w:w="61"/>
                    <w:gridCol w:w="1024"/>
                    <w:gridCol w:w="737"/>
                    <w:gridCol w:w="906"/>
                    <w:gridCol w:w="1556"/>
                    <w:gridCol w:w="692"/>
                    <w:gridCol w:w="937"/>
                  </w:tblGrid>
                  <w:tr w14:paraId="2B96DAA5">
                    <w:trPr>
                      <w:trHeight w:val="603" w:hRule="atLeast"/>
                    </w:trPr>
                    <w:tc>
                      <w:tcPr>
                        <w:tcW w:w="1646" w:type="dxa"/>
                        <w:tcBorders>
                          <w:right w:val="nil"/>
                        </w:tcBorders>
                        <w:vAlign w:val="top"/>
                      </w:tcPr>
                      <w:p w14:paraId="7CAD34E4">
                        <w:pPr>
                          <w:spacing w:before="89" w:line="219" w:lineRule="auto"/>
                          <w:ind w:left="486"/>
                          <w:rPr>
                            <w:rFonts w:ascii="宋体" w:hAnsi="宋体" w:eastAsia="宋体" w:cs="宋体"/>
                            <w:sz w:val="15"/>
                            <w:szCs w:val="15"/>
                          </w:rPr>
                        </w:pPr>
                        <w:r>
                          <w:rPr>
                            <w:rFonts w:ascii="宋体" w:hAnsi="宋体" w:eastAsia="宋体" w:cs="宋体"/>
                            <w:b/>
                            <w:bCs/>
                            <w:color w:val="FFFFFF"/>
                            <w:spacing w:val="-3"/>
                            <w:sz w:val="15"/>
                            <w:szCs w:val="15"/>
                          </w:rPr>
                          <w:t>产品型号</w:t>
                        </w:r>
                      </w:p>
                      <w:p w14:paraId="571DC5F5">
                        <w:pPr>
                          <w:spacing w:before="98"/>
                          <w:ind w:left="584"/>
                          <w:rPr>
                            <w:rFonts w:ascii="宋体" w:hAnsi="宋体" w:eastAsia="宋体" w:cs="宋体"/>
                            <w:sz w:val="15"/>
                            <w:szCs w:val="15"/>
                          </w:rPr>
                        </w:pPr>
                        <w:r>
                          <w:rPr>
                            <w:rFonts w:ascii="宋体" w:hAnsi="宋体" w:eastAsia="宋体" w:cs="宋体"/>
                            <w:color w:val="FFFFFF"/>
                            <w:spacing w:val="-1"/>
                            <w:sz w:val="15"/>
                            <w:szCs w:val="15"/>
                          </w:rPr>
                          <w:t>model</w:t>
                        </w:r>
                      </w:p>
                    </w:tc>
                    <w:tc>
                      <w:tcPr>
                        <w:tcW w:w="626" w:type="dxa"/>
                        <w:tcBorders>
                          <w:left w:val="nil"/>
                          <w:right w:val="nil"/>
                        </w:tcBorders>
                        <w:vAlign w:val="top"/>
                      </w:tcPr>
                      <w:p w14:paraId="0F05A34F">
                        <w:pPr>
                          <w:spacing w:before="101" w:line="219" w:lineRule="auto"/>
                          <w:ind w:left="73"/>
                          <w:rPr>
                            <w:rFonts w:ascii="宋体" w:hAnsi="宋体" w:eastAsia="宋体" w:cs="宋体"/>
                            <w:sz w:val="15"/>
                            <w:szCs w:val="15"/>
                          </w:rPr>
                        </w:pPr>
                        <w:r>
                          <w:rPr>
                            <w:rFonts w:ascii="宋体" w:hAnsi="宋体" w:eastAsia="宋体" w:cs="宋体"/>
                            <w:color w:val="FFFFFF"/>
                            <w:spacing w:val="-5"/>
                            <w:sz w:val="15"/>
                            <w:szCs w:val="15"/>
                          </w:rPr>
                          <w:t>功</w:t>
                        </w:r>
                        <w:r>
                          <w:rPr>
                            <w:rFonts w:ascii="宋体" w:hAnsi="宋体" w:eastAsia="宋体" w:cs="宋体"/>
                            <w:color w:val="FFFFFF"/>
                            <w:spacing w:val="11"/>
                            <w:sz w:val="15"/>
                            <w:szCs w:val="15"/>
                          </w:rPr>
                          <w:t xml:space="preserve">  </w:t>
                        </w:r>
                        <w:r>
                          <w:rPr>
                            <w:rFonts w:ascii="宋体" w:hAnsi="宋体" w:eastAsia="宋体" w:cs="宋体"/>
                            <w:color w:val="FFFFFF"/>
                            <w:spacing w:val="-5"/>
                            <w:sz w:val="15"/>
                            <w:szCs w:val="15"/>
                          </w:rPr>
                          <w:t>率</w:t>
                        </w:r>
                      </w:p>
                      <w:p w14:paraId="03D11F26">
                        <w:pPr>
                          <w:spacing w:before="114" w:line="116" w:lineRule="exact"/>
                          <w:ind w:left="73"/>
                          <w:rPr>
                            <w:rFonts w:ascii="宋体" w:hAnsi="宋体" w:eastAsia="宋体" w:cs="宋体"/>
                            <w:sz w:val="15"/>
                            <w:szCs w:val="15"/>
                          </w:rPr>
                        </w:pPr>
                        <w:r>
                          <w:rPr>
                            <w:rFonts w:ascii="宋体" w:hAnsi="宋体" w:eastAsia="宋体" w:cs="宋体"/>
                            <w:color w:val="FFFFFF"/>
                            <w:spacing w:val="-1"/>
                            <w:position w:val="1"/>
                            <w:sz w:val="15"/>
                            <w:szCs w:val="15"/>
                          </w:rPr>
                          <w:t>power</w:t>
                        </w:r>
                      </w:p>
                    </w:tc>
                    <w:tc>
                      <w:tcPr>
                        <w:tcW w:w="1320" w:type="dxa"/>
                        <w:gridSpan w:val="3"/>
                        <w:tcBorders>
                          <w:left w:val="nil"/>
                          <w:right w:val="nil"/>
                        </w:tcBorders>
                        <w:vAlign w:val="top"/>
                      </w:tcPr>
                      <w:p w14:paraId="1DD9367B">
                        <w:pPr>
                          <w:spacing w:before="111" w:line="219" w:lineRule="auto"/>
                          <w:ind w:left="197"/>
                          <w:rPr>
                            <w:rFonts w:ascii="宋体" w:hAnsi="宋体" w:eastAsia="宋体" w:cs="宋体"/>
                            <w:sz w:val="15"/>
                            <w:szCs w:val="15"/>
                          </w:rPr>
                        </w:pPr>
                        <w:r>
                          <w:rPr>
                            <w:rFonts w:ascii="宋体" w:hAnsi="宋体" w:eastAsia="宋体" w:cs="宋体"/>
                            <w:color w:val="FFFFFF"/>
                            <w:spacing w:val="-1"/>
                            <w:sz w:val="15"/>
                            <w:szCs w:val="15"/>
                          </w:rPr>
                          <w:t>输入电压</w:t>
                        </w:r>
                      </w:p>
                      <w:p w14:paraId="408BA38E">
                        <w:pPr>
                          <w:spacing w:before="46" w:line="214" w:lineRule="auto"/>
                          <w:ind w:left="87"/>
                          <w:rPr>
                            <w:rFonts w:ascii="宋体" w:hAnsi="宋体" w:eastAsia="宋体" w:cs="宋体"/>
                            <w:sz w:val="15"/>
                            <w:szCs w:val="15"/>
                          </w:rPr>
                        </w:pPr>
                        <w:r>
                          <w:rPr>
                            <w:rFonts w:ascii="宋体" w:hAnsi="宋体" w:eastAsia="宋体" w:cs="宋体"/>
                            <w:color w:val="FFFFFF"/>
                            <w:spacing w:val="-2"/>
                            <w:sz w:val="15"/>
                            <w:szCs w:val="15"/>
                          </w:rPr>
                          <w:t>input voltage</w:t>
                        </w:r>
                      </w:p>
                    </w:tc>
                    <w:tc>
                      <w:tcPr>
                        <w:tcW w:w="1054" w:type="dxa"/>
                        <w:tcBorders>
                          <w:left w:val="nil"/>
                          <w:right w:val="nil"/>
                        </w:tcBorders>
                        <w:vAlign w:val="top"/>
                      </w:tcPr>
                      <w:p w14:paraId="50C99387">
                        <w:pPr>
                          <w:spacing w:before="81" w:line="289" w:lineRule="auto"/>
                          <w:ind w:left="267" w:right="474"/>
                          <w:rPr>
                            <w:rFonts w:ascii="宋体" w:hAnsi="宋体" w:eastAsia="宋体" w:cs="宋体"/>
                            <w:sz w:val="15"/>
                            <w:szCs w:val="15"/>
                          </w:rPr>
                        </w:pPr>
                        <w:r>
                          <w:rPr>
                            <w:rFonts w:ascii="宋体" w:hAnsi="宋体" w:eastAsia="宋体" w:cs="宋体"/>
                            <w:color w:val="FFFFFF"/>
                            <w:spacing w:val="5"/>
                            <w:sz w:val="15"/>
                            <w:szCs w:val="15"/>
                          </w:rPr>
                          <w:t>芯片</w:t>
                        </w:r>
                        <w:r>
                          <w:rPr>
                            <w:rFonts w:ascii="宋体" w:hAnsi="宋体" w:eastAsia="宋体" w:cs="宋体"/>
                            <w:color w:val="FFFFFF"/>
                            <w:sz w:val="15"/>
                            <w:szCs w:val="15"/>
                          </w:rPr>
                          <w:t xml:space="preserve"> </w:t>
                        </w:r>
                        <w:r>
                          <w:rPr>
                            <w:rFonts w:ascii="宋体" w:hAnsi="宋体" w:eastAsia="宋体" w:cs="宋体"/>
                            <w:color w:val="FFFFFF"/>
                            <w:spacing w:val="-2"/>
                            <w:sz w:val="15"/>
                            <w:szCs w:val="15"/>
                          </w:rPr>
                          <w:t>chip</w:t>
                        </w:r>
                      </w:p>
                    </w:tc>
                    <w:tc>
                      <w:tcPr>
                        <w:tcW w:w="1085" w:type="dxa"/>
                        <w:gridSpan w:val="2"/>
                        <w:tcBorders>
                          <w:left w:val="nil"/>
                          <w:right w:val="nil"/>
                        </w:tcBorders>
                        <w:vAlign w:val="top"/>
                      </w:tcPr>
                      <w:p w14:paraId="0C3193D0">
                        <w:pPr>
                          <w:spacing w:before="113" w:line="222" w:lineRule="auto"/>
                          <w:ind w:left="343"/>
                          <w:rPr>
                            <w:rFonts w:ascii="宋体" w:hAnsi="宋体" w:eastAsia="宋体" w:cs="宋体"/>
                            <w:sz w:val="15"/>
                            <w:szCs w:val="15"/>
                          </w:rPr>
                        </w:pPr>
                        <w:r>
                          <w:rPr>
                            <w:rFonts w:ascii="宋体" w:hAnsi="宋体" w:eastAsia="宋体" w:cs="宋体"/>
                            <w:color w:val="FFFFFF"/>
                            <w:spacing w:val="3"/>
                            <w:sz w:val="15"/>
                            <w:szCs w:val="15"/>
                          </w:rPr>
                          <w:t>电源</w:t>
                        </w:r>
                      </w:p>
                      <w:p w14:paraId="0C37270E">
                        <w:pPr>
                          <w:spacing w:before="23" w:line="214" w:lineRule="auto"/>
                          <w:ind w:left="33"/>
                          <w:rPr>
                            <w:rFonts w:ascii="宋体" w:hAnsi="宋体" w:eastAsia="宋体" w:cs="宋体"/>
                            <w:sz w:val="15"/>
                            <w:szCs w:val="15"/>
                          </w:rPr>
                        </w:pPr>
                        <w:r>
                          <w:rPr>
                            <w:rFonts w:ascii="宋体" w:hAnsi="宋体" w:eastAsia="宋体" w:cs="宋体"/>
                            <w:color w:val="FFFFFF"/>
                            <w:spacing w:val="-2"/>
                            <w:sz w:val="15"/>
                            <w:szCs w:val="15"/>
                          </w:rPr>
                          <w:t>power</w:t>
                        </w:r>
                        <w:r>
                          <w:rPr>
                            <w:rFonts w:ascii="宋体" w:hAnsi="宋体" w:eastAsia="宋体" w:cs="宋体"/>
                            <w:color w:val="FFFFFF"/>
                            <w:spacing w:val="18"/>
                            <w:w w:val="101"/>
                            <w:sz w:val="15"/>
                            <w:szCs w:val="15"/>
                          </w:rPr>
                          <w:t xml:space="preserve"> </w:t>
                        </w:r>
                        <w:r>
                          <w:rPr>
                            <w:rFonts w:ascii="宋体" w:hAnsi="宋体" w:eastAsia="宋体" w:cs="宋体"/>
                            <w:color w:val="FFFFFF"/>
                            <w:spacing w:val="-2"/>
                            <w:sz w:val="15"/>
                            <w:szCs w:val="15"/>
                          </w:rPr>
                          <w:t>supply</w:t>
                        </w:r>
                      </w:p>
                    </w:tc>
                    <w:tc>
                      <w:tcPr>
                        <w:tcW w:w="737" w:type="dxa"/>
                        <w:tcBorders>
                          <w:left w:val="nil"/>
                          <w:right w:val="nil"/>
                        </w:tcBorders>
                        <w:vAlign w:val="top"/>
                      </w:tcPr>
                      <w:p w14:paraId="2BDFCF58">
                        <w:pPr>
                          <w:spacing w:before="101" w:line="221" w:lineRule="auto"/>
                          <w:ind w:left="168"/>
                          <w:rPr>
                            <w:rFonts w:ascii="宋体" w:hAnsi="宋体" w:eastAsia="宋体" w:cs="宋体"/>
                            <w:sz w:val="15"/>
                            <w:szCs w:val="15"/>
                          </w:rPr>
                        </w:pPr>
                        <w:r>
                          <w:rPr>
                            <w:rFonts w:ascii="宋体" w:hAnsi="宋体" w:eastAsia="宋体" w:cs="宋体"/>
                            <w:color w:val="FFFFFF"/>
                            <w:spacing w:val="9"/>
                            <w:sz w:val="15"/>
                            <w:szCs w:val="15"/>
                          </w:rPr>
                          <w:t>显指</w:t>
                        </w:r>
                      </w:p>
                      <w:p w14:paraId="067FF05D">
                        <w:pPr>
                          <w:spacing w:before="98" w:line="183" w:lineRule="auto"/>
                          <w:ind w:left="168"/>
                          <w:rPr>
                            <w:rFonts w:ascii="宋体" w:hAnsi="宋体" w:eastAsia="宋体" w:cs="宋体"/>
                            <w:sz w:val="15"/>
                            <w:szCs w:val="15"/>
                          </w:rPr>
                        </w:pPr>
                        <w:r>
                          <w:rPr>
                            <w:rFonts w:ascii="宋体" w:hAnsi="宋体" w:eastAsia="宋体" w:cs="宋体"/>
                            <w:color w:val="FFFFFF"/>
                            <w:spacing w:val="-2"/>
                            <w:sz w:val="15"/>
                            <w:szCs w:val="15"/>
                          </w:rPr>
                          <w:t>CCT</w:t>
                        </w:r>
                      </w:p>
                    </w:tc>
                    <w:tc>
                      <w:tcPr>
                        <w:tcW w:w="906" w:type="dxa"/>
                        <w:tcBorders>
                          <w:left w:val="nil"/>
                          <w:right w:val="nil"/>
                        </w:tcBorders>
                        <w:vAlign w:val="top"/>
                      </w:tcPr>
                      <w:p w14:paraId="22F1609B">
                        <w:pPr>
                          <w:spacing w:before="111" w:line="289" w:lineRule="auto"/>
                          <w:ind w:left="161" w:right="357"/>
                          <w:rPr>
                            <w:rFonts w:ascii="宋体" w:hAnsi="宋体" w:eastAsia="宋体" w:cs="宋体"/>
                            <w:sz w:val="15"/>
                            <w:szCs w:val="15"/>
                          </w:rPr>
                        </w:pPr>
                        <w:r>
                          <w:rPr>
                            <w:rFonts w:ascii="宋体" w:hAnsi="宋体" w:eastAsia="宋体" w:cs="宋体"/>
                            <w:color w:val="FFFFFF"/>
                            <w:spacing w:val="-14"/>
                            <w:sz w:val="15"/>
                            <w:szCs w:val="15"/>
                          </w:rPr>
                          <w:t>流</w:t>
                        </w:r>
                        <w:r>
                          <w:rPr>
                            <w:rFonts w:ascii="宋体" w:hAnsi="宋体" w:eastAsia="宋体" w:cs="宋体"/>
                            <w:color w:val="FFFFFF"/>
                            <w:spacing w:val="38"/>
                            <w:sz w:val="15"/>
                            <w:szCs w:val="15"/>
                          </w:rPr>
                          <w:t xml:space="preserve"> </w:t>
                        </w:r>
                        <w:r>
                          <w:rPr>
                            <w:rFonts w:ascii="宋体" w:hAnsi="宋体" w:eastAsia="宋体" w:cs="宋体"/>
                            <w:color w:val="FFFFFF"/>
                            <w:spacing w:val="-14"/>
                            <w:sz w:val="15"/>
                            <w:szCs w:val="15"/>
                          </w:rPr>
                          <w:t>明</w:t>
                        </w:r>
                        <w:r>
                          <w:rPr>
                            <w:rFonts w:ascii="宋体" w:hAnsi="宋体" w:eastAsia="宋体" w:cs="宋体"/>
                            <w:color w:val="FFFFFF"/>
                            <w:sz w:val="15"/>
                            <w:szCs w:val="15"/>
                          </w:rPr>
                          <w:t xml:space="preserve"> </w:t>
                        </w:r>
                        <w:r>
                          <w:rPr>
                            <w:rFonts w:ascii="宋体" w:hAnsi="宋体" w:eastAsia="宋体" w:cs="宋体"/>
                            <w:color w:val="FFFFFF"/>
                            <w:spacing w:val="-3"/>
                            <w:sz w:val="15"/>
                            <w:szCs w:val="15"/>
                          </w:rPr>
                          <w:t>lumen</w:t>
                        </w:r>
                      </w:p>
                    </w:tc>
                    <w:tc>
                      <w:tcPr>
                        <w:tcW w:w="1556" w:type="dxa"/>
                        <w:tcBorders>
                          <w:left w:val="nil"/>
                          <w:right w:val="nil"/>
                        </w:tcBorders>
                        <w:vAlign w:val="top"/>
                      </w:tcPr>
                      <w:p w14:paraId="293CD63C">
                        <w:pPr>
                          <w:spacing w:before="110" w:line="219" w:lineRule="auto"/>
                          <w:ind w:left="415"/>
                          <w:rPr>
                            <w:rFonts w:ascii="宋体" w:hAnsi="宋体" w:eastAsia="宋体" w:cs="宋体"/>
                            <w:sz w:val="15"/>
                            <w:szCs w:val="15"/>
                          </w:rPr>
                        </w:pPr>
                        <w:r>
                          <w:rPr>
                            <w:rFonts w:ascii="宋体" w:hAnsi="宋体" w:eastAsia="宋体" w:cs="宋体"/>
                            <w:color w:val="FFFFFF"/>
                            <w:spacing w:val="-2"/>
                            <w:sz w:val="15"/>
                            <w:szCs w:val="15"/>
                          </w:rPr>
                          <w:t>产品尺寸</w:t>
                        </w:r>
                      </w:p>
                      <w:p w14:paraId="14A1DE12">
                        <w:pPr>
                          <w:spacing w:before="28" w:line="214" w:lineRule="auto"/>
                          <w:ind w:left="285"/>
                          <w:rPr>
                            <w:rFonts w:ascii="宋体" w:hAnsi="宋体" w:eastAsia="宋体" w:cs="宋体"/>
                            <w:sz w:val="15"/>
                            <w:szCs w:val="15"/>
                          </w:rPr>
                        </w:pPr>
                        <w:r>
                          <w:rPr>
                            <w:rFonts w:ascii="宋体" w:hAnsi="宋体" w:eastAsia="宋体" w:cs="宋体"/>
                            <w:color w:val="FFFFFF"/>
                            <w:spacing w:val="-2"/>
                            <w:sz w:val="15"/>
                            <w:szCs w:val="15"/>
                          </w:rPr>
                          <w:t>product</w:t>
                        </w:r>
                        <w:r>
                          <w:rPr>
                            <w:rFonts w:ascii="宋体" w:hAnsi="宋体" w:eastAsia="宋体" w:cs="宋体"/>
                            <w:color w:val="FFFFFF"/>
                            <w:spacing w:val="20"/>
                            <w:sz w:val="15"/>
                            <w:szCs w:val="15"/>
                          </w:rPr>
                          <w:t xml:space="preserve"> </w:t>
                        </w:r>
                        <w:r>
                          <w:rPr>
                            <w:rFonts w:ascii="宋体" w:hAnsi="宋体" w:eastAsia="宋体" w:cs="宋体"/>
                            <w:color w:val="FFFFFF"/>
                            <w:spacing w:val="-2"/>
                            <w:sz w:val="15"/>
                            <w:szCs w:val="15"/>
                          </w:rPr>
                          <w:t>size</w:t>
                        </w:r>
                      </w:p>
                    </w:tc>
                    <w:tc>
                      <w:tcPr>
                        <w:tcW w:w="692" w:type="dxa"/>
                        <w:tcBorders>
                          <w:left w:val="nil"/>
                          <w:right w:val="nil"/>
                        </w:tcBorders>
                        <w:vAlign w:val="top"/>
                      </w:tcPr>
                      <w:p w14:paraId="2574D905">
                        <w:pPr>
                          <w:spacing w:before="113" w:line="225" w:lineRule="auto"/>
                          <w:ind w:left="22"/>
                          <w:rPr>
                            <w:rFonts w:ascii="宋体" w:hAnsi="宋体" w:eastAsia="宋体" w:cs="宋体"/>
                            <w:sz w:val="15"/>
                            <w:szCs w:val="15"/>
                          </w:rPr>
                        </w:pPr>
                        <w:r>
                          <w:rPr>
                            <w:rFonts w:ascii="宋体" w:hAnsi="宋体" w:eastAsia="宋体" w:cs="宋体"/>
                            <w:b/>
                            <w:bCs/>
                            <w:color w:val="FFFFFF"/>
                            <w:spacing w:val="-5"/>
                            <w:sz w:val="15"/>
                            <w:szCs w:val="15"/>
                          </w:rPr>
                          <w:t>重</w:t>
                        </w:r>
                        <w:r>
                          <w:rPr>
                            <w:rFonts w:ascii="宋体" w:hAnsi="宋体" w:eastAsia="宋体" w:cs="宋体"/>
                            <w:color w:val="FFFFFF"/>
                            <w:spacing w:val="6"/>
                            <w:sz w:val="15"/>
                            <w:szCs w:val="15"/>
                          </w:rPr>
                          <w:t xml:space="preserve">  </w:t>
                        </w:r>
                        <w:r>
                          <w:rPr>
                            <w:rFonts w:ascii="宋体" w:hAnsi="宋体" w:eastAsia="宋体" w:cs="宋体"/>
                            <w:b/>
                            <w:bCs/>
                            <w:color w:val="FFFFFF"/>
                            <w:spacing w:val="-5"/>
                            <w:sz w:val="15"/>
                            <w:szCs w:val="15"/>
                          </w:rPr>
                          <w:t>量</w:t>
                        </w:r>
                      </w:p>
                      <w:p w14:paraId="2611C134">
                        <w:pPr>
                          <w:spacing w:before="19" w:line="214" w:lineRule="auto"/>
                          <w:ind w:left="19"/>
                          <w:rPr>
                            <w:rFonts w:ascii="宋体" w:hAnsi="宋体" w:eastAsia="宋体" w:cs="宋体"/>
                            <w:sz w:val="15"/>
                            <w:szCs w:val="15"/>
                          </w:rPr>
                        </w:pPr>
                        <w:r>
                          <w:rPr>
                            <w:rFonts w:ascii="宋体" w:hAnsi="宋体" w:eastAsia="宋体" w:cs="宋体"/>
                            <w:color w:val="FFFFFF"/>
                            <w:spacing w:val="-1"/>
                            <w:sz w:val="15"/>
                            <w:szCs w:val="15"/>
                          </w:rPr>
                          <w:t>weight</w:t>
                        </w:r>
                      </w:p>
                    </w:tc>
                    <w:tc>
                      <w:tcPr>
                        <w:tcW w:w="937" w:type="dxa"/>
                        <w:tcBorders>
                          <w:left w:val="nil"/>
                          <w:right w:val="nil"/>
                        </w:tcBorders>
                        <w:vAlign w:val="top"/>
                      </w:tcPr>
                      <w:p w14:paraId="0258BE78">
                        <w:pPr>
                          <w:spacing w:before="9" w:line="219" w:lineRule="auto"/>
                          <w:ind w:left="29"/>
                          <w:rPr>
                            <w:rFonts w:ascii="宋体" w:hAnsi="宋体" w:eastAsia="宋体" w:cs="宋体"/>
                            <w:sz w:val="15"/>
                            <w:szCs w:val="15"/>
                          </w:rPr>
                        </w:pPr>
                        <w:r>
                          <w:rPr>
                            <w:rFonts w:ascii="宋体" w:hAnsi="宋体" w:eastAsia="宋体" w:cs="宋体"/>
                            <w:b/>
                            <w:bCs/>
                            <w:color w:val="E09050"/>
                            <w:spacing w:val="8"/>
                            <w:sz w:val="15"/>
                            <w:szCs w:val="15"/>
                          </w:rPr>
                          <w:t>装箱数量</w:t>
                        </w:r>
                      </w:p>
                      <w:p w14:paraId="5BEBE4A9">
                        <w:pPr>
                          <w:spacing w:before="49" w:line="206" w:lineRule="auto"/>
                          <w:ind w:left="27" w:right="316"/>
                          <w:rPr>
                            <w:rFonts w:ascii="宋体" w:hAnsi="宋体" w:eastAsia="宋体" w:cs="宋体"/>
                            <w:sz w:val="15"/>
                            <w:szCs w:val="15"/>
                          </w:rPr>
                        </w:pPr>
                        <w:r>
                          <w:rPr>
                            <w:rFonts w:ascii="宋体" w:hAnsi="宋体" w:eastAsia="宋体" w:cs="宋体"/>
                            <w:color w:val="FFFFFF"/>
                            <w:spacing w:val="-1"/>
                            <w:sz w:val="15"/>
                            <w:szCs w:val="15"/>
                          </w:rPr>
                          <w:t>packing</w:t>
                        </w:r>
                        <w:r>
                          <w:rPr>
                            <w:rFonts w:ascii="宋体" w:hAnsi="宋体" w:eastAsia="宋体" w:cs="宋体"/>
                            <w:color w:val="FFFFFF"/>
                            <w:sz w:val="15"/>
                            <w:szCs w:val="15"/>
                          </w:rPr>
                          <w:t xml:space="preserve">  </w:t>
                        </w:r>
                        <w:r>
                          <w:rPr>
                            <w:rFonts w:ascii="宋体" w:hAnsi="宋体" w:eastAsia="宋体" w:cs="宋体"/>
                            <w:color w:val="FFFFFF"/>
                            <w:spacing w:val="-1"/>
                            <w:sz w:val="15"/>
                            <w:szCs w:val="15"/>
                          </w:rPr>
                          <w:t>quantity</w:t>
                        </w:r>
                      </w:p>
                    </w:tc>
                  </w:tr>
                  <w:tr w14:paraId="3A39FED1">
                    <w:trPr>
                      <w:trHeight w:val="408" w:hRule="atLeast"/>
                    </w:trPr>
                    <w:tc>
                      <w:tcPr>
                        <w:tcW w:w="1646" w:type="dxa"/>
                        <w:tcBorders>
                          <w:right w:val="nil"/>
                        </w:tcBorders>
                        <w:vAlign w:val="top"/>
                      </w:tcPr>
                      <w:p w14:paraId="3BDB9A77">
                        <w:pPr>
                          <w:spacing w:before="129"/>
                          <w:ind w:left="415"/>
                          <w:rPr>
                            <w:rFonts w:ascii="宋体" w:hAnsi="宋体" w:eastAsia="宋体" w:cs="宋体"/>
                            <w:sz w:val="20"/>
                            <w:szCs w:val="20"/>
                          </w:rPr>
                        </w:pPr>
                        <w:r>
                          <w:rPr>
                            <w:rFonts w:ascii="宋体" w:hAnsi="宋体" w:eastAsia="宋体" w:cs="宋体"/>
                            <w:spacing w:val="-1"/>
                            <w:sz w:val="20"/>
                            <w:szCs w:val="20"/>
                          </w:rPr>
                          <w:t>GBTGDGCK-50</w:t>
                        </w:r>
                      </w:p>
                    </w:tc>
                    <w:tc>
                      <w:tcPr>
                        <w:tcW w:w="863" w:type="dxa"/>
                        <w:gridSpan w:val="2"/>
                        <w:tcBorders>
                          <w:left w:val="nil"/>
                          <w:right w:val="nil"/>
                        </w:tcBorders>
                        <w:vAlign w:val="top"/>
                      </w:tcPr>
                      <w:p w14:paraId="3858C5B0">
                        <w:pPr>
                          <w:spacing w:before="161" w:line="183" w:lineRule="auto"/>
                          <w:ind w:left="183"/>
                          <w:rPr>
                            <w:rFonts w:ascii="宋体" w:hAnsi="宋体" w:eastAsia="宋体" w:cs="宋体"/>
                            <w:sz w:val="20"/>
                            <w:szCs w:val="20"/>
                          </w:rPr>
                        </w:pPr>
                        <w:r>
                          <w:rPr>
                            <w:rFonts w:ascii="宋体" w:hAnsi="宋体" w:eastAsia="宋体" w:cs="宋体"/>
                            <w:spacing w:val="-3"/>
                            <w:sz w:val="20"/>
                            <w:szCs w:val="20"/>
                          </w:rPr>
                          <w:t>50W</w:t>
                        </w:r>
                      </w:p>
                    </w:tc>
                    <w:tc>
                      <w:tcPr>
                        <w:tcW w:w="2198" w:type="dxa"/>
                        <w:gridSpan w:val="4"/>
                        <w:tcBorders>
                          <w:left w:val="nil"/>
                          <w:right w:val="nil"/>
                        </w:tcBorders>
                        <w:vAlign w:val="top"/>
                      </w:tcPr>
                      <w:p w14:paraId="11B21B10">
                        <w:pPr>
                          <w:spacing w:before="110" w:line="219" w:lineRule="auto"/>
                          <w:ind w:left="430"/>
                          <w:rPr>
                            <w:rFonts w:ascii="宋体" w:hAnsi="宋体" w:eastAsia="宋体" w:cs="宋体"/>
                            <w:sz w:val="20"/>
                            <w:szCs w:val="20"/>
                          </w:rPr>
                        </w:pPr>
                        <w:r>
                          <w:rPr>
                            <w:rFonts w:ascii="宋体" w:hAnsi="宋体" w:eastAsia="宋体" w:cs="宋体"/>
                            <w:sz w:val="20"/>
                            <w:szCs w:val="20"/>
                          </w:rPr>
                          <w:t>220V3030进口光源</w:t>
                        </w:r>
                      </w:p>
                    </w:tc>
                    <w:tc>
                      <w:tcPr>
                        <w:tcW w:w="2667" w:type="dxa"/>
                        <w:gridSpan w:val="3"/>
                        <w:tcBorders>
                          <w:left w:val="nil"/>
                          <w:right w:val="nil"/>
                        </w:tcBorders>
                        <w:vAlign w:val="top"/>
                      </w:tcPr>
                      <w:p w14:paraId="104E5EB5">
                        <w:pPr>
                          <w:spacing w:before="111" w:line="237" w:lineRule="auto"/>
                          <w:ind w:left="163"/>
                          <w:rPr>
                            <w:rFonts w:ascii="宋体" w:hAnsi="宋体" w:eastAsia="宋体" w:cs="宋体"/>
                            <w:sz w:val="20"/>
                            <w:szCs w:val="20"/>
                          </w:rPr>
                        </w:pPr>
                        <w:r>
                          <w:rPr>
                            <w:rFonts w:ascii="宋体" w:hAnsi="宋体" w:eastAsia="宋体" w:cs="宋体"/>
                            <w:spacing w:val="-3"/>
                            <w:sz w:val="20"/>
                            <w:szCs w:val="20"/>
                          </w:rPr>
                          <w:t>线性方案</w:t>
                        </w:r>
                        <w:r>
                          <w:rPr>
                            <w:rFonts w:ascii="宋体" w:hAnsi="宋体" w:eastAsia="宋体" w:cs="宋体"/>
                            <w:spacing w:val="61"/>
                            <w:sz w:val="20"/>
                            <w:szCs w:val="20"/>
                          </w:rPr>
                          <w:t xml:space="preserve"> </w:t>
                        </w:r>
                        <w:r>
                          <w:rPr>
                            <w:rFonts w:ascii="宋体" w:hAnsi="宋体" w:eastAsia="宋体" w:cs="宋体"/>
                            <w:spacing w:val="-3"/>
                            <w:position w:val="-1"/>
                            <w:sz w:val="20"/>
                            <w:szCs w:val="20"/>
                          </w:rPr>
                          <w:t>Ra≥80</w:t>
                        </w:r>
                        <w:r>
                          <w:rPr>
                            <w:rFonts w:ascii="宋体" w:hAnsi="宋体" w:eastAsia="宋体" w:cs="宋体"/>
                            <w:spacing w:val="36"/>
                            <w:position w:val="-1"/>
                            <w:sz w:val="20"/>
                            <w:szCs w:val="20"/>
                          </w:rPr>
                          <w:t xml:space="preserve"> </w:t>
                        </w:r>
                        <w:r>
                          <w:rPr>
                            <w:rFonts w:ascii="宋体" w:hAnsi="宋体" w:eastAsia="宋体" w:cs="宋体"/>
                            <w:spacing w:val="-3"/>
                            <w:sz w:val="20"/>
                            <w:szCs w:val="20"/>
                          </w:rPr>
                          <w:t>120LM/W</w:t>
                        </w:r>
                      </w:p>
                    </w:tc>
                    <w:tc>
                      <w:tcPr>
                        <w:tcW w:w="1556" w:type="dxa"/>
                        <w:tcBorders>
                          <w:left w:val="nil"/>
                          <w:right w:val="nil"/>
                        </w:tcBorders>
                        <w:vAlign w:val="top"/>
                      </w:tcPr>
                      <w:p w14:paraId="0F683D95">
                        <w:pPr>
                          <w:spacing w:before="129"/>
                          <w:ind w:left="105"/>
                          <w:rPr>
                            <w:rFonts w:ascii="宋体" w:hAnsi="宋体" w:eastAsia="宋体" w:cs="宋体"/>
                            <w:sz w:val="20"/>
                            <w:szCs w:val="20"/>
                          </w:rPr>
                        </w:pPr>
                        <w:r>
                          <w:rPr>
                            <w:rFonts w:ascii="宋体" w:hAnsi="宋体" w:eastAsia="宋体" w:cs="宋体"/>
                            <w:spacing w:val="-2"/>
                            <w:sz w:val="20"/>
                            <w:szCs w:val="20"/>
                          </w:rPr>
                          <w:t>21×18x9cm</w:t>
                        </w:r>
                      </w:p>
                    </w:tc>
                    <w:tc>
                      <w:tcPr>
                        <w:tcW w:w="1629" w:type="dxa"/>
                        <w:gridSpan w:val="2"/>
                        <w:tcBorders>
                          <w:left w:val="nil"/>
                          <w:right w:val="nil"/>
                        </w:tcBorders>
                        <w:vAlign w:val="top"/>
                      </w:tcPr>
                      <w:p w14:paraId="299E9FFB">
                        <w:pPr>
                          <w:spacing w:before="103" w:line="214" w:lineRule="auto"/>
                          <w:ind w:left="29"/>
                          <w:rPr>
                            <w:rFonts w:ascii="宋体" w:hAnsi="宋体" w:eastAsia="宋体" w:cs="宋体"/>
                            <w:sz w:val="20"/>
                            <w:szCs w:val="20"/>
                          </w:rPr>
                        </w:pPr>
                        <w:r>
                          <w:rPr>
                            <w:rFonts w:ascii="宋体" w:hAnsi="宋体" w:eastAsia="宋体" w:cs="宋体"/>
                            <w:spacing w:val="-4"/>
                            <w:sz w:val="20"/>
                            <w:szCs w:val="20"/>
                          </w:rPr>
                          <w:t>1.25kg</w:t>
                        </w:r>
                        <w:r>
                          <w:rPr>
                            <w:rFonts w:ascii="宋体" w:hAnsi="宋体" w:eastAsia="宋体" w:cs="宋体"/>
                            <w:spacing w:val="65"/>
                            <w:sz w:val="20"/>
                            <w:szCs w:val="20"/>
                          </w:rPr>
                          <w:t xml:space="preserve"> </w:t>
                        </w:r>
                        <w:r>
                          <w:rPr>
                            <w:rFonts w:ascii="宋体" w:hAnsi="宋体" w:eastAsia="宋体" w:cs="宋体"/>
                            <w:spacing w:val="-4"/>
                            <w:position w:val="-1"/>
                            <w:sz w:val="20"/>
                            <w:szCs w:val="20"/>
                          </w:rPr>
                          <w:t>10PCS</w:t>
                        </w:r>
                      </w:p>
                    </w:tc>
                  </w:tr>
                  <w:tr w14:paraId="144A197C">
                    <w:trPr>
                      <w:trHeight w:val="398" w:hRule="atLeast"/>
                    </w:trPr>
                    <w:tc>
                      <w:tcPr>
                        <w:tcW w:w="1646" w:type="dxa"/>
                        <w:tcBorders>
                          <w:right w:val="nil"/>
                        </w:tcBorders>
                        <w:vAlign w:val="top"/>
                      </w:tcPr>
                      <w:p w14:paraId="17DEB9AD">
                        <w:pPr>
                          <w:spacing w:before="121"/>
                          <w:ind w:left="314"/>
                          <w:rPr>
                            <w:rFonts w:ascii="宋体" w:hAnsi="宋体" w:eastAsia="宋体" w:cs="宋体"/>
                            <w:sz w:val="20"/>
                            <w:szCs w:val="20"/>
                          </w:rPr>
                        </w:pPr>
                        <w:r>
                          <w:rPr>
                            <w:rFonts w:ascii="宋体" w:hAnsi="宋体" w:eastAsia="宋体" w:cs="宋体"/>
                            <w:spacing w:val="-1"/>
                            <w:sz w:val="20"/>
                            <w:szCs w:val="20"/>
                          </w:rPr>
                          <w:t>GBTGDGCK-100</w:t>
                        </w:r>
                      </w:p>
                    </w:tc>
                    <w:tc>
                      <w:tcPr>
                        <w:tcW w:w="863" w:type="dxa"/>
                        <w:gridSpan w:val="2"/>
                        <w:tcBorders>
                          <w:left w:val="nil"/>
                          <w:right w:val="nil"/>
                        </w:tcBorders>
                        <w:vAlign w:val="top"/>
                      </w:tcPr>
                      <w:p w14:paraId="46EBEB80">
                        <w:pPr>
                          <w:spacing w:before="152" w:line="184" w:lineRule="auto"/>
                          <w:ind w:left="133"/>
                          <w:rPr>
                            <w:rFonts w:ascii="宋体" w:hAnsi="宋体" w:eastAsia="宋体" w:cs="宋体"/>
                            <w:sz w:val="20"/>
                            <w:szCs w:val="20"/>
                          </w:rPr>
                        </w:pPr>
                        <w:r>
                          <w:rPr>
                            <w:rFonts w:ascii="宋体" w:hAnsi="宋体" w:eastAsia="宋体" w:cs="宋体"/>
                            <w:spacing w:val="-5"/>
                            <w:sz w:val="20"/>
                            <w:szCs w:val="20"/>
                          </w:rPr>
                          <w:t>100W</w:t>
                        </w:r>
                      </w:p>
                    </w:tc>
                    <w:tc>
                      <w:tcPr>
                        <w:tcW w:w="787" w:type="dxa"/>
                        <w:tcBorders>
                          <w:left w:val="nil"/>
                          <w:right w:val="nil"/>
                        </w:tcBorders>
                        <w:vAlign w:val="top"/>
                      </w:tcPr>
                      <w:p w14:paraId="4AC10923">
                        <w:pPr>
                          <w:spacing w:before="153" w:line="183" w:lineRule="auto"/>
                          <w:ind w:left="330"/>
                          <w:rPr>
                            <w:rFonts w:ascii="宋体" w:hAnsi="宋体" w:eastAsia="宋体" w:cs="宋体"/>
                            <w:sz w:val="20"/>
                            <w:szCs w:val="20"/>
                          </w:rPr>
                        </w:pPr>
                        <w:r>
                          <w:rPr>
                            <w:rFonts w:ascii="宋体" w:hAnsi="宋体" w:eastAsia="宋体" w:cs="宋体"/>
                            <w:spacing w:val="-2"/>
                            <w:sz w:val="20"/>
                            <w:szCs w:val="20"/>
                          </w:rPr>
                          <w:t>220V</w:t>
                        </w:r>
                      </w:p>
                    </w:tc>
                    <w:tc>
                      <w:tcPr>
                        <w:tcW w:w="1411" w:type="dxa"/>
                        <w:gridSpan w:val="3"/>
                        <w:tcBorders>
                          <w:left w:val="nil"/>
                          <w:right w:val="nil"/>
                        </w:tcBorders>
                        <w:vAlign w:val="top"/>
                      </w:tcPr>
                      <w:p w14:paraId="284B52FF">
                        <w:pPr>
                          <w:spacing w:before="102" w:line="219" w:lineRule="auto"/>
                          <w:ind w:left="103"/>
                          <w:rPr>
                            <w:rFonts w:ascii="宋体" w:hAnsi="宋体" w:eastAsia="宋体" w:cs="宋体"/>
                            <w:sz w:val="20"/>
                            <w:szCs w:val="20"/>
                          </w:rPr>
                        </w:pPr>
                        <w:r>
                          <w:rPr>
                            <w:rFonts w:ascii="宋体" w:hAnsi="宋体" w:eastAsia="宋体" w:cs="宋体"/>
                            <w:spacing w:val="1"/>
                            <w:sz w:val="20"/>
                            <w:szCs w:val="20"/>
                          </w:rPr>
                          <w:t>3030进口光源</w:t>
                        </w:r>
                      </w:p>
                    </w:tc>
                    <w:tc>
                      <w:tcPr>
                        <w:tcW w:w="1024" w:type="dxa"/>
                        <w:tcBorders>
                          <w:left w:val="nil"/>
                          <w:right w:val="nil"/>
                        </w:tcBorders>
                        <w:vAlign w:val="top"/>
                      </w:tcPr>
                      <w:p w14:paraId="2017808F">
                        <w:pPr>
                          <w:spacing w:before="102" w:line="220" w:lineRule="auto"/>
                          <w:ind w:left="102"/>
                          <w:rPr>
                            <w:rFonts w:ascii="宋体" w:hAnsi="宋体" w:eastAsia="宋体" w:cs="宋体"/>
                            <w:sz w:val="20"/>
                            <w:szCs w:val="20"/>
                          </w:rPr>
                        </w:pPr>
                        <w:r>
                          <w:rPr>
                            <w:rFonts w:ascii="宋体" w:hAnsi="宋体" w:eastAsia="宋体" w:cs="宋体"/>
                            <w:spacing w:val="2"/>
                            <w:sz w:val="20"/>
                            <w:szCs w:val="20"/>
                          </w:rPr>
                          <w:t>线性方案</w:t>
                        </w:r>
                      </w:p>
                    </w:tc>
                    <w:tc>
                      <w:tcPr>
                        <w:tcW w:w="737" w:type="dxa"/>
                        <w:tcBorders>
                          <w:left w:val="nil"/>
                          <w:right w:val="nil"/>
                        </w:tcBorders>
                        <w:vAlign w:val="top"/>
                      </w:tcPr>
                      <w:p w14:paraId="4899E674">
                        <w:pPr>
                          <w:spacing w:before="121" w:line="237" w:lineRule="auto"/>
                          <w:ind w:left="79"/>
                          <w:rPr>
                            <w:rFonts w:ascii="宋体" w:hAnsi="宋体" w:eastAsia="宋体" w:cs="宋体"/>
                            <w:sz w:val="20"/>
                            <w:szCs w:val="20"/>
                          </w:rPr>
                        </w:pPr>
                        <w:r>
                          <w:rPr>
                            <w:rFonts w:ascii="宋体" w:hAnsi="宋体" w:eastAsia="宋体" w:cs="宋体"/>
                            <w:spacing w:val="-2"/>
                            <w:sz w:val="20"/>
                            <w:szCs w:val="20"/>
                          </w:rPr>
                          <w:t>Ra≥80</w:t>
                        </w:r>
                      </w:p>
                    </w:tc>
                    <w:tc>
                      <w:tcPr>
                        <w:tcW w:w="906" w:type="dxa"/>
                        <w:tcBorders>
                          <w:left w:val="nil"/>
                          <w:right w:val="nil"/>
                        </w:tcBorders>
                        <w:vAlign w:val="top"/>
                      </w:tcPr>
                      <w:p w14:paraId="2D9892B9">
                        <w:pPr>
                          <w:spacing w:before="107" w:line="224" w:lineRule="auto"/>
                          <w:ind w:left="71"/>
                          <w:rPr>
                            <w:rFonts w:ascii="宋体" w:hAnsi="宋体" w:eastAsia="宋体" w:cs="宋体"/>
                            <w:sz w:val="20"/>
                            <w:szCs w:val="20"/>
                          </w:rPr>
                        </w:pPr>
                        <w:r>
                          <w:rPr>
                            <w:rFonts w:ascii="宋体" w:hAnsi="宋体" w:eastAsia="宋体" w:cs="宋体"/>
                            <w:spacing w:val="-3"/>
                            <w:sz w:val="20"/>
                            <w:szCs w:val="20"/>
                          </w:rPr>
                          <w:t>120LM/W</w:t>
                        </w:r>
                      </w:p>
                    </w:tc>
                    <w:tc>
                      <w:tcPr>
                        <w:tcW w:w="1556" w:type="dxa"/>
                        <w:tcBorders>
                          <w:left w:val="nil"/>
                          <w:right w:val="nil"/>
                        </w:tcBorders>
                        <w:vAlign w:val="top"/>
                      </w:tcPr>
                      <w:p w14:paraId="37E73A84">
                        <w:pPr>
                          <w:spacing w:before="121" w:line="239" w:lineRule="auto"/>
                          <w:ind w:left="105"/>
                          <w:rPr>
                            <w:rFonts w:ascii="宋体" w:hAnsi="宋体" w:eastAsia="宋体" w:cs="宋体"/>
                            <w:sz w:val="20"/>
                            <w:szCs w:val="20"/>
                          </w:rPr>
                        </w:pPr>
                        <w:r>
                          <w:rPr>
                            <w:rFonts w:ascii="宋体" w:hAnsi="宋体" w:eastAsia="宋体" w:cs="宋体"/>
                            <w:spacing w:val="-6"/>
                            <w:sz w:val="20"/>
                            <w:szCs w:val="20"/>
                          </w:rPr>
                          <w:t>22.5×20.5x10cm</w:t>
                        </w:r>
                      </w:p>
                    </w:tc>
                    <w:tc>
                      <w:tcPr>
                        <w:tcW w:w="692" w:type="dxa"/>
                        <w:tcBorders>
                          <w:left w:val="nil"/>
                          <w:right w:val="nil"/>
                        </w:tcBorders>
                        <w:vAlign w:val="top"/>
                      </w:tcPr>
                      <w:p w14:paraId="5FA89FF6">
                        <w:pPr>
                          <w:spacing w:before="95" w:line="214" w:lineRule="auto"/>
                          <w:ind w:left="29"/>
                          <w:rPr>
                            <w:rFonts w:ascii="宋体" w:hAnsi="宋体" w:eastAsia="宋体" w:cs="宋体"/>
                            <w:sz w:val="20"/>
                            <w:szCs w:val="20"/>
                          </w:rPr>
                        </w:pPr>
                        <w:r>
                          <w:rPr>
                            <w:rFonts w:ascii="宋体" w:hAnsi="宋体" w:eastAsia="宋体" w:cs="宋体"/>
                            <w:spacing w:val="-4"/>
                            <w:sz w:val="20"/>
                            <w:szCs w:val="20"/>
                          </w:rPr>
                          <w:t>1.6kg</w:t>
                        </w:r>
                      </w:p>
                    </w:tc>
                    <w:tc>
                      <w:tcPr>
                        <w:tcW w:w="937" w:type="dxa"/>
                        <w:tcBorders>
                          <w:left w:val="nil"/>
                          <w:right w:val="nil"/>
                        </w:tcBorders>
                        <w:vAlign w:val="top"/>
                      </w:tcPr>
                      <w:p w14:paraId="1481D89C">
                        <w:pPr>
                          <w:spacing w:before="153" w:line="183" w:lineRule="auto"/>
                          <w:ind w:left="77"/>
                          <w:rPr>
                            <w:rFonts w:ascii="宋体" w:hAnsi="宋体" w:eastAsia="宋体" w:cs="宋体"/>
                            <w:sz w:val="20"/>
                            <w:szCs w:val="20"/>
                          </w:rPr>
                        </w:pPr>
                        <w:r>
                          <w:rPr>
                            <w:rFonts w:ascii="宋体" w:hAnsi="宋体" w:eastAsia="宋体" w:cs="宋体"/>
                            <w:spacing w:val="-2"/>
                            <w:sz w:val="20"/>
                            <w:szCs w:val="20"/>
                          </w:rPr>
                          <w:t>8PCS</w:t>
                        </w:r>
                      </w:p>
                    </w:tc>
                  </w:tr>
                  <w:tr w14:paraId="49175319">
                    <w:trPr>
                      <w:trHeight w:val="408" w:hRule="atLeast"/>
                    </w:trPr>
                    <w:tc>
                      <w:tcPr>
                        <w:tcW w:w="1646" w:type="dxa"/>
                        <w:tcBorders>
                          <w:right w:val="nil"/>
                        </w:tcBorders>
                        <w:vAlign w:val="top"/>
                      </w:tcPr>
                      <w:p w14:paraId="594E998C">
                        <w:pPr>
                          <w:spacing w:before="133"/>
                          <w:ind w:left="314"/>
                          <w:rPr>
                            <w:rFonts w:ascii="宋体" w:hAnsi="宋体" w:eastAsia="宋体" w:cs="宋体"/>
                            <w:sz w:val="20"/>
                            <w:szCs w:val="20"/>
                          </w:rPr>
                        </w:pPr>
                        <w:r>
                          <w:rPr>
                            <w:rFonts w:ascii="宋体" w:hAnsi="宋体" w:eastAsia="宋体" w:cs="宋体"/>
                            <w:spacing w:val="-1"/>
                            <w:sz w:val="20"/>
                            <w:szCs w:val="20"/>
                          </w:rPr>
                          <w:t>GBTGDGCK-200</w:t>
                        </w:r>
                      </w:p>
                    </w:tc>
                    <w:tc>
                      <w:tcPr>
                        <w:tcW w:w="863" w:type="dxa"/>
                        <w:gridSpan w:val="2"/>
                        <w:tcBorders>
                          <w:left w:val="nil"/>
                          <w:right w:val="nil"/>
                        </w:tcBorders>
                        <w:vAlign w:val="top"/>
                      </w:tcPr>
                      <w:p w14:paraId="38333ACF">
                        <w:pPr>
                          <w:spacing w:before="133"/>
                          <w:ind w:left="133"/>
                          <w:rPr>
                            <w:rFonts w:ascii="宋体" w:hAnsi="宋体" w:eastAsia="宋体" w:cs="宋体"/>
                            <w:sz w:val="20"/>
                            <w:szCs w:val="20"/>
                          </w:rPr>
                        </w:pPr>
                        <w:r>
                          <w:rPr>
                            <w:rFonts w:ascii="宋体" w:hAnsi="宋体" w:eastAsia="宋体" w:cs="宋体"/>
                            <w:spacing w:val="-2"/>
                            <w:sz w:val="20"/>
                            <w:szCs w:val="20"/>
                          </w:rPr>
                          <w:t>200w</w:t>
                        </w:r>
                      </w:p>
                    </w:tc>
                    <w:tc>
                      <w:tcPr>
                        <w:tcW w:w="787" w:type="dxa"/>
                        <w:tcBorders>
                          <w:left w:val="nil"/>
                          <w:right w:val="nil"/>
                        </w:tcBorders>
                        <w:vAlign w:val="top"/>
                      </w:tcPr>
                      <w:p w14:paraId="1C51E17A">
                        <w:pPr>
                          <w:spacing w:before="165" w:line="183" w:lineRule="auto"/>
                          <w:ind w:left="341"/>
                          <w:rPr>
                            <w:rFonts w:ascii="宋体" w:hAnsi="宋体" w:eastAsia="宋体" w:cs="宋体"/>
                            <w:sz w:val="20"/>
                            <w:szCs w:val="20"/>
                          </w:rPr>
                        </w:pPr>
                        <w:r>
                          <w:rPr>
                            <w:rFonts w:ascii="宋体" w:hAnsi="宋体" w:eastAsia="宋体" w:cs="宋体"/>
                            <w:spacing w:val="-2"/>
                            <w:sz w:val="20"/>
                            <w:szCs w:val="20"/>
                          </w:rPr>
                          <w:t>220V</w:t>
                        </w:r>
                      </w:p>
                    </w:tc>
                    <w:tc>
                      <w:tcPr>
                        <w:tcW w:w="1411" w:type="dxa"/>
                        <w:gridSpan w:val="3"/>
                        <w:tcBorders>
                          <w:left w:val="nil"/>
                          <w:right w:val="nil"/>
                        </w:tcBorders>
                        <w:vAlign w:val="top"/>
                      </w:tcPr>
                      <w:p w14:paraId="5B9C70FD">
                        <w:pPr>
                          <w:spacing w:before="114" w:line="219" w:lineRule="auto"/>
                          <w:ind w:left="103"/>
                          <w:rPr>
                            <w:rFonts w:ascii="宋体" w:hAnsi="宋体" w:eastAsia="宋体" w:cs="宋体"/>
                            <w:sz w:val="20"/>
                            <w:szCs w:val="20"/>
                          </w:rPr>
                        </w:pPr>
                        <w:r>
                          <w:rPr>
                            <w:rFonts w:ascii="宋体" w:hAnsi="宋体" w:eastAsia="宋体" w:cs="宋体"/>
                            <w:spacing w:val="1"/>
                            <w:sz w:val="20"/>
                            <w:szCs w:val="20"/>
                          </w:rPr>
                          <w:t>3030进口光源</w:t>
                        </w:r>
                      </w:p>
                    </w:tc>
                    <w:tc>
                      <w:tcPr>
                        <w:tcW w:w="1024" w:type="dxa"/>
                        <w:tcBorders>
                          <w:left w:val="nil"/>
                          <w:right w:val="nil"/>
                        </w:tcBorders>
                        <w:vAlign w:val="top"/>
                      </w:tcPr>
                      <w:p w14:paraId="1538C62E">
                        <w:pPr>
                          <w:spacing w:before="114" w:line="220" w:lineRule="auto"/>
                          <w:ind w:left="102"/>
                          <w:rPr>
                            <w:rFonts w:ascii="宋体" w:hAnsi="宋体" w:eastAsia="宋体" w:cs="宋体"/>
                            <w:sz w:val="20"/>
                            <w:szCs w:val="20"/>
                          </w:rPr>
                        </w:pPr>
                        <w:r>
                          <w:rPr>
                            <w:rFonts w:ascii="宋体" w:hAnsi="宋体" w:eastAsia="宋体" w:cs="宋体"/>
                            <w:spacing w:val="2"/>
                            <w:sz w:val="20"/>
                            <w:szCs w:val="20"/>
                          </w:rPr>
                          <w:t>线性方案</w:t>
                        </w:r>
                      </w:p>
                    </w:tc>
                    <w:tc>
                      <w:tcPr>
                        <w:tcW w:w="737" w:type="dxa"/>
                        <w:tcBorders>
                          <w:left w:val="nil"/>
                          <w:right w:val="nil"/>
                        </w:tcBorders>
                        <w:vAlign w:val="top"/>
                      </w:tcPr>
                      <w:p w14:paraId="1403258E">
                        <w:pPr>
                          <w:spacing w:before="133" w:line="237" w:lineRule="auto"/>
                          <w:ind w:left="79"/>
                          <w:rPr>
                            <w:rFonts w:ascii="宋体" w:hAnsi="宋体" w:eastAsia="宋体" w:cs="宋体"/>
                            <w:sz w:val="20"/>
                            <w:szCs w:val="20"/>
                          </w:rPr>
                        </w:pPr>
                        <w:r>
                          <w:rPr>
                            <w:rFonts w:ascii="宋体" w:hAnsi="宋体" w:eastAsia="宋体" w:cs="宋体"/>
                            <w:spacing w:val="-2"/>
                            <w:sz w:val="20"/>
                            <w:szCs w:val="20"/>
                          </w:rPr>
                          <w:t>Ra≥80</w:t>
                        </w:r>
                      </w:p>
                    </w:tc>
                    <w:tc>
                      <w:tcPr>
                        <w:tcW w:w="906" w:type="dxa"/>
                        <w:tcBorders>
                          <w:left w:val="nil"/>
                          <w:right w:val="nil"/>
                        </w:tcBorders>
                        <w:vAlign w:val="top"/>
                      </w:tcPr>
                      <w:p w14:paraId="59F89C9A">
                        <w:pPr>
                          <w:spacing w:before="119" w:line="224" w:lineRule="auto"/>
                          <w:ind w:left="121"/>
                          <w:rPr>
                            <w:rFonts w:ascii="宋体" w:hAnsi="宋体" w:eastAsia="宋体" w:cs="宋体"/>
                            <w:sz w:val="20"/>
                            <w:szCs w:val="20"/>
                          </w:rPr>
                        </w:pPr>
                        <w:r>
                          <w:rPr>
                            <w:rFonts w:ascii="宋体" w:hAnsi="宋体" w:eastAsia="宋体" w:cs="宋体"/>
                            <w:spacing w:val="-3"/>
                            <w:sz w:val="20"/>
                            <w:szCs w:val="20"/>
                          </w:rPr>
                          <w:t>120LM/W</w:t>
                        </w:r>
                      </w:p>
                    </w:tc>
                    <w:tc>
                      <w:tcPr>
                        <w:tcW w:w="1556" w:type="dxa"/>
                        <w:tcBorders>
                          <w:left w:val="nil"/>
                          <w:right w:val="nil"/>
                        </w:tcBorders>
                        <w:vAlign w:val="top"/>
                      </w:tcPr>
                      <w:p w14:paraId="2595508D">
                        <w:pPr>
                          <w:spacing w:before="133" w:line="239" w:lineRule="auto"/>
                          <w:ind w:left="105"/>
                          <w:rPr>
                            <w:rFonts w:ascii="宋体" w:hAnsi="宋体" w:eastAsia="宋体" w:cs="宋体"/>
                            <w:sz w:val="20"/>
                            <w:szCs w:val="20"/>
                          </w:rPr>
                        </w:pPr>
                        <w:r>
                          <w:rPr>
                            <w:rFonts w:ascii="宋体" w:hAnsi="宋体" w:eastAsia="宋体" w:cs="宋体"/>
                            <w:spacing w:val="-1"/>
                            <w:sz w:val="20"/>
                            <w:szCs w:val="20"/>
                          </w:rPr>
                          <w:t>30×23.5x11cm</w:t>
                        </w:r>
                      </w:p>
                    </w:tc>
                    <w:tc>
                      <w:tcPr>
                        <w:tcW w:w="692" w:type="dxa"/>
                        <w:tcBorders>
                          <w:left w:val="nil"/>
                          <w:right w:val="nil"/>
                        </w:tcBorders>
                        <w:vAlign w:val="top"/>
                      </w:tcPr>
                      <w:p w14:paraId="73189FC6">
                        <w:pPr>
                          <w:spacing w:before="107" w:line="214" w:lineRule="auto"/>
                          <w:ind w:left="29"/>
                          <w:rPr>
                            <w:rFonts w:ascii="宋体" w:hAnsi="宋体" w:eastAsia="宋体" w:cs="宋体"/>
                            <w:sz w:val="20"/>
                            <w:szCs w:val="20"/>
                          </w:rPr>
                        </w:pPr>
                        <w:r>
                          <w:rPr>
                            <w:rFonts w:ascii="宋体" w:hAnsi="宋体" w:eastAsia="宋体" w:cs="宋体"/>
                            <w:spacing w:val="-2"/>
                            <w:sz w:val="20"/>
                            <w:szCs w:val="20"/>
                          </w:rPr>
                          <w:t>2.2kg</w:t>
                        </w:r>
                      </w:p>
                    </w:tc>
                    <w:tc>
                      <w:tcPr>
                        <w:tcW w:w="937" w:type="dxa"/>
                        <w:tcBorders>
                          <w:left w:val="nil"/>
                          <w:right w:val="nil"/>
                        </w:tcBorders>
                        <w:vAlign w:val="top"/>
                      </w:tcPr>
                      <w:p w14:paraId="43155E8F">
                        <w:pPr>
                          <w:spacing w:before="164" w:line="184" w:lineRule="auto"/>
                          <w:ind w:left="77"/>
                          <w:rPr>
                            <w:rFonts w:ascii="宋体" w:hAnsi="宋体" w:eastAsia="宋体" w:cs="宋体"/>
                            <w:sz w:val="20"/>
                            <w:szCs w:val="20"/>
                          </w:rPr>
                        </w:pPr>
                        <w:r>
                          <w:rPr>
                            <w:rFonts w:ascii="宋体" w:hAnsi="宋体" w:eastAsia="宋体" w:cs="宋体"/>
                            <w:spacing w:val="-5"/>
                            <w:sz w:val="20"/>
                            <w:szCs w:val="20"/>
                          </w:rPr>
                          <w:t>1PCS</w:t>
                        </w:r>
                      </w:p>
                    </w:tc>
                  </w:tr>
                  <w:tr w14:paraId="7690DA80">
                    <w:trPr>
                      <w:trHeight w:val="319" w:hRule="atLeast"/>
                    </w:trPr>
                    <w:tc>
                      <w:tcPr>
                        <w:tcW w:w="1646" w:type="dxa"/>
                        <w:tcBorders>
                          <w:right w:val="nil"/>
                        </w:tcBorders>
                        <w:vAlign w:val="top"/>
                      </w:tcPr>
                      <w:p w14:paraId="797EADA8">
                        <w:pPr>
                          <w:spacing w:before="85" w:line="206" w:lineRule="auto"/>
                          <w:ind w:left="314"/>
                          <w:rPr>
                            <w:rFonts w:ascii="宋体" w:hAnsi="宋体" w:eastAsia="宋体" w:cs="宋体"/>
                            <w:sz w:val="20"/>
                            <w:szCs w:val="20"/>
                          </w:rPr>
                        </w:pPr>
                        <w:r>
                          <w:rPr>
                            <w:rFonts w:ascii="宋体" w:hAnsi="宋体" w:eastAsia="宋体" w:cs="宋体"/>
                            <w:spacing w:val="-1"/>
                            <w:sz w:val="20"/>
                            <w:szCs w:val="20"/>
                          </w:rPr>
                          <w:t>GBTGDGCK-300</w:t>
                        </w:r>
                      </w:p>
                    </w:tc>
                    <w:tc>
                      <w:tcPr>
                        <w:tcW w:w="863" w:type="dxa"/>
                        <w:gridSpan w:val="2"/>
                        <w:tcBorders>
                          <w:left w:val="nil"/>
                          <w:right w:val="nil"/>
                        </w:tcBorders>
                        <w:vAlign w:val="top"/>
                      </w:tcPr>
                      <w:p w14:paraId="2385498B">
                        <w:pPr>
                          <w:spacing w:before="117" w:line="177" w:lineRule="auto"/>
                          <w:ind w:left="133"/>
                          <w:rPr>
                            <w:rFonts w:ascii="宋体" w:hAnsi="宋体" w:eastAsia="宋体" w:cs="宋体"/>
                            <w:sz w:val="20"/>
                            <w:szCs w:val="20"/>
                          </w:rPr>
                        </w:pPr>
                        <w:r>
                          <w:rPr>
                            <w:rFonts w:ascii="宋体" w:hAnsi="宋体" w:eastAsia="宋体" w:cs="宋体"/>
                            <w:spacing w:val="-3"/>
                            <w:sz w:val="20"/>
                            <w:szCs w:val="20"/>
                          </w:rPr>
                          <w:t>300W</w:t>
                        </w:r>
                      </w:p>
                    </w:tc>
                    <w:tc>
                      <w:tcPr>
                        <w:tcW w:w="787" w:type="dxa"/>
                        <w:tcBorders>
                          <w:left w:val="nil"/>
                          <w:right w:val="nil"/>
                        </w:tcBorders>
                        <w:vAlign w:val="top"/>
                      </w:tcPr>
                      <w:p w14:paraId="34DFBA35">
                        <w:pPr>
                          <w:spacing w:before="117" w:line="177" w:lineRule="auto"/>
                          <w:ind w:left="341"/>
                          <w:rPr>
                            <w:rFonts w:ascii="宋体" w:hAnsi="宋体" w:eastAsia="宋体" w:cs="宋体"/>
                            <w:sz w:val="20"/>
                            <w:szCs w:val="20"/>
                          </w:rPr>
                        </w:pPr>
                        <w:r>
                          <w:rPr>
                            <w:rFonts w:ascii="宋体" w:hAnsi="宋体" w:eastAsia="宋体" w:cs="宋体"/>
                            <w:spacing w:val="-2"/>
                            <w:sz w:val="20"/>
                            <w:szCs w:val="20"/>
                          </w:rPr>
                          <w:t>220V</w:t>
                        </w:r>
                      </w:p>
                    </w:tc>
                    <w:tc>
                      <w:tcPr>
                        <w:tcW w:w="1411" w:type="dxa"/>
                        <w:gridSpan w:val="3"/>
                        <w:tcBorders>
                          <w:left w:val="nil"/>
                          <w:right w:val="nil"/>
                        </w:tcBorders>
                        <w:vAlign w:val="top"/>
                      </w:tcPr>
                      <w:p w14:paraId="6857D155">
                        <w:pPr>
                          <w:spacing w:before="66" w:line="219" w:lineRule="auto"/>
                          <w:ind w:left="63"/>
                          <w:rPr>
                            <w:rFonts w:ascii="宋体" w:hAnsi="宋体" w:eastAsia="宋体" w:cs="宋体"/>
                            <w:sz w:val="20"/>
                            <w:szCs w:val="20"/>
                          </w:rPr>
                        </w:pPr>
                        <w:r>
                          <w:rPr>
                            <w:rFonts w:ascii="宋体" w:hAnsi="宋体" w:eastAsia="宋体" w:cs="宋体"/>
                            <w:spacing w:val="-2"/>
                            <w:sz w:val="20"/>
                            <w:szCs w:val="20"/>
                          </w:rPr>
                          <w:t>3030进口光源</w:t>
                        </w:r>
                      </w:p>
                    </w:tc>
                    <w:tc>
                      <w:tcPr>
                        <w:tcW w:w="1024" w:type="dxa"/>
                        <w:tcBorders>
                          <w:left w:val="nil"/>
                          <w:right w:val="nil"/>
                        </w:tcBorders>
                        <w:vAlign w:val="top"/>
                      </w:tcPr>
                      <w:p w14:paraId="24B58194">
                        <w:pPr>
                          <w:spacing w:before="66" w:line="220" w:lineRule="auto"/>
                          <w:ind w:left="163"/>
                          <w:rPr>
                            <w:rFonts w:ascii="宋体" w:hAnsi="宋体" w:eastAsia="宋体" w:cs="宋体"/>
                            <w:sz w:val="20"/>
                            <w:szCs w:val="20"/>
                          </w:rPr>
                        </w:pPr>
                        <w:r>
                          <w:rPr>
                            <w:rFonts w:ascii="宋体" w:hAnsi="宋体" w:eastAsia="宋体" w:cs="宋体"/>
                            <w:spacing w:val="-2"/>
                            <w:sz w:val="20"/>
                            <w:szCs w:val="20"/>
                          </w:rPr>
                          <w:t>线性方案</w:t>
                        </w:r>
                      </w:p>
                    </w:tc>
                    <w:tc>
                      <w:tcPr>
                        <w:tcW w:w="737" w:type="dxa"/>
                        <w:tcBorders>
                          <w:left w:val="nil"/>
                          <w:right w:val="nil"/>
                        </w:tcBorders>
                        <w:vAlign w:val="top"/>
                      </w:tcPr>
                      <w:p w14:paraId="3283E79A">
                        <w:pPr>
                          <w:spacing w:before="85" w:line="206" w:lineRule="auto"/>
                          <w:ind w:left="79"/>
                          <w:rPr>
                            <w:rFonts w:ascii="宋体" w:hAnsi="宋体" w:eastAsia="宋体" w:cs="宋体"/>
                            <w:sz w:val="20"/>
                            <w:szCs w:val="20"/>
                          </w:rPr>
                        </w:pPr>
                        <w:r>
                          <w:rPr>
                            <w:rFonts w:ascii="宋体" w:hAnsi="宋体" w:eastAsia="宋体" w:cs="宋体"/>
                            <w:spacing w:val="-2"/>
                            <w:sz w:val="20"/>
                            <w:szCs w:val="20"/>
                          </w:rPr>
                          <w:t>Ra≥80</w:t>
                        </w:r>
                      </w:p>
                    </w:tc>
                    <w:tc>
                      <w:tcPr>
                        <w:tcW w:w="906" w:type="dxa"/>
                        <w:tcBorders>
                          <w:left w:val="nil"/>
                          <w:right w:val="nil"/>
                        </w:tcBorders>
                        <w:vAlign w:val="top"/>
                      </w:tcPr>
                      <w:p w14:paraId="764BC1D2">
                        <w:pPr>
                          <w:spacing w:before="71" w:line="219" w:lineRule="auto"/>
                          <w:ind w:left="71"/>
                          <w:rPr>
                            <w:rFonts w:ascii="宋体" w:hAnsi="宋体" w:eastAsia="宋体" w:cs="宋体"/>
                            <w:sz w:val="20"/>
                            <w:szCs w:val="20"/>
                          </w:rPr>
                        </w:pPr>
                        <w:r>
                          <w:rPr>
                            <w:rFonts w:ascii="宋体" w:hAnsi="宋体" w:eastAsia="宋体" w:cs="宋体"/>
                            <w:spacing w:val="-3"/>
                            <w:sz w:val="20"/>
                            <w:szCs w:val="20"/>
                          </w:rPr>
                          <w:t>120LM/W</w:t>
                        </w:r>
                      </w:p>
                    </w:tc>
                    <w:tc>
                      <w:tcPr>
                        <w:tcW w:w="1556" w:type="dxa"/>
                        <w:tcBorders>
                          <w:left w:val="nil"/>
                          <w:right w:val="nil"/>
                        </w:tcBorders>
                        <w:vAlign w:val="top"/>
                      </w:tcPr>
                      <w:p w14:paraId="70265F27">
                        <w:pPr>
                          <w:spacing w:before="85" w:line="206" w:lineRule="auto"/>
                          <w:ind w:left="105"/>
                          <w:rPr>
                            <w:rFonts w:ascii="宋体" w:hAnsi="宋体" w:eastAsia="宋体" w:cs="宋体"/>
                            <w:sz w:val="20"/>
                            <w:szCs w:val="20"/>
                          </w:rPr>
                        </w:pPr>
                        <w:r>
                          <w:rPr>
                            <w:rFonts w:ascii="宋体" w:hAnsi="宋体" w:eastAsia="宋体" w:cs="宋体"/>
                            <w:spacing w:val="-1"/>
                            <w:sz w:val="20"/>
                            <w:szCs w:val="20"/>
                          </w:rPr>
                          <w:t>38.5x29.5x12cm</w:t>
                        </w:r>
                      </w:p>
                    </w:tc>
                    <w:tc>
                      <w:tcPr>
                        <w:tcW w:w="692" w:type="dxa"/>
                        <w:tcBorders>
                          <w:left w:val="nil"/>
                          <w:right w:val="nil"/>
                        </w:tcBorders>
                        <w:vAlign w:val="top"/>
                      </w:tcPr>
                      <w:p w14:paraId="0DE5C481">
                        <w:pPr>
                          <w:spacing w:before="59" w:line="214" w:lineRule="auto"/>
                          <w:ind w:left="29"/>
                          <w:rPr>
                            <w:rFonts w:ascii="宋体" w:hAnsi="宋体" w:eastAsia="宋体" w:cs="宋体"/>
                            <w:sz w:val="20"/>
                            <w:szCs w:val="20"/>
                          </w:rPr>
                        </w:pPr>
                        <w:r>
                          <w:rPr>
                            <w:rFonts w:ascii="宋体" w:hAnsi="宋体" w:eastAsia="宋体" w:cs="宋体"/>
                            <w:spacing w:val="-2"/>
                            <w:sz w:val="20"/>
                            <w:szCs w:val="20"/>
                          </w:rPr>
                          <w:t>3.7kg</w:t>
                        </w:r>
                      </w:p>
                    </w:tc>
                    <w:tc>
                      <w:tcPr>
                        <w:tcW w:w="937" w:type="dxa"/>
                        <w:tcBorders>
                          <w:left w:val="nil"/>
                          <w:right w:val="nil"/>
                        </w:tcBorders>
                        <w:vAlign w:val="top"/>
                      </w:tcPr>
                      <w:p w14:paraId="7EC00969">
                        <w:pPr>
                          <w:spacing w:before="117" w:line="177" w:lineRule="auto"/>
                          <w:ind w:left="77"/>
                          <w:rPr>
                            <w:rFonts w:ascii="宋体" w:hAnsi="宋体" w:eastAsia="宋体" w:cs="宋体"/>
                            <w:sz w:val="20"/>
                            <w:szCs w:val="20"/>
                          </w:rPr>
                        </w:pPr>
                        <w:r>
                          <w:rPr>
                            <w:rFonts w:ascii="宋体" w:hAnsi="宋体" w:eastAsia="宋体" w:cs="宋体"/>
                            <w:spacing w:val="-5"/>
                            <w:sz w:val="20"/>
                            <w:szCs w:val="20"/>
                          </w:rPr>
                          <w:t>1PCS</w:t>
                        </w:r>
                      </w:p>
                    </w:tc>
                  </w:tr>
                  <w:tr w14:paraId="49175578">
                    <w:trPr>
                      <w:trHeight w:val="403" w:hRule="atLeast"/>
                    </w:trPr>
                    <w:tc>
                      <w:tcPr>
                        <w:tcW w:w="1646" w:type="dxa"/>
                        <w:tcBorders>
                          <w:right w:val="nil"/>
                        </w:tcBorders>
                        <w:vAlign w:val="top"/>
                      </w:tcPr>
                      <w:p w14:paraId="493BFF3C">
                        <w:pPr>
                          <w:spacing w:before="126"/>
                          <w:ind w:left="314"/>
                          <w:rPr>
                            <w:rFonts w:ascii="宋体" w:hAnsi="宋体" w:eastAsia="宋体" w:cs="宋体"/>
                            <w:sz w:val="20"/>
                            <w:szCs w:val="20"/>
                          </w:rPr>
                        </w:pPr>
                        <w:r>
                          <w:rPr>
                            <w:rFonts w:ascii="宋体" w:hAnsi="宋体" w:eastAsia="宋体" w:cs="宋体"/>
                            <w:spacing w:val="-1"/>
                            <w:sz w:val="20"/>
                            <w:szCs w:val="20"/>
                          </w:rPr>
                          <w:t>GBTGDGCK-400</w:t>
                        </w:r>
                      </w:p>
                    </w:tc>
                    <w:tc>
                      <w:tcPr>
                        <w:tcW w:w="863" w:type="dxa"/>
                        <w:gridSpan w:val="2"/>
                        <w:tcBorders>
                          <w:left w:val="nil"/>
                          <w:right w:val="nil"/>
                        </w:tcBorders>
                        <w:vAlign w:val="top"/>
                      </w:tcPr>
                      <w:p w14:paraId="33A90F00">
                        <w:pPr>
                          <w:spacing w:before="158" w:line="183" w:lineRule="auto"/>
                          <w:ind w:left="133"/>
                          <w:rPr>
                            <w:rFonts w:ascii="宋体" w:hAnsi="宋体" w:eastAsia="宋体" w:cs="宋体"/>
                            <w:sz w:val="20"/>
                            <w:szCs w:val="20"/>
                          </w:rPr>
                        </w:pPr>
                        <w:r>
                          <w:rPr>
                            <w:rFonts w:ascii="宋体" w:hAnsi="宋体" w:eastAsia="宋体" w:cs="宋体"/>
                            <w:spacing w:val="-2"/>
                            <w:sz w:val="20"/>
                            <w:szCs w:val="20"/>
                          </w:rPr>
                          <w:t>400W</w:t>
                        </w:r>
                      </w:p>
                    </w:tc>
                    <w:tc>
                      <w:tcPr>
                        <w:tcW w:w="787" w:type="dxa"/>
                        <w:tcBorders>
                          <w:left w:val="nil"/>
                          <w:right w:val="nil"/>
                        </w:tcBorders>
                        <w:vAlign w:val="top"/>
                      </w:tcPr>
                      <w:p w14:paraId="2765E62B">
                        <w:pPr>
                          <w:spacing w:before="158" w:line="183" w:lineRule="auto"/>
                          <w:ind w:left="341"/>
                          <w:rPr>
                            <w:rFonts w:ascii="宋体" w:hAnsi="宋体" w:eastAsia="宋体" w:cs="宋体"/>
                            <w:sz w:val="20"/>
                            <w:szCs w:val="20"/>
                          </w:rPr>
                        </w:pPr>
                        <w:r>
                          <w:rPr>
                            <w:rFonts w:ascii="宋体" w:hAnsi="宋体" w:eastAsia="宋体" w:cs="宋体"/>
                            <w:spacing w:val="-2"/>
                            <w:sz w:val="20"/>
                            <w:szCs w:val="20"/>
                          </w:rPr>
                          <w:t>220V</w:t>
                        </w:r>
                      </w:p>
                    </w:tc>
                    <w:tc>
                      <w:tcPr>
                        <w:tcW w:w="1411" w:type="dxa"/>
                        <w:gridSpan w:val="3"/>
                        <w:tcBorders>
                          <w:left w:val="nil"/>
                          <w:right w:val="nil"/>
                        </w:tcBorders>
                        <w:vAlign w:val="top"/>
                      </w:tcPr>
                      <w:p w14:paraId="3072EFE3">
                        <w:pPr>
                          <w:spacing w:before="107" w:line="219" w:lineRule="auto"/>
                          <w:ind w:left="103"/>
                          <w:rPr>
                            <w:rFonts w:ascii="宋体" w:hAnsi="宋体" w:eastAsia="宋体" w:cs="宋体"/>
                            <w:sz w:val="20"/>
                            <w:szCs w:val="20"/>
                          </w:rPr>
                        </w:pPr>
                        <w:r>
                          <w:rPr>
                            <w:rFonts w:ascii="宋体" w:hAnsi="宋体" w:eastAsia="宋体" w:cs="宋体"/>
                            <w:spacing w:val="1"/>
                            <w:sz w:val="20"/>
                            <w:szCs w:val="20"/>
                          </w:rPr>
                          <w:t>3030进口光源</w:t>
                        </w:r>
                      </w:p>
                    </w:tc>
                    <w:tc>
                      <w:tcPr>
                        <w:tcW w:w="1024" w:type="dxa"/>
                        <w:tcBorders>
                          <w:left w:val="nil"/>
                          <w:right w:val="nil"/>
                        </w:tcBorders>
                        <w:vAlign w:val="top"/>
                      </w:tcPr>
                      <w:p w14:paraId="5FBF1858">
                        <w:pPr>
                          <w:spacing w:before="107" w:line="220" w:lineRule="auto"/>
                          <w:ind w:left="102"/>
                          <w:rPr>
                            <w:rFonts w:ascii="宋体" w:hAnsi="宋体" w:eastAsia="宋体" w:cs="宋体"/>
                            <w:sz w:val="20"/>
                            <w:szCs w:val="20"/>
                          </w:rPr>
                        </w:pPr>
                        <w:r>
                          <w:rPr>
                            <w:rFonts w:ascii="宋体" w:hAnsi="宋体" w:eastAsia="宋体" w:cs="宋体"/>
                            <w:spacing w:val="2"/>
                            <w:sz w:val="20"/>
                            <w:szCs w:val="20"/>
                          </w:rPr>
                          <w:t>线性方案</w:t>
                        </w:r>
                      </w:p>
                    </w:tc>
                    <w:tc>
                      <w:tcPr>
                        <w:tcW w:w="737" w:type="dxa"/>
                        <w:tcBorders>
                          <w:left w:val="nil"/>
                          <w:right w:val="nil"/>
                        </w:tcBorders>
                        <w:vAlign w:val="top"/>
                      </w:tcPr>
                      <w:p w14:paraId="1FAE5255">
                        <w:pPr>
                          <w:spacing w:before="126" w:line="237" w:lineRule="auto"/>
                          <w:ind w:left="79"/>
                          <w:rPr>
                            <w:rFonts w:ascii="宋体" w:hAnsi="宋体" w:eastAsia="宋体" w:cs="宋体"/>
                            <w:sz w:val="20"/>
                            <w:szCs w:val="20"/>
                          </w:rPr>
                        </w:pPr>
                        <w:r>
                          <w:rPr>
                            <w:rFonts w:ascii="宋体" w:hAnsi="宋体" w:eastAsia="宋体" w:cs="宋体"/>
                            <w:spacing w:val="-2"/>
                            <w:sz w:val="20"/>
                            <w:szCs w:val="20"/>
                          </w:rPr>
                          <w:t>Ra≥80</w:t>
                        </w:r>
                      </w:p>
                    </w:tc>
                    <w:tc>
                      <w:tcPr>
                        <w:tcW w:w="906" w:type="dxa"/>
                        <w:tcBorders>
                          <w:left w:val="nil"/>
                          <w:right w:val="nil"/>
                        </w:tcBorders>
                        <w:vAlign w:val="top"/>
                      </w:tcPr>
                      <w:p w14:paraId="547CC88E">
                        <w:pPr>
                          <w:spacing w:before="113" w:line="224" w:lineRule="auto"/>
                          <w:ind w:left="71"/>
                          <w:rPr>
                            <w:rFonts w:ascii="宋体" w:hAnsi="宋体" w:eastAsia="宋体" w:cs="宋体"/>
                            <w:sz w:val="20"/>
                            <w:szCs w:val="20"/>
                          </w:rPr>
                        </w:pPr>
                        <w:r>
                          <w:rPr>
                            <w:rFonts w:ascii="宋体" w:hAnsi="宋体" w:eastAsia="宋体" w:cs="宋体"/>
                            <w:spacing w:val="-3"/>
                            <w:sz w:val="20"/>
                            <w:szCs w:val="20"/>
                          </w:rPr>
                          <w:t>120LM/W</w:t>
                        </w:r>
                      </w:p>
                    </w:tc>
                    <w:tc>
                      <w:tcPr>
                        <w:tcW w:w="1556" w:type="dxa"/>
                        <w:tcBorders>
                          <w:left w:val="nil"/>
                          <w:right w:val="nil"/>
                        </w:tcBorders>
                        <w:vAlign w:val="top"/>
                      </w:tcPr>
                      <w:p w14:paraId="2D3C5120">
                        <w:pPr>
                          <w:spacing w:before="126"/>
                          <w:ind w:left="105"/>
                          <w:rPr>
                            <w:rFonts w:ascii="宋体" w:hAnsi="宋体" w:eastAsia="宋体" w:cs="宋体"/>
                            <w:sz w:val="20"/>
                            <w:szCs w:val="20"/>
                          </w:rPr>
                        </w:pPr>
                        <w:r>
                          <w:rPr>
                            <w:rFonts w:ascii="宋体" w:hAnsi="宋体" w:eastAsia="宋体" w:cs="宋体"/>
                            <w:spacing w:val="-1"/>
                            <w:sz w:val="20"/>
                            <w:szCs w:val="20"/>
                          </w:rPr>
                          <w:t>48x36x13cm</w:t>
                        </w:r>
                      </w:p>
                    </w:tc>
                    <w:tc>
                      <w:tcPr>
                        <w:tcW w:w="692" w:type="dxa"/>
                        <w:tcBorders>
                          <w:left w:val="nil"/>
                          <w:right w:val="nil"/>
                        </w:tcBorders>
                        <w:vAlign w:val="top"/>
                      </w:tcPr>
                      <w:p w14:paraId="3FA7C61D">
                        <w:pPr>
                          <w:spacing w:before="100" w:line="214" w:lineRule="auto"/>
                          <w:ind w:left="29"/>
                          <w:rPr>
                            <w:rFonts w:ascii="宋体" w:hAnsi="宋体" w:eastAsia="宋体" w:cs="宋体"/>
                            <w:sz w:val="20"/>
                            <w:szCs w:val="20"/>
                          </w:rPr>
                        </w:pPr>
                        <w:r>
                          <w:rPr>
                            <w:rFonts w:ascii="宋体" w:hAnsi="宋体" w:eastAsia="宋体" w:cs="宋体"/>
                            <w:spacing w:val="-1"/>
                            <w:sz w:val="20"/>
                            <w:szCs w:val="20"/>
                          </w:rPr>
                          <w:t>6.15kg</w:t>
                        </w:r>
                      </w:p>
                    </w:tc>
                    <w:tc>
                      <w:tcPr>
                        <w:tcW w:w="937" w:type="dxa"/>
                        <w:tcBorders>
                          <w:left w:val="nil"/>
                          <w:right w:val="nil"/>
                        </w:tcBorders>
                        <w:vAlign w:val="top"/>
                      </w:tcPr>
                      <w:p w14:paraId="6FB1EAE2">
                        <w:pPr>
                          <w:spacing w:before="157" w:line="184" w:lineRule="auto"/>
                          <w:ind w:left="77"/>
                          <w:rPr>
                            <w:rFonts w:ascii="宋体" w:hAnsi="宋体" w:eastAsia="宋体" w:cs="宋体"/>
                            <w:sz w:val="20"/>
                            <w:szCs w:val="20"/>
                          </w:rPr>
                        </w:pPr>
                        <w:r>
                          <w:rPr>
                            <w:rFonts w:ascii="宋体" w:hAnsi="宋体" w:eastAsia="宋体" w:cs="宋体"/>
                            <w:spacing w:val="-5"/>
                            <w:sz w:val="20"/>
                            <w:szCs w:val="20"/>
                          </w:rPr>
                          <w:t>1PCS</w:t>
                        </w:r>
                      </w:p>
                    </w:tc>
                  </w:tr>
                </w:tbl>
                <w:p w14:paraId="7359DEF5">
                  <w:pPr>
                    <w:pStyle w:val="2"/>
                  </w:pPr>
                </w:p>
              </w:txbxContent>
            </v:textbox>
          </v:shape>
        </w:pict>
      </w:r>
      <w:r>
        <w:pict>
          <v:shape id="_x0000_s1179" o:spid="_x0000_s1179" o:spt="202" type="#_x0000_t202" style="position:absolute;left:0pt;margin-left:929.65pt;margin-top:494.7pt;height:17pt;width:156.15pt;z-index:251798528;mso-width-relative:page;mso-height-relative:page;" filled="f" stroked="f" coordsize="21600,21600">
            <v:path/>
            <v:fill on="f" focussize="0,0"/>
            <v:stroke on="f"/>
            <v:imagedata o:title=""/>
            <o:lock v:ext="edit" aspectratio="f"/>
            <v:textbox inset="0mm,0mm,0mm,0mm">
              <w:txbxContent>
                <w:p w14:paraId="45C9127F">
                  <w:pPr>
                    <w:pStyle w:val="2"/>
                    <w:spacing w:before="20" w:line="299" w:lineRule="exact"/>
                    <w:ind w:left="20"/>
                    <w:rPr>
                      <w:sz w:val="22"/>
                      <w:szCs w:val="22"/>
                    </w:rPr>
                  </w:pPr>
                  <w:r>
                    <w:rPr>
                      <w:rFonts w:ascii="黑体" w:hAnsi="黑体" w:eastAsia="黑体" w:cs="黑体"/>
                      <w:b/>
                      <w:bCs/>
                      <w:color w:val="E06010"/>
                      <w:spacing w:val="6"/>
                      <w:position w:val="1"/>
                      <w:sz w:val="22"/>
                      <w:szCs w:val="22"/>
                    </w:rPr>
                    <w:t>安装方式</w:t>
                  </w:r>
                  <w:r>
                    <w:rPr>
                      <w:rFonts w:ascii="黑体" w:hAnsi="黑体" w:eastAsia="黑体" w:cs="黑体"/>
                      <w:spacing w:val="6"/>
                      <w:position w:val="1"/>
                      <w:sz w:val="22"/>
                      <w:szCs w:val="22"/>
                    </w:rPr>
                    <w:t>/</w:t>
                  </w:r>
                  <w:r>
                    <w:rPr>
                      <w:position w:val="1"/>
                      <w:sz w:val="22"/>
                      <w:szCs w:val="22"/>
                    </w:rPr>
                    <w:t>Installation</w:t>
                  </w:r>
                  <w:r>
                    <w:rPr>
                      <w:spacing w:val="6"/>
                      <w:position w:val="1"/>
                      <w:sz w:val="22"/>
                      <w:szCs w:val="22"/>
                    </w:rPr>
                    <w:t xml:space="preserve">    </w:t>
                  </w:r>
                  <w:r>
                    <w:rPr>
                      <w:position w:val="1"/>
                      <w:sz w:val="22"/>
                      <w:szCs w:val="22"/>
                    </w:rPr>
                    <w:t>Method</w:t>
                  </w:r>
                </w:p>
              </w:txbxContent>
            </v:textbox>
          </v:shape>
        </w:pict>
      </w:r>
      <w:r>
        <w:pict>
          <v:shape id="_x0000_s1180" o:spid="_x0000_s1180" o:spt="202" type="#_x0000_t202" style="position:absolute;left:0pt;margin-left:651.65pt;margin-top:497.85pt;height:14.65pt;width:168.3pt;z-index:251800576;mso-width-relative:page;mso-height-relative:page;" filled="f" stroked="f" coordsize="21600,21600">
            <v:path/>
            <v:fill on="f" focussize="0,0"/>
            <v:stroke on="f"/>
            <v:imagedata o:title=""/>
            <o:lock v:ext="edit" aspectratio="f"/>
            <v:textbox inset="0mm,0mm,0mm,0mm">
              <w:txbxContent>
                <w:p w14:paraId="3E1AF8D2">
                  <w:pPr>
                    <w:pStyle w:val="2"/>
                    <w:spacing w:before="20" w:line="212" w:lineRule="auto"/>
                    <w:ind w:left="20"/>
                    <w:rPr>
                      <w:sz w:val="22"/>
                      <w:szCs w:val="22"/>
                    </w:rPr>
                  </w:pPr>
                  <w:r>
                    <w:rPr>
                      <w:rFonts w:ascii="黑体" w:hAnsi="黑体" w:eastAsia="黑体" w:cs="黑体"/>
                      <w:b/>
                      <w:bCs/>
                      <w:color w:val="E06010"/>
                      <w:spacing w:val="10"/>
                      <w:sz w:val="22"/>
                      <w:szCs w:val="22"/>
                    </w:rPr>
                    <w:t>应用场景</w:t>
                  </w:r>
                  <w:r>
                    <w:rPr>
                      <w:rFonts w:ascii="黑体" w:hAnsi="黑体" w:eastAsia="黑体" w:cs="黑体"/>
                      <w:b/>
                      <w:bCs/>
                      <w:spacing w:val="10"/>
                      <w:sz w:val="22"/>
                      <w:szCs w:val="22"/>
                    </w:rPr>
                    <w:t>/</w:t>
                  </w:r>
                  <w:r>
                    <w:rPr>
                      <w:sz w:val="22"/>
                      <w:szCs w:val="22"/>
                    </w:rPr>
                    <w:t>Application</w:t>
                  </w:r>
                  <w:r>
                    <w:rPr>
                      <w:spacing w:val="10"/>
                      <w:sz w:val="22"/>
                      <w:szCs w:val="22"/>
                    </w:rPr>
                    <w:t xml:space="preserve">   </w:t>
                  </w:r>
                  <w:r>
                    <w:rPr>
                      <w:sz w:val="22"/>
                      <w:szCs w:val="22"/>
                    </w:rPr>
                    <w:t>Scenarios</w:t>
                  </w:r>
                </w:p>
              </w:txbxContent>
            </v:textbox>
          </v:shape>
        </w:pict>
      </w:r>
      <w:r>
        <w:pict>
          <v:shape id="_x0000_s1181" o:spid="_x0000_s1181" o:spt="202" type="#_x0000_t202" style="position:absolute;left:0pt;margin-left:929.2pt;margin-top:523.75pt;height:235pt;width:236pt;z-index:251796480;mso-width-relative:page;mso-height-relative:page;" filled="f" stroked="f" coordsize="21600,21600">
            <v:path/>
            <v:fill on="f" focussize="0,0"/>
            <v:stroke on="f"/>
            <v:imagedata o:title=""/>
            <o:lock v:ext="edit" aspectratio="f"/>
            <v:textbox inset="0mm,0mm,0mm,0mm">
              <w:txbxContent>
                <w:p w14:paraId="7B0F4D9A">
                  <w:pPr>
                    <w:spacing w:line="20" w:lineRule="exact"/>
                  </w:pPr>
                </w:p>
                <w:tbl>
                  <w:tblPr>
                    <w:tblStyle w:val="6"/>
                    <w:tblW w:w="4669" w:type="dxa"/>
                    <w:tblInd w:w="2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319"/>
                    <w:gridCol w:w="2350"/>
                  </w:tblGrid>
                  <w:tr w14:paraId="5A8A49D3">
                    <w:trPr>
                      <w:trHeight w:val="1541" w:hRule="atLeast"/>
                    </w:trPr>
                    <w:tc>
                      <w:tcPr>
                        <w:tcW w:w="2319" w:type="dxa"/>
                        <w:vAlign w:val="top"/>
                      </w:tcPr>
                      <w:p w14:paraId="5D82B035">
                        <w:pPr>
                          <w:spacing w:before="37" w:line="219" w:lineRule="auto"/>
                          <w:ind w:left="56"/>
                          <w:rPr>
                            <w:rFonts w:ascii="宋体" w:hAnsi="宋体" w:eastAsia="宋体" w:cs="宋体"/>
                            <w:sz w:val="14"/>
                            <w:szCs w:val="14"/>
                          </w:rPr>
                        </w:pPr>
                        <w:r>
                          <w:rPr>
                            <w:rFonts w:ascii="宋体" w:hAnsi="宋体" w:eastAsia="宋体" w:cs="宋体"/>
                            <w:b/>
                            <w:bCs/>
                            <w:sz w:val="14"/>
                            <w:szCs w:val="14"/>
                          </w:rPr>
                          <w:t>A.吸顶式(U型支架可调节角度)</w:t>
                        </w:r>
                      </w:p>
                      <w:p w14:paraId="4F44C6BC">
                        <w:pPr>
                          <w:spacing w:before="171" w:line="950" w:lineRule="exact"/>
                          <w:ind w:firstLine="635"/>
                        </w:pPr>
                        <w:r>
                          <w:rPr>
                            <w:position w:val="-18"/>
                          </w:rPr>
                          <w:drawing>
                            <wp:inline distT="0" distB="0" distL="0" distR="0">
                              <wp:extent cx="704215" cy="602615"/>
                              <wp:effectExtent l="0" t="0" r="0" b="0"/>
                              <wp:docPr id="276" name="IM 276"/>
                              <wp:cNvGraphicFramePr/>
                              <a:graphic xmlns:a="http://schemas.openxmlformats.org/drawingml/2006/main">
                                <a:graphicData uri="http://schemas.openxmlformats.org/drawingml/2006/picture">
                                  <pic:pic xmlns:pic="http://schemas.openxmlformats.org/drawingml/2006/picture">
                                    <pic:nvPicPr>
                                      <pic:cNvPr id="276" name="IM 276"/>
                                      <pic:cNvPicPr/>
                                    </pic:nvPicPr>
                                    <pic:blipFill>
                                      <a:blip r:embed="rId181"/>
                                      <a:stretch>
                                        <a:fillRect/>
                                      </a:stretch>
                                    </pic:blipFill>
                                    <pic:spPr>
                                      <a:xfrm>
                                        <a:off x="0" y="0"/>
                                        <a:ext cx="704777" cy="603176"/>
                                      </a:xfrm>
                                      <a:prstGeom prst="rect">
                                        <a:avLst/>
                                      </a:prstGeom>
                                    </pic:spPr>
                                  </pic:pic>
                                </a:graphicData>
                              </a:graphic>
                            </wp:inline>
                          </w:drawing>
                        </w:r>
                      </w:p>
                    </w:tc>
                    <w:tc>
                      <w:tcPr>
                        <w:tcW w:w="2350" w:type="dxa"/>
                        <w:vAlign w:val="top"/>
                      </w:tcPr>
                      <w:p w14:paraId="58FC9B05">
                        <w:pPr>
                          <w:spacing w:before="27" w:line="219" w:lineRule="auto"/>
                          <w:ind w:left="48"/>
                          <w:rPr>
                            <w:rFonts w:ascii="宋体" w:hAnsi="宋体" w:eastAsia="宋体" w:cs="宋体"/>
                            <w:sz w:val="14"/>
                            <w:szCs w:val="14"/>
                          </w:rPr>
                        </w:pPr>
                        <w:r>
                          <w:rPr>
                            <w:rFonts w:ascii="宋体" w:hAnsi="宋体" w:eastAsia="宋体" w:cs="宋体"/>
                            <w:b/>
                            <w:bCs/>
                            <w:sz w:val="14"/>
                            <w:szCs w:val="14"/>
                          </w:rPr>
                          <w:t>B.坐式(U型支架可调节角度)</w:t>
                        </w:r>
                      </w:p>
                      <w:p w14:paraId="55C083B0">
                        <w:pPr>
                          <w:spacing w:before="91" w:line="930" w:lineRule="exact"/>
                          <w:ind w:firstLine="655"/>
                        </w:pPr>
                        <w:r>
                          <w:rPr>
                            <w:position w:val="-18"/>
                          </w:rPr>
                          <w:drawing>
                            <wp:inline distT="0" distB="0" distL="0" distR="0">
                              <wp:extent cx="590550" cy="590550"/>
                              <wp:effectExtent l="0" t="0" r="0" b="0"/>
                              <wp:docPr id="278" name="IM 278"/>
                              <wp:cNvGraphicFramePr/>
                              <a:graphic xmlns:a="http://schemas.openxmlformats.org/drawingml/2006/main">
                                <a:graphicData uri="http://schemas.openxmlformats.org/drawingml/2006/picture">
                                  <pic:pic xmlns:pic="http://schemas.openxmlformats.org/drawingml/2006/picture">
                                    <pic:nvPicPr>
                                      <pic:cNvPr id="278" name="IM 278"/>
                                      <pic:cNvPicPr/>
                                    </pic:nvPicPr>
                                    <pic:blipFill>
                                      <a:blip r:embed="rId182"/>
                                      <a:stretch>
                                        <a:fillRect/>
                                      </a:stretch>
                                    </pic:blipFill>
                                    <pic:spPr>
                                      <a:xfrm>
                                        <a:off x="0" y="0"/>
                                        <a:ext cx="590632" cy="590566"/>
                                      </a:xfrm>
                                      <a:prstGeom prst="rect">
                                        <a:avLst/>
                                      </a:prstGeom>
                                    </pic:spPr>
                                  </pic:pic>
                                </a:graphicData>
                              </a:graphic>
                            </wp:inline>
                          </w:drawing>
                        </w:r>
                      </w:p>
                      <w:p w14:paraId="19C076D8">
                        <w:pPr>
                          <w:spacing w:before="85" w:line="115" w:lineRule="exact"/>
                          <w:ind w:left="556"/>
                          <w:rPr>
                            <w:rFonts w:ascii="宋体" w:hAnsi="宋体" w:eastAsia="宋体" w:cs="宋体"/>
                            <w:sz w:val="14"/>
                            <w:szCs w:val="14"/>
                          </w:rPr>
                        </w:pPr>
                        <w:r>
                          <w:rPr>
                            <w:rFonts w:ascii="宋体" w:hAnsi="宋体" w:eastAsia="宋体" w:cs="宋体"/>
                            <w:spacing w:val="-8"/>
                            <w:sz w:val="14"/>
                            <w:szCs w:val="14"/>
                          </w:rPr>
                          <w:t>πmmm</w:t>
                        </w:r>
                      </w:p>
                    </w:tc>
                  </w:tr>
                  <w:tr w14:paraId="16C4AB20">
                    <w:trPr>
                      <w:trHeight w:val="1537" w:hRule="atLeast"/>
                    </w:trPr>
                    <w:tc>
                      <w:tcPr>
                        <w:tcW w:w="2319" w:type="dxa"/>
                        <w:vAlign w:val="top"/>
                      </w:tcPr>
                      <w:p w14:paraId="6309B65C">
                        <w:pPr>
                          <w:spacing w:before="36" w:line="219" w:lineRule="auto"/>
                          <w:ind w:left="56"/>
                          <w:rPr>
                            <w:rFonts w:ascii="宋体" w:hAnsi="宋体" w:eastAsia="宋体" w:cs="宋体"/>
                            <w:sz w:val="14"/>
                            <w:szCs w:val="14"/>
                          </w:rPr>
                        </w:pPr>
                        <w:r>
                          <w:rPr>
                            <w:rFonts w:ascii="宋体" w:hAnsi="宋体" w:eastAsia="宋体" w:cs="宋体"/>
                            <w:b/>
                            <w:bCs/>
                            <w:sz w:val="14"/>
                            <w:szCs w:val="14"/>
                          </w:rPr>
                          <w:t>C.壁式(U型支架可调节角度)</w:t>
                        </w:r>
                      </w:p>
                      <w:p w14:paraId="62877967">
                        <w:pPr>
                          <w:spacing w:before="150" w:line="132" w:lineRule="exact"/>
                          <w:ind w:left="695"/>
                        </w:pPr>
                        <w:r>
                          <w:fldChar w:fldCharType="begin"/>
                        </w:r>
                        <w:r>
                          <w:instrText xml:space="preserve">EQ \* jc3 \* hps14 \o\al(\s\up 1(</w:instrText>
                        </w:r>
                        <w:r>
                          <w:rPr>
                            <w:rFonts w:ascii="宋体" w:hAnsi="宋体" w:eastAsia="宋体" w:cs="宋体"/>
                            <w:w w:val="175"/>
                            <w:position w:val="4"/>
                            <w:sz w:val="14"/>
                            <w:szCs w:val="14"/>
                          </w:rPr>
                          <w:instrText xml:space="preserve">7</w:instrText>
                        </w:r>
                        <w:r>
                          <w:instrText xml:space="preserve">),</w:instrText>
                        </w:r>
                        <w:r>
                          <w:rPr>
                            <w:rFonts w:ascii="宋体" w:hAnsi="宋体" w:eastAsia="宋体" w:cs="宋体"/>
                            <w:w w:val="175"/>
                            <w:position w:val="1"/>
                            <w:sz w:val="14"/>
                            <w:szCs w:val="14"/>
                          </w:rPr>
                          <w:instrText xml:space="preserve">7</w:instrText>
                        </w:r>
                        <w:r>
                          <w:instrText xml:space="preserve">)</w:instrText>
                        </w:r>
                        <w:r>
                          <w:fldChar w:fldCharType="end"/>
                        </w:r>
                      </w:p>
                    </w:tc>
                    <w:tc>
                      <w:tcPr>
                        <w:tcW w:w="2350" w:type="dxa"/>
                        <w:vAlign w:val="top"/>
                      </w:tcPr>
                      <w:p w14:paraId="0C005D2B">
                        <w:pPr>
                          <w:spacing w:before="7" w:line="219" w:lineRule="auto"/>
                          <w:ind w:left="48"/>
                          <w:rPr>
                            <w:rFonts w:ascii="宋体" w:hAnsi="宋体" w:eastAsia="宋体" w:cs="宋体"/>
                            <w:sz w:val="14"/>
                            <w:szCs w:val="14"/>
                          </w:rPr>
                        </w:pPr>
                        <w:r>
                          <w:rPr>
                            <w:rFonts w:ascii="宋体" w:hAnsi="宋体" w:eastAsia="宋体" w:cs="宋体"/>
                            <w:b/>
                            <w:bCs/>
                            <w:spacing w:val="-2"/>
                            <w:sz w:val="14"/>
                            <w:szCs w:val="14"/>
                          </w:rPr>
                          <w:t>D.吸顶式</w:t>
                        </w:r>
                      </w:p>
                      <w:p w14:paraId="00817E51">
                        <w:pPr>
                          <w:spacing w:before="90" w:line="1139" w:lineRule="exact"/>
                          <w:ind w:firstLine="636"/>
                        </w:pPr>
                        <w:r>
                          <w:rPr>
                            <w:position w:val="-22"/>
                          </w:rPr>
                          <w:drawing>
                            <wp:inline distT="0" distB="0" distL="0" distR="0">
                              <wp:extent cx="710565" cy="723265"/>
                              <wp:effectExtent l="0" t="0" r="0" b="0"/>
                              <wp:docPr id="280" name="IM 280"/>
                              <wp:cNvGraphicFramePr/>
                              <a:graphic xmlns:a="http://schemas.openxmlformats.org/drawingml/2006/main">
                                <a:graphicData uri="http://schemas.openxmlformats.org/drawingml/2006/picture">
                                  <pic:pic xmlns:pic="http://schemas.openxmlformats.org/drawingml/2006/picture">
                                    <pic:nvPicPr>
                                      <pic:cNvPr id="280" name="IM 280"/>
                                      <pic:cNvPicPr/>
                                    </pic:nvPicPr>
                                    <pic:blipFill>
                                      <a:blip r:embed="rId164"/>
                                      <a:stretch>
                                        <a:fillRect/>
                                      </a:stretch>
                                    </pic:blipFill>
                                    <pic:spPr>
                                      <a:xfrm>
                                        <a:off x="0" y="0"/>
                                        <a:ext cx="711155" cy="723834"/>
                                      </a:xfrm>
                                      <a:prstGeom prst="rect">
                                        <a:avLst/>
                                      </a:prstGeom>
                                    </pic:spPr>
                                  </pic:pic>
                                </a:graphicData>
                              </a:graphic>
                            </wp:inline>
                          </w:drawing>
                        </w:r>
                      </w:p>
                    </w:tc>
                  </w:tr>
                  <w:tr w14:paraId="7B1EB9B5">
                    <w:trPr>
                      <w:trHeight w:val="1541" w:hRule="atLeast"/>
                    </w:trPr>
                    <w:tc>
                      <w:tcPr>
                        <w:tcW w:w="4669" w:type="dxa"/>
                        <w:gridSpan w:val="2"/>
                        <w:vAlign w:val="top"/>
                      </w:tcPr>
                      <w:p w14:paraId="1E594534">
                        <w:pPr>
                          <w:spacing w:before="13" w:line="220" w:lineRule="auto"/>
                          <w:ind w:left="54"/>
                          <w:rPr>
                            <w:rFonts w:ascii="宋体" w:hAnsi="宋体" w:eastAsia="宋体" w:cs="宋体"/>
                            <w:sz w:val="14"/>
                            <w:szCs w:val="14"/>
                          </w:rPr>
                        </w:pPr>
                        <w:r>
                          <w:rPr>
                            <w:rFonts w:ascii="宋体" w:hAnsi="宋体" w:eastAsia="宋体" w:cs="宋体"/>
                            <w:spacing w:val="-1"/>
                            <w:sz w:val="14"/>
                            <w:szCs w:val="14"/>
                          </w:rPr>
                          <w:t>E.嵌入式</w:t>
                        </w:r>
                      </w:p>
                      <w:p w14:paraId="17F20B2D">
                        <w:pPr>
                          <w:spacing w:before="177" w:line="860" w:lineRule="exact"/>
                          <w:ind w:firstLine="1304"/>
                        </w:pPr>
                        <w:r>
                          <w:rPr>
                            <w:position w:val="-17"/>
                          </w:rPr>
                          <w:drawing>
                            <wp:inline distT="0" distB="0" distL="0" distR="0">
                              <wp:extent cx="1295400" cy="546100"/>
                              <wp:effectExtent l="0" t="0" r="0" b="0"/>
                              <wp:docPr id="282" name="IM 282"/>
                              <wp:cNvGraphicFramePr/>
                              <a:graphic xmlns:a="http://schemas.openxmlformats.org/drawingml/2006/main">
                                <a:graphicData uri="http://schemas.openxmlformats.org/drawingml/2006/picture">
                                  <pic:pic xmlns:pic="http://schemas.openxmlformats.org/drawingml/2006/picture">
                                    <pic:nvPicPr>
                                      <pic:cNvPr id="282" name="IM 282"/>
                                      <pic:cNvPicPr/>
                                    </pic:nvPicPr>
                                    <pic:blipFill>
                                      <a:blip r:embed="rId183"/>
                                      <a:stretch>
                                        <a:fillRect/>
                                      </a:stretch>
                                    </pic:blipFill>
                                    <pic:spPr>
                                      <a:xfrm>
                                        <a:off x="0" y="0"/>
                                        <a:ext cx="1295411" cy="546108"/>
                                      </a:xfrm>
                                      <a:prstGeom prst="rect">
                                        <a:avLst/>
                                      </a:prstGeom>
                                    </pic:spPr>
                                  </pic:pic>
                                </a:graphicData>
                              </a:graphic>
                            </wp:inline>
                          </w:drawing>
                        </w:r>
                      </w:p>
                    </w:tc>
                  </w:tr>
                </w:tbl>
                <w:p w14:paraId="69F8EB9A">
                  <w:pPr>
                    <w:pStyle w:val="2"/>
                  </w:pPr>
                </w:p>
              </w:txbxContent>
            </v:textbox>
          </v:shape>
        </w:pict>
      </w:r>
      <w:r>
        <w:drawing>
          <wp:anchor distT="0" distB="0" distL="0" distR="0" simplePos="0" relativeHeight="251795456" behindDoc="0" locked="0" layoutInCell="1" allowOverlap="1">
            <wp:simplePos x="0" y="0"/>
            <wp:positionH relativeFrom="column">
              <wp:posOffset>8286115</wp:posOffset>
            </wp:positionH>
            <wp:positionV relativeFrom="paragraph">
              <wp:posOffset>6616065</wp:posOffset>
            </wp:positionV>
            <wp:extent cx="3225800" cy="3016250"/>
            <wp:effectExtent l="0" t="0" r="0" b="0"/>
            <wp:wrapNone/>
            <wp:docPr id="284" name="IM 284"/>
            <wp:cNvGraphicFramePr/>
            <a:graphic xmlns:a="http://schemas.openxmlformats.org/drawingml/2006/main">
              <a:graphicData uri="http://schemas.openxmlformats.org/drawingml/2006/picture">
                <pic:pic xmlns:pic="http://schemas.openxmlformats.org/drawingml/2006/picture">
                  <pic:nvPicPr>
                    <pic:cNvPr id="284" name="IM 284"/>
                    <pic:cNvPicPr/>
                  </pic:nvPicPr>
                  <pic:blipFill>
                    <a:blip r:embed="rId184"/>
                    <a:stretch>
                      <a:fillRect/>
                    </a:stretch>
                  </pic:blipFill>
                  <pic:spPr>
                    <a:xfrm>
                      <a:off x="0" y="0"/>
                      <a:ext cx="3225775" cy="3016313"/>
                    </a:xfrm>
                    <a:prstGeom prst="rect">
                      <a:avLst/>
                    </a:prstGeom>
                  </pic:spPr>
                </pic:pic>
              </a:graphicData>
            </a:graphic>
          </wp:anchor>
        </w:drawing>
      </w:r>
      <w:r>
        <w:rPr>
          <w:position w:val="-272"/>
        </w:rPr>
        <w:pict>
          <v:group id="_x0000_s1182" o:spid="_x0000_s1182" o:spt="203" style="height:682.5pt;width:602.05pt;" coordsize="12040,13650">
            <o:lock v:ext="edit"/>
            <v:shape id="_x0000_s1183" o:spid="_x0000_s1183" o:spt="75" type="#_x0000_t75" style="position:absolute;left:0;top:0;height:13650;width:12040;" filled="f" stroked="f" coordsize="21600,21600">
              <v:path/>
              <v:fill on="f" focussize="0,0"/>
              <v:stroke on="f"/>
              <v:imagedata r:id="rId185" o:title=""/>
              <o:lock v:ext="edit" aspectratio="t"/>
            </v:shape>
            <v:shape id="_x0000_s1184" o:spid="_x0000_s1184" o:spt="202" type="#_x0000_t202" style="position:absolute;left:-20;top:-20;height:13690;width:12080;" filled="f" stroked="f" coordsize="21600,21600">
              <v:path/>
              <v:fill on="f" focussize="0,0"/>
              <v:stroke on="f"/>
              <v:imagedata o:title=""/>
              <o:lock v:ext="edit" aspectratio="f"/>
              <v:textbox inset="0mm,0mm,0mm,0mm">
                <w:txbxContent>
                  <w:p w14:paraId="0EF59758">
                    <w:pPr>
                      <w:spacing w:line="286" w:lineRule="auto"/>
                      <w:rPr>
                        <w:rFonts w:ascii="Arial"/>
                        <w:sz w:val="21"/>
                      </w:rPr>
                    </w:pPr>
                  </w:p>
                  <w:p w14:paraId="7C1DA0CE">
                    <w:pPr>
                      <w:spacing w:line="286" w:lineRule="auto"/>
                      <w:rPr>
                        <w:rFonts w:ascii="Arial"/>
                        <w:sz w:val="21"/>
                      </w:rPr>
                    </w:pPr>
                  </w:p>
                  <w:p w14:paraId="144AC064">
                    <w:pPr>
                      <w:spacing w:before="152" w:line="221" w:lineRule="auto"/>
                      <w:ind w:left="1226"/>
                      <w:rPr>
                        <w:rFonts w:hint="eastAsia" w:ascii="黑体" w:hAnsi="黑体" w:eastAsia="黑体" w:cs="黑体"/>
                        <w:sz w:val="47"/>
                        <w:szCs w:val="47"/>
                        <w:lang w:eastAsia="zh-CN"/>
                      </w:rPr>
                    </w:pPr>
                    <w:r>
                      <w:rPr>
                        <w:rFonts w:hint="eastAsia" w:ascii="宋体" w:hAnsi="宋体" w:eastAsia="宋体" w:cs="宋体"/>
                        <w:b/>
                        <w:bCs/>
                        <w:color w:val="FFFFFF"/>
                        <w:spacing w:val="-10"/>
                        <w:sz w:val="47"/>
                        <w:szCs w:val="47"/>
                        <w:lang w:val="en-US" w:eastAsia="zh-CN"/>
                      </w:rPr>
                      <w:t>GREEN</w:t>
                    </w:r>
                    <w:r>
                      <w:rPr>
                        <w:rFonts w:ascii="宋体" w:hAnsi="宋体" w:eastAsia="宋体" w:cs="宋体"/>
                        <w:color w:val="FFFFFF"/>
                        <w:spacing w:val="-128"/>
                        <w:sz w:val="47"/>
                        <w:szCs w:val="47"/>
                      </w:rPr>
                      <w:t xml:space="preserve"> </w:t>
                    </w:r>
                    <w:r>
                      <w:rPr>
                        <w:rFonts w:hint="eastAsia" w:ascii="黑体" w:hAnsi="黑体" w:eastAsia="黑体" w:cs="黑体"/>
                        <w:b/>
                        <w:bCs/>
                        <w:color w:val="FFFFFF"/>
                        <w:spacing w:val="-10"/>
                        <w:sz w:val="47"/>
                        <w:szCs w:val="47"/>
                        <w:lang w:eastAsia="zh-CN"/>
                      </w:rPr>
                      <w:t>绿色点亮</w:t>
                    </w:r>
                  </w:p>
                  <w:p w14:paraId="5DA0406B">
                    <w:pPr>
                      <w:spacing w:line="402" w:lineRule="auto"/>
                      <w:rPr>
                        <w:rFonts w:ascii="Arial"/>
                        <w:sz w:val="21"/>
                      </w:rPr>
                    </w:pPr>
                  </w:p>
                  <w:p w14:paraId="074B320D">
                    <w:pPr>
                      <w:spacing w:before="107" w:line="198" w:lineRule="auto"/>
                      <w:ind w:left="940"/>
                      <w:rPr>
                        <w:rFonts w:ascii="Arial" w:hAnsi="Arial" w:eastAsia="Arial" w:cs="Arial"/>
                        <w:sz w:val="37"/>
                        <w:szCs w:val="37"/>
                      </w:rPr>
                    </w:pPr>
                    <w:r>
                      <w:rPr>
                        <w:rFonts w:ascii="Arial" w:hAnsi="Arial" w:eastAsia="Arial" w:cs="Arial"/>
                        <w:spacing w:val="-9"/>
                        <w:sz w:val="37"/>
                        <w:szCs w:val="37"/>
                      </w:rPr>
                      <w:t>EXPLOSION</w:t>
                    </w:r>
                    <w:r>
                      <w:rPr>
                        <w:rFonts w:ascii="Arial" w:hAnsi="Arial" w:eastAsia="Arial" w:cs="Arial"/>
                        <w:spacing w:val="25"/>
                        <w:sz w:val="37"/>
                        <w:szCs w:val="37"/>
                      </w:rPr>
                      <w:t xml:space="preserve"> </w:t>
                    </w:r>
                    <w:r>
                      <w:rPr>
                        <w:rFonts w:ascii="Arial" w:hAnsi="Arial" w:eastAsia="Arial" w:cs="Arial"/>
                        <w:spacing w:val="-9"/>
                        <w:sz w:val="37"/>
                        <w:szCs w:val="37"/>
                      </w:rPr>
                      <w:t>PROOF</w:t>
                    </w:r>
                  </w:p>
                  <w:p w14:paraId="3334BF58">
                    <w:pPr>
                      <w:spacing w:before="68" w:line="228" w:lineRule="auto"/>
                      <w:ind w:left="940" w:right="8658"/>
                      <w:jc w:val="both"/>
                      <w:rPr>
                        <w:rFonts w:ascii="Arial" w:hAnsi="Arial" w:eastAsia="Arial" w:cs="Arial"/>
                        <w:sz w:val="37"/>
                        <w:szCs w:val="37"/>
                      </w:rPr>
                    </w:pPr>
                    <w:r>
                      <w:rPr>
                        <w:rFonts w:ascii="Arial" w:hAnsi="Arial" w:eastAsia="Arial" w:cs="Arial"/>
                        <w:b/>
                        <w:bCs/>
                        <w:spacing w:val="-6"/>
                        <w:sz w:val="37"/>
                        <w:szCs w:val="37"/>
                      </w:rPr>
                      <w:t>FLOODLIGHT</w:t>
                    </w:r>
                    <w:r>
                      <w:rPr>
                        <w:rFonts w:ascii="Arial" w:hAnsi="Arial" w:eastAsia="Arial" w:cs="Arial"/>
                        <w:b/>
                        <w:bCs/>
                        <w:sz w:val="37"/>
                        <w:szCs w:val="37"/>
                      </w:rPr>
                      <w:t xml:space="preserve">  </w:t>
                    </w:r>
                    <w:r>
                      <w:rPr>
                        <w:rFonts w:ascii="Arial" w:hAnsi="Arial" w:eastAsia="Arial" w:cs="Arial"/>
                        <w:b/>
                        <w:bCs/>
                        <w:spacing w:val="-10"/>
                        <w:sz w:val="37"/>
                        <w:szCs w:val="37"/>
                      </w:rPr>
                      <w:t>ENGINEERING</w:t>
                    </w:r>
                    <w:r>
                      <w:rPr>
                        <w:rFonts w:ascii="Arial" w:hAnsi="Arial" w:eastAsia="Arial" w:cs="Arial"/>
                        <w:b/>
                        <w:bCs/>
                        <w:sz w:val="37"/>
                        <w:szCs w:val="37"/>
                      </w:rPr>
                      <w:t xml:space="preserve"> </w:t>
                    </w:r>
                    <w:r>
                      <w:rPr>
                        <w:rFonts w:ascii="Arial" w:hAnsi="Arial" w:eastAsia="Arial" w:cs="Arial"/>
                        <w:b/>
                        <w:bCs/>
                        <w:spacing w:val="-8"/>
                        <w:sz w:val="37"/>
                        <w:szCs w:val="37"/>
                      </w:rPr>
                      <w:t>STYLE</w:t>
                    </w:r>
                  </w:p>
                  <w:p w14:paraId="66F269CD">
                    <w:pPr>
                      <w:spacing w:line="259" w:lineRule="auto"/>
                      <w:rPr>
                        <w:rFonts w:ascii="Arial"/>
                        <w:sz w:val="21"/>
                      </w:rPr>
                    </w:pPr>
                  </w:p>
                  <w:p w14:paraId="67757F10">
                    <w:pPr>
                      <w:spacing w:line="260" w:lineRule="auto"/>
                      <w:rPr>
                        <w:rFonts w:ascii="Arial"/>
                        <w:sz w:val="21"/>
                      </w:rPr>
                    </w:pPr>
                  </w:p>
                  <w:p w14:paraId="2370DAD2">
                    <w:pPr>
                      <w:spacing w:before="120" w:line="222" w:lineRule="auto"/>
                      <w:ind w:left="945"/>
                      <w:rPr>
                        <w:rFonts w:ascii="黑体" w:hAnsi="黑体" w:eastAsia="黑体" w:cs="黑体"/>
                        <w:sz w:val="37"/>
                        <w:szCs w:val="37"/>
                      </w:rPr>
                    </w:pPr>
                    <w:r>
                      <w:rPr>
                        <w:rFonts w:ascii="黑体" w:hAnsi="黑体" w:eastAsia="黑体" w:cs="黑体"/>
                        <w:b/>
                        <w:bCs/>
                        <w:color w:val="E06010"/>
                        <w:spacing w:val="42"/>
                        <w:sz w:val="37"/>
                        <w:szCs w:val="37"/>
                      </w:rPr>
                      <w:t>隔爆投光灯-工程款</w:t>
                    </w:r>
                  </w:p>
                  <w:p w14:paraId="0130C035">
                    <w:pPr>
                      <w:spacing w:line="341" w:lineRule="auto"/>
                      <w:rPr>
                        <w:rFonts w:ascii="Arial"/>
                        <w:sz w:val="21"/>
                      </w:rPr>
                    </w:pPr>
                  </w:p>
                  <w:p w14:paraId="703788EA">
                    <w:pPr>
                      <w:spacing w:before="72" w:line="213" w:lineRule="auto"/>
                      <w:ind w:left="719"/>
                      <w:rPr>
                        <w:rFonts w:ascii="黑体" w:hAnsi="黑体" w:eastAsia="黑体" w:cs="黑体"/>
                        <w:sz w:val="22"/>
                        <w:szCs w:val="22"/>
                      </w:rPr>
                    </w:pPr>
                    <w:r>
                      <w:rPr>
                        <w:rFonts w:ascii="黑体" w:hAnsi="黑体" w:eastAsia="黑体" w:cs="黑体"/>
                        <w:color w:val="FFFFFF"/>
                        <w:spacing w:val="16"/>
                        <w:sz w:val="22"/>
                        <w:szCs w:val="22"/>
                      </w:rPr>
                      <w:t>散热面积大，空气对流好，使用寿命长</w:t>
                    </w:r>
                  </w:p>
                </w:txbxContent>
              </v:textbox>
            </v:shape>
            <w10:wrap type="none"/>
            <w10:anchorlock/>
          </v:group>
        </w:pict>
      </w:r>
    </w:p>
    <w:p w14:paraId="1785EE93">
      <w:pPr>
        <w:pStyle w:val="2"/>
        <w:spacing w:line="258" w:lineRule="auto"/>
      </w:pPr>
    </w:p>
    <w:p w14:paraId="0F1FFC7B">
      <w:pPr>
        <w:pStyle w:val="2"/>
        <w:spacing w:line="258" w:lineRule="auto"/>
      </w:pPr>
    </w:p>
    <w:p w14:paraId="4D450825">
      <w:pPr>
        <w:pStyle w:val="2"/>
        <w:spacing w:line="258" w:lineRule="auto"/>
      </w:pPr>
    </w:p>
    <w:p w14:paraId="3EBF90F0">
      <w:pPr>
        <w:pStyle w:val="2"/>
        <w:spacing w:line="259" w:lineRule="auto"/>
      </w:pPr>
    </w:p>
    <w:p w14:paraId="6071E236">
      <w:pPr>
        <w:pStyle w:val="2"/>
        <w:spacing w:line="259" w:lineRule="auto"/>
      </w:pPr>
    </w:p>
    <w:p w14:paraId="7882FC3D">
      <w:pPr>
        <w:pStyle w:val="2"/>
        <w:spacing w:line="700" w:lineRule="exact"/>
        <w:ind w:firstLine="7380"/>
      </w:pPr>
      <w:r>
        <w:pict>
          <v:shape id="_x0000_s1185" o:spid="_x0000_s1185" o:spt="202" type="#_x0000_t202" style="position:absolute;left:0pt;margin-left:651.6pt;margin-top:23.65pt;height:12.2pt;width:258.05pt;z-index:251799552;mso-width-relative:page;mso-height-relative:page;" filled="f" stroked="f" coordsize="21600,21600">
            <v:path/>
            <v:fill on="f" focussize="0,0"/>
            <v:stroke on="f"/>
            <v:imagedata o:title=""/>
            <o:lock v:ext="edit" aspectratio="f"/>
            <v:textbox inset="0mm,0mm,0mm,0mm">
              <w:txbxContent>
                <w:p w14:paraId="196A147B">
                  <w:pPr>
                    <w:spacing w:before="19" w:line="221" w:lineRule="auto"/>
                    <w:ind w:left="20"/>
                    <w:rPr>
                      <w:rFonts w:ascii="黑体" w:hAnsi="黑体" w:eastAsia="黑体" w:cs="黑体"/>
                      <w:sz w:val="17"/>
                      <w:szCs w:val="17"/>
                    </w:rPr>
                  </w:pPr>
                  <w:r>
                    <w:rPr>
                      <w:rFonts w:ascii="黑体" w:hAnsi="黑体" w:eastAsia="黑体" w:cs="黑体"/>
                      <w:b/>
                      <w:bCs/>
                      <w:spacing w:val="-12"/>
                      <w:sz w:val="17"/>
                      <w:szCs w:val="17"/>
                    </w:rPr>
                    <w:t>应用场所：化工厂、冶炼厂、矿井、码头、加油站、等特种行业及场所。</w:t>
                  </w:r>
                </w:p>
              </w:txbxContent>
            </v:textbox>
          </v:shape>
        </w:pict>
      </w:r>
      <w:r>
        <w:pict>
          <v:shape id="_x0000_s1186" o:spid="_x0000_s1186" o:spt="202" type="#_x0000_t202" style="position:absolute;left:0pt;margin-left:929.1pt;margin-top:23.8pt;height:11.85pt;width:140.05pt;z-index:251802624;mso-width-relative:page;mso-height-relative:page;" filled="f" stroked="f" coordsize="21600,21600">
            <v:path/>
            <v:fill on="f" focussize="0,0"/>
            <v:stroke on="f"/>
            <v:imagedata o:title=""/>
            <o:lock v:ext="edit" aspectratio="f"/>
            <v:textbox inset="0mm,0mm,0mm,0mm">
              <w:txbxContent>
                <w:p w14:paraId="5DF6523E">
                  <w:pPr>
                    <w:spacing w:before="19" w:line="213" w:lineRule="auto"/>
                    <w:ind w:left="20"/>
                    <w:rPr>
                      <w:rFonts w:ascii="黑体" w:hAnsi="黑体" w:eastAsia="黑体" w:cs="黑体"/>
                      <w:sz w:val="17"/>
                      <w:szCs w:val="17"/>
                    </w:rPr>
                  </w:pPr>
                  <w:r>
                    <w:rPr>
                      <w:rFonts w:ascii="黑体" w:hAnsi="黑体" w:eastAsia="黑体" w:cs="黑体"/>
                      <w:b/>
                      <w:bCs/>
                      <w:spacing w:val="-18"/>
                      <w:sz w:val="17"/>
                      <w:szCs w:val="17"/>
                    </w:rPr>
                    <w:t>注意：安装前务必切断电源，以防触电。</w:t>
                  </w:r>
                </w:p>
              </w:txbxContent>
            </v:textbox>
          </v:shape>
        </w:pict>
      </w:r>
      <w:r>
        <w:rPr>
          <w:position w:val="-13"/>
        </w:rPr>
        <w:pict>
          <v:group id="_x0000_s1187" o:spid="_x0000_s1187" o:spt="203" style="height:35pt;width:205pt;" coordsize="4100,700">
            <o:lock v:ext="edit"/>
            <v:shape id="_x0000_s1188" o:spid="_x0000_s1188" o:spt="75" type="#_x0000_t75" style="position:absolute;left:0;top:0;height:700;width:4100;" filled="f" stroked="f" coordsize="21600,21600">
              <v:path/>
              <v:fill on="f" focussize="0,0"/>
              <v:stroke on="f"/>
              <v:imagedata r:id="rId186" o:title=""/>
              <o:lock v:ext="edit" aspectratio="t"/>
            </v:shape>
            <v:shape id="_x0000_s1189" o:spid="_x0000_s1189" o:spt="202" type="#_x0000_t202" style="position:absolute;left:-20;top:-20;height:740;width:4140;" filled="f" stroked="f" coordsize="21600,21600">
              <v:path/>
              <v:fill on="f" focussize="0,0"/>
              <v:stroke on="f"/>
              <v:imagedata o:title=""/>
              <o:lock v:ext="edit" aspectratio="f"/>
              <v:textbox inset="0mm,0mm,0mm,0mm">
                <w:txbxContent>
                  <w:p w14:paraId="5DA266B0">
                    <w:pPr>
                      <w:spacing w:before="276" w:line="184" w:lineRule="auto"/>
                      <w:ind w:left="189"/>
                      <w:rPr>
                        <w:rFonts w:ascii="黑体" w:hAnsi="黑体" w:eastAsia="黑体" w:cs="黑体"/>
                        <w:sz w:val="17"/>
                        <w:szCs w:val="17"/>
                      </w:rPr>
                    </w:pPr>
                    <w:r>
                      <w:rPr>
                        <w:rFonts w:ascii="黑体" w:hAnsi="黑体" w:eastAsia="黑体" w:cs="黑体"/>
                        <w:spacing w:val="-26"/>
                        <w:position w:val="-2"/>
                        <w:sz w:val="37"/>
                        <w:szCs w:val="37"/>
                      </w:rPr>
                      <w:t>价</w:t>
                    </w:r>
                    <w:r>
                      <w:rPr>
                        <w:rFonts w:ascii="黑体" w:hAnsi="黑体" w:eastAsia="黑体" w:cs="黑体"/>
                        <w:spacing w:val="-70"/>
                        <w:position w:val="-2"/>
                        <w:sz w:val="37"/>
                        <w:szCs w:val="37"/>
                      </w:rPr>
                      <w:t xml:space="preserve"> </w:t>
                    </w:r>
                    <w:r>
                      <w:rPr>
                        <w:rFonts w:ascii="黑体" w:hAnsi="黑体" w:eastAsia="黑体" w:cs="黑体"/>
                        <w:spacing w:val="-26"/>
                        <w:position w:val="-2"/>
                        <w:sz w:val="30"/>
                        <w:szCs w:val="30"/>
                      </w:rPr>
                      <w:t>哈</w:t>
                    </w:r>
                    <w:r>
                      <w:rPr>
                        <w:rFonts w:ascii="黑体" w:hAnsi="黑体" w:eastAsia="黑体" w:cs="黑体"/>
                        <w:spacing w:val="25"/>
                        <w:position w:val="-2"/>
                        <w:sz w:val="30"/>
                        <w:szCs w:val="30"/>
                      </w:rPr>
                      <w:t xml:space="preserve">  </w:t>
                    </w:r>
                    <w:r>
                      <w:rPr>
                        <w:rFonts w:ascii="Arial" w:hAnsi="Arial" w:eastAsia="Arial" w:cs="Arial"/>
                        <w:spacing w:val="-26"/>
                        <w:sz w:val="53"/>
                        <w:szCs w:val="53"/>
                      </w:rPr>
                      <w:t>z</w:t>
                    </w:r>
                    <w:r>
                      <w:rPr>
                        <w:rFonts w:ascii="Arial" w:hAnsi="Arial" w:eastAsia="Arial" w:cs="Arial"/>
                        <w:spacing w:val="139"/>
                        <w:sz w:val="53"/>
                        <w:szCs w:val="53"/>
                      </w:rPr>
                      <w:t xml:space="preserve"> </w:t>
                    </w:r>
                    <w:r>
                      <w:rPr>
                        <w:rFonts w:ascii="黑体" w:hAnsi="黑体" w:eastAsia="黑体" w:cs="黑体"/>
                        <w:spacing w:val="-26"/>
                        <w:sz w:val="37"/>
                        <w:szCs w:val="37"/>
                      </w:rPr>
                      <w:t xml:space="preserve">吉 </w:t>
                    </w:r>
                    <w:r>
                      <w:rPr>
                        <w:rFonts w:ascii="黑体" w:hAnsi="黑体" w:eastAsia="黑体" w:cs="黑体"/>
                        <w:spacing w:val="-26"/>
                        <w:position w:val="-3"/>
                        <w:sz w:val="37"/>
                        <w:szCs w:val="37"/>
                      </w:rPr>
                      <w:t>忽</w:t>
                    </w:r>
                    <w:r>
                      <w:rPr>
                        <w:rFonts w:ascii="黑体" w:hAnsi="黑体" w:eastAsia="黑体" w:cs="黑体"/>
                        <w:spacing w:val="16"/>
                        <w:position w:val="-3"/>
                        <w:sz w:val="37"/>
                        <w:szCs w:val="37"/>
                      </w:rPr>
                      <w:t xml:space="preserve">  </w:t>
                    </w:r>
                    <w:r>
                      <w:rPr>
                        <w:rFonts w:ascii="Times New Roman" w:hAnsi="Times New Roman" w:eastAsia="Times New Roman" w:cs="Times New Roman"/>
                        <w:spacing w:val="-26"/>
                        <w:position w:val="8"/>
                        <w:sz w:val="30"/>
                        <w:szCs w:val="30"/>
                      </w:rPr>
                      <w:t>80</w:t>
                    </w:r>
                    <w:r>
                      <w:rPr>
                        <w:rFonts w:ascii="Times New Roman" w:hAnsi="Times New Roman" w:eastAsia="Times New Roman" w:cs="Times New Roman"/>
                        <w:spacing w:val="19"/>
                        <w:position w:val="8"/>
                        <w:sz w:val="30"/>
                        <w:szCs w:val="30"/>
                      </w:rPr>
                      <w:t xml:space="preserve">   </w:t>
                    </w:r>
                    <w:r>
                      <w:rPr>
                        <w:rFonts w:ascii="黑体" w:hAnsi="黑体" w:eastAsia="黑体" w:cs="黑体"/>
                        <w:spacing w:val="-10"/>
                        <w:position w:val="1"/>
                        <w:sz w:val="17"/>
                        <w:szCs w:val="17"/>
                      </w:rPr>
                      <w:t>无频闪</w:t>
                    </w:r>
                  </w:p>
                </w:txbxContent>
              </v:textbox>
            </v:shape>
            <w10:wrap type="none"/>
            <w10:anchorlock/>
          </v:group>
        </w:pict>
      </w:r>
    </w:p>
    <w:p w14:paraId="2890A1FD">
      <w:pPr>
        <w:spacing w:line="700" w:lineRule="exact"/>
        <w:sectPr>
          <w:headerReference r:id="rId36" w:type="default"/>
          <w:footerReference r:id="rId37" w:type="default"/>
          <w:pgSz w:w="24490" w:h="16830"/>
          <w:pgMar w:top="169" w:right="0" w:bottom="854" w:left="0" w:header="0" w:footer="625" w:gutter="0"/>
          <w:cols w:space="720" w:num="1"/>
        </w:sectPr>
      </w:pPr>
    </w:p>
    <w:p w14:paraId="4CB02E72">
      <w:pPr>
        <w:pStyle w:val="2"/>
        <w:spacing w:line="323" w:lineRule="auto"/>
      </w:pPr>
    </w:p>
    <w:p w14:paraId="49AFD818">
      <w:pPr>
        <w:spacing w:before="153" w:line="221" w:lineRule="auto"/>
        <w:ind w:left="1376"/>
        <w:rPr>
          <w:rFonts w:hint="eastAsia" w:ascii="黑体" w:hAnsi="黑体" w:eastAsia="黑体" w:cs="黑体"/>
          <w:sz w:val="47"/>
          <w:szCs w:val="47"/>
          <w:lang w:eastAsia="zh-CN"/>
        </w:rPr>
      </w:pPr>
      <w:r>
        <mc:AlternateContent>
          <mc:Choice Requires="wps">
            <w:drawing>
              <wp:anchor distT="0" distB="0" distL="0" distR="0" simplePos="0" relativeHeight="251805696" behindDoc="1" locked="0" layoutInCell="1" allowOverlap="1">
                <wp:simplePos x="0" y="0"/>
                <wp:positionH relativeFrom="column">
                  <wp:posOffset>589915</wp:posOffset>
                </wp:positionH>
                <wp:positionV relativeFrom="paragraph">
                  <wp:posOffset>-352425</wp:posOffset>
                </wp:positionV>
                <wp:extent cx="2502535" cy="838200"/>
                <wp:effectExtent l="0" t="0" r="0" b="0"/>
                <wp:wrapNone/>
                <wp:docPr id="286" name="Rect 286"/>
                <wp:cNvGraphicFramePr/>
                <a:graphic xmlns:a="http://schemas.openxmlformats.org/drawingml/2006/main">
                  <a:graphicData uri="http://schemas.microsoft.com/office/word/2010/wordprocessingShape">
                    <wps:wsp>
                      <wps:cNvSpPr/>
                      <wps:spPr>
                        <a:xfrm>
                          <a:off x="590477" y="-352678"/>
                          <a:ext cx="2502535" cy="838200"/>
                        </a:xfrm>
                        <a:prstGeom prst="rect">
                          <a:avLst/>
                        </a:prstGeom>
                        <a:solidFill>
                          <a:srgbClr val="EF8542"/>
                        </a:solidFill>
                        <a:ln w="0">
                          <a:noFill/>
                        </a:ln>
                      </wps:spPr>
                      <wps:style>
                        <a:lnRef idx="0">
                          <a:schemeClr val="accent1"/>
                        </a:lnRef>
                        <a:fillRef idx="0">
                          <a:schemeClr val="accent1"/>
                        </a:fillRef>
                        <a:effectRef idx="0">
                          <a:schemeClr val="accent1"/>
                        </a:effectRef>
                        <a:fontRef idx="minor">
                          <a:schemeClr val="dk1"/>
                        </a:fontRef>
                      </wps:style>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rect id="Rect 286" o:spid="_x0000_s1026" o:spt="1" style="position:absolute;left:0pt;margin-left:46.45pt;margin-top:-27.75pt;height:66pt;width:197.05pt;z-index:-251510784;mso-width-relative:page;mso-height-relative:page;" fillcolor="#EF8542" filled="t" stroked="f" coordsize="21600,21600" o:gfxdata="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9r8B3NkAAAAJAQAADwAAAAAAAAABACAAAAAiAAAAZHJzL2Rvd25y&#10;ZXYueG1sUEsBAhQAFAAAAAgAh07iQLtCmyM2AgAAcQQAAA4AAAAAAAAAAQAgAAAAKAEAAGRycy9l&#10;Mm9Eb2MueG1sUEsFBgAAAAAGAAYAWQEAANAFAAAAAA==&#10;">
                <v:fill on="t" focussize="0,0"/>
                <v:stroke on="f" weight="0pt"/>
                <v:imagedata o:title=""/>
                <o:lock v:ext="edit" aspectratio="f"/>
                <v:textbox inset="0mm,0mm,0mm,0mm"/>
              </v:rect>
            </w:pict>
          </mc:Fallback>
        </mc:AlternateContent>
      </w:r>
      <w:r>
        <w:drawing>
          <wp:anchor distT="0" distB="0" distL="0" distR="0" simplePos="0" relativeHeight="251803648" behindDoc="1" locked="0" layoutInCell="1" allowOverlap="1">
            <wp:simplePos x="0" y="0"/>
            <wp:positionH relativeFrom="column">
              <wp:posOffset>0</wp:posOffset>
            </wp:positionH>
            <wp:positionV relativeFrom="paragraph">
              <wp:posOffset>-460375</wp:posOffset>
            </wp:positionV>
            <wp:extent cx="15551150" cy="10687050"/>
            <wp:effectExtent l="0" t="0" r="0" b="0"/>
            <wp:wrapNone/>
            <wp:docPr id="288" name="IM 288"/>
            <wp:cNvGraphicFramePr/>
            <a:graphic xmlns:a="http://schemas.openxmlformats.org/drawingml/2006/main">
              <a:graphicData uri="http://schemas.openxmlformats.org/drawingml/2006/picture">
                <pic:pic xmlns:pic="http://schemas.openxmlformats.org/drawingml/2006/picture">
                  <pic:nvPicPr>
                    <pic:cNvPr id="288" name="IM 288"/>
                    <pic:cNvPicPr/>
                  </pic:nvPicPr>
                  <pic:blipFill>
                    <a:blip r:embed="rId187"/>
                    <a:stretch>
                      <a:fillRect/>
                    </a:stretch>
                  </pic:blipFill>
                  <pic:spPr>
                    <a:xfrm>
                      <a:off x="0" y="0"/>
                      <a:ext cx="15551150" cy="10687050"/>
                    </a:xfrm>
                    <a:prstGeom prst="rect">
                      <a:avLst/>
                    </a:prstGeom>
                  </pic:spPr>
                </pic:pic>
              </a:graphicData>
            </a:graphic>
          </wp:anchor>
        </w:drawing>
      </w:r>
      <w:r>
        <w:rPr>
          <w:rFonts w:hint="eastAsia" w:ascii="宋体" w:hAnsi="宋体" w:eastAsia="宋体" w:cs="宋体"/>
          <w:b/>
          <w:bCs/>
          <w:color w:val="FFFFFF"/>
          <w:spacing w:val="-10"/>
          <w:sz w:val="47"/>
          <w:szCs w:val="47"/>
          <w:lang w:val="en-US" w:eastAsia="zh-CN"/>
        </w:rPr>
        <w:t>GREEN</w:t>
      </w:r>
      <w:r>
        <w:rPr>
          <w:rFonts w:ascii="宋体" w:hAnsi="宋体" w:eastAsia="宋体" w:cs="宋体"/>
          <w:color w:val="FFFFFF"/>
          <w:spacing w:val="-128"/>
          <w:sz w:val="47"/>
          <w:szCs w:val="47"/>
        </w:rPr>
        <w:t xml:space="preserve"> </w:t>
      </w:r>
      <w:r>
        <w:rPr>
          <w:rFonts w:hint="eastAsia" w:ascii="黑体" w:hAnsi="黑体" w:eastAsia="黑体" w:cs="黑体"/>
          <w:b/>
          <w:bCs/>
          <w:color w:val="FFFFFF"/>
          <w:spacing w:val="-10"/>
          <w:sz w:val="47"/>
          <w:szCs w:val="47"/>
          <w:lang w:eastAsia="zh-CN"/>
        </w:rPr>
        <w:t>绿色点亮</w:t>
      </w:r>
    </w:p>
    <w:p w14:paraId="557309F4">
      <w:pPr>
        <w:pStyle w:val="2"/>
        <w:spacing w:before="163" w:line="222" w:lineRule="auto"/>
        <w:ind w:left="13053"/>
        <w:rPr>
          <w:sz w:val="23"/>
          <w:szCs w:val="23"/>
        </w:rPr>
      </w:pPr>
      <w:r>
        <w:rPr>
          <w:rFonts w:ascii="黑体" w:hAnsi="黑体" w:eastAsia="黑体" w:cs="黑体"/>
          <w:b/>
          <w:bCs/>
          <w:color w:val="E06010"/>
          <w:spacing w:val="-6"/>
          <w:sz w:val="23"/>
          <w:szCs w:val="23"/>
        </w:rPr>
        <w:t>产品特点</w:t>
      </w:r>
      <w:r>
        <w:rPr>
          <w:rFonts w:ascii="黑体" w:hAnsi="黑体" w:eastAsia="黑体" w:cs="黑体"/>
          <w:b/>
          <w:bCs/>
          <w:spacing w:val="-6"/>
          <w:sz w:val="23"/>
          <w:szCs w:val="23"/>
        </w:rPr>
        <w:t>/</w:t>
      </w:r>
      <w:r>
        <w:rPr>
          <w:rFonts w:ascii="黑体" w:hAnsi="黑体" w:eastAsia="黑体" w:cs="黑体"/>
          <w:spacing w:val="-43"/>
          <w:sz w:val="23"/>
          <w:szCs w:val="23"/>
        </w:rPr>
        <w:t xml:space="preserve"> </w:t>
      </w:r>
      <w:r>
        <w:rPr>
          <w:b/>
          <w:bCs/>
          <w:spacing w:val="-6"/>
          <w:sz w:val="23"/>
          <w:szCs w:val="23"/>
        </w:rPr>
        <w:t>Product Features</w:t>
      </w:r>
    </w:p>
    <w:p w14:paraId="27B8F33C">
      <w:pPr>
        <w:pStyle w:val="2"/>
        <w:spacing w:before="70" w:line="191" w:lineRule="auto"/>
        <w:ind w:left="1090" w:right="19953"/>
        <w:rPr>
          <w:sz w:val="37"/>
          <w:szCs w:val="37"/>
        </w:rPr>
      </w:pPr>
      <w:r>
        <w:pict>
          <v:shape id="_x0000_s1191" o:spid="_x0000_s1191" o:spt="202" type="#_x0000_t202" style="position:absolute;left:0pt;margin-left:651.6pt;margin-top:14.8pt;height:11.85pt;width:313.65pt;z-index:251808768;mso-width-relative:page;mso-height-relative:page;" filled="f" stroked="f" coordsize="21600,21600">
            <v:path/>
            <v:fill on="f" focussize="0,0"/>
            <v:stroke on="f"/>
            <v:imagedata o:title=""/>
            <o:lock v:ext="edit" aspectratio="f"/>
            <v:textbox inset="0mm,0mm,0mm,0mm">
              <w:txbxContent>
                <w:p w14:paraId="29B22C41">
                  <w:pPr>
                    <w:spacing w:before="19" w:line="213" w:lineRule="auto"/>
                    <w:ind w:left="20"/>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23"/>
                      <w:sz w:val="17"/>
                      <w:szCs w:val="17"/>
                    </w:rPr>
                    <w:t xml:space="preserve"> </w:t>
                  </w:r>
                  <w:r>
                    <w:rPr>
                      <w:rFonts w:ascii="黑体" w:hAnsi="黑体" w:eastAsia="黑体" w:cs="黑体"/>
                      <w:spacing w:val="6"/>
                      <w:sz w:val="17"/>
                      <w:szCs w:val="17"/>
                    </w:rPr>
                    <w:t>散热器采用具有空气导流，结构的散热导风槽，延长灯具使用寿命。</w:t>
                  </w:r>
                </w:p>
              </w:txbxContent>
            </v:textbox>
          </v:shape>
        </w:pict>
      </w:r>
      <w:r>
        <w:rPr>
          <w:spacing w:val="-10"/>
          <w:sz w:val="37"/>
          <w:szCs w:val="37"/>
        </w:rPr>
        <w:t>EXPLOSION</w:t>
      </w:r>
      <w:r>
        <w:rPr>
          <w:spacing w:val="28"/>
          <w:sz w:val="37"/>
          <w:szCs w:val="37"/>
        </w:rPr>
        <w:t xml:space="preserve"> </w:t>
      </w:r>
      <w:r>
        <w:rPr>
          <w:spacing w:val="-10"/>
          <w:sz w:val="37"/>
          <w:szCs w:val="37"/>
        </w:rPr>
        <w:t>PROOF</w:t>
      </w:r>
      <w:r>
        <w:rPr>
          <w:sz w:val="37"/>
          <w:szCs w:val="37"/>
        </w:rPr>
        <w:t xml:space="preserve"> </w:t>
      </w:r>
      <w:r>
        <w:rPr>
          <w:spacing w:val="-3"/>
          <w:sz w:val="37"/>
          <w:szCs w:val="37"/>
        </w:rPr>
        <w:t>FLOODLIGHT</w:t>
      </w:r>
    </w:p>
    <w:p w14:paraId="7C0238BD">
      <w:pPr>
        <w:spacing w:line="137" w:lineRule="exact"/>
        <w:ind w:left="13052"/>
        <w:rPr>
          <w:rFonts w:ascii="黑体" w:hAnsi="黑体" w:eastAsia="黑体" w:cs="黑体"/>
          <w:sz w:val="17"/>
          <w:szCs w:val="17"/>
        </w:rPr>
      </w:pPr>
      <w:r>
        <w:rPr>
          <w:rFonts w:ascii="黑体" w:hAnsi="黑体" w:eastAsia="黑体" w:cs="黑体"/>
          <w:b/>
          <w:bCs/>
          <w:spacing w:val="5"/>
          <w:position w:val="-3"/>
          <w:sz w:val="17"/>
          <w:szCs w:val="17"/>
        </w:rPr>
        <w:t>优质光源：</w:t>
      </w:r>
      <w:r>
        <w:rPr>
          <w:rFonts w:ascii="黑体" w:hAnsi="黑体" w:eastAsia="黑体" w:cs="黑体"/>
          <w:spacing w:val="-43"/>
          <w:position w:val="-3"/>
          <w:sz w:val="17"/>
          <w:szCs w:val="17"/>
        </w:rPr>
        <w:t xml:space="preserve"> </w:t>
      </w:r>
      <w:r>
        <w:rPr>
          <w:rFonts w:ascii="黑体" w:hAnsi="黑体" w:eastAsia="黑体" w:cs="黑体"/>
          <w:spacing w:val="5"/>
          <w:position w:val="-3"/>
          <w:sz w:val="17"/>
          <w:szCs w:val="17"/>
        </w:rPr>
        <w:t>采用优质</w:t>
      </w:r>
      <w:r>
        <w:rPr>
          <w:rFonts w:ascii="宋体" w:hAnsi="宋体" w:eastAsia="宋体" w:cs="宋体"/>
          <w:position w:val="-3"/>
          <w:sz w:val="17"/>
          <w:szCs w:val="17"/>
        </w:rPr>
        <w:t>LED</w:t>
      </w:r>
      <w:r>
        <w:rPr>
          <w:rFonts w:ascii="宋体" w:hAnsi="宋体" w:eastAsia="宋体" w:cs="宋体"/>
          <w:spacing w:val="5"/>
          <w:position w:val="-3"/>
          <w:sz w:val="17"/>
          <w:szCs w:val="17"/>
        </w:rPr>
        <w:t xml:space="preserve"> </w:t>
      </w:r>
      <w:r>
        <w:rPr>
          <w:rFonts w:ascii="黑体" w:hAnsi="黑体" w:eastAsia="黑体" w:cs="黑体"/>
          <w:spacing w:val="5"/>
          <w:position w:val="-3"/>
          <w:sz w:val="17"/>
          <w:szCs w:val="17"/>
        </w:rPr>
        <w:t>灯珠，高亮度、光衰少，色温一致性好。</w:t>
      </w:r>
    </w:p>
    <w:p w14:paraId="1977AC1D">
      <w:pPr>
        <w:pStyle w:val="2"/>
        <w:spacing w:line="190" w:lineRule="auto"/>
        <w:ind w:left="1090"/>
        <w:rPr>
          <w:sz w:val="37"/>
          <w:szCs w:val="37"/>
        </w:rPr>
      </w:pPr>
      <w:r>
        <w:pict>
          <v:shape id="_x0000_s1192" o:spid="_x0000_s1192" o:spt="202" type="#_x0000_t202" style="position:absolute;left:0pt;margin-left:651.6pt;margin-top:9.1pt;height:31.35pt;width:321.65pt;z-index:251807744;mso-width-relative:page;mso-height-relative:page;" filled="f" stroked="f" coordsize="21600,21600">
            <v:path/>
            <v:fill on="f" focussize="0,0"/>
            <v:stroke on="f"/>
            <v:imagedata o:title=""/>
            <o:lock v:ext="edit" aspectratio="f"/>
            <v:textbox inset="0mm,0mm,0mm,0mm">
              <w:txbxContent>
                <w:p w14:paraId="52967206">
                  <w:pPr>
                    <w:spacing w:before="19" w:line="213" w:lineRule="auto"/>
                    <w:ind w:left="20"/>
                    <w:rPr>
                      <w:rFonts w:ascii="黑体" w:hAnsi="黑体" w:eastAsia="黑体" w:cs="黑体"/>
                      <w:sz w:val="17"/>
                      <w:szCs w:val="17"/>
                    </w:rPr>
                  </w:pPr>
                  <w:r>
                    <w:rPr>
                      <w:rFonts w:ascii="黑体" w:hAnsi="黑体" w:eastAsia="黑体" w:cs="黑体"/>
                      <w:b/>
                      <w:bCs/>
                      <w:spacing w:val="6"/>
                      <w:sz w:val="17"/>
                      <w:szCs w:val="17"/>
                    </w:rPr>
                    <w:t>工作稳定：</w:t>
                  </w:r>
                  <w:r>
                    <w:rPr>
                      <w:rFonts w:ascii="黑体" w:hAnsi="黑体" w:eastAsia="黑体" w:cs="黑体"/>
                      <w:spacing w:val="-33"/>
                      <w:sz w:val="17"/>
                      <w:szCs w:val="17"/>
                    </w:rPr>
                    <w:t xml:space="preserve"> </w:t>
                  </w:r>
                  <w:r>
                    <w:rPr>
                      <w:rFonts w:ascii="黑体" w:hAnsi="黑体" w:eastAsia="黑体" w:cs="黑体"/>
                      <w:spacing w:val="6"/>
                      <w:sz w:val="17"/>
                      <w:szCs w:val="17"/>
                    </w:rPr>
                    <w:t>独立设计的电源腔结构，电源工作不受</w:t>
                  </w:r>
                  <w:r>
                    <w:rPr>
                      <w:rFonts w:ascii="宋体" w:hAnsi="宋体" w:eastAsia="宋体" w:cs="宋体"/>
                      <w:sz w:val="17"/>
                      <w:szCs w:val="17"/>
                    </w:rPr>
                    <w:t>LED</w:t>
                  </w:r>
                  <w:r>
                    <w:rPr>
                      <w:rFonts w:ascii="宋体" w:hAnsi="宋体" w:eastAsia="宋体" w:cs="宋体"/>
                      <w:spacing w:val="6"/>
                      <w:sz w:val="17"/>
                      <w:szCs w:val="17"/>
                    </w:rPr>
                    <w:t xml:space="preserve"> </w:t>
                  </w:r>
                  <w:r>
                    <w:rPr>
                      <w:rFonts w:ascii="黑体" w:hAnsi="黑体" w:eastAsia="黑体" w:cs="黑体"/>
                      <w:spacing w:val="6"/>
                      <w:sz w:val="17"/>
                      <w:szCs w:val="17"/>
                    </w:rPr>
                    <w:t>散热影响，保证工作稳定。</w:t>
                  </w:r>
                </w:p>
                <w:p w14:paraId="69B8BDB2">
                  <w:pPr>
                    <w:spacing w:before="193" w:line="213" w:lineRule="auto"/>
                    <w:ind w:left="20"/>
                    <w:rPr>
                      <w:rFonts w:ascii="黑体" w:hAnsi="黑体" w:eastAsia="黑体" w:cs="黑体"/>
                      <w:sz w:val="17"/>
                      <w:szCs w:val="17"/>
                    </w:rPr>
                  </w:pPr>
                  <w:r>
                    <w:rPr>
                      <w:rFonts w:ascii="黑体" w:hAnsi="黑体" w:eastAsia="黑体" w:cs="黑体"/>
                      <w:b/>
                      <w:bCs/>
                      <w:spacing w:val="5"/>
                      <w:sz w:val="17"/>
                      <w:szCs w:val="17"/>
                    </w:rPr>
                    <w:t>钢化玻璃：</w:t>
                  </w:r>
                  <w:r>
                    <w:rPr>
                      <w:rFonts w:ascii="黑体" w:hAnsi="黑体" w:eastAsia="黑体" w:cs="黑体"/>
                      <w:spacing w:val="-33"/>
                      <w:sz w:val="17"/>
                      <w:szCs w:val="17"/>
                    </w:rPr>
                    <w:t xml:space="preserve"> </w:t>
                  </w:r>
                  <w:r>
                    <w:rPr>
                      <w:rFonts w:ascii="黑体" w:hAnsi="黑体" w:eastAsia="黑体" w:cs="黑体"/>
                      <w:spacing w:val="5"/>
                      <w:sz w:val="17"/>
                      <w:szCs w:val="17"/>
                    </w:rPr>
                    <w:t>透光罩采用透明高硼硅钢化玻璃，可耐受高能量的冲击。</w:t>
                  </w:r>
                </w:p>
              </w:txbxContent>
            </v:textbox>
          </v:shape>
        </w:pict>
      </w:r>
      <w:r>
        <w:rPr>
          <w:spacing w:val="-6"/>
          <w:sz w:val="37"/>
          <w:szCs w:val="37"/>
        </w:rPr>
        <w:t>CIRCULATING</w:t>
      </w:r>
    </w:p>
    <w:p w14:paraId="54B65AE8">
      <w:pPr>
        <w:pStyle w:val="2"/>
        <w:spacing w:before="59" w:line="198" w:lineRule="auto"/>
        <w:ind w:left="1090"/>
        <w:rPr>
          <w:sz w:val="37"/>
          <w:szCs w:val="37"/>
        </w:rPr>
      </w:pPr>
      <w:r>
        <w:rPr>
          <w:b/>
          <w:bCs/>
          <w:spacing w:val="-8"/>
          <w:sz w:val="37"/>
          <w:szCs w:val="37"/>
        </w:rPr>
        <w:t>STYLE</w:t>
      </w:r>
    </w:p>
    <w:p w14:paraId="0550C64A">
      <w:pPr>
        <w:spacing w:before="224" w:line="213" w:lineRule="auto"/>
        <w:ind w:left="13052"/>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48"/>
          <w:sz w:val="17"/>
          <w:szCs w:val="17"/>
        </w:rPr>
        <w:t xml:space="preserve"> </w:t>
      </w:r>
      <w:r>
        <w:rPr>
          <w:rFonts w:ascii="黑体" w:hAnsi="黑体" w:eastAsia="黑体" w:cs="黑体"/>
          <w:spacing w:val="2"/>
          <w:sz w:val="17"/>
          <w:szCs w:val="17"/>
        </w:rPr>
        <w:t>铝合金压铸成形，</w:t>
      </w:r>
      <w:r>
        <w:rPr>
          <w:rFonts w:ascii="宋体" w:hAnsi="宋体" w:eastAsia="宋体" w:cs="宋体"/>
          <w:spacing w:val="2"/>
          <w:sz w:val="17"/>
          <w:szCs w:val="17"/>
        </w:rPr>
        <w:t>IⅡC</w:t>
      </w:r>
      <w:r>
        <w:rPr>
          <w:rFonts w:ascii="黑体" w:hAnsi="黑体" w:eastAsia="黑体" w:cs="黑体"/>
          <w:spacing w:val="2"/>
          <w:sz w:val="17"/>
          <w:szCs w:val="17"/>
        </w:rPr>
        <w:t>级防爆结构</w:t>
      </w:r>
      <w:r>
        <w:rPr>
          <w:rFonts w:ascii="黑体" w:hAnsi="黑体" w:eastAsia="黑体" w:cs="黑体"/>
          <w:spacing w:val="1"/>
          <w:sz w:val="17"/>
          <w:szCs w:val="17"/>
        </w:rPr>
        <w:t>，密封设计，防护等级</w:t>
      </w:r>
      <w:r>
        <w:rPr>
          <w:rFonts w:ascii="宋体" w:hAnsi="宋体" w:eastAsia="宋体" w:cs="宋体"/>
          <w:sz w:val="17"/>
          <w:szCs w:val="17"/>
        </w:rPr>
        <w:t>IP</w:t>
      </w:r>
      <w:r>
        <w:rPr>
          <w:rFonts w:ascii="宋体" w:hAnsi="宋体" w:eastAsia="宋体" w:cs="宋体"/>
          <w:spacing w:val="1"/>
          <w:sz w:val="17"/>
          <w:szCs w:val="17"/>
        </w:rPr>
        <w:t>65。</w:t>
      </w:r>
    </w:p>
    <w:p w14:paraId="4F11061F">
      <w:pPr>
        <w:spacing w:before="293" w:line="221" w:lineRule="auto"/>
        <w:ind w:left="1095"/>
        <w:rPr>
          <w:rFonts w:ascii="黑体" w:hAnsi="黑体" w:eastAsia="黑体" w:cs="黑体"/>
          <w:sz w:val="37"/>
          <w:szCs w:val="37"/>
        </w:rPr>
      </w:pPr>
      <w:r>
        <w:rPr>
          <w:rFonts w:ascii="黑体" w:hAnsi="黑体" w:eastAsia="黑体" w:cs="黑体"/>
          <w:b/>
          <w:bCs/>
          <w:color w:val="E06020"/>
          <w:spacing w:val="42"/>
          <w:sz w:val="37"/>
          <w:szCs w:val="37"/>
        </w:rPr>
        <w:t>隔爆投光灯-流通款</w:t>
      </w:r>
    </w:p>
    <w:p w14:paraId="61EDBBF9">
      <w:pPr>
        <w:pStyle w:val="2"/>
        <w:spacing w:before="127" w:line="222" w:lineRule="auto"/>
        <w:ind w:left="13053"/>
        <w:rPr>
          <w:sz w:val="23"/>
          <w:szCs w:val="23"/>
        </w:rPr>
      </w:pPr>
      <w:r>
        <w:rPr>
          <w:rFonts w:ascii="黑体" w:hAnsi="黑体" w:eastAsia="黑体" w:cs="黑体"/>
          <w:b/>
          <w:bCs/>
          <w:color w:val="E06010"/>
          <w:spacing w:val="1"/>
          <w:sz w:val="23"/>
          <w:szCs w:val="23"/>
        </w:rPr>
        <w:t>产品参数</w:t>
      </w:r>
      <w:r>
        <w:rPr>
          <w:rFonts w:ascii="黑体" w:hAnsi="黑体" w:eastAsia="黑体" w:cs="黑体"/>
          <w:spacing w:val="1"/>
          <w:sz w:val="23"/>
          <w:szCs w:val="23"/>
        </w:rPr>
        <w:t>/</w:t>
      </w:r>
      <w:r>
        <w:rPr>
          <w:sz w:val="23"/>
          <w:szCs w:val="23"/>
        </w:rPr>
        <w:t>Product</w:t>
      </w:r>
      <w:r>
        <w:rPr>
          <w:spacing w:val="61"/>
          <w:sz w:val="23"/>
          <w:szCs w:val="23"/>
        </w:rPr>
        <w:t xml:space="preserve"> </w:t>
      </w:r>
      <w:r>
        <w:rPr>
          <w:sz w:val="23"/>
          <w:szCs w:val="23"/>
        </w:rPr>
        <w:t>Parameters</w:t>
      </w:r>
    </w:p>
    <w:p w14:paraId="1DD7D7F7">
      <w:pPr>
        <w:spacing w:before="1" w:line="193" w:lineRule="auto"/>
        <w:ind w:left="873"/>
        <w:rPr>
          <w:rFonts w:ascii="黑体" w:hAnsi="黑体" w:eastAsia="黑体" w:cs="黑体"/>
          <w:sz w:val="23"/>
          <w:szCs w:val="23"/>
        </w:rPr>
      </w:pPr>
      <w:r>
        <w:rPr>
          <w:rFonts w:ascii="黑体" w:hAnsi="黑体" w:eastAsia="黑体" w:cs="黑体"/>
          <w:b/>
          <w:bCs/>
          <w:color w:val="FFFFFF"/>
          <w:spacing w:val="3"/>
          <w:sz w:val="23"/>
          <w:szCs w:val="23"/>
        </w:rPr>
        <w:t>散热面积大，空气对流好，使用寿命长</w:t>
      </w:r>
    </w:p>
    <w:tbl>
      <w:tblPr>
        <w:tblStyle w:val="6"/>
        <w:tblW w:w="10519" w:type="dxa"/>
        <w:tblInd w:w="1308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31"/>
        <w:gridCol w:w="675"/>
        <w:gridCol w:w="1073"/>
        <w:gridCol w:w="1339"/>
        <w:gridCol w:w="1229"/>
        <w:gridCol w:w="766"/>
        <w:gridCol w:w="933"/>
        <w:gridCol w:w="1414"/>
        <w:gridCol w:w="730"/>
        <w:gridCol w:w="829"/>
      </w:tblGrid>
      <w:tr w14:paraId="5BA09E35">
        <w:trPr>
          <w:trHeight w:val="326" w:hRule="atLeast"/>
        </w:trPr>
        <w:tc>
          <w:tcPr>
            <w:tcW w:w="1531" w:type="dxa"/>
            <w:vMerge w:val="restart"/>
            <w:tcBorders>
              <w:bottom w:val="nil"/>
              <w:right w:val="nil"/>
            </w:tcBorders>
            <w:vAlign w:val="top"/>
          </w:tcPr>
          <w:p w14:paraId="306E6689">
            <w:pPr>
              <w:spacing w:before="80" w:line="219" w:lineRule="auto"/>
              <w:ind w:left="407"/>
              <w:rPr>
                <w:rFonts w:ascii="宋体" w:hAnsi="宋体" w:eastAsia="宋体" w:cs="宋体"/>
                <w:sz w:val="21"/>
                <w:szCs w:val="21"/>
              </w:rPr>
            </w:pPr>
            <w:r>
              <w:rPr>
                <w:rFonts w:ascii="宋体" w:hAnsi="宋体" w:eastAsia="宋体" w:cs="宋体"/>
                <w:b/>
                <w:bCs/>
                <w:color w:val="FFFFFF"/>
                <w:spacing w:val="-4"/>
                <w:sz w:val="21"/>
                <w:szCs w:val="21"/>
              </w:rPr>
              <w:t>产品型号</w:t>
            </w:r>
          </w:p>
          <w:p w14:paraId="534C6623">
            <w:pPr>
              <w:spacing w:before="24" w:line="227" w:lineRule="auto"/>
              <w:ind w:left="504"/>
              <w:rPr>
                <w:rFonts w:ascii="宋体" w:hAnsi="宋体" w:eastAsia="宋体" w:cs="宋体"/>
                <w:sz w:val="21"/>
                <w:szCs w:val="21"/>
              </w:rPr>
            </w:pPr>
            <w:r>
              <w:rPr>
                <w:rFonts w:ascii="宋体" w:hAnsi="宋体" w:eastAsia="宋体" w:cs="宋体"/>
                <w:color w:val="FFFFFF"/>
                <w:spacing w:val="-1"/>
                <w:sz w:val="21"/>
                <w:szCs w:val="21"/>
              </w:rPr>
              <w:t>model</w:t>
            </w:r>
          </w:p>
        </w:tc>
        <w:tc>
          <w:tcPr>
            <w:tcW w:w="1748" w:type="dxa"/>
            <w:gridSpan w:val="2"/>
            <w:tcBorders>
              <w:left w:val="nil"/>
              <w:bottom w:val="nil"/>
              <w:right w:val="nil"/>
            </w:tcBorders>
            <w:vAlign w:val="top"/>
          </w:tcPr>
          <w:p w14:paraId="26FFB3CC">
            <w:pPr>
              <w:spacing w:before="93" w:line="196" w:lineRule="auto"/>
              <w:ind w:left="138"/>
              <w:rPr>
                <w:rFonts w:ascii="宋体" w:hAnsi="宋体" w:eastAsia="宋体" w:cs="宋体"/>
                <w:sz w:val="21"/>
                <w:szCs w:val="21"/>
              </w:rPr>
            </w:pPr>
            <w:r>
              <w:rPr>
                <w:rFonts w:ascii="宋体" w:hAnsi="宋体" w:eastAsia="宋体" w:cs="宋体"/>
                <w:color w:val="FFFFFF"/>
                <w:spacing w:val="-4"/>
                <w:sz w:val="21"/>
                <w:szCs w:val="21"/>
              </w:rPr>
              <w:t>功</w:t>
            </w:r>
            <w:r>
              <w:rPr>
                <w:rFonts w:ascii="宋体" w:hAnsi="宋体" w:eastAsia="宋体" w:cs="宋体"/>
                <w:color w:val="FFFFFF"/>
                <w:spacing w:val="101"/>
                <w:sz w:val="21"/>
                <w:szCs w:val="21"/>
              </w:rPr>
              <w:t xml:space="preserve"> </w:t>
            </w:r>
            <w:r>
              <w:rPr>
                <w:rFonts w:ascii="宋体" w:hAnsi="宋体" w:eastAsia="宋体" w:cs="宋体"/>
                <w:color w:val="FFFFFF"/>
                <w:spacing w:val="-4"/>
                <w:sz w:val="21"/>
                <w:szCs w:val="21"/>
              </w:rPr>
              <w:t>率 输入电压</w:t>
            </w:r>
          </w:p>
        </w:tc>
        <w:tc>
          <w:tcPr>
            <w:tcW w:w="1339" w:type="dxa"/>
            <w:vMerge w:val="restart"/>
            <w:tcBorders>
              <w:left w:val="nil"/>
              <w:bottom w:val="nil"/>
              <w:right w:val="nil"/>
            </w:tcBorders>
            <w:vAlign w:val="top"/>
          </w:tcPr>
          <w:p w14:paraId="607C2F49">
            <w:pPr>
              <w:spacing w:before="85" w:line="205" w:lineRule="auto"/>
              <w:ind w:left="430" w:right="471"/>
              <w:rPr>
                <w:rFonts w:ascii="宋体" w:hAnsi="宋体" w:eastAsia="宋体" w:cs="宋体"/>
                <w:sz w:val="21"/>
                <w:szCs w:val="21"/>
              </w:rPr>
            </w:pPr>
            <w:r>
              <w:rPr>
                <w:rFonts w:ascii="宋体" w:hAnsi="宋体" w:eastAsia="宋体" w:cs="宋体"/>
                <w:color w:val="FFFFFF"/>
                <w:spacing w:val="8"/>
                <w:sz w:val="21"/>
                <w:szCs w:val="21"/>
              </w:rPr>
              <w:t>芯片</w:t>
            </w:r>
            <w:r>
              <w:rPr>
                <w:rFonts w:ascii="宋体" w:hAnsi="宋体" w:eastAsia="宋体" w:cs="宋体"/>
                <w:color w:val="FFFFFF"/>
                <w:sz w:val="21"/>
                <w:szCs w:val="21"/>
              </w:rPr>
              <w:t xml:space="preserve"> </w:t>
            </w:r>
            <w:r>
              <w:rPr>
                <w:rFonts w:ascii="宋体" w:hAnsi="宋体" w:eastAsia="宋体" w:cs="宋体"/>
                <w:color w:val="FFFFFF"/>
                <w:spacing w:val="-3"/>
                <w:sz w:val="21"/>
                <w:szCs w:val="21"/>
              </w:rPr>
              <w:t>chip</w:t>
            </w:r>
          </w:p>
        </w:tc>
        <w:tc>
          <w:tcPr>
            <w:tcW w:w="1229" w:type="dxa"/>
            <w:vMerge w:val="restart"/>
            <w:tcBorders>
              <w:left w:val="nil"/>
              <w:bottom w:val="nil"/>
              <w:right w:val="nil"/>
            </w:tcBorders>
            <w:vAlign w:val="top"/>
          </w:tcPr>
          <w:p w14:paraId="36CF6698">
            <w:pPr>
              <w:spacing w:before="93" w:line="188" w:lineRule="auto"/>
              <w:ind w:left="384"/>
              <w:rPr>
                <w:rFonts w:ascii="宋体" w:hAnsi="宋体" w:eastAsia="宋体" w:cs="宋体"/>
                <w:sz w:val="21"/>
                <w:szCs w:val="21"/>
              </w:rPr>
            </w:pPr>
            <w:r>
              <w:rPr>
                <w:rFonts w:ascii="宋体" w:hAnsi="宋体" w:eastAsia="宋体" w:cs="宋体"/>
                <w:b/>
                <w:bCs/>
                <w:color w:val="FFFFFF"/>
                <w:spacing w:val="-1"/>
                <w:sz w:val="21"/>
                <w:szCs w:val="21"/>
              </w:rPr>
              <w:t>电源</w:t>
            </w:r>
          </w:p>
          <w:p w14:paraId="663FD7FD">
            <w:pPr>
              <w:spacing w:line="214" w:lineRule="auto"/>
              <w:ind w:left="41"/>
              <w:rPr>
                <w:rFonts w:ascii="宋体" w:hAnsi="宋体" w:eastAsia="宋体" w:cs="宋体"/>
                <w:sz w:val="21"/>
                <w:szCs w:val="21"/>
              </w:rPr>
            </w:pPr>
            <w:r>
              <w:rPr>
                <w:rFonts w:ascii="宋体" w:hAnsi="宋体" w:eastAsia="宋体" w:cs="宋体"/>
                <w:color w:val="FFFFFF"/>
                <w:spacing w:val="-13"/>
                <w:sz w:val="21"/>
                <w:szCs w:val="21"/>
              </w:rPr>
              <w:t>power</w:t>
            </w:r>
            <w:r>
              <w:rPr>
                <w:rFonts w:ascii="宋体" w:hAnsi="宋体" w:eastAsia="宋体" w:cs="宋体"/>
                <w:color w:val="FFFFFF"/>
                <w:spacing w:val="12"/>
                <w:sz w:val="21"/>
                <w:szCs w:val="21"/>
              </w:rPr>
              <w:t xml:space="preserve"> </w:t>
            </w:r>
            <w:r>
              <w:rPr>
                <w:rFonts w:ascii="宋体" w:hAnsi="宋体" w:eastAsia="宋体" w:cs="宋体"/>
                <w:color w:val="FFFFFF"/>
                <w:spacing w:val="-13"/>
                <w:sz w:val="21"/>
                <w:szCs w:val="21"/>
              </w:rPr>
              <w:t>supply</w:t>
            </w:r>
          </w:p>
        </w:tc>
        <w:tc>
          <w:tcPr>
            <w:tcW w:w="766" w:type="dxa"/>
            <w:vMerge w:val="restart"/>
            <w:tcBorders>
              <w:left w:val="nil"/>
              <w:bottom w:val="nil"/>
              <w:right w:val="nil"/>
            </w:tcBorders>
            <w:vAlign w:val="top"/>
          </w:tcPr>
          <w:p w14:paraId="19FA7A6A">
            <w:pPr>
              <w:spacing w:before="94" w:line="221" w:lineRule="auto"/>
              <w:ind w:left="162"/>
              <w:rPr>
                <w:rFonts w:ascii="宋体" w:hAnsi="宋体" w:eastAsia="宋体" w:cs="宋体"/>
                <w:sz w:val="21"/>
                <w:szCs w:val="21"/>
              </w:rPr>
            </w:pPr>
            <w:r>
              <w:rPr>
                <w:rFonts w:ascii="宋体" w:hAnsi="宋体" w:eastAsia="宋体" w:cs="宋体"/>
                <w:color w:val="FFFFFF"/>
                <w:spacing w:val="6"/>
                <w:sz w:val="21"/>
                <w:szCs w:val="21"/>
              </w:rPr>
              <w:t>显指</w:t>
            </w:r>
          </w:p>
          <w:p w14:paraId="1176956C">
            <w:pPr>
              <w:spacing w:before="41" w:line="183" w:lineRule="auto"/>
              <w:ind w:left="162"/>
              <w:rPr>
                <w:rFonts w:ascii="宋体" w:hAnsi="宋体" w:eastAsia="宋体" w:cs="宋体"/>
                <w:sz w:val="21"/>
                <w:szCs w:val="21"/>
              </w:rPr>
            </w:pPr>
            <w:r>
              <w:rPr>
                <w:rFonts w:ascii="宋体" w:hAnsi="宋体" w:eastAsia="宋体" w:cs="宋体"/>
                <w:color w:val="FFFFFF"/>
                <w:spacing w:val="-3"/>
                <w:sz w:val="21"/>
                <w:szCs w:val="21"/>
              </w:rPr>
              <w:t>CCT</w:t>
            </w:r>
          </w:p>
        </w:tc>
        <w:tc>
          <w:tcPr>
            <w:tcW w:w="933" w:type="dxa"/>
            <w:vMerge w:val="restart"/>
            <w:tcBorders>
              <w:left w:val="nil"/>
              <w:bottom w:val="nil"/>
              <w:right w:val="nil"/>
            </w:tcBorders>
            <w:vAlign w:val="top"/>
          </w:tcPr>
          <w:p w14:paraId="595D0955">
            <w:pPr>
              <w:spacing w:before="103" w:line="224" w:lineRule="auto"/>
              <w:ind w:left="226" w:right="163"/>
              <w:rPr>
                <w:rFonts w:ascii="宋体" w:hAnsi="宋体" w:eastAsia="宋体" w:cs="宋体"/>
                <w:sz w:val="21"/>
                <w:szCs w:val="21"/>
              </w:rPr>
            </w:pPr>
            <w:r>
              <w:rPr>
                <w:rFonts w:ascii="宋体" w:hAnsi="宋体" w:eastAsia="宋体" w:cs="宋体"/>
                <w:color w:val="FFFFFF"/>
                <w:spacing w:val="-19"/>
                <w:sz w:val="21"/>
                <w:szCs w:val="21"/>
              </w:rPr>
              <w:t>流</w:t>
            </w:r>
            <w:r>
              <w:rPr>
                <w:rFonts w:ascii="宋体" w:hAnsi="宋体" w:eastAsia="宋体" w:cs="宋体"/>
                <w:color w:val="FFFFFF"/>
                <w:spacing w:val="55"/>
                <w:sz w:val="21"/>
                <w:szCs w:val="21"/>
              </w:rPr>
              <w:t xml:space="preserve"> </w:t>
            </w:r>
            <w:r>
              <w:rPr>
                <w:rFonts w:ascii="宋体" w:hAnsi="宋体" w:eastAsia="宋体" w:cs="宋体"/>
                <w:color w:val="FFFFFF"/>
                <w:spacing w:val="-19"/>
                <w:sz w:val="21"/>
                <w:szCs w:val="21"/>
              </w:rPr>
              <w:t>明</w:t>
            </w:r>
            <w:r>
              <w:rPr>
                <w:rFonts w:ascii="宋体" w:hAnsi="宋体" w:eastAsia="宋体" w:cs="宋体"/>
                <w:color w:val="FFFFFF"/>
                <w:sz w:val="21"/>
                <w:szCs w:val="21"/>
              </w:rPr>
              <w:t xml:space="preserve"> </w:t>
            </w:r>
            <w:r>
              <w:rPr>
                <w:rFonts w:ascii="宋体" w:hAnsi="宋体" w:eastAsia="宋体" w:cs="宋体"/>
                <w:color w:val="FFFFFF"/>
                <w:spacing w:val="-4"/>
                <w:sz w:val="21"/>
                <w:szCs w:val="21"/>
              </w:rPr>
              <w:t>lumen</w:t>
            </w:r>
          </w:p>
        </w:tc>
        <w:tc>
          <w:tcPr>
            <w:tcW w:w="1414" w:type="dxa"/>
            <w:vMerge w:val="restart"/>
            <w:tcBorders>
              <w:left w:val="nil"/>
              <w:bottom w:val="nil"/>
              <w:right w:val="nil"/>
            </w:tcBorders>
            <w:vAlign w:val="top"/>
          </w:tcPr>
          <w:p w14:paraId="2B1C32EF">
            <w:pPr>
              <w:spacing w:before="92" w:line="189" w:lineRule="auto"/>
              <w:ind w:left="233"/>
              <w:rPr>
                <w:rFonts w:ascii="宋体" w:hAnsi="宋体" w:eastAsia="宋体" w:cs="宋体"/>
                <w:sz w:val="21"/>
                <w:szCs w:val="21"/>
              </w:rPr>
            </w:pPr>
            <w:r>
              <w:rPr>
                <w:rFonts w:ascii="宋体" w:hAnsi="宋体" w:eastAsia="宋体" w:cs="宋体"/>
                <w:color w:val="FFFFFF"/>
                <w:spacing w:val="27"/>
                <w:sz w:val="21"/>
                <w:szCs w:val="21"/>
              </w:rPr>
              <w:t>产品尺寸</w:t>
            </w:r>
          </w:p>
          <w:p w14:paraId="501B5D36">
            <w:pPr>
              <w:spacing w:line="214" w:lineRule="auto"/>
              <w:ind w:right="16"/>
              <w:jc w:val="right"/>
              <w:rPr>
                <w:rFonts w:ascii="宋体" w:hAnsi="宋体" w:eastAsia="宋体" w:cs="宋体"/>
                <w:sz w:val="21"/>
                <w:szCs w:val="21"/>
              </w:rPr>
            </w:pPr>
            <w:r>
              <w:rPr>
                <w:rFonts w:ascii="宋体" w:hAnsi="宋体" w:eastAsia="宋体" w:cs="宋体"/>
                <w:color w:val="FFFFFF"/>
                <w:spacing w:val="-10"/>
                <w:sz w:val="21"/>
                <w:szCs w:val="21"/>
              </w:rPr>
              <w:t>product</w:t>
            </w:r>
            <w:r>
              <w:rPr>
                <w:rFonts w:ascii="宋体" w:hAnsi="宋体" w:eastAsia="宋体" w:cs="宋体"/>
                <w:color w:val="FFFFFF"/>
                <w:spacing w:val="12"/>
                <w:sz w:val="21"/>
                <w:szCs w:val="21"/>
              </w:rPr>
              <w:t xml:space="preserve"> </w:t>
            </w:r>
            <w:r>
              <w:rPr>
                <w:rFonts w:ascii="宋体" w:hAnsi="宋体" w:eastAsia="宋体" w:cs="宋体"/>
                <w:color w:val="FFFFFF"/>
                <w:spacing w:val="-10"/>
                <w:sz w:val="21"/>
                <w:szCs w:val="21"/>
              </w:rPr>
              <w:t>size</w:t>
            </w:r>
          </w:p>
        </w:tc>
        <w:tc>
          <w:tcPr>
            <w:tcW w:w="730" w:type="dxa"/>
            <w:vMerge w:val="restart"/>
            <w:tcBorders>
              <w:left w:val="nil"/>
              <w:bottom w:val="nil"/>
              <w:right w:val="nil"/>
            </w:tcBorders>
            <w:vAlign w:val="top"/>
          </w:tcPr>
          <w:p w14:paraId="10375F91">
            <w:pPr>
              <w:spacing w:before="97" w:line="184" w:lineRule="auto"/>
              <w:ind w:left="72"/>
              <w:rPr>
                <w:rFonts w:ascii="宋体" w:hAnsi="宋体" w:eastAsia="宋体" w:cs="宋体"/>
                <w:sz w:val="21"/>
                <w:szCs w:val="21"/>
              </w:rPr>
            </w:pPr>
            <w:r>
              <w:rPr>
                <w:rFonts w:ascii="宋体" w:hAnsi="宋体" w:eastAsia="宋体" w:cs="宋体"/>
                <w:b/>
                <w:bCs/>
                <w:color w:val="FFFFFF"/>
                <w:spacing w:val="-7"/>
                <w:sz w:val="21"/>
                <w:szCs w:val="21"/>
              </w:rPr>
              <w:t>重</w:t>
            </w:r>
            <w:r>
              <w:rPr>
                <w:rFonts w:ascii="宋体" w:hAnsi="宋体" w:eastAsia="宋体" w:cs="宋体"/>
                <w:color w:val="FFFFFF"/>
                <w:spacing w:val="-7"/>
                <w:sz w:val="21"/>
                <w:szCs w:val="21"/>
              </w:rPr>
              <w:t xml:space="preserve"> </w:t>
            </w:r>
            <w:r>
              <w:rPr>
                <w:rFonts w:ascii="宋体" w:hAnsi="宋体" w:eastAsia="宋体" w:cs="宋体"/>
                <w:b/>
                <w:bCs/>
                <w:color w:val="FFFFFF"/>
                <w:spacing w:val="-7"/>
                <w:sz w:val="21"/>
                <w:szCs w:val="21"/>
              </w:rPr>
              <w:t>量</w:t>
            </w:r>
          </w:p>
          <w:p w14:paraId="2436CF00">
            <w:pPr>
              <w:spacing w:line="213" w:lineRule="auto"/>
              <w:ind w:left="69"/>
              <w:rPr>
                <w:rFonts w:ascii="宋体" w:hAnsi="宋体" w:eastAsia="宋体" w:cs="宋体"/>
                <w:sz w:val="21"/>
                <w:szCs w:val="21"/>
              </w:rPr>
            </w:pPr>
            <w:r>
              <w:rPr>
                <w:rFonts w:ascii="宋体" w:hAnsi="宋体" w:eastAsia="宋体" w:cs="宋体"/>
                <w:color w:val="FFFFFF"/>
                <w:spacing w:val="-1"/>
                <w:sz w:val="21"/>
                <w:szCs w:val="21"/>
              </w:rPr>
              <w:t>weight</w:t>
            </w:r>
          </w:p>
        </w:tc>
        <w:tc>
          <w:tcPr>
            <w:tcW w:w="829" w:type="dxa"/>
            <w:vMerge w:val="restart"/>
            <w:tcBorders>
              <w:left w:val="nil"/>
              <w:bottom w:val="nil"/>
              <w:right w:val="nil"/>
            </w:tcBorders>
            <w:vAlign w:val="top"/>
          </w:tcPr>
          <w:p w14:paraId="1D241FB8">
            <w:pPr>
              <w:spacing w:before="30" w:line="199" w:lineRule="auto"/>
              <w:ind w:left="42" w:right="24"/>
              <w:rPr>
                <w:rFonts w:ascii="宋体" w:hAnsi="宋体" w:eastAsia="宋体" w:cs="宋体"/>
                <w:sz w:val="18"/>
                <w:szCs w:val="18"/>
              </w:rPr>
            </w:pPr>
            <w:r>
              <w:rPr>
                <w:rFonts w:ascii="宋体" w:hAnsi="宋体" w:eastAsia="宋体" w:cs="宋体"/>
                <w:b/>
                <w:bCs/>
                <w:color w:val="FFFFFF"/>
                <w:spacing w:val="8"/>
                <w:sz w:val="18"/>
                <w:szCs w:val="18"/>
              </w:rPr>
              <w:t>装箱数量</w:t>
            </w:r>
            <w:r>
              <w:rPr>
                <w:rFonts w:ascii="宋体" w:hAnsi="宋体" w:eastAsia="宋体" w:cs="宋体"/>
                <w:color w:val="FFFFFF"/>
                <w:spacing w:val="1"/>
                <w:sz w:val="18"/>
                <w:szCs w:val="18"/>
              </w:rPr>
              <w:t xml:space="preserve"> </w:t>
            </w:r>
            <w:r>
              <w:rPr>
                <w:rFonts w:ascii="宋体" w:hAnsi="宋体" w:eastAsia="宋体" w:cs="宋体"/>
                <w:b/>
                <w:bCs/>
                <w:color w:val="FFFFFF"/>
                <w:spacing w:val="-3"/>
                <w:sz w:val="18"/>
                <w:szCs w:val="18"/>
              </w:rPr>
              <w:t>packing</w:t>
            </w:r>
            <w:r>
              <w:rPr>
                <w:rFonts w:ascii="宋体" w:hAnsi="宋体" w:eastAsia="宋体" w:cs="宋体"/>
                <w:color w:val="FFFFFF"/>
                <w:sz w:val="18"/>
                <w:szCs w:val="18"/>
              </w:rPr>
              <w:t xml:space="preserve">  </w:t>
            </w:r>
            <w:r>
              <w:rPr>
                <w:rFonts w:ascii="宋体" w:hAnsi="宋体" w:eastAsia="宋体" w:cs="宋体"/>
                <w:b/>
                <w:bCs/>
                <w:color w:val="FFFFFF"/>
                <w:spacing w:val="-3"/>
                <w:sz w:val="18"/>
                <w:szCs w:val="18"/>
              </w:rPr>
              <w:t>quantity</w:t>
            </w:r>
          </w:p>
        </w:tc>
      </w:tr>
      <w:tr w14:paraId="3F6ECF8C">
        <w:trPr>
          <w:trHeight w:val="297" w:hRule="atLeast"/>
        </w:trPr>
        <w:tc>
          <w:tcPr>
            <w:tcW w:w="1531" w:type="dxa"/>
            <w:vMerge w:val="continue"/>
            <w:tcBorders>
              <w:top w:val="nil"/>
              <w:right w:val="nil"/>
            </w:tcBorders>
            <w:vAlign w:val="top"/>
          </w:tcPr>
          <w:p w14:paraId="29769828">
            <w:pPr>
              <w:rPr>
                <w:rFonts w:ascii="Arial"/>
                <w:sz w:val="21"/>
              </w:rPr>
            </w:pPr>
          </w:p>
        </w:tc>
        <w:tc>
          <w:tcPr>
            <w:tcW w:w="675" w:type="dxa"/>
            <w:tcBorders>
              <w:top w:val="nil"/>
              <w:left w:val="nil"/>
              <w:right w:val="nil"/>
            </w:tcBorders>
            <w:vAlign w:val="top"/>
          </w:tcPr>
          <w:p w14:paraId="5AFD7716">
            <w:pPr>
              <w:spacing w:before="81" w:line="162" w:lineRule="exact"/>
              <w:ind w:left="138"/>
              <w:rPr>
                <w:rFonts w:ascii="宋体" w:hAnsi="宋体" w:eastAsia="宋体" w:cs="宋体"/>
                <w:sz w:val="21"/>
                <w:szCs w:val="21"/>
              </w:rPr>
            </w:pPr>
            <w:r>
              <w:rPr>
                <w:rFonts w:ascii="宋体" w:hAnsi="宋体" w:eastAsia="宋体" w:cs="宋体"/>
                <w:color w:val="FFFFFF"/>
                <w:spacing w:val="-6"/>
                <w:position w:val="1"/>
                <w:sz w:val="21"/>
                <w:szCs w:val="21"/>
              </w:rPr>
              <w:t>power</w:t>
            </w:r>
          </w:p>
        </w:tc>
        <w:tc>
          <w:tcPr>
            <w:tcW w:w="1073" w:type="dxa"/>
            <w:tcBorders>
              <w:top w:val="nil"/>
              <w:left w:val="nil"/>
              <w:right w:val="nil"/>
            </w:tcBorders>
            <w:vAlign w:val="top"/>
          </w:tcPr>
          <w:p w14:paraId="6AE28129">
            <w:pPr>
              <w:spacing w:line="214" w:lineRule="auto"/>
              <w:ind w:left="83"/>
              <w:rPr>
                <w:rFonts w:ascii="宋体" w:hAnsi="宋体" w:eastAsia="宋体" w:cs="宋体"/>
                <w:sz w:val="17"/>
                <w:szCs w:val="17"/>
              </w:rPr>
            </w:pPr>
            <w:r>
              <w:rPr>
                <w:rFonts w:ascii="宋体" w:hAnsi="宋体" w:eastAsia="宋体" w:cs="宋体"/>
                <w:color w:val="FFFFFF"/>
                <w:spacing w:val="-11"/>
                <w:sz w:val="17"/>
                <w:szCs w:val="17"/>
              </w:rPr>
              <w:t>input voltage</w:t>
            </w:r>
          </w:p>
        </w:tc>
        <w:tc>
          <w:tcPr>
            <w:tcW w:w="1339" w:type="dxa"/>
            <w:vMerge w:val="continue"/>
            <w:tcBorders>
              <w:top w:val="nil"/>
              <w:left w:val="nil"/>
              <w:right w:val="nil"/>
            </w:tcBorders>
            <w:vAlign w:val="top"/>
          </w:tcPr>
          <w:p w14:paraId="798DF05A">
            <w:pPr>
              <w:rPr>
                <w:rFonts w:ascii="Arial"/>
                <w:sz w:val="21"/>
              </w:rPr>
            </w:pPr>
          </w:p>
        </w:tc>
        <w:tc>
          <w:tcPr>
            <w:tcW w:w="1229" w:type="dxa"/>
            <w:vMerge w:val="continue"/>
            <w:tcBorders>
              <w:top w:val="nil"/>
              <w:left w:val="nil"/>
              <w:right w:val="nil"/>
            </w:tcBorders>
            <w:vAlign w:val="top"/>
          </w:tcPr>
          <w:p w14:paraId="70E0055C">
            <w:pPr>
              <w:rPr>
                <w:rFonts w:ascii="Arial"/>
                <w:sz w:val="21"/>
              </w:rPr>
            </w:pPr>
          </w:p>
        </w:tc>
        <w:tc>
          <w:tcPr>
            <w:tcW w:w="766" w:type="dxa"/>
            <w:vMerge w:val="continue"/>
            <w:tcBorders>
              <w:top w:val="nil"/>
              <w:left w:val="nil"/>
              <w:right w:val="nil"/>
            </w:tcBorders>
            <w:vAlign w:val="top"/>
          </w:tcPr>
          <w:p w14:paraId="602CBD75">
            <w:pPr>
              <w:rPr>
                <w:rFonts w:ascii="Arial"/>
                <w:sz w:val="21"/>
              </w:rPr>
            </w:pPr>
          </w:p>
        </w:tc>
        <w:tc>
          <w:tcPr>
            <w:tcW w:w="933" w:type="dxa"/>
            <w:vMerge w:val="continue"/>
            <w:tcBorders>
              <w:top w:val="nil"/>
              <w:left w:val="nil"/>
              <w:right w:val="nil"/>
            </w:tcBorders>
            <w:vAlign w:val="top"/>
          </w:tcPr>
          <w:p w14:paraId="6D735FC7">
            <w:pPr>
              <w:rPr>
                <w:rFonts w:ascii="Arial"/>
                <w:sz w:val="21"/>
              </w:rPr>
            </w:pPr>
          </w:p>
        </w:tc>
        <w:tc>
          <w:tcPr>
            <w:tcW w:w="1414" w:type="dxa"/>
            <w:vMerge w:val="continue"/>
            <w:tcBorders>
              <w:top w:val="nil"/>
              <w:left w:val="nil"/>
              <w:right w:val="nil"/>
            </w:tcBorders>
            <w:vAlign w:val="top"/>
          </w:tcPr>
          <w:p w14:paraId="1D7B195C">
            <w:pPr>
              <w:rPr>
                <w:rFonts w:ascii="Arial"/>
                <w:sz w:val="21"/>
              </w:rPr>
            </w:pPr>
          </w:p>
        </w:tc>
        <w:tc>
          <w:tcPr>
            <w:tcW w:w="730" w:type="dxa"/>
            <w:vMerge w:val="continue"/>
            <w:tcBorders>
              <w:top w:val="nil"/>
              <w:left w:val="nil"/>
              <w:right w:val="nil"/>
            </w:tcBorders>
            <w:vAlign w:val="top"/>
          </w:tcPr>
          <w:p w14:paraId="440E6F1A">
            <w:pPr>
              <w:rPr>
                <w:rFonts w:ascii="Arial"/>
                <w:sz w:val="21"/>
              </w:rPr>
            </w:pPr>
          </w:p>
        </w:tc>
        <w:tc>
          <w:tcPr>
            <w:tcW w:w="829" w:type="dxa"/>
            <w:vMerge w:val="continue"/>
            <w:tcBorders>
              <w:top w:val="nil"/>
              <w:left w:val="nil"/>
              <w:right w:val="nil"/>
            </w:tcBorders>
            <w:vAlign w:val="top"/>
          </w:tcPr>
          <w:p w14:paraId="186F0460">
            <w:pPr>
              <w:rPr>
                <w:rFonts w:ascii="Arial"/>
                <w:sz w:val="21"/>
              </w:rPr>
            </w:pPr>
          </w:p>
        </w:tc>
      </w:tr>
      <w:tr w14:paraId="18859F0D">
        <w:trPr>
          <w:trHeight w:val="399" w:hRule="atLeast"/>
        </w:trPr>
        <w:tc>
          <w:tcPr>
            <w:tcW w:w="1531" w:type="dxa"/>
            <w:tcBorders>
              <w:right w:val="nil"/>
            </w:tcBorders>
            <w:vAlign w:val="top"/>
          </w:tcPr>
          <w:p w14:paraId="75934149">
            <w:pPr>
              <w:spacing w:before="121" w:line="235" w:lineRule="auto"/>
              <w:ind w:left="184"/>
              <w:rPr>
                <w:rFonts w:ascii="宋体" w:hAnsi="宋体" w:eastAsia="宋体" w:cs="宋体"/>
                <w:sz w:val="21"/>
                <w:szCs w:val="21"/>
              </w:rPr>
            </w:pPr>
            <w:r>
              <w:rPr>
                <w:rFonts w:ascii="宋体" w:hAnsi="宋体" w:eastAsia="宋体" w:cs="宋体"/>
                <w:spacing w:val="-1"/>
                <w:sz w:val="21"/>
                <w:szCs w:val="21"/>
              </w:rPr>
              <w:t>GBTGDLTK-50</w:t>
            </w:r>
          </w:p>
        </w:tc>
        <w:tc>
          <w:tcPr>
            <w:tcW w:w="675" w:type="dxa"/>
            <w:tcBorders>
              <w:left w:val="nil"/>
              <w:right w:val="nil"/>
            </w:tcBorders>
            <w:vAlign w:val="top"/>
          </w:tcPr>
          <w:p w14:paraId="406CFE1E">
            <w:pPr>
              <w:spacing w:before="154" w:line="183" w:lineRule="auto"/>
              <w:ind w:left="218"/>
              <w:rPr>
                <w:rFonts w:ascii="宋体" w:hAnsi="宋体" w:eastAsia="宋体" w:cs="宋体"/>
                <w:sz w:val="21"/>
                <w:szCs w:val="21"/>
              </w:rPr>
            </w:pPr>
            <w:r>
              <w:rPr>
                <w:rFonts w:ascii="宋体" w:hAnsi="宋体" w:eastAsia="宋体" w:cs="宋体"/>
                <w:spacing w:val="-3"/>
                <w:sz w:val="21"/>
                <w:szCs w:val="21"/>
              </w:rPr>
              <w:t>50W</w:t>
            </w:r>
          </w:p>
        </w:tc>
        <w:tc>
          <w:tcPr>
            <w:tcW w:w="1073" w:type="dxa"/>
            <w:tcBorders>
              <w:left w:val="nil"/>
              <w:right w:val="nil"/>
            </w:tcBorders>
            <w:vAlign w:val="top"/>
          </w:tcPr>
          <w:p w14:paraId="7EE1687E">
            <w:pPr>
              <w:spacing w:before="154" w:line="183" w:lineRule="auto"/>
              <w:ind w:left="343"/>
              <w:rPr>
                <w:rFonts w:ascii="宋体" w:hAnsi="宋体" w:eastAsia="宋体" w:cs="宋体"/>
                <w:sz w:val="21"/>
                <w:szCs w:val="21"/>
              </w:rPr>
            </w:pPr>
            <w:r>
              <w:rPr>
                <w:rFonts w:ascii="宋体" w:hAnsi="宋体" w:eastAsia="宋体" w:cs="宋体"/>
                <w:spacing w:val="-3"/>
                <w:sz w:val="21"/>
                <w:szCs w:val="21"/>
              </w:rPr>
              <w:t>220V</w:t>
            </w:r>
          </w:p>
        </w:tc>
        <w:tc>
          <w:tcPr>
            <w:tcW w:w="1339" w:type="dxa"/>
            <w:tcBorders>
              <w:left w:val="nil"/>
              <w:right w:val="nil"/>
            </w:tcBorders>
            <w:vAlign w:val="top"/>
          </w:tcPr>
          <w:p w14:paraId="1AF9FAD4">
            <w:pPr>
              <w:spacing w:before="100" w:line="219" w:lineRule="auto"/>
              <w:ind w:left="30"/>
              <w:rPr>
                <w:rFonts w:ascii="宋体" w:hAnsi="宋体" w:eastAsia="宋体" w:cs="宋体"/>
                <w:sz w:val="21"/>
                <w:szCs w:val="21"/>
              </w:rPr>
            </w:pPr>
            <w:r>
              <w:rPr>
                <w:rFonts w:ascii="宋体" w:hAnsi="宋体" w:eastAsia="宋体" w:cs="宋体"/>
                <w:spacing w:val="1"/>
                <w:sz w:val="21"/>
                <w:szCs w:val="21"/>
              </w:rPr>
              <w:t>3030进口光源</w:t>
            </w:r>
          </w:p>
        </w:tc>
        <w:tc>
          <w:tcPr>
            <w:tcW w:w="1229" w:type="dxa"/>
            <w:tcBorders>
              <w:left w:val="nil"/>
              <w:right w:val="nil"/>
            </w:tcBorders>
            <w:vAlign w:val="top"/>
          </w:tcPr>
          <w:p w14:paraId="4F181465">
            <w:pPr>
              <w:spacing w:before="101" w:line="220" w:lineRule="auto"/>
              <w:ind w:left="161"/>
              <w:rPr>
                <w:rFonts w:ascii="宋体" w:hAnsi="宋体" w:eastAsia="宋体" w:cs="宋体"/>
                <w:sz w:val="21"/>
                <w:szCs w:val="21"/>
              </w:rPr>
            </w:pPr>
            <w:r>
              <w:rPr>
                <w:rFonts w:ascii="宋体" w:hAnsi="宋体" w:eastAsia="宋体" w:cs="宋体"/>
                <w:spacing w:val="2"/>
                <w:sz w:val="21"/>
                <w:szCs w:val="21"/>
              </w:rPr>
              <w:t>线性方案</w:t>
            </w:r>
          </w:p>
        </w:tc>
        <w:tc>
          <w:tcPr>
            <w:tcW w:w="766" w:type="dxa"/>
            <w:tcBorders>
              <w:left w:val="nil"/>
              <w:right w:val="nil"/>
            </w:tcBorders>
            <w:vAlign w:val="top"/>
          </w:tcPr>
          <w:p w14:paraId="5448F4DE">
            <w:pPr>
              <w:spacing w:before="120" w:line="236" w:lineRule="auto"/>
              <w:ind w:left="72"/>
              <w:rPr>
                <w:rFonts w:ascii="宋体" w:hAnsi="宋体" w:eastAsia="宋体" w:cs="宋体"/>
                <w:sz w:val="21"/>
                <w:szCs w:val="21"/>
              </w:rPr>
            </w:pPr>
            <w:r>
              <w:rPr>
                <w:rFonts w:ascii="宋体" w:hAnsi="宋体" w:eastAsia="宋体" w:cs="宋体"/>
                <w:spacing w:val="-2"/>
                <w:sz w:val="21"/>
                <w:szCs w:val="21"/>
              </w:rPr>
              <w:t>Ra≥80</w:t>
            </w:r>
          </w:p>
        </w:tc>
        <w:tc>
          <w:tcPr>
            <w:tcW w:w="933" w:type="dxa"/>
            <w:tcBorders>
              <w:left w:val="nil"/>
              <w:right w:val="nil"/>
            </w:tcBorders>
            <w:vAlign w:val="top"/>
          </w:tcPr>
          <w:p w14:paraId="0E1E2246">
            <w:pPr>
              <w:spacing w:before="106" w:line="224" w:lineRule="auto"/>
              <w:ind w:left="126"/>
              <w:rPr>
                <w:rFonts w:ascii="宋体" w:hAnsi="宋体" w:eastAsia="宋体" w:cs="宋体"/>
                <w:sz w:val="21"/>
                <w:szCs w:val="21"/>
              </w:rPr>
            </w:pPr>
            <w:r>
              <w:rPr>
                <w:rFonts w:ascii="宋体" w:hAnsi="宋体" w:eastAsia="宋体" w:cs="宋体"/>
                <w:spacing w:val="-3"/>
                <w:sz w:val="21"/>
                <w:szCs w:val="21"/>
              </w:rPr>
              <w:t>120LM/W</w:t>
            </w:r>
          </w:p>
        </w:tc>
        <w:tc>
          <w:tcPr>
            <w:tcW w:w="1414" w:type="dxa"/>
            <w:tcBorders>
              <w:left w:val="nil"/>
              <w:right w:val="nil"/>
            </w:tcBorders>
            <w:vAlign w:val="top"/>
          </w:tcPr>
          <w:p w14:paraId="7BC62AE0">
            <w:pPr>
              <w:spacing w:before="121" w:line="235" w:lineRule="auto"/>
              <w:ind w:left="93"/>
              <w:rPr>
                <w:rFonts w:ascii="宋体" w:hAnsi="宋体" w:eastAsia="宋体" w:cs="宋体"/>
                <w:sz w:val="21"/>
                <w:szCs w:val="21"/>
              </w:rPr>
            </w:pPr>
            <w:r>
              <w:rPr>
                <w:rFonts w:ascii="宋体" w:hAnsi="宋体" w:eastAsia="宋体" w:cs="宋体"/>
                <w:spacing w:val="-1"/>
                <w:sz w:val="21"/>
                <w:szCs w:val="21"/>
              </w:rPr>
              <w:t>25.5×20x6cm</w:t>
            </w:r>
          </w:p>
        </w:tc>
        <w:tc>
          <w:tcPr>
            <w:tcW w:w="730" w:type="dxa"/>
            <w:tcBorders>
              <w:left w:val="nil"/>
              <w:right w:val="nil"/>
            </w:tcBorders>
            <w:vAlign w:val="top"/>
          </w:tcPr>
          <w:p w14:paraId="642135E2">
            <w:pPr>
              <w:spacing w:before="93" w:line="214" w:lineRule="auto"/>
              <w:ind w:left="89"/>
              <w:rPr>
                <w:rFonts w:ascii="宋体" w:hAnsi="宋体" w:eastAsia="宋体" w:cs="宋体"/>
                <w:sz w:val="21"/>
                <w:szCs w:val="21"/>
              </w:rPr>
            </w:pPr>
            <w:r>
              <w:rPr>
                <w:rFonts w:ascii="宋体" w:hAnsi="宋体" w:eastAsia="宋体" w:cs="宋体"/>
                <w:spacing w:val="-4"/>
                <w:sz w:val="21"/>
                <w:szCs w:val="21"/>
              </w:rPr>
              <w:t>1.5kg</w:t>
            </w:r>
          </w:p>
        </w:tc>
        <w:tc>
          <w:tcPr>
            <w:tcW w:w="829" w:type="dxa"/>
            <w:tcBorders>
              <w:left w:val="nil"/>
              <w:right w:val="nil"/>
            </w:tcBorders>
            <w:vAlign w:val="top"/>
          </w:tcPr>
          <w:p w14:paraId="749A3327">
            <w:pPr>
              <w:spacing w:before="153" w:line="184" w:lineRule="auto"/>
              <w:ind w:left="79"/>
              <w:rPr>
                <w:rFonts w:ascii="宋体" w:hAnsi="宋体" w:eastAsia="宋体" w:cs="宋体"/>
                <w:sz w:val="21"/>
                <w:szCs w:val="21"/>
              </w:rPr>
            </w:pPr>
            <w:r>
              <w:rPr>
                <w:rFonts w:ascii="宋体" w:hAnsi="宋体" w:eastAsia="宋体" w:cs="宋体"/>
                <w:spacing w:val="-4"/>
                <w:sz w:val="21"/>
                <w:szCs w:val="21"/>
              </w:rPr>
              <w:t>10PCS</w:t>
            </w:r>
          </w:p>
        </w:tc>
      </w:tr>
      <w:tr w14:paraId="4FD044C7">
        <w:trPr>
          <w:trHeight w:val="399" w:hRule="atLeast"/>
        </w:trPr>
        <w:tc>
          <w:tcPr>
            <w:tcW w:w="1531" w:type="dxa"/>
            <w:tcBorders>
              <w:right w:val="nil"/>
            </w:tcBorders>
            <w:vAlign w:val="top"/>
          </w:tcPr>
          <w:p w14:paraId="3B645C49">
            <w:pPr>
              <w:spacing w:before="122" w:line="234" w:lineRule="auto"/>
              <w:ind w:left="134"/>
              <w:rPr>
                <w:rFonts w:ascii="宋体" w:hAnsi="宋体" w:eastAsia="宋体" w:cs="宋体"/>
                <w:sz w:val="21"/>
                <w:szCs w:val="21"/>
              </w:rPr>
            </w:pPr>
            <w:r>
              <w:rPr>
                <w:rFonts w:ascii="宋体" w:hAnsi="宋体" w:eastAsia="宋体" w:cs="宋体"/>
                <w:spacing w:val="-1"/>
                <w:sz w:val="21"/>
                <w:szCs w:val="21"/>
              </w:rPr>
              <w:t>GBTGDLTK-100</w:t>
            </w:r>
          </w:p>
        </w:tc>
        <w:tc>
          <w:tcPr>
            <w:tcW w:w="675" w:type="dxa"/>
            <w:tcBorders>
              <w:left w:val="nil"/>
              <w:right w:val="nil"/>
            </w:tcBorders>
            <w:vAlign w:val="top"/>
          </w:tcPr>
          <w:p w14:paraId="40721739">
            <w:pPr>
              <w:spacing w:before="122" w:line="234" w:lineRule="auto"/>
              <w:ind w:left="168"/>
              <w:rPr>
                <w:rFonts w:ascii="宋体" w:hAnsi="宋体" w:eastAsia="宋体" w:cs="宋体"/>
                <w:sz w:val="21"/>
                <w:szCs w:val="21"/>
              </w:rPr>
            </w:pPr>
            <w:r>
              <w:rPr>
                <w:rFonts w:ascii="宋体" w:hAnsi="宋体" w:eastAsia="宋体" w:cs="宋体"/>
                <w:spacing w:val="-5"/>
                <w:sz w:val="21"/>
                <w:szCs w:val="21"/>
              </w:rPr>
              <w:t>100w</w:t>
            </w:r>
          </w:p>
        </w:tc>
        <w:tc>
          <w:tcPr>
            <w:tcW w:w="1073" w:type="dxa"/>
            <w:tcBorders>
              <w:left w:val="nil"/>
              <w:right w:val="nil"/>
            </w:tcBorders>
            <w:vAlign w:val="top"/>
          </w:tcPr>
          <w:p w14:paraId="3C4D840C">
            <w:pPr>
              <w:spacing w:before="155" w:line="183" w:lineRule="auto"/>
              <w:ind w:left="343"/>
              <w:rPr>
                <w:rFonts w:ascii="宋体" w:hAnsi="宋体" w:eastAsia="宋体" w:cs="宋体"/>
                <w:sz w:val="21"/>
                <w:szCs w:val="21"/>
              </w:rPr>
            </w:pPr>
            <w:r>
              <w:rPr>
                <w:rFonts w:ascii="宋体" w:hAnsi="宋体" w:eastAsia="宋体" w:cs="宋体"/>
                <w:spacing w:val="-3"/>
                <w:sz w:val="21"/>
                <w:szCs w:val="21"/>
              </w:rPr>
              <w:t>220V</w:t>
            </w:r>
          </w:p>
        </w:tc>
        <w:tc>
          <w:tcPr>
            <w:tcW w:w="1339" w:type="dxa"/>
            <w:tcBorders>
              <w:left w:val="nil"/>
              <w:right w:val="nil"/>
            </w:tcBorders>
            <w:vAlign w:val="top"/>
          </w:tcPr>
          <w:p w14:paraId="47E5893C">
            <w:pPr>
              <w:spacing w:before="101" w:line="219" w:lineRule="auto"/>
              <w:ind w:left="30"/>
              <w:rPr>
                <w:rFonts w:ascii="宋体" w:hAnsi="宋体" w:eastAsia="宋体" w:cs="宋体"/>
                <w:sz w:val="21"/>
                <w:szCs w:val="21"/>
              </w:rPr>
            </w:pPr>
            <w:r>
              <w:rPr>
                <w:rFonts w:ascii="宋体" w:hAnsi="宋体" w:eastAsia="宋体" w:cs="宋体"/>
                <w:spacing w:val="1"/>
                <w:sz w:val="21"/>
                <w:szCs w:val="21"/>
              </w:rPr>
              <w:t>3030进口光源</w:t>
            </w:r>
          </w:p>
        </w:tc>
        <w:tc>
          <w:tcPr>
            <w:tcW w:w="1229" w:type="dxa"/>
            <w:tcBorders>
              <w:left w:val="nil"/>
              <w:right w:val="nil"/>
            </w:tcBorders>
            <w:vAlign w:val="top"/>
          </w:tcPr>
          <w:p w14:paraId="1611B66A">
            <w:pPr>
              <w:spacing w:before="102" w:line="220" w:lineRule="auto"/>
              <w:ind w:left="161"/>
              <w:rPr>
                <w:rFonts w:ascii="宋体" w:hAnsi="宋体" w:eastAsia="宋体" w:cs="宋体"/>
                <w:sz w:val="21"/>
                <w:szCs w:val="21"/>
              </w:rPr>
            </w:pPr>
            <w:r>
              <w:rPr>
                <w:rFonts w:ascii="宋体" w:hAnsi="宋体" w:eastAsia="宋体" w:cs="宋体"/>
                <w:spacing w:val="2"/>
                <w:sz w:val="21"/>
                <w:szCs w:val="21"/>
              </w:rPr>
              <w:t>线性方案</w:t>
            </w:r>
          </w:p>
        </w:tc>
        <w:tc>
          <w:tcPr>
            <w:tcW w:w="766" w:type="dxa"/>
            <w:tcBorders>
              <w:left w:val="nil"/>
              <w:right w:val="nil"/>
            </w:tcBorders>
            <w:vAlign w:val="top"/>
          </w:tcPr>
          <w:p w14:paraId="4C6532AE">
            <w:pPr>
              <w:spacing w:before="121" w:line="235" w:lineRule="auto"/>
              <w:ind w:left="72"/>
              <w:rPr>
                <w:rFonts w:ascii="宋体" w:hAnsi="宋体" w:eastAsia="宋体" w:cs="宋体"/>
                <w:sz w:val="21"/>
                <w:szCs w:val="21"/>
              </w:rPr>
            </w:pPr>
            <w:r>
              <w:rPr>
                <w:rFonts w:ascii="宋体" w:hAnsi="宋体" w:eastAsia="宋体" w:cs="宋体"/>
                <w:spacing w:val="-2"/>
                <w:sz w:val="21"/>
                <w:szCs w:val="21"/>
              </w:rPr>
              <w:t>Ra≥80</w:t>
            </w:r>
          </w:p>
        </w:tc>
        <w:tc>
          <w:tcPr>
            <w:tcW w:w="933" w:type="dxa"/>
            <w:tcBorders>
              <w:left w:val="nil"/>
              <w:right w:val="nil"/>
            </w:tcBorders>
            <w:vAlign w:val="top"/>
          </w:tcPr>
          <w:p w14:paraId="727CC3C1">
            <w:pPr>
              <w:spacing w:before="107" w:line="224" w:lineRule="auto"/>
              <w:ind w:left="126"/>
              <w:rPr>
                <w:rFonts w:ascii="宋体" w:hAnsi="宋体" w:eastAsia="宋体" w:cs="宋体"/>
                <w:sz w:val="21"/>
                <w:szCs w:val="21"/>
              </w:rPr>
            </w:pPr>
            <w:r>
              <w:rPr>
                <w:rFonts w:ascii="宋体" w:hAnsi="宋体" w:eastAsia="宋体" w:cs="宋体"/>
                <w:spacing w:val="-3"/>
                <w:sz w:val="21"/>
                <w:szCs w:val="21"/>
              </w:rPr>
              <w:t>120LM/W</w:t>
            </w:r>
          </w:p>
        </w:tc>
        <w:tc>
          <w:tcPr>
            <w:tcW w:w="1414" w:type="dxa"/>
            <w:tcBorders>
              <w:left w:val="nil"/>
              <w:right w:val="nil"/>
            </w:tcBorders>
            <w:vAlign w:val="top"/>
          </w:tcPr>
          <w:p w14:paraId="0A832331">
            <w:pPr>
              <w:spacing w:before="122" w:line="234" w:lineRule="auto"/>
              <w:ind w:left="143"/>
              <w:rPr>
                <w:rFonts w:ascii="宋体" w:hAnsi="宋体" w:eastAsia="宋体" w:cs="宋体"/>
                <w:sz w:val="21"/>
                <w:szCs w:val="21"/>
              </w:rPr>
            </w:pPr>
            <w:r>
              <w:rPr>
                <w:rFonts w:ascii="宋体" w:hAnsi="宋体" w:eastAsia="宋体" w:cs="宋体"/>
                <w:spacing w:val="-1"/>
                <w:sz w:val="21"/>
                <w:szCs w:val="21"/>
              </w:rPr>
              <w:t>29.5x23x6cm</w:t>
            </w:r>
          </w:p>
        </w:tc>
        <w:tc>
          <w:tcPr>
            <w:tcW w:w="730" w:type="dxa"/>
            <w:tcBorders>
              <w:left w:val="nil"/>
              <w:right w:val="nil"/>
            </w:tcBorders>
            <w:vAlign w:val="top"/>
          </w:tcPr>
          <w:p w14:paraId="1CF35415">
            <w:pPr>
              <w:spacing w:before="94" w:line="214" w:lineRule="auto"/>
              <w:ind w:left="89"/>
              <w:rPr>
                <w:rFonts w:ascii="宋体" w:hAnsi="宋体" w:eastAsia="宋体" w:cs="宋体"/>
                <w:sz w:val="21"/>
                <w:szCs w:val="21"/>
              </w:rPr>
            </w:pPr>
            <w:r>
              <w:rPr>
                <w:rFonts w:ascii="宋体" w:hAnsi="宋体" w:eastAsia="宋体" w:cs="宋体"/>
                <w:spacing w:val="-4"/>
                <w:sz w:val="21"/>
                <w:szCs w:val="21"/>
              </w:rPr>
              <w:t>1.5kg</w:t>
            </w:r>
          </w:p>
        </w:tc>
        <w:tc>
          <w:tcPr>
            <w:tcW w:w="829" w:type="dxa"/>
            <w:tcBorders>
              <w:left w:val="nil"/>
              <w:right w:val="nil"/>
            </w:tcBorders>
            <w:vAlign w:val="top"/>
          </w:tcPr>
          <w:p w14:paraId="321FA720">
            <w:pPr>
              <w:spacing w:before="155" w:line="183" w:lineRule="auto"/>
              <w:ind w:left="79"/>
              <w:rPr>
                <w:rFonts w:ascii="宋体" w:hAnsi="宋体" w:eastAsia="宋体" w:cs="宋体"/>
                <w:sz w:val="21"/>
                <w:szCs w:val="21"/>
              </w:rPr>
            </w:pPr>
            <w:r>
              <w:rPr>
                <w:rFonts w:ascii="宋体" w:hAnsi="宋体" w:eastAsia="宋体" w:cs="宋体"/>
                <w:spacing w:val="-2"/>
                <w:sz w:val="21"/>
                <w:szCs w:val="21"/>
              </w:rPr>
              <w:t>8PCS</w:t>
            </w:r>
          </w:p>
        </w:tc>
      </w:tr>
      <w:tr w14:paraId="69590627">
        <w:trPr>
          <w:trHeight w:val="399" w:hRule="atLeast"/>
        </w:trPr>
        <w:tc>
          <w:tcPr>
            <w:tcW w:w="1531" w:type="dxa"/>
            <w:tcBorders>
              <w:right w:val="nil"/>
            </w:tcBorders>
            <w:vAlign w:val="top"/>
          </w:tcPr>
          <w:p w14:paraId="44D77883">
            <w:pPr>
              <w:spacing w:before="123" w:line="233" w:lineRule="auto"/>
              <w:ind w:left="134"/>
              <w:rPr>
                <w:rFonts w:ascii="宋体" w:hAnsi="宋体" w:eastAsia="宋体" w:cs="宋体"/>
                <w:sz w:val="21"/>
                <w:szCs w:val="21"/>
              </w:rPr>
            </w:pPr>
            <w:r>
              <w:rPr>
                <w:rFonts w:ascii="宋体" w:hAnsi="宋体" w:eastAsia="宋体" w:cs="宋体"/>
                <w:spacing w:val="-1"/>
                <w:sz w:val="21"/>
                <w:szCs w:val="21"/>
              </w:rPr>
              <w:t>GBTGDLTK-200</w:t>
            </w:r>
          </w:p>
        </w:tc>
        <w:tc>
          <w:tcPr>
            <w:tcW w:w="675" w:type="dxa"/>
            <w:tcBorders>
              <w:left w:val="nil"/>
              <w:right w:val="nil"/>
            </w:tcBorders>
            <w:vAlign w:val="top"/>
          </w:tcPr>
          <w:p w14:paraId="38489932">
            <w:pPr>
              <w:spacing w:before="156" w:line="183" w:lineRule="auto"/>
              <w:ind w:left="168"/>
              <w:rPr>
                <w:rFonts w:ascii="宋体" w:hAnsi="宋体" w:eastAsia="宋体" w:cs="宋体"/>
                <w:sz w:val="21"/>
                <w:szCs w:val="21"/>
              </w:rPr>
            </w:pPr>
            <w:r>
              <w:rPr>
                <w:rFonts w:ascii="宋体" w:hAnsi="宋体" w:eastAsia="宋体" w:cs="宋体"/>
                <w:spacing w:val="-3"/>
                <w:sz w:val="21"/>
                <w:szCs w:val="21"/>
              </w:rPr>
              <w:t>200W</w:t>
            </w:r>
          </w:p>
        </w:tc>
        <w:tc>
          <w:tcPr>
            <w:tcW w:w="1073" w:type="dxa"/>
            <w:tcBorders>
              <w:left w:val="nil"/>
              <w:right w:val="nil"/>
            </w:tcBorders>
            <w:vAlign w:val="top"/>
          </w:tcPr>
          <w:p w14:paraId="0CAF0C9F">
            <w:pPr>
              <w:spacing w:before="156" w:line="183" w:lineRule="auto"/>
              <w:ind w:left="343"/>
              <w:rPr>
                <w:rFonts w:ascii="宋体" w:hAnsi="宋体" w:eastAsia="宋体" w:cs="宋体"/>
                <w:sz w:val="21"/>
                <w:szCs w:val="21"/>
              </w:rPr>
            </w:pPr>
            <w:r>
              <w:rPr>
                <w:rFonts w:ascii="宋体" w:hAnsi="宋体" w:eastAsia="宋体" w:cs="宋体"/>
                <w:spacing w:val="-3"/>
                <w:sz w:val="21"/>
                <w:szCs w:val="21"/>
              </w:rPr>
              <w:t>220V</w:t>
            </w:r>
          </w:p>
        </w:tc>
        <w:tc>
          <w:tcPr>
            <w:tcW w:w="1339" w:type="dxa"/>
            <w:tcBorders>
              <w:left w:val="nil"/>
              <w:right w:val="nil"/>
            </w:tcBorders>
            <w:vAlign w:val="top"/>
          </w:tcPr>
          <w:p w14:paraId="06ABC634">
            <w:pPr>
              <w:spacing w:before="102" w:line="219" w:lineRule="auto"/>
              <w:ind w:left="30"/>
              <w:rPr>
                <w:rFonts w:ascii="宋体" w:hAnsi="宋体" w:eastAsia="宋体" w:cs="宋体"/>
                <w:sz w:val="21"/>
                <w:szCs w:val="21"/>
              </w:rPr>
            </w:pPr>
            <w:r>
              <w:rPr>
                <w:rFonts w:ascii="宋体" w:hAnsi="宋体" w:eastAsia="宋体" w:cs="宋体"/>
                <w:spacing w:val="1"/>
                <w:sz w:val="21"/>
                <w:szCs w:val="21"/>
              </w:rPr>
              <w:t>3030进口光源</w:t>
            </w:r>
          </w:p>
        </w:tc>
        <w:tc>
          <w:tcPr>
            <w:tcW w:w="1229" w:type="dxa"/>
            <w:tcBorders>
              <w:left w:val="nil"/>
              <w:right w:val="nil"/>
            </w:tcBorders>
            <w:vAlign w:val="top"/>
          </w:tcPr>
          <w:p w14:paraId="6CAAAA85">
            <w:pPr>
              <w:spacing w:before="103" w:line="220" w:lineRule="auto"/>
              <w:ind w:left="161"/>
              <w:rPr>
                <w:rFonts w:ascii="宋体" w:hAnsi="宋体" w:eastAsia="宋体" w:cs="宋体"/>
                <w:sz w:val="21"/>
                <w:szCs w:val="21"/>
              </w:rPr>
            </w:pPr>
            <w:r>
              <w:rPr>
                <w:rFonts w:ascii="宋体" w:hAnsi="宋体" w:eastAsia="宋体" w:cs="宋体"/>
                <w:spacing w:val="2"/>
                <w:sz w:val="21"/>
                <w:szCs w:val="21"/>
              </w:rPr>
              <w:t>线性方案</w:t>
            </w:r>
          </w:p>
        </w:tc>
        <w:tc>
          <w:tcPr>
            <w:tcW w:w="766" w:type="dxa"/>
            <w:tcBorders>
              <w:left w:val="nil"/>
              <w:right w:val="nil"/>
            </w:tcBorders>
            <w:vAlign w:val="top"/>
          </w:tcPr>
          <w:p w14:paraId="412AA654">
            <w:pPr>
              <w:spacing w:before="122" w:line="234" w:lineRule="auto"/>
              <w:ind w:left="72"/>
              <w:rPr>
                <w:rFonts w:ascii="宋体" w:hAnsi="宋体" w:eastAsia="宋体" w:cs="宋体"/>
                <w:sz w:val="21"/>
                <w:szCs w:val="21"/>
              </w:rPr>
            </w:pPr>
            <w:r>
              <w:rPr>
                <w:rFonts w:ascii="宋体" w:hAnsi="宋体" w:eastAsia="宋体" w:cs="宋体"/>
                <w:spacing w:val="-2"/>
                <w:sz w:val="21"/>
                <w:szCs w:val="21"/>
              </w:rPr>
              <w:t>Ra≥80</w:t>
            </w:r>
          </w:p>
        </w:tc>
        <w:tc>
          <w:tcPr>
            <w:tcW w:w="933" w:type="dxa"/>
            <w:tcBorders>
              <w:left w:val="nil"/>
              <w:right w:val="nil"/>
            </w:tcBorders>
            <w:vAlign w:val="top"/>
          </w:tcPr>
          <w:p w14:paraId="2E5B8052">
            <w:pPr>
              <w:spacing w:before="108" w:line="224" w:lineRule="auto"/>
              <w:ind w:left="126"/>
              <w:rPr>
                <w:rFonts w:ascii="宋体" w:hAnsi="宋体" w:eastAsia="宋体" w:cs="宋体"/>
                <w:sz w:val="21"/>
                <w:szCs w:val="21"/>
              </w:rPr>
            </w:pPr>
            <w:r>
              <w:rPr>
                <w:rFonts w:ascii="宋体" w:hAnsi="宋体" w:eastAsia="宋体" w:cs="宋体"/>
                <w:spacing w:val="-3"/>
                <w:sz w:val="21"/>
                <w:szCs w:val="21"/>
              </w:rPr>
              <w:t>120LM/W</w:t>
            </w:r>
          </w:p>
        </w:tc>
        <w:tc>
          <w:tcPr>
            <w:tcW w:w="1414" w:type="dxa"/>
            <w:tcBorders>
              <w:left w:val="nil"/>
              <w:right w:val="nil"/>
            </w:tcBorders>
            <w:vAlign w:val="top"/>
          </w:tcPr>
          <w:p w14:paraId="0981C0D7">
            <w:pPr>
              <w:spacing w:before="123" w:line="233" w:lineRule="auto"/>
              <w:ind w:left="93"/>
              <w:rPr>
                <w:rFonts w:ascii="宋体" w:hAnsi="宋体" w:eastAsia="宋体" w:cs="宋体"/>
                <w:sz w:val="21"/>
                <w:szCs w:val="21"/>
              </w:rPr>
            </w:pPr>
            <w:r>
              <w:rPr>
                <w:rFonts w:ascii="宋体" w:hAnsi="宋体" w:eastAsia="宋体" w:cs="宋体"/>
                <w:spacing w:val="-2"/>
                <w:sz w:val="21"/>
                <w:szCs w:val="21"/>
              </w:rPr>
              <w:t>34.5×27x6cm</w:t>
            </w:r>
          </w:p>
        </w:tc>
        <w:tc>
          <w:tcPr>
            <w:tcW w:w="730" w:type="dxa"/>
            <w:tcBorders>
              <w:left w:val="nil"/>
              <w:right w:val="nil"/>
            </w:tcBorders>
            <w:vAlign w:val="top"/>
          </w:tcPr>
          <w:p w14:paraId="40979D64">
            <w:pPr>
              <w:spacing w:before="95" w:line="214" w:lineRule="auto"/>
              <w:ind w:left="39"/>
              <w:rPr>
                <w:rFonts w:ascii="宋体" w:hAnsi="宋体" w:eastAsia="宋体" w:cs="宋体"/>
                <w:sz w:val="21"/>
                <w:szCs w:val="21"/>
              </w:rPr>
            </w:pPr>
            <w:r>
              <w:rPr>
                <w:rFonts w:ascii="宋体" w:hAnsi="宋体" w:eastAsia="宋体" w:cs="宋体"/>
                <w:spacing w:val="-2"/>
                <w:sz w:val="21"/>
                <w:szCs w:val="21"/>
              </w:rPr>
              <w:t>2.35kg</w:t>
            </w:r>
          </w:p>
        </w:tc>
        <w:tc>
          <w:tcPr>
            <w:tcW w:w="829" w:type="dxa"/>
            <w:tcBorders>
              <w:left w:val="nil"/>
              <w:right w:val="nil"/>
            </w:tcBorders>
            <w:vAlign w:val="top"/>
          </w:tcPr>
          <w:p w14:paraId="5E9F36D9">
            <w:pPr>
              <w:spacing w:before="156" w:line="183" w:lineRule="auto"/>
              <w:ind w:left="79"/>
              <w:rPr>
                <w:rFonts w:ascii="宋体" w:hAnsi="宋体" w:eastAsia="宋体" w:cs="宋体"/>
                <w:sz w:val="21"/>
                <w:szCs w:val="21"/>
              </w:rPr>
            </w:pPr>
            <w:r>
              <w:rPr>
                <w:rFonts w:ascii="宋体" w:hAnsi="宋体" w:eastAsia="宋体" w:cs="宋体"/>
                <w:spacing w:val="-2"/>
                <w:sz w:val="21"/>
                <w:szCs w:val="21"/>
              </w:rPr>
              <w:t>6PCS</w:t>
            </w:r>
          </w:p>
        </w:tc>
      </w:tr>
      <w:tr w14:paraId="55A5BBD0">
        <w:trPr>
          <w:trHeight w:val="369" w:hRule="atLeast"/>
        </w:trPr>
        <w:tc>
          <w:tcPr>
            <w:tcW w:w="1531" w:type="dxa"/>
            <w:tcBorders>
              <w:right w:val="nil"/>
            </w:tcBorders>
            <w:vAlign w:val="top"/>
          </w:tcPr>
          <w:p w14:paraId="51305C1E">
            <w:pPr>
              <w:spacing w:before="104" w:line="224" w:lineRule="auto"/>
              <w:ind w:left="134"/>
              <w:rPr>
                <w:rFonts w:ascii="宋体" w:hAnsi="宋体" w:eastAsia="宋体" w:cs="宋体"/>
                <w:sz w:val="21"/>
                <w:szCs w:val="21"/>
              </w:rPr>
            </w:pPr>
            <w:r>
              <w:rPr>
                <w:rFonts w:ascii="宋体" w:hAnsi="宋体" w:eastAsia="宋体" w:cs="宋体"/>
                <w:spacing w:val="-1"/>
                <w:sz w:val="21"/>
                <w:szCs w:val="21"/>
              </w:rPr>
              <w:t>GBTGDLTK-300</w:t>
            </w:r>
          </w:p>
        </w:tc>
        <w:tc>
          <w:tcPr>
            <w:tcW w:w="675" w:type="dxa"/>
            <w:tcBorders>
              <w:left w:val="nil"/>
              <w:right w:val="nil"/>
            </w:tcBorders>
            <w:vAlign w:val="top"/>
          </w:tcPr>
          <w:p w14:paraId="60D5E1BA">
            <w:pPr>
              <w:spacing w:before="137" w:line="183" w:lineRule="auto"/>
              <w:ind w:left="168"/>
              <w:rPr>
                <w:rFonts w:ascii="宋体" w:hAnsi="宋体" w:eastAsia="宋体" w:cs="宋体"/>
                <w:sz w:val="21"/>
                <w:szCs w:val="21"/>
              </w:rPr>
            </w:pPr>
            <w:r>
              <w:rPr>
                <w:rFonts w:ascii="宋体" w:hAnsi="宋体" w:eastAsia="宋体" w:cs="宋体"/>
                <w:spacing w:val="-3"/>
                <w:sz w:val="21"/>
                <w:szCs w:val="21"/>
              </w:rPr>
              <w:t>300W</w:t>
            </w:r>
          </w:p>
        </w:tc>
        <w:tc>
          <w:tcPr>
            <w:tcW w:w="1073" w:type="dxa"/>
            <w:tcBorders>
              <w:left w:val="nil"/>
              <w:right w:val="nil"/>
            </w:tcBorders>
            <w:vAlign w:val="top"/>
          </w:tcPr>
          <w:p w14:paraId="66AFA8F6">
            <w:pPr>
              <w:spacing w:before="137" w:line="183" w:lineRule="auto"/>
              <w:ind w:left="343"/>
              <w:rPr>
                <w:rFonts w:ascii="宋体" w:hAnsi="宋体" w:eastAsia="宋体" w:cs="宋体"/>
                <w:sz w:val="21"/>
                <w:szCs w:val="21"/>
              </w:rPr>
            </w:pPr>
            <w:r>
              <w:rPr>
                <w:rFonts w:ascii="宋体" w:hAnsi="宋体" w:eastAsia="宋体" w:cs="宋体"/>
                <w:spacing w:val="-3"/>
                <w:sz w:val="21"/>
                <w:szCs w:val="21"/>
              </w:rPr>
              <w:t>220V</w:t>
            </w:r>
          </w:p>
        </w:tc>
        <w:tc>
          <w:tcPr>
            <w:tcW w:w="1339" w:type="dxa"/>
            <w:tcBorders>
              <w:left w:val="nil"/>
              <w:right w:val="nil"/>
            </w:tcBorders>
            <w:vAlign w:val="top"/>
          </w:tcPr>
          <w:p w14:paraId="56A6B482">
            <w:pPr>
              <w:spacing w:before="83" w:line="219" w:lineRule="auto"/>
              <w:ind w:left="30"/>
              <w:rPr>
                <w:rFonts w:ascii="宋体" w:hAnsi="宋体" w:eastAsia="宋体" w:cs="宋体"/>
                <w:sz w:val="21"/>
                <w:szCs w:val="21"/>
              </w:rPr>
            </w:pPr>
            <w:r>
              <w:rPr>
                <w:rFonts w:ascii="宋体" w:hAnsi="宋体" w:eastAsia="宋体" w:cs="宋体"/>
                <w:spacing w:val="1"/>
                <w:sz w:val="21"/>
                <w:szCs w:val="21"/>
              </w:rPr>
              <w:t>3030进口光源</w:t>
            </w:r>
          </w:p>
        </w:tc>
        <w:tc>
          <w:tcPr>
            <w:tcW w:w="1229" w:type="dxa"/>
            <w:tcBorders>
              <w:left w:val="nil"/>
              <w:right w:val="nil"/>
            </w:tcBorders>
            <w:vAlign w:val="top"/>
          </w:tcPr>
          <w:p w14:paraId="0B3AA444">
            <w:pPr>
              <w:spacing w:before="84" w:line="220" w:lineRule="auto"/>
              <w:ind w:left="161"/>
              <w:rPr>
                <w:rFonts w:ascii="宋体" w:hAnsi="宋体" w:eastAsia="宋体" w:cs="宋体"/>
                <w:sz w:val="21"/>
                <w:szCs w:val="21"/>
              </w:rPr>
            </w:pPr>
            <w:r>
              <w:rPr>
                <w:rFonts w:ascii="宋体" w:hAnsi="宋体" w:eastAsia="宋体" w:cs="宋体"/>
                <w:spacing w:val="2"/>
                <w:sz w:val="21"/>
                <w:szCs w:val="21"/>
              </w:rPr>
              <w:t>线性方案</w:t>
            </w:r>
          </w:p>
        </w:tc>
        <w:tc>
          <w:tcPr>
            <w:tcW w:w="766" w:type="dxa"/>
            <w:tcBorders>
              <w:left w:val="nil"/>
              <w:right w:val="nil"/>
            </w:tcBorders>
            <w:vAlign w:val="top"/>
          </w:tcPr>
          <w:p w14:paraId="6FD90391">
            <w:pPr>
              <w:spacing w:before="104" w:line="224" w:lineRule="auto"/>
              <w:ind w:left="72"/>
              <w:rPr>
                <w:rFonts w:ascii="宋体" w:hAnsi="宋体" w:eastAsia="宋体" w:cs="宋体"/>
                <w:sz w:val="21"/>
                <w:szCs w:val="21"/>
              </w:rPr>
            </w:pPr>
            <w:r>
              <w:rPr>
                <w:rFonts w:ascii="宋体" w:hAnsi="宋体" w:eastAsia="宋体" w:cs="宋体"/>
                <w:spacing w:val="-2"/>
                <w:sz w:val="21"/>
                <w:szCs w:val="21"/>
              </w:rPr>
              <w:t>Ra≥80</w:t>
            </w:r>
          </w:p>
        </w:tc>
        <w:tc>
          <w:tcPr>
            <w:tcW w:w="933" w:type="dxa"/>
            <w:tcBorders>
              <w:left w:val="nil"/>
              <w:right w:val="nil"/>
            </w:tcBorders>
            <w:vAlign w:val="top"/>
          </w:tcPr>
          <w:p w14:paraId="24111A4B">
            <w:pPr>
              <w:spacing w:before="89" w:line="224" w:lineRule="auto"/>
              <w:ind w:left="76"/>
              <w:rPr>
                <w:rFonts w:ascii="宋体" w:hAnsi="宋体" w:eastAsia="宋体" w:cs="宋体"/>
                <w:sz w:val="21"/>
                <w:szCs w:val="21"/>
              </w:rPr>
            </w:pPr>
            <w:r>
              <w:rPr>
                <w:rFonts w:ascii="宋体" w:hAnsi="宋体" w:eastAsia="宋体" w:cs="宋体"/>
                <w:spacing w:val="-3"/>
                <w:sz w:val="21"/>
                <w:szCs w:val="21"/>
              </w:rPr>
              <w:t>120LM/W</w:t>
            </w:r>
          </w:p>
        </w:tc>
        <w:tc>
          <w:tcPr>
            <w:tcW w:w="1414" w:type="dxa"/>
            <w:tcBorders>
              <w:left w:val="nil"/>
              <w:right w:val="nil"/>
            </w:tcBorders>
            <w:vAlign w:val="top"/>
          </w:tcPr>
          <w:p w14:paraId="078E4E46">
            <w:pPr>
              <w:spacing w:before="104" w:line="224" w:lineRule="auto"/>
              <w:ind w:left="243"/>
              <w:rPr>
                <w:rFonts w:ascii="宋体" w:hAnsi="宋体" w:eastAsia="宋体" w:cs="宋体"/>
                <w:sz w:val="21"/>
                <w:szCs w:val="21"/>
              </w:rPr>
            </w:pPr>
            <w:r>
              <w:rPr>
                <w:rFonts w:ascii="宋体" w:hAnsi="宋体" w:eastAsia="宋体" w:cs="宋体"/>
                <w:spacing w:val="-1"/>
                <w:sz w:val="21"/>
                <w:szCs w:val="21"/>
              </w:rPr>
              <w:t>40x31x6cm</w:t>
            </w:r>
          </w:p>
        </w:tc>
        <w:tc>
          <w:tcPr>
            <w:tcW w:w="730" w:type="dxa"/>
            <w:tcBorders>
              <w:left w:val="nil"/>
              <w:right w:val="nil"/>
            </w:tcBorders>
            <w:vAlign w:val="top"/>
          </w:tcPr>
          <w:p w14:paraId="75D0C4AF">
            <w:pPr>
              <w:spacing w:before="76" w:line="214" w:lineRule="auto"/>
              <w:ind w:left="89"/>
              <w:rPr>
                <w:rFonts w:ascii="宋体" w:hAnsi="宋体" w:eastAsia="宋体" w:cs="宋体"/>
                <w:sz w:val="21"/>
                <w:szCs w:val="21"/>
              </w:rPr>
            </w:pPr>
            <w:r>
              <w:rPr>
                <w:rFonts w:ascii="宋体" w:hAnsi="宋体" w:eastAsia="宋体" w:cs="宋体"/>
                <w:spacing w:val="-2"/>
                <w:sz w:val="21"/>
                <w:szCs w:val="21"/>
              </w:rPr>
              <w:t>3.2kg</w:t>
            </w:r>
          </w:p>
        </w:tc>
        <w:tc>
          <w:tcPr>
            <w:tcW w:w="829" w:type="dxa"/>
            <w:tcBorders>
              <w:left w:val="nil"/>
              <w:right w:val="nil"/>
            </w:tcBorders>
            <w:vAlign w:val="top"/>
          </w:tcPr>
          <w:p w14:paraId="48A2153D">
            <w:pPr>
              <w:spacing w:before="137" w:line="183" w:lineRule="auto"/>
              <w:ind w:left="79"/>
              <w:rPr>
                <w:rFonts w:ascii="宋体" w:hAnsi="宋体" w:eastAsia="宋体" w:cs="宋体"/>
                <w:sz w:val="21"/>
                <w:szCs w:val="21"/>
              </w:rPr>
            </w:pPr>
            <w:r>
              <w:rPr>
                <w:rFonts w:ascii="宋体" w:hAnsi="宋体" w:eastAsia="宋体" w:cs="宋体"/>
                <w:spacing w:val="-3"/>
                <w:sz w:val="21"/>
                <w:szCs w:val="21"/>
              </w:rPr>
              <w:t>5PCS</w:t>
            </w:r>
          </w:p>
        </w:tc>
      </w:tr>
      <w:tr w14:paraId="2E9B4265">
        <w:trPr>
          <w:trHeight w:val="409" w:hRule="atLeast"/>
        </w:trPr>
        <w:tc>
          <w:tcPr>
            <w:tcW w:w="1531" w:type="dxa"/>
            <w:tcBorders>
              <w:right w:val="nil"/>
            </w:tcBorders>
            <w:vAlign w:val="top"/>
          </w:tcPr>
          <w:p w14:paraId="54A1B4AC">
            <w:pPr>
              <w:spacing w:before="125"/>
              <w:ind w:left="134"/>
              <w:rPr>
                <w:rFonts w:ascii="宋体" w:hAnsi="宋体" w:eastAsia="宋体" w:cs="宋体"/>
                <w:sz w:val="21"/>
                <w:szCs w:val="21"/>
              </w:rPr>
            </w:pPr>
            <w:r>
              <w:rPr>
                <w:rFonts w:ascii="宋体" w:hAnsi="宋体" w:eastAsia="宋体" w:cs="宋体"/>
                <w:spacing w:val="-1"/>
                <w:sz w:val="21"/>
                <w:szCs w:val="21"/>
              </w:rPr>
              <w:t>GBTGDLTK-100</w:t>
            </w:r>
          </w:p>
        </w:tc>
        <w:tc>
          <w:tcPr>
            <w:tcW w:w="675" w:type="dxa"/>
            <w:tcBorders>
              <w:left w:val="nil"/>
              <w:right w:val="nil"/>
            </w:tcBorders>
            <w:vAlign w:val="top"/>
          </w:tcPr>
          <w:p w14:paraId="171E1969">
            <w:pPr>
              <w:spacing w:before="157" w:line="184" w:lineRule="auto"/>
              <w:ind w:left="168"/>
              <w:rPr>
                <w:rFonts w:ascii="宋体" w:hAnsi="宋体" w:eastAsia="宋体" w:cs="宋体"/>
                <w:sz w:val="21"/>
                <w:szCs w:val="21"/>
              </w:rPr>
            </w:pPr>
            <w:r>
              <w:rPr>
                <w:rFonts w:ascii="宋体" w:hAnsi="宋体" w:eastAsia="宋体" w:cs="宋体"/>
                <w:spacing w:val="-5"/>
                <w:sz w:val="21"/>
                <w:szCs w:val="21"/>
              </w:rPr>
              <w:t>100W</w:t>
            </w:r>
          </w:p>
        </w:tc>
        <w:tc>
          <w:tcPr>
            <w:tcW w:w="1073" w:type="dxa"/>
            <w:tcBorders>
              <w:left w:val="nil"/>
              <w:right w:val="nil"/>
            </w:tcBorders>
            <w:vAlign w:val="top"/>
          </w:tcPr>
          <w:p w14:paraId="1DDE01CE">
            <w:pPr>
              <w:spacing w:before="158" w:line="183" w:lineRule="auto"/>
              <w:ind w:left="343"/>
              <w:rPr>
                <w:rFonts w:ascii="宋体" w:hAnsi="宋体" w:eastAsia="宋体" w:cs="宋体"/>
                <w:sz w:val="21"/>
                <w:szCs w:val="21"/>
              </w:rPr>
            </w:pPr>
            <w:r>
              <w:rPr>
                <w:rFonts w:ascii="宋体" w:hAnsi="宋体" w:eastAsia="宋体" w:cs="宋体"/>
                <w:spacing w:val="-3"/>
                <w:sz w:val="21"/>
                <w:szCs w:val="21"/>
              </w:rPr>
              <w:t>220V</w:t>
            </w:r>
          </w:p>
        </w:tc>
        <w:tc>
          <w:tcPr>
            <w:tcW w:w="1339" w:type="dxa"/>
            <w:tcBorders>
              <w:left w:val="nil"/>
              <w:right w:val="nil"/>
            </w:tcBorders>
            <w:vAlign w:val="top"/>
          </w:tcPr>
          <w:p w14:paraId="0251061D">
            <w:pPr>
              <w:spacing w:before="104" w:line="219" w:lineRule="auto"/>
              <w:ind w:left="30"/>
              <w:rPr>
                <w:rFonts w:ascii="宋体" w:hAnsi="宋体" w:eastAsia="宋体" w:cs="宋体"/>
                <w:sz w:val="21"/>
                <w:szCs w:val="21"/>
              </w:rPr>
            </w:pPr>
            <w:r>
              <w:rPr>
                <w:rFonts w:ascii="宋体" w:hAnsi="宋体" w:eastAsia="宋体" w:cs="宋体"/>
                <w:spacing w:val="1"/>
                <w:sz w:val="21"/>
                <w:szCs w:val="21"/>
              </w:rPr>
              <w:t>3030进口光源</w:t>
            </w:r>
          </w:p>
        </w:tc>
        <w:tc>
          <w:tcPr>
            <w:tcW w:w="1229" w:type="dxa"/>
            <w:tcBorders>
              <w:left w:val="nil"/>
              <w:right w:val="nil"/>
            </w:tcBorders>
            <w:vAlign w:val="top"/>
          </w:tcPr>
          <w:p w14:paraId="597BE5B2">
            <w:pPr>
              <w:spacing w:before="105" w:line="220" w:lineRule="auto"/>
              <w:ind w:left="161"/>
              <w:rPr>
                <w:rFonts w:ascii="宋体" w:hAnsi="宋体" w:eastAsia="宋体" w:cs="宋体"/>
                <w:sz w:val="21"/>
                <w:szCs w:val="21"/>
              </w:rPr>
            </w:pPr>
            <w:r>
              <w:rPr>
                <w:rFonts w:ascii="宋体" w:hAnsi="宋体" w:eastAsia="宋体" w:cs="宋体"/>
                <w:spacing w:val="2"/>
                <w:sz w:val="21"/>
                <w:szCs w:val="21"/>
              </w:rPr>
              <w:t>线性方案</w:t>
            </w:r>
          </w:p>
        </w:tc>
        <w:tc>
          <w:tcPr>
            <w:tcW w:w="766" w:type="dxa"/>
            <w:tcBorders>
              <w:left w:val="nil"/>
              <w:right w:val="nil"/>
            </w:tcBorders>
            <w:vAlign w:val="top"/>
          </w:tcPr>
          <w:p w14:paraId="06FFED3D">
            <w:pPr>
              <w:spacing w:before="125" w:line="237" w:lineRule="auto"/>
              <w:ind w:left="72"/>
              <w:rPr>
                <w:rFonts w:ascii="宋体" w:hAnsi="宋体" w:eastAsia="宋体" w:cs="宋体"/>
                <w:sz w:val="21"/>
                <w:szCs w:val="21"/>
              </w:rPr>
            </w:pPr>
            <w:r>
              <w:rPr>
                <w:rFonts w:ascii="宋体" w:hAnsi="宋体" w:eastAsia="宋体" w:cs="宋体"/>
                <w:spacing w:val="-2"/>
                <w:sz w:val="21"/>
                <w:szCs w:val="21"/>
              </w:rPr>
              <w:t>Ra≥80</w:t>
            </w:r>
          </w:p>
        </w:tc>
        <w:tc>
          <w:tcPr>
            <w:tcW w:w="933" w:type="dxa"/>
            <w:tcBorders>
              <w:left w:val="nil"/>
              <w:right w:val="nil"/>
            </w:tcBorders>
            <w:vAlign w:val="top"/>
          </w:tcPr>
          <w:p w14:paraId="6098DDE3">
            <w:pPr>
              <w:spacing w:before="110" w:line="224" w:lineRule="auto"/>
              <w:ind w:left="76"/>
              <w:rPr>
                <w:rFonts w:ascii="宋体" w:hAnsi="宋体" w:eastAsia="宋体" w:cs="宋体"/>
                <w:sz w:val="21"/>
                <w:szCs w:val="21"/>
              </w:rPr>
            </w:pPr>
            <w:r>
              <w:rPr>
                <w:rFonts w:ascii="宋体" w:hAnsi="宋体" w:eastAsia="宋体" w:cs="宋体"/>
                <w:spacing w:val="-3"/>
                <w:sz w:val="21"/>
                <w:szCs w:val="21"/>
              </w:rPr>
              <w:t>120LM/W</w:t>
            </w:r>
          </w:p>
        </w:tc>
        <w:tc>
          <w:tcPr>
            <w:tcW w:w="1414" w:type="dxa"/>
            <w:tcBorders>
              <w:left w:val="nil"/>
              <w:right w:val="nil"/>
            </w:tcBorders>
            <w:vAlign w:val="top"/>
          </w:tcPr>
          <w:p w14:paraId="00C018CA">
            <w:pPr>
              <w:spacing w:before="125" w:line="239" w:lineRule="auto"/>
              <w:ind w:left="93"/>
              <w:rPr>
                <w:rFonts w:ascii="宋体" w:hAnsi="宋体" w:eastAsia="宋体" w:cs="宋体"/>
                <w:sz w:val="21"/>
                <w:szCs w:val="21"/>
              </w:rPr>
            </w:pPr>
            <w:r>
              <w:rPr>
                <w:rFonts w:ascii="宋体" w:hAnsi="宋体" w:eastAsia="宋体" w:cs="宋体"/>
                <w:spacing w:val="-1"/>
                <w:sz w:val="21"/>
                <w:szCs w:val="21"/>
              </w:rPr>
              <w:t>25.5×20x6cm</w:t>
            </w:r>
          </w:p>
        </w:tc>
        <w:tc>
          <w:tcPr>
            <w:tcW w:w="730" w:type="dxa"/>
            <w:tcBorders>
              <w:left w:val="nil"/>
              <w:right w:val="nil"/>
            </w:tcBorders>
            <w:vAlign w:val="top"/>
          </w:tcPr>
          <w:p w14:paraId="4846F71E">
            <w:pPr>
              <w:spacing w:before="97" w:line="214" w:lineRule="auto"/>
              <w:ind w:left="39"/>
              <w:rPr>
                <w:rFonts w:ascii="宋体" w:hAnsi="宋体" w:eastAsia="宋体" w:cs="宋体"/>
                <w:sz w:val="21"/>
                <w:szCs w:val="21"/>
              </w:rPr>
            </w:pPr>
            <w:r>
              <w:rPr>
                <w:rFonts w:ascii="宋体" w:hAnsi="宋体" w:eastAsia="宋体" w:cs="宋体"/>
                <w:spacing w:val="-3"/>
                <w:sz w:val="21"/>
                <w:szCs w:val="21"/>
              </w:rPr>
              <w:t>1.15kg</w:t>
            </w:r>
          </w:p>
        </w:tc>
        <w:tc>
          <w:tcPr>
            <w:tcW w:w="829" w:type="dxa"/>
            <w:tcBorders>
              <w:left w:val="nil"/>
              <w:right w:val="nil"/>
            </w:tcBorders>
            <w:vAlign w:val="top"/>
          </w:tcPr>
          <w:p w14:paraId="71AF33C4">
            <w:pPr>
              <w:spacing w:before="157" w:line="184" w:lineRule="auto"/>
              <w:ind w:left="79"/>
              <w:rPr>
                <w:rFonts w:ascii="宋体" w:hAnsi="宋体" w:eastAsia="宋体" w:cs="宋体"/>
                <w:sz w:val="21"/>
                <w:szCs w:val="21"/>
              </w:rPr>
            </w:pPr>
            <w:r>
              <w:rPr>
                <w:rFonts w:ascii="宋体" w:hAnsi="宋体" w:eastAsia="宋体" w:cs="宋体"/>
                <w:spacing w:val="-4"/>
                <w:sz w:val="21"/>
                <w:szCs w:val="21"/>
              </w:rPr>
              <w:t>10PCS</w:t>
            </w:r>
          </w:p>
        </w:tc>
      </w:tr>
      <w:tr w14:paraId="1ECA3746">
        <w:trPr>
          <w:trHeight w:val="379" w:hRule="atLeast"/>
        </w:trPr>
        <w:tc>
          <w:tcPr>
            <w:tcW w:w="1531" w:type="dxa"/>
            <w:tcBorders>
              <w:right w:val="nil"/>
            </w:tcBorders>
            <w:vAlign w:val="top"/>
          </w:tcPr>
          <w:p w14:paraId="3186FF65">
            <w:pPr>
              <w:spacing w:before="116" w:line="222" w:lineRule="auto"/>
              <w:ind w:left="134"/>
              <w:rPr>
                <w:rFonts w:ascii="宋体" w:hAnsi="宋体" w:eastAsia="宋体" w:cs="宋体"/>
                <w:sz w:val="21"/>
                <w:szCs w:val="21"/>
              </w:rPr>
            </w:pPr>
            <w:r>
              <w:rPr>
                <w:rFonts w:ascii="宋体" w:hAnsi="宋体" w:eastAsia="宋体" w:cs="宋体"/>
                <w:spacing w:val="-1"/>
                <w:sz w:val="21"/>
                <w:szCs w:val="21"/>
              </w:rPr>
              <w:t>GBTGDLTK-200</w:t>
            </w:r>
          </w:p>
        </w:tc>
        <w:tc>
          <w:tcPr>
            <w:tcW w:w="675" w:type="dxa"/>
            <w:tcBorders>
              <w:left w:val="nil"/>
              <w:right w:val="nil"/>
            </w:tcBorders>
            <w:vAlign w:val="top"/>
          </w:tcPr>
          <w:p w14:paraId="702ED737">
            <w:pPr>
              <w:spacing w:before="149" w:line="183" w:lineRule="auto"/>
              <w:ind w:left="168"/>
              <w:rPr>
                <w:rFonts w:ascii="宋体" w:hAnsi="宋体" w:eastAsia="宋体" w:cs="宋体"/>
                <w:sz w:val="21"/>
                <w:szCs w:val="21"/>
              </w:rPr>
            </w:pPr>
            <w:r>
              <w:rPr>
                <w:rFonts w:ascii="宋体" w:hAnsi="宋体" w:eastAsia="宋体" w:cs="宋体"/>
                <w:spacing w:val="-3"/>
                <w:sz w:val="21"/>
                <w:szCs w:val="21"/>
              </w:rPr>
              <w:t>200W</w:t>
            </w:r>
          </w:p>
        </w:tc>
        <w:tc>
          <w:tcPr>
            <w:tcW w:w="1073" w:type="dxa"/>
            <w:tcBorders>
              <w:left w:val="nil"/>
              <w:right w:val="nil"/>
            </w:tcBorders>
            <w:vAlign w:val="top"/>
          </w:tcPr>
          <w:p w14:paraId="1600C0DB">
            <w:pPr>
              <w:spacing w:before="149" w:line="183" w:lineRule="auto"/>
              <w:ind w:left="343"/>
              <w:rPr>
                <w:rFonts w:ascii="宋体" w:hAnsi="宋体" w:eastAsia="宋体" w:cs="宋体"/>
                <w:sz w:val="21"/>
                <w:szCs w:val="21"/>
              </w:rPr>
            </w:pPr>
            <w:r>
              <w:rPr>
                <w:rFonts w:ascii="宋体" w:hAnsi="宋体" w:eastAsia="宋体" w:cs="宋体"/>
                <w:spacing w:val="-3"/>
                <w:sz w:val="21"/>
                <w:szCs w:val="21"/>
              </w:rPr>
              <w:t>220V</w:t>
            </w:r>
          </w:p>
        </w:tc>
        <w:tc>
          <w:tcPr>
            <w:tcW w:w="1339" w:type="dxa"/>
            <w:tcBorders>
              <w:left w:val="nil"/>
              <w:right w:val="nil"/>
            </w:tcBorders>
            <w:vAlign w:val="top"/>
          </w:tcPr>
          <w:p w14:paraId="4C06A379">
            <w:pPr>
              <w:spacing w:before="95" w:line="219" w:lineRule="auto"/>
              <w:ind w:left="30"/>
              <w:rPr>
                <w:rFonts w:ascii="宋体" w:hAnsi="宋体" w:eastAsia="宋体" w:cs="宋体"/>
                <w:sz w:val="21"/>
                <w:szCs w:val="21"/>
              </w:rPr>
            </w:pPr>
            <w:r>
              <w:rPr>
                <w:rFonts w:ascii="宋体" w:hAnsi="宋体" w:eastAsia="宋体" w:cs="宋体"/>
                <w:spacing w:val="1"/>
                <w:sz w:val="21"/>
                <w:szCs w:val="21"/>
              </w:rPr>
              <w:t>3030进口光源</w:t>
            </w:r>
          </w:p>
        </w:tc>
        <w:tc>
          <w:tcPr>
            <w:tcW w:w="1229" w:type="dxa"/>
            <w:tcBorders>
              <w:left w:val="nil"/>
              <w:right w:val="nil"/>
            </w:tcBorders>
            <w:vAlign w:val="top"/>
          </w:tcPr>
          <w:p w14:paraId="3EB5CDE2">
            <w:pPr>
              <w:spacing w:before="96" w:line="220" w:lineRule="auto"/>
              <w:ind w:left="161"/>
              <w:rPr>
                <w:rFonts w:ascii="宋体" w:hAnsi="宋体" w:eastAsia="宋体" w:cs="宋体"/>
                <w:sz w:val="21"/>
                <w:szCs w:val="21"/>
              </w:rPr>
            </w:pPr>
            <w:r>
              <w:rPr>
                <w:rFonts w:ascii="宋体" w:hAnsi="宋体" w:eastAsia="宋体" w:cs="宋体"/>
                <w:spacing w:val="2"/>
                <w:sz w:val="21"/>
                <w:szCs w:val="21"/>
              </w:rPr>
              <w:t>线性方案</w:t>
            </w:r>
          </w:p>
        </w:tc>
        <w:tc>
          <w:tcPr>
            <w:tcW w:w="766" w:type="dxa"/>
            <w:tcBorders>
              <w:left w:val="nil"/>
              <w:right w:val="nil"/>
            </w:tcBorders>
            <w:vAlign w:val="top"/>
          </w:tcPr>
          <w:p w14:paraId="267720D3">
            <w:pPr>
              <w:spacing w:before="116" w:line="222" w:lineRule="auto"/>
              <w:ind w:left="72"/>
              <w:rPr>
                <w:rFonts w:ascii="宋体" w:hAnsi="宋体" w:eastAsia="宋体" w:cs="宋体"/>
                <w:sz w:val="21"/>
                <w:szCs w:val="21"/>
              </w:rPr>
            </w:pPr>
            <w:r>
              <w:rPr>
                <w:rFonts w:ascii="宋体" w:hAnsi="宋体" w:eastAsia="宋体" w:cs="宋体"/>
                <w:spacing w:val="-2"/>
                <w:sz w:val="21"/>
                <w:szCs w:val="21"/>
              </w:rPr>
              <w:t>Ra≥80</w:t>
            </w:r>
          </w:p>
        </w:tc>
        <w:tc>
          <w:tcPr>
            <w:tcW w:w="933" w:type="dxa"/>
            <w:tcBorders>
              <w:left w:val="nil"/>
              <w:right w:val="nil"/>
            </w:tcBorders>
            <w:vAlign w:val="top"/>
          </w:tcPr>
          <w:p w14:paraId="5F4CFEE3">
            <w:pPr>
              <w:spacing w:before="101" w:line="224" w:lineRule="auto"/>
              <w:ind w:left="126"/>
              <w:rPr>
                <w:rFonts w:ascii="宋体" w:hAnsi="宋体" w:eastAsia="宋体" w:cs="宋体"/>
                <w:sz w:val="21"/>
                <w:szCs w:val="21"/>
              </w:rPr>
            </w:pPr>
            <w:r>
              <w:rPr>
                <w:rFonts w:ascii="宋体" w:hAnsi="宋体" w:eastAsia="宋体" w:cs="宋体"/>
                <w:spacing w:val="-3"/>
                <w:sz w:val="21"/>
                <w:szCs w:val="21"/>
              </w:rPr>
              <w:t>120LM/W</w:t>
            </w:r>
          </w:p>
        </w:tc>
        <w:tc>
          <w:tcPr>
            <w:tcW w:w="1414" w:type="dxa"/>
            <w:tcBorders>
              <w:left w:val="nil"/>
              <w:right w:val="nil"/>
            </w:tcBorders>
            <w:vAlign w:val="top"/>
          </w:tcPr>
          <w:p w14:paraId="73EFB9E1">
            <w:pPr>
              <w:spacing w:before="116" w:line="222" w:lineRule="auto"/>
              <w:ind w:right="32"/>
              <w:jc w:val="right"/>
              <w:rPr>
                <w:rFonts w:ascii="宋体" w:hAnsi="宋体" w:eastAsia="宋体" w:cs="宋体"/>
                <w:sz w:val="21"/>
                <w:szCs w:val="21"/>
              </w:rPr>
            </w:pPr>
            <w:r>
              <w:rPr>
                <w:rFonts w:ascii="宋体" w:hAnsi="宋体" w:eastAsia="宋体" w:cs="宋体"/>
                <w:spacing w:val="-7"/>
                <w:sz w:val="21"/>
                <w:szCs w:val="21"/>
              </w:rPr>
              <w:t>29.5×23x6cm</w:t>
            </w:r>
          </w:p>
        </w:tc>
        <w:tc>
          <w:tcPr>
            <w:tcW w:w="730" w:type="dxa"/>
            <w:tcBorders>
              <w:left w:val="nil"/>
              <w:right w:val="nil"/>
            </w:tcBorders>
            <w:vAlign w:val="top"/>
          </w:tcPr>
          <w:p w14:paraId="3864A862">
            <w:pPr>
              <w:spacing w:before="88" w:line="214" w:lineRule="auto"/>
              <w:ind w:left="89"/>
              <w:rPr>
                <w:rFonts w:ascii="宋体" w:hAnsi="宋体" w:eastAsia="宋体" w:cs="宋体"/>
                <w:sz w:val="21"/>
                <w:szCs w:val="21"/>
              </w:rPr>
            </w:pPr>
            <w:r>
              <w:rPr>
                <w:rFonts w:ascii="宋体" w:hAnsi="宋体" w:eastAsia="宋体" w:cs="宋体"/>
                <w:spacing w:val="-4"/>
                <w:sz w:val="21"/>
                <w:szCs w:val="21"/>
              </w:rPr>
              <w:t>1.5kg</w:t>
            </w:r>
          </w:p>
        </w:tc>
        <w:tc>
          <w:tcPr>
            <w:tcW w:w="829" w:type="dxa"/>
            <w:tcBorders>
              <w:left w:val="nil"/>
              <w:right w:val="nil"/>
            </w:tcBorders>
            <w:vAlign w:val="top"/>
          </w:tcPr>
          <w:p w14:paraId="378E5341">
            <w:pPr>
              <w:spacing w:before="149" w:line="183" w:lineRule="auto"/>
              <w:ind w:left="79"/>
              <w:rPr>
                <w:rFonts w:ascii="宋体" w:hAnsi="宋体" w:eastAsia="宋体" w:cs="宋体"/>
                <w:sz w:val="21"/>
                <w:szCs w:val="21"/>
              </w:rPr>
            </w:pPr>
            <w:r>
              <w:rPr>
                <w:rFonts w:ascii="宋体" w:hAnsi="宋体" w:eastAsia="宋体" w:cs="宋体"/>
                <w:spacing w:val="-2"/>
                <w:sz w:val="21"/>
                <w:szCs w:val="21"/>
              </w:rPr>
              <w:t>8PCS</w:t>
            </w:r>
          </w:p>
        </w:tc>
      </w:tr>
      <w:tr w14:paraId="253D3FC5">
        <w:trPr>
          <w:trHeight w:val="389" w:hRule="atLeast"/>
        </w:trPr>
        <w:tc>
          <w:tcPr>
            <w:tcW w:w="1531" w:type="dxa"/>
            <w:tcBorders>
              <w:right w:val="nil"/>
            </w:tcBorders>
            <w:vAlign w:val="top"/>
          </w:tcPr>
          <w:p w14:paraId="73591B34">
            <w:pPr>
              <w:spacing w:before="117" w:line="230" w:lineRule="auto"/>
              <w:ind w:left="134"/>
              <w:rPr>
                <w:rFonts w:ascii="宋体" w:hAnsi="宋体" w:eastAsia="宋体" w:cs="宋体"/>
                <w:sz w:val="21"/>
                <w:szCs w:val="21"/>
              </w:rPr>
            </w:pPr>
            <w:r>
              <w:rPr>
                <w:rFonts w:ascii="宋体" w:hAnsi="宋体" w:eastAsia="宋体" w:cs="宋体"/>
                <w:spacing w:val="-1"/>
                <w:sz w:val="21"/>
                <w:szCs w:val="21"/>
              </w:rPr>
              <w:t>GBTGDLTK-300</w:t>
            </w:r>
          </w:p>
        </w:tc>
        <w:tc>
          <w:tcPr>
            <w:tcW w:w="675" w:type="dxa"/>
            <w:tcBorders>
              <w:left w:val="nil"/>
              <w:right w:val="nil"/>
            </w:tcBorders>
            <w:vAlign w:val="top"/>
          </w:tcPr>
          <w:p w14:paraId="6C74DD60">
            <w:pPr>
              <w:spacing w:before="150" w:line="183" w:lineRule="auto"/>
              <w:ind w:left="168"/>
              <w:rPr>
                <w:rFonts w:ascii="宋体" w:hAnsi="宋体" w:eastAsia="宋体" w:cs="宋体"/>
                <w:sz w:val="21"/>
                <w:szCs w:val="21"/>
              </w:rPr>
            </w:pPr>
            <w:r>
              <w:rPr>
                <w:rFonts w:ascii="宋体" w:hAnsi="宋体" w:eastAsia="宋体" w:cs="宋体"/>
                <w:spacing w:val="-3"/>
                <w:sz w:val="21"/>
                <w:szCs w:val="21"/>
              </w:rPr>
              <w:t>300W</w:t>
            </w:r>
          </w:p>
        </w:tc>
        <w:tc>
          <w:tcPr>
            <w:tcW w:w="1073" w:type="dxa"/>
            <w:tcBorders>
              <w:left w:val="nil"/>
              <w:right w:val="nil"/>
            </w:tcBorders>
            <w:vAlign w:val="top"/>
          </w:tcPr>
          <w:p w14:paraId="5CEE798A">
            <w:pPr>
              <w:spacing w:before="150" w:line="183" w:lineRule="auto"/>
              <w:ind w:left="343"/>
              <w:rPr>
                <w:rFonts w:ascii="宋体" w:hAnsi="宋体" w:eastAsia="宋体" w:cs="宋体"/>
                <w:sz w:val="21"/>
                <w:szCs w:val="21"/>
              </w:rPr>
            </w:pPr>
            <w:r>
              <w:rPr>
                <w:rFonts w:ascii="宋体" w:hAnsi="宋体" w:eastAsia="宋体" w:cs="宋体"/>
                <w:spacing w:val="-3"/>
                <w:sz w:val="21"/>
                <w:szCs w:val="21"/>
              </w:rPr>
              <w:t>220V</w:t>
            </w:r>
          </w:p>
        </w:tc>
        <w:tc>
          <w:tcPr>
            <w:tcW w:w="1339" w:type="dxa"/>
            <w:tcBorders>
              <w:left w:val="nil"/>
              <w:right w:val="nil"/>
            </w:tcBorders>
            <w:vAlign w:val="top"/>
          </w:tcPr>
          <w:p w14:paraId="59E60E74">
            <w:pPr>
              <w:spacing w:before="96" w:line="219" w:lineRule="auto"/>
              <w:ind w:left="30"/>
              <w:rPr>
                <w:rFonts w:ascii="宋体" w:hAnsi="宋体" w:eastAsia="宋体" w:cs="宋体"/>
                <w:sz w:val="21"/>
                <w:szCs w:val="21"/>
              </w:rPr>
            </w:pPr>
            <w:r>
              <w:rPr>
                <w:rFonts w:ascii="宋体" w:hAnsi="宋体" w:eastAsia="宋体" w:cs="宋体"/>
                <w:spacing w:val="1"/>
                <w:sz w:val="21"/>
                <w:szCs w:val="21"/>
              </w:rPr>
              <w:t>3030进口光源</w:t>
            </w:r>
          </w:p>
        </w:tc>
        <w:tc>
          <w:tcPr>
            <w:tcW w:w="1229" w:type="dxa"/>
            <w:tcBorders>
              <w:left w:val="nil"/>
              <w:right w:val="nil"/>
            </w:tcBorders>
            <w:vAlign w:val="top"/>
          </w:tcPr>
          <w:p w14:paraId="27DABB1B">
            <w:pPr>
              <w:spacing w:before="97" w:line="220" w:lineRule="auto"/>
              <w:ind w:left="161"/>
              <w:rPr>
                <w:rFonts w:ascii="宋体" w:hAnsi="宋体" w:eastAsia="宋体" w:cs="宋体"/>
                <w:sz w:val="21"/>
                <w:szCs w:val="21"/>
              </w:rPr>
            </w:pPr>
            <w:r>
              <w:rPr>
                <w:rFonts w:ascii="宋体" w:hAnsi="宋体" w:eastAsia="宋体" w:cs="宋体"/>
                <w:spacing w:val="2"/>
                <w:sz w:val="21"/>
                <w:szCs w:val="21"/>
              </w:rPr>
              <w:t>线性方案</w:t>
            </w:r>
          </w:p>
        </w:tc>
        <w:tc>
          <w:tcPr>
            <w:tcW w:w="766" w:type="dxa"/>
            <w:tcBorders>
              <w:left w:val="nil"/>
              <w:right w:val="nil"/>
            </w:tcBorders>
            <w:vAlign w:val="top"/>
          </w:tcPr>
          <w:p w14:paraId="622476DD">
            <w:pPr>
              <w:spacing w:before="117" w:line="230" w:lineRule="auto"/>
              <w:ind w:left="72"/>
              <w:rPr>
                <w:rFonts w:ascii="宋体" w:hAnsi="宋体" w:eastAsia="宋体" w:cs="宋体"/>
                <w:sz w:val="21"/>
                <w:szCs w:val="21"/>
              </w:rPr>
            </w:pPr>
            <w:r>
              <w:rPr>
                <w:rFonts w:ascii="宋体" w:hAnsi="宋体" w:eastAsia="宋体" w:cs="宋体"/>
                <w:spacing w:val="-2"/>
                <w:sz w:val="21"/>
                <w:szCs w:val="21"/>
              </w:rPr>
              <w:t>Ra≥80</w:t>
            </w:r>
          </w:p>
        </w:tc>
        <w:tc>
          <w:tcPr>
            <w:tcW w:w="933" w:type="dxa"/>
            <w:tcBorders>
              <w:left w:val="nil"/>
              <w:right w:val="nil"/>
            </w:tcBorders>
            <w:vAlign w:val="top"/>
          </w:tcPr>
          <w:p w14:paraId="051FD59A">
            <w:pPr>
              <w:spacing w:before="102" w:line="224" w:lineRule="auto"/>
              <w:ind w:left="126"/>
              <w:rPr>
                <w:rFonts w:ascii="宋体" w:hAnsi="宋体" w:eastAsia="宋体" w:cs="宋体"/>
                <w:sz w:val="21"/>
                <w:szCs w:val="21"/>
              </w:rPr>
            </w:pPr>
            <w:r>
              <w:rPr>
                <w:rFonts w:ascii="宋体" w:hAnsi="宋体" w:eastAsia="宋体" w:cs="宋体"/>
                <w:spacing w:val="-3"/>
                <w:sz w:val="21"/>
                <w:szCs w:val="21"/>
              </w:rPr>
              <w:t>120LM/W</w:t>
            </w:r>
          </w:p>
        </w:tc>
        <w:tc>
          <w:tcPr>
            <w:tcW w:w="1414" w:type="dxa"/>
            <w:tcBorders>
              <w:left w:val="nil"/>
              <w:right w:val="nil"/>
            </w:tcBorders>
            <w:vAlign w:val="top"/>
          </w:tcPr>
          <w:p w14:paraId="01854FDA">
            <w:pPr>
              <w:spacing w:before="117" w:line="230" w:lineRule="auto"/>
              <w:ind w:left="93"/>
              <w:rPr>
                <w:rFonts w:ascii="宋体" w:hAnsi="宋体" w:eastAsia="宋体" w:cs="宋体"/>
                <w:sz w:val="21"/>
                <w:szCs w:val="21"/>
              </w:rPr>
            </w:pPr>
            <w:r>
              <w:rPr>
                <w:rFonts w:ascii="宋体" w:hAnsi="宋体" w:eastAsia="宋体" w:cs="宋体"/>
                <w:spacing w:val="-2"/>
                <w:sz w:val="21"/>
                <w:szCs w:val="21"/>
              </w:rPr>
              <w:t>34.5×27x6cm</w:t>
            </w:r>
          </w:p>
        </w:tc>
        <w:tc>
          <w:tcPr>
            <w:tcW w:w="730" w:type="dxa"/>
            <w:tcBorders>
              <w:left w:val="nil"/>
              <w:right w:val="nil"/>
            </w:tcBorders>
            <w:vAlign w:val="top"/>
          </w:tcPr>
          <w:p w14:paraId="781EDECD">
            <w:pPr>
              <w:spacing w:before="89" w:line="214" w:lineRule="auto"/>
              <w:ind w:left="39"/>
              <w:rPr>
                <w:rFonts w:ascii="宋体" w:hAnsi="宋体" w:eastAsia="宋体" w:cs="宋体"/>
                <w:sz w:val="21"/>
                <w:szCs w:val="21"/>
              </w:rPr>
            </w:pPr>
            <w:r>
              <w:rPr>
                <w:rFonts w:ascii="宋体" w:hAnsi="宋体" w:eastAsia="宋体" w:cs="宋体"/>
                <w:spacing w:val="-2"/>
                <w:sz w:val="21"/>
                <w:szCs w:val="21"/>
              </w:rPr>
              <w:t>2.35kg</w:t>
            </w:r>
          </w:p>
        </w:tc>
        <w:tc>
          <w:tcPr>
            <w:tcW w:w="829" w:type="dxa"/>
            <w:tcBorders>
              <w:left w:val="nil"/>
              <w:right w:val="nil"/>
            </w:tcBorders>
            <w:vAlign w:val="top"/>
          </w:tcPr>
          <w:p w14:paraId="7F034DD0">
            <w:pPr>
              <w:spacing w:before="150" w:line="183" w:lineRule="auto"/>
              <w:ind w:left="79"/>
              <w:rPr>
                <w:rFonts w:ascii="宋体" w:hAnsi="宋体" w:eastAsia="宋体" w:cs="宋体"/>
                <w:sz w:val="21"/>
                <w:szCs w:val="21"/>
              </w:rPr>
            </w:pPr>
            <w:r>
              <w:rPr>
                <w:rFonts w:ascii="宋体" w:hAnsi="宋体" w:eastAsia="宋体" w:cs="宋体"/>
                <w:spacing w:val="-2"/>
                <w:sz w:val="21"/>
                <w:szCs w:val="21"/>
              </w:rPr>
              <w:t>6PCS</w:t>
            </w:r>
          </w:p>
        </w:tc>
      </w:tr>
      <w:tr w14:paraId="0BDFAB91">
        <w:trPr>
          <w:trHeight w:val="384" w:hRule="atLeast"/>
        </w:trPr>
        <w:tc>
          <w:tcPr>
            <w:tcW w:w="1531" w:type="dxa"/>
            <w:tcBorders>
              <w:right w:val="nil"/>
            </w:tcBorders>
            <w:vAlign w:val="top"/>
          </w:tcPr>
          <w:p w14:paraId="2AF5B3E4">
            <w:pPr>
              <w:spacing w:before="119" w:line="224" w:lineRule="auto"/>
              <w:ind w:left="134"/>
              <w:rPr>
                <w:rFonts w:ascii="宋体" w:hAnsi="宋体" w:eastAsia="宋体" w:cs="宋体"/>
                <w:sz w:val="21"/>
                <w:szCs w:val="21"/>
              </w:rPr>
            </w:pPr>
            <w:r>
              <w:rPr>
                <w:rFonts w:ascii="宋体" w:hAnsi="宋体" w:eastAsia="宋体" w:cs="宋体"/>
                <w:spacing w:val="-1"/>
                <w:sz w:val="21"/>
                <w:szCs w:val="21"/>
              </w:rPr>
              <w:t>GBTGDLTK-400</w:t>
            </w:r>
          </w:p>
        </w:tc>
        <w:tc>
          <w:tcPr>
            <w:tcW w:w="675" w:type="dxa"/>
            <w:tcBorders>
              <w:left w:val="nil"/>
              <w:right w:val="nil"/>
            </w:tcBorders>
            <w:vAlign w:val="top"/>
          </w:tcPr>
          <w:p w14:paraId="3ACE77D1">
            <w:pPr>
              <w:spacing w:before="151" w:line="183" w:lineRule="auto"/>
              <w:ind w:left="168"/>
              <w:rPr>
                <w:rFonts w:ascii="宋体" w:hAnsi="宋体" w:eastAsia="宋体" w:cs="宋体"/>
                <w:sz w:val="21"/>
                <w:szCs w:val="21"/>
              </w:rPr>
            </w:pPr>
            <w:r>
              <w:rPr>
                <w:rFonts w:ascii="宋体" w:hAnsi="宋体" w:eastAsia="宋体" w:cs="宋体"/>
                <w:spacing w:val="-2"/>
                <w:sz w:val="21"/>
                <w:szCs w:val="21"/>
              </w:rPr>
              <w:t>400W</w:t>
            </w:r>
          </w:p>
        </w:tc>
        <w:tc>
          <w:tcPr>
            <w:tcW w:w="1073" w:type="dxa"/>
            <w:tcBorders>
              <w:left w:val="nil"/>
              <w:right w:val="nil"/>
            </w:tcBorders>
            <w:vAlign w:val="top"/>
          </w:tcPr>
          <w:p w14:paraId="44527548">
            <w:pPr>
              <w:spacing w:before="151" w:line="183" w:lineRule="auto"/>
              <w:ind w:left="343"/>
              <w:rPr>
                <w:rFonts w:ascii="宋体" w:hAnsi="宋体" w:eastAsia="宋体" w:cs="宋体"/>
                <w:sz w:val="21"/>
                <w:szCs w:val="21"/>
              </w:rPr>
            </w:pPr>
            <w:r>
              <w:rPr>
                <w:rFonts w:ascii="宋体" w:hAnsi="宋体" w:eastAsia="宋体" w:cs="宋体"/>
                <w:spacing w:val="-3"/>
                <w:sz w:val="21"/>
                <w:szCs w:val="21"/>
              </w:rPr>
              <w:t>220V</w:t>
            </w:r>
          </w:p>
        </w:tc>
        <w:tc>
          <w:tcPr>
            <w:tcW w:w="1339" w:type="dxa"/>
            <w:tcBorders>
              <w:left w:val="nil"/>
              <w:right w:val="nil"/>
            </w:tcBorders>
            <w:vAlign w:val="top"/>
          </w:tcPr>
          <w:p w14:paraId="3944921D">
            <w:pPr>
              <w:spacing w:before="97" w:line="219" w:lineRule="auto"/>
              <w:ind w:left="30"/>
              <w:rPr>
                <w:rFonts w:ascii="宋体" w:hAnsi="宋体" w:eastAsia="宋体" w:cs="宋体"/>
                <w:sz w:val="21"/>
                <w:szCs w:val="21"/>
              </w:rPr>
            </w:pPr>
            <w:r>
              <w:rPr>
                <w:rFonts w:ascii="宋体" w:hAnsi="宋体" w:eastAsia="宋体" w:cs="宋体"/>
                <w:spacing w:val="1"/>
                <w:sz w:val="21"/>
                <w:szCs w:val="21"/>
              </w:rPr>
              <w:t>3030进口光源</w:t>
            </w:r>
          </w:p>
        </w:tc>
        <w:tc>
          <w:tcPr>
            <w:tcW w:w="1229" w:type="dxa"/>
            <w:tcBorders>
              <w:left w:val="nil"/>
              <w:right w:val="nil"/>
            </w:tcBorders>
            <w:vAlign w:val="top"/>
          </w:tcPr>
          <w:p w14:paraId="11D18540">
            <w:pPr>
              <w:spacing w:before="98" w:line="220" w:lineRule="auto"/>
              <w:ind w:left="161"/>
              <w:rPr>
                <w:rFonts w:ascii="宋体" w:hAnsi="宋体" w:eastAsia="宋体" w:cs="宋体"/>
                <w:sz w:val="21"/>
                <w:szCs w:val="21"/>
              </w:rPr>
            </w:pPr>
            <w:r>
              <w:rPr>
                <w:rFonts w:ascii="宋体" w:hAnsi="宋体" w:eastAsia="宋体" w:cs="宋体"/>
                <w:spacing w:val="2"/>
                <w:sz w:val="21"/>
                <w:szCs w:val="21"/>
              </w:rPr>
              <w:t>线性方案</w:t>
            </w:r>
          </w:p>
        </w:tc>
        <w:tc>
          <w:tcPr>
            <w:tcW w:w="766" w:type="dxa"/>
            <w:tcBorders>
              <w:left w:val="nil"/>
              <w:right w:val="nil"/>
            </w:tcBorders>
            <w:vAlign w:val="top"/>
          </w:tcPr>
          <w:p w14:paraId="565BA3F5">
            <w:pPr>
              <w:spacing w:before="118" w:line="225" w:lineRule="auto"/>
              <w:ind w:left="72"/>
              <w:rPr>
                <w:rFonts w:ascii="宋体" w:hAnsi="宋体" w:eastAsia="宋体" w:cs="宋体"/>
                <w:sz w:val="21"/>
                <w:szCs w:val="21"/>
              </w:rPr>
            </w:pPr>
            <w:r>
              <w:rPr>
                <w:rFonts w:ascii="宋体" w:hAnsi="宋体" w:eastAsia="宋体" w:cs="宋体"/>
                <w:spacing w:val="-2"/>
                <w:sz w:val="21"/>
                <w:szCs w:val="21"/>
              </w:rPr>
              <w:t>Ra≥80</w:t>
            </w:r>
          </w:p>
        </w:tc>
        <w:tc>
          <w:tcPr>
            <w:tcW w:w="933" w:type="dxa"/>
            <w:tcBorders>
              <w:left w:val="nil"/>
              <w:right w:val="nil"/>
            </w:tcBorders>
            <w:vAlign w:val="top"/>
          </w:tcPr>
          <w:p w14:paraId="420C15AB">
            <w:pPr>
              <w:spacing w:before="103" w:line="224" w:lineRule="auto"/>
              <w:ind w:left="126"/>
              <w:rPr>
                <w:rFonts w:ascii="宋体" w:hAnsi="宋体" w:eastAsia="宋体" w:cs="宋体"/>
                <w:sz w:val="21"/>
                <w:szCs w:val="21"/>
              </w:rPr>
            </w:pPr>
            <w:r>
              <w:rPr>
                <w:rFonts w:ascii="宋体" w:hAnsi="宋体" w:eastAsia="宋体" w:cs="宋体"/>
                <w:spacing w:val="-3"/>
                <w:sz w:val="21"/>
                <w:szCs w:val="21"/>
              </w:rPr>
              <w:t>120LM/W</w:t>
            </w:r>
          </w:p>
        </w:tc>
        <w:tc>
          <w:tcPr>
            <w:tcW w:w="1414" w:type="dxa"/>
            <w:tcBorders>
              <w:left w:val="nil"/>
              <w:right w:val="nil"/>
            </w:tcBorders>
            <w:vAlign w:val="top"/>
          </w:tcPr>
          <w:p w14:paraId="6F505867">
            <w:pPr>
              <w:spacing w:before="119" w:line="224" w:lineRule="auto"/>
              <w:ind w:left="243"/>
              <w:rPr>
                <w:rFonts w:ascii="宋体" w:hAnsi="宋体" w:eastAsia="宋体" w:cs="宋体"/>
                <w:sz w:val="21"/>
                <w:szCs w:val="21"/>
              </w:rPr>
            </w:pPr>
            <w:r>
              <w:rPr>
                <w:rFonts w:ascii="宋体" w:hAnsi="宋体" w:eastAsia="宋体" w:cs="宋体"/>
                <w:spacing w:val="-1"/>
                <w:sz w:val="21"/>
                <w:szCs w:val="21"/>
              </w:rPr>
              <w:t>40x31x6cm</w:t>
            </w:r>
          </w:p>
        </w:tc>
        <w:tc>
          <w:tcPr>
            <w:tcW w:w="730" w:type="dxa"/>
            <w:tcBorders>
              <w:left w:val="nil"/>
              <w:right w:val="nil"/>
            </w:tcBorders>
            <w:vAlign w:val="top"/>
          </w:tcPr>
          <w:p w14:paraId="2F9B1C75">
            <w:pPr>
              <w:spacing w:before="90" w:line="214" w:lineRule="auto"/>
              <w:ind w:left="89"/>
              <w:rPr>
                <w:rFonts w:ascii="宋体" w:hAnsi="宋体" w:eastAsia="宋体" w:cs="宋体"/>
                <w:sz w:val="21"/>
                <w:szCs w:val="21"/>
              </w:rPr>
            </w:pPr>
            <w:r>
              <w:rPr>
                <w:rFonts w:ascii="宋体" w:hAnsi="宋体" w:eastAsia="宋体" w:cs="宋体"/>
                <w:spacing w:val="-2"/>
                <w:sz w:val="21"/>
                <w:szCs w:val="21"/>
              </w:rPr>
              <w:t>3.2kg</w:t>
            </w:r>
          </w:p>
        </w:tc>
        <w:tc>
          <w:tcPr>
            <w:tcW w:w="829" w:type="dxa"/>
            <w:tcBorders>
              <w:left w:val="nil"/>
              <w:right w:val="nil"/>
            </w:tcBorders>
            <w:vAlign w:val="top"/>
          </w:tcPr>
          <w:p w14:paraId="6EB2273B">
            <w:pPr>
              <w:spacing w:before="151" w:line="183" w:lineRule="auto"/>
              <w:ind w:left="79"/>
              <w:rPr>
                <w:rFonts w:ascii="宋体" w:hAnsi="宋体" w:eastAsia="宋体" w:cs="宋体"/>
                <w:sz w:val="21"/>
                <w:szCs w:val="21"/>
              </w:rPr>
            </w:pPr>
            <w:r>
              <w:rPr>
                <w:rFonts w:ascii="宋体" w:hAnsi="宋体" w:eastAsia="宋体" w:cs="宋体"/>
                <w:spacing w:val="-3"/>
                <w:sz w:val="21"/>
                <w:szCs w:val="21"/>
              </w:rPr>
              <w:t>5PCS</w:t>
            </w:r>
          </w:p>
        </w:tc>
      </w:tr>
    </w:tbl>
    <w:p w14:paraId="2C2943DD">
      <w:pPr>
        <w:pStyle w:val="2"/>
        <w:spacing w:line="275" w:lineRule="auto"/>
      </w:pPr>
    </w:p>
    <w:p w14:paraId="78796276">
      <w:pPr>
        <w:pStyle w:val="2"/>
        <w:spacing w:line="276" w:lineRule="auto"/>
      </w:pPr>
    </w:p>
    <w:p w14:paraId="4886C79D">
      <w:pPr>
        <w:pStyle w:val="2"/>
        <w:spacing w:line="276" w:lineRule="auto"/>
      </w:pPr>
    </w:p>
    <w:p w14:paraId="6E743645">
      <w:pPr>
        <w:pStyle w:val="2"/>
        <w:spacing w:before="76" w:line="313" w:lineRule="exact"/>
        <w:ind w:left="18633"/>
        <w:rPr>
          <w:sz w:val="23"/>
          <w:szCs w:val="23"/>
        </w:rPr>
      </w:pPr>
      <w:r>
        <w:pict>
          <v:shape id="_x0000_s1193" o:spid="_x0000_s1193" o:spt="202" type="#_x0000_t202" style="position:absolute;left:0pt;margin-left:651.65pt;margin-top:6.95pt;height:15.25pt;width:168.8pt;z-index:251810816;mso-width-relative:page;mso-height-relative:page;" filled="f" stroked="f" coordsize="21600,21600">
            <v:path/>
            <v:fill on="f" focussize="0,0"/>
            <v:stroke on="f"/>
            <v:imagedata o:title=""/>
            <o:lock v:ext="edit" aspectratio="f"/>
            <v:textbox inset="0mm,0mm,0mm,0mm">
              <w:txbxContent>
                <w:p w14:paraId="630DDF62">
                  <w:pPr>
                    <w:pStyle w:val="2"/>
                    <w:spacing w:before="20" w:line="212" w:lineRule="auto"/>
                    <w:ind w:left="20"/>
                    <w:rPr>
                      <w:sz w:val="23"/>
                      <w:szCs w:val="23"/>
                    </w:rPr>
                  </w:pPr>
                  <w:r>
                    <w:rPr>
                      <w:rFonts w:ascii="黑体" w:hAnsi="黑体" w:eastAsia="黑体" w:cs="黑体"/>
                      <w:b/>
                      <w:bCs/>
                      <w:color w:val="E06010"/>
                      <w:spacing w:val="-1"/>
                      <w:sz w:val="23"/>
                      <w:szCs w:val="23"/>
                    </w:rPr>
                    <w:t>应用场景</w:t>
                  </w:r>
                  <w:r>
                    <w:rPr>
                      <w:rFonts w:ascii="黑体" w:hAnsi="黑体" w:eastAsia="黑体" w:cs="黑体"/>
                      <w:b/>
                      <w:bCs/>
                      <w:spacing w:val="-1"/>
                      <w:sz w:val="23"/>
                      <w:szCs w:val="23"/>
                    </w:rPr>
                    <w:t>/</w:t>
                  </w:r>
                  <w:r>
                    <w:rPr>
                      <w:rFonts w:ascii="黑体" w:hAnsi="黑体" w:eastAsia="黑体" w:cs="黑体"/>
                      <w:spacing w:val="-50"/>
                      <w:sz w:val="23"/>
                      <w:szCs w:val="23"/>
                    </w:rPr>
                    <w:t xml:space="preserve"> </w:t>
                  </w:r>
                  <w:r>
                    <w:rPr>
                      <w:spacing w:val="-1"/>
                      <w:sz w:val="23"/>
                      <w:szCs w:val="23"/>
                    </w:rPr>
                    <w:t>Application</w:t>
                  </w:r>
                  <w:r>
                    <w:rPr>
                      <w:spacing w:val="38"/>
                      <w:w w:val="101"/>
                      <w:sz w:val="23"/>
                      <w:szCs w:val="23"/>
                    </w:rPr>
                    <w:t xml:space="preserve"> </w:t>
                  </w:r>
                  <w:r>
                    <w:rPr>
                      <w:spacing w:val="-1"/>
                      <w:sz w:val="23"/>
                      <w:szCs w:val="23"/>
                    </w:rPr>
                    <w:t>Scenari</w:t>
                  </w:r>
                  <w:r>
                    <w:rPr>
                      <w:spacing w:val="-2"/>
                      <w:sz w:val="23"/>
                      <w:szCs w:val="23"/>
                    </w:rPr>
                    <w:t>os</w:t>
                  </w:r>
                </w:p>
              </w:txbxContent>
            </v:textbox>
          </v:shape>
        </w:pict>
      </w:r>
      <w:r>
        <w:drawing>
          <wp:anchor distT="0" distB="0" distL="0" distR="0" simplePos="0" relativeHeight="251806720" behindDoc="0" locked="0" layoutInCell="1" allowOverlap="1">
            <wp:simplePos x="0" y="0"/>
            <wp:positionH relativeFrom="column">
              <wp:posOffset>8286115</wp:posOffset>
            </wp:positionH>
            <wp:positionV relativeFrom="paragraph">
              <wp:posOffset>394970</wp:posOffset>
            </wp:positionV>
            <wp:extent cx="3194050" cy="2990850"/>
            <wp:effectExtent l="0" t="0" r="0" b="0"/>
            <wp:wrapNone/>
            <wp:docPr id="290" name="IM 290"/>
            <wp:cNvGraphicFramePr/>
            <a:graphic xmlns:a="http://schemas.openxmlformats.org/drawingml/2006/main">
              <a:graphicData uri="http://schemas.openxmlformats.org/drawingml/2006/picture">
                <pic:pic xmlns:pic="http://schemas.openxmlformats.org/drawingml/2006/picture">
                  <pic:nvPicPr>
                    <pic:cNvPr id="290" name="IM 290"/>
                    <pic:cNvPicPr/>
                  </pic:nvPicPr>
                  <pic:blipFill>
                    <a:blip r:embed="rId110"/>
                    <a:stretch>
                      <a:fillRect/>
                    </a:stretch>
                  </pic:blipFill>
                  <pic:spPr>
                    <a:xfrm>
                      <a:off x="0" y="0"/>
                      <a:ext cx="3194050" cy="2990770"/>
                    </a:xfrm>
                    <a:prstGeom prst="rect">
                      <a:avLst/>
                    </a:prstGeom>
                  </pic:spPr>
                </pic:pic>
              </a:graphicData>
            </a:graphic>
          </wp:anchor>
        </w:drawing>
      </w:r>
      <w:r>
        <w:rPr>
          <w:rFonts w:ascii="黑体" w:hAnsi="黑体" w:eastAsia="黑体" w:cs="黑体"/>
          <w:b/>
          <w:bCs/>
          <w:color w:val="E06010"/>
          <w:spacing w:val="-2"/>
          <w:position w:val="1"/>
          <w:sz w:val="23"/>
          <w:szCs w:val="23"/>
        </w:rPr>
        <w:t>安装方式</w:t>
      </w:r>
      <w:r>
        <w:rPr>
          <w:rFonts w:ascii="黑体" w:hAnsi="黑体" w:eastAsia="黑体" w:cs="黑体"/>
          <w:b/>
          <w:bCs/>
          <w:spacing w:val="-2"/>
          <w:position w:val="1"/>
          <w:sz w:val="23"/>
          <w:szCs w:val="23"/>
        </w:rPr>
        <w:t>/</w:t>
      </w:r>
      <w:r>
        <w:rPr>
          <w:spacing w:val="-2"/>
          <w:position w:val="1"/>
          <w:sz w:val="23"/>
          <w:szCs w:val="23"/>
        </w:rPr>
        <w:t>Installation</w:t>
      </w:r>
      <w:r>
        <w:rPr>
          <w:spacing w:val="29"/>
          <w:w w:val="101"/>
          <w:position w:val="1"/>
          <w:sz w:val="23"/>
          <w:szCs w:val="23"/>
        </w:rPr>
        <w:t xml:space="preserve">  </w:t>
      </w:r>
      <w:r>
        <w:rPr>
          <w:spacing w:val="-2"/>
          <w:position w:val="1"/>
          <w:sz w:val="23"/>
          <w:szCs w:val="23"/>
        </w:rPr>
        <w:t>Method</w:t>
      </w:r>
    </w:p>
    <w:p w14:paraId="2FAA115E">
      <w:pPr>
        <w:spacing w:before="38"/>
      </w:pPr>
    </w:p>
    <w:tbl>
      <w:tblPr>
        <w:tblStyle w:val="6"/>
        <w:tblW w:w="4669" w:type="dxa"/>
        <w:tblInd w:w="1860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319"/>
        <w:gridCol w:w="2350"/>
      </w:tblGrid>
      <w:tr w14:paraId="2EF6DF1F">
        <w:trPr>
          <w:trHeight w:val="1546" w:hRule="atLeast"/>
        </w:trPr>
        <w:tc>
          <w:tcPr>
            <w:tcW w:w="2319" w:type="dxa"/>
            <w:tcBorders>
              <w:top w:val="single" w:color="000000" w:sz="2" w:space="0"/>
              <w:bottom w:val="single" w:color="000000" w:sz="2" w:space="0"/>
            </w:tcBorders>
            <w:vAlign w:val="top"/>
          </w:tcPr>
          <w:p w14:paraId="39FAD588">
            <w:pPr>
              <w:spacing w:before="43" w:line="218" w:lineRule="auto"/>
              <w:ind w:left="56"/>
              <w:rPr>
                <w:rFonts w:ascii="宋体" w:hAnsi="宋体" w:eastAsia="宋体" w:cs="宋体"/>
                <w:sz w:val="14"/>
                <w:szCs w:val="14"/>
              </w:rPr>
            </w:pPr>
            <w:r>
              <w:rPr>
                <w:rFonts w:ascii="宋体" w:hAnsi="宋体" w:eastAsia="宋体" w:cs="宋体"/>
                <w:b/>
                <w:bCs/>
                <w:sz w:val="14"/>
                <w:szCs w:val="14"/>
              </w:rPr>
              <w:t>A.吸顶式(U型支架可调节角度)</w:t>
            </w:r>
          </w:p>
          <w:p w14:paraId="6F9C03B7">
            <w:pPr>
              <w:spacing w:line="265" w:lineRule="auto"/>
              <w:rPr>
                <w:rFonts w:ascii="Arial"/>
                <w:sz w:val="21"/>
              </w:rPr>
            </w:pPr>
          </w:p>
          <w:p w14:paraId="51BC1180">
            <w:pPr>
              <w:spacing w:before="46" w:line="108" w:lineRule="exact"/>
              <w:ind w:left="1575"/>
              <w:rPr>
                <w:rFonts w:ascii="宋体" w:hAnsi="宋体" w:eastAsia="宋体" w:cs="宋体"/>
                <w:sz w:val="14"/>
                <w:szCs w:val="14"/>
              </w:rPr>
            </w:pPr>
            <w:r>
              <w:rPr>
                <w:rFonts w:ascii="宋体" w:hAnsi="宋体" w:eastAsia="宋体" w:cs="宋体"/>
                <w:sz w:val="14"/>
                <w:szCs w:val="14"/>
              </w:rPr>
              <w:t>u</w:t>
            </w:r>
          </w:p>
        </w:tc>
        <w:tc>
          <w:tcPr>
            <w:tcW w:w="2350" w:type="dxa"/>
            <w:tcBorders>
              <w:top w:val="single" w:color="000000" w:sz="2" w:space="0"/>
              <w:bottom w:val="single" w:color="000000" w:sz="2" w:space="0"/>
            </w:tcBorders>
            <w:vAlign w:val="top"/>
          </w:tcPr>
          <w:p w14:paraId="6E200866">
            <w:pPr>
              <w:spacing w:before="33" w:line="218" w:lineRule="auto"/>
              <w:ind w:left="48"/>
              <w:rPr>
                <w:rFonts w:ascii="宋体" w:hAnsi="宋体" w:eastAsia="宋体" w:cs="宋体"/>
                <w:sz w:val="14"/>
                <w:szCs w:val="14"/>
              </w:rPr>
            </w:pPr>
            <w:r>
              <w:rPr>
                <w:rFonts w:ascii="宋体" w:hAnsi="宋体" w:eastAsia="宋体" w:cs="宋体"/>
                <w:b/>
                <w:bCs/>
                <w:sz w:val="14"/>
                <w:szCs w:val="14"/>
              </w:rPr>
              <w:t>B.坐式(U型支架可调节角度)</w:t>
            </w:r>
          </w:p>
          <w:p w14:paraId="49399E3E">
            <w:pPr>
              <w:spacing w:before="90" w:line="929" w:lineRule="exact"/>
              <w:ind w:firstLine="676"/>
            </w:pPr>
            <w:r>
              <w:rPr>
                <w:position w:val="-18"/>
              </w:rPr>
              <w:drawing>
                <wp:inline distT="0" distB="0" distL="0" distR="0">
                  <wp:extent cx="584200" cy="589280"/>
                  <wp:effectExtent l="0" t="0" r="0" b="0"/>
                  <wp:docPr id="292" name="IM 292"/>
                  <wp:cNvGraphicFramePr/>
                  <a:graphic xmlns:a="http://schemas.openxmlformats.org/drawingml/2006/main">
                    <a:graphicData uri="http://schemas.openxmlformats.org/drawingml/2006/picture">
                      <pic:pic xmlns:pic="http://schemas.openxmlformats.org/drawingml/2006/picture">
                        <pic:nvPicPr>
                          <pic:cNvPr id="292" name="IM 292"/>
                          <pic:cNvPicPr/>
                        </pic:nvPicPr>
                        <pic:blipFill>
                          <a:blip r:embed="rId188"/>
                          <a:stretch>
                            <a:fillRect/>
                          </a:stretch>
                        </pic:blipFill>
                        <pic:spPr>
                          <a:xfrm>
                            <a:off x="0" y="0"/>
                            <a:ext cx="584257" cy="589773"/>
                          </a:xfrm>
                          <a:prstGeom prst="rect">
                            <a:avLst/>
                          </a:prstGeom>
                        </pic:spPr>
                      </pic:pic>
                    </a:graphicData>
                  </a:graphic>
                </wp:inline>
              </w:drawing>
            </w:r>
          </w:p>
          <w:p w14:paraId="3945B2C3">
            <w:pPr>
              <w:spacing w:before="105" w:line="115" w:lineRule="exact"/>
              <w:ind w:left="576"/>
              <w:rPr>
                <w:rFonts w:ascii="宋体" w:hAnsi="宋体" w:eastAsia="宋体" w:cs="宋体"/>
                <w:sz w:val="14"/>
                <w:szCs w:val="14"/>
              </w:rPr>
            </w:pPr>
            <w:r>
              <w:rPr>
                <w:rFonts w:ascii="宋体" w:hAnsi="宋体" w:eastAsia="宋体" w:cs="宋体"/>
                <w:spacing w:val="-8"/>
                <w:sz w:val="14"/>
                <w:szCs w:val="14"/>
              </w:rPr>
              <w:t>πmmmm</w:t>
            </w:r>
          </w:p>
        </w:tc>
      </w:tr>
      <w:tr w14:paraId="5788F185">
        <w:trPr>
          <w:trHeight w:val="1541" w:hRule="atLeast"/>
        </w:trPr>
        <w:tc>
          <w:tcPr>
            <w:tcW w:w="2319" w:type="dxa"/>
            <w:tcBorders>
              <w:top w:val="single" w:color="000000" w:sz="2" w:space="0"/>
              <w:bottom w:val="single" w:color="000000" w:sz="2" w:space="0"/>
            </w:tcBorders>
            <w:vAlign w:val="top"/>
          </w:tcPr>
          <w:p w14:paraId="3EEEE596">
            <w:pPr>
              <w:spacing w:before="40" w:line="218" w:lineRule="auto"/>
              <w:ind w:left="56"/>
              <w:rPr>
                <w:rFonts w:ascii="宋体" w:hAnsi="宋体" w:eastAsia="宋体" w:cs="宋体"/>
                <w:sz w:val="14"/>
                <w:szCs w:val="14"/>
              </w:rPr>
            </w:pPr>
            <w:r>
              <w:rPr>
                <w:rFonts w:ascii="宋体" w:hAnsi="宋体" w:eastAsia="宋体" w:cs="宋体"/>
                <w:b/>
                <w:bCs/>
                <w:sz w:val="14"/>
                <w:szCs w:val="14"/>
              </w:rPr>
              <w:t>C.壁式(U型支架可调节角度)</w:t>
            </w:r>
          </w:p>
          <w:p w14:paraId="14318FF3">
            <w:pPr>
              <w:spacing w:before="150" w:line="131" w:lineRule="exact"/>
              <w:ind w:left="695"/>
            </w:pPr>
            <w:r>
              <w:fldChar w:fldCharType="begin"/>
            </w:r>
            <w:r>
              <w:instrText xml:space="preserve">EQ \* jc3 \* hps14 \o\al(\s\up 1(</w:instrText>
            </w:r>
            <w:r>
              <w:rPr>
                <w:rFonts w:ascii="宋体" w:hAnsi="宋体" w:eastAsia="宋体" w:cs="宋体"/>
                <w:w w:val="175"/>
                <w:position w:val="4"/>
                <w:sz w:val="14"/>
                <w:szCs w:val="14"/>
              </w:rPr>
              <w:instrText xml:space="preserve">7</w:instrText>
            </w:r>
            <w:r>
              <w:instrText xml:space="preserve">),</w:instrText>
            </w:r>
            <w:r>
              <w:rPr>
                <w:rFonts w:ascii="宋体" w:hAnsi="宋体" w:eastAsia="宋体" w:cs="宋体"/>
                <w:w w:val="175"/>
                <w:position w:val="1"/>
                <w:sz w:val="14"/>
                <w:szCs w:val="14"/>
              </w:rPr>
              <w:instrText xml:space="preserve">7</w:instrText>
            </w:r>
            <w:r>
              <w:instrText xml:space="preserve">)</w:instrText>
            </w:r>
            <w:r>
              <w:fldChar w:fldCharType="end"/>
            </w:r>
          </w:p>
        </w:tc>
        <w:tc>
          <w:tcPr>
            <w:tcW w:w="2350" w:type="dxa"/>
            <w:tcBorders>
              <w:top w:val="single" w:color="000000" w:sz="2" w:space="0"/>
              <w:bottom w:val="single" w:color="000000" w:sz="2" w:space="0"/>
            </w:tcBorders>
            <w:vAlign w:val="top"/>
          </w:tcPr>
          <w:p w14:paraId="54DA3F57">
            <w:pPr>
              <w:spacing w:before="10" w:line="219" w:lineRule="auto"/>
              <w:ind w:left="48"/>
              <w:rPr>
                <w:rFonts w:ascii="宋体" w:hAnsi="宋体" w:eastAsia="宋体" w:cs="宋体"/>
                <w:sz w:val="14"/>
                <w:szCs w:val="14"/>
              </w:rPr>
            </w:pPr>
            <w:r>
              <w:rPr>
                <w:rFonts w:ascii="宋体" w:hAnsi="宋体" w:eastAsia="宋体" w:cs="宋体"/>
                <w:b/>
                <w:bCs/>
                <w:spacing w:val="-2"/>
                <w:sz w:val="14"/>
                <w:szCs w:val="14"/>
              </w:rPr>
              <w:t>D.吸顶式</w:t>
            </w:r>
          </w:p>
          <w:p w14:paraId="32565208">
            <w:pPr>
              <w:spacing w:before="89" w:line="1139" w:lineRule="exact"/>
              <w:ind w:firstLine="646"/>
            </w:pPr>
            <w:r>
              <w:rPr>
                <w:position w:val="-22"/>
              </w:rPr>
              <w:drawing>
                <wp:inline distT="0" distB="0" distL="0" distR="0">
                  <wp:extent cx="704215" cy="722630"/>
                  <wp:effectExtent l="0" t="0" r="0" b="0"/>
                  <wp:docPr id="294" name="IM 294"/>
                  <wp:cNvGraphicFramePr/>
                  <a:graphic xmlns:a="http://schemas.openxmlformats.org/drawingml/2006/main">
                    <a:graphicData uri="http://schemas.openxmlformats.org/drawingml/2006/picture">
                      <pic:pic xmlns:pic="http://schemas.openxmlformats.org/drawingml/2006/picture">
                        <pic:nvPicPr>
                          <pic:cNvPr id="294" name="IM 294"/>
                          <pic:cNvPicPr/>
                        </pic:nvPicPr>
                        <pic:blipFill>
                          <a:blip r:embed="rId189"/>
                          <a:stretch>
                            <a:fillRect/>
                          </a:stretch>
                        </pic:blipFill>
                        <pic:spPr>
                          <a:xfrm>
                            <a:off x="0" y="0"/>
                            <a:ext cx="704778" cy="722863"/>
                          </a:xfrm>
                          <a:prstGeom prst="rect">
                            <a:avLst/>
                          </a:prstGeom>
                        </pic:spPr>
                      </pic:pic>
                    </a:graphicData>
                  </a:graphic>
                </wp:inline>
              </w:drawing>
            </w:r>
          </w:p>
        </w:tc>
      </w:tr>
      <w:tr w14:paraId="15E4464D">
        <w:trPr>
          <w:trHeight w:val="1546" w:hRule="atLeast"/>
        </w:trPr>
        <w:tc>
          <w:tcPr>
            <w:tcW w:w="4669" w:type="dxa"/>
            <w:gridSpan w:val="2"/>
            <w:tcBorders>
              <w:top w:val="single" w:color="000000" w:sz="2" w:space="0"/>
              <w:bottom w:val="single" w:color="000000" w:sz="2" w:space="0"/>
            </w:tcBorders>
            <w:vAlign w:val="top"/>
          </w:tcPr>
          <w:p w14:paraId="5C8DBA7D">
            <w:pPr>
              <w:spacing w:before="14" w:line="220" w:lineRule="auto"/>
              <w:ind w:left="54"/>
              <w:rPr>
                <w:rFonts w:ascii="宋体" w:hAnsi="宋体" w:eastAsia="宋体" w:cs="宋体"/>
                <w:sz w:val="14"/>
                <w:szCs w:val="14"/>
              </w:rPr>
            </w:pPr>
            <w:r>
              <w:rPr>
                <w:rFonts w:ascii="宋体" w:hAnsi="宋体" w:eastAsia="宋体" w:cs="宋体"/>
                <w:spacing w:val="-1"/>
                <w:sz w:val="14"/>
                <w:szCs w:val="14"/>
              </w:rPr>
              <w:t>E.嵌入式</w:t>
            </w:r>
          </w:p>
          <w:p w14:paraId="370E50C1">
            <w:pPr>
              <w:spacing w:before="176" w:line="859" w:lineRule="exact"/>
              <w:ind w:firstLine="1304"/>
            </w:pPr>
            <w:r>
              <w:rPr>
                <w:position w:val="-17"/>
              </w:rPr>
              <w:drawing>
                <wp:inline distT="0" distB="0" distL="0" distR="0">
                  <wp:extent cx="1295400" cy="544830"/>
                  <wp:effectExtent l="0" t="0" r="0" b="0"/>
                  <wp:docPr id="296" name="IM 296"/>
                  <wp:cNvGraphicFramePr/>
                  <a:graphic xmlns:a="http://schemas.openxmlformats.org/drawingml/2006/main">
                    <a:graphicData uri="http://schemas.openxmlformats.org/drawingml/2006/picture">
                      <pic:pic xmlns:pic="http://schemas.openxmlformats.org/drawingml/2006/picture">
                        <pic:nvPicPr>
                          <pic:cNvPr id="296" name="IM 296"/>
                          <pic:cNvPicPr/>
                        </pic:nvPicPr>
                        <pic:blipFill>
                          <a:blip r:embed="rId183"/>
                          <a:stretch>
                            <a:fillRect/>
                          </a:stretch>
                        </pic:blipFill>
                        <pic:spPr>
                          <a:xfrm>
                            <a:off x="0" y="0"/>
                            <a:ext cx="1295411" cy="545375"/>
                          </a:xfrm>
                          <a:prstGeom prst="rect">
                            <a:avLst/>
                          </a:prstGeom>
                        </pic:spPr>
                      </pic:pic>
                    </a:graphicData>
                  </a:graphic>
                </wp:inline>
              </w:drawing>
            </w:r>
          </w:p>
        </w:tc>
      </w:tr>
    </w:tbl>
    <w:p w14:paraId="4E2DD521">
      <w:pPr>
        <w:spacing w:before="1" w:line="205" w:lineRule="auto"/>
        <w:ind w:left="7550"/>
        <w:rPr>
          <w:rFonts w:ascii="Times New Roman" w:hAnsi="Times New Roman" w:eastAsia="Times New Roman" w:cs="Times New Roman"/>
          <w:sz w:val="30"/>
          <w:szCs w:val="30"/>
        </w:rPr>
      </w:pPr>
      <w:r>
        <w:drawing>
          <wp:anchor distT="0" distB="0" distL="0" distR="0" simplePos="0" relativeHeight="251804672" behindDoc="1" locked="0" layoutInCell="1" allowOverlap="1">
            <wp:simplePos x="0" y="0"/>
            <wp:positionH relativeFrom="column">
              <wp:posOffset>4692650</wp:posOffset>
            </wp:positionH>
            <wp:positionV relativeFrom="paragraph">
              <wp:posOffset>-125095</wp:posOffset>
            </wp:positionV>
            <wp:extent cx="2597150" cy="444500"/>
            <wp:effectExtent l="0" t="0" r="0" b="0"/>
            <wp:wrapNone/>
            <wp:docPr id="298" name="IM 298"/>
            <wp:cNvGraphicFramePr/>
            <a:graphic xmlns:a="http://schemas.openxmlformats.org/drawingml/2006/main">
              <a:graphicData uri="http://schemas.openxmlformats.org/drawingml/2006/picture">
                <pic:pic xmlns:pic="http://schemas.openxmlformats.org/drawingml/2006/picture">
                  <pic:nvPicPr>
                    <pic:cNvPr id="298" name="IM 298"/>
                    <pic:cNvPicPr/>
                  </pic:nvPicPr>
                  <pic:blipFill>
                    <a:blip r:embed="rId190"/>
                    <a:stretch>
                      <a:fillRect/>
                    </a:stretch>
                  </pic:blipFill>
                  <pic:spPr>
                    <a:xfrm>
                      <a:off x="0" y="0"/>
                      <a:ext cx="2597042" cy="444474"/>
                    </a:xfrm>
                    <a:prstGeom prst="rect">
                      <a:avLst/>
                    </a:prstGeom>
                  </pic:spPr>
                </pic:pic>
              </a:graphicData>
            </a:graphic>
          </wp:anchor>
        </w:drawing>
      </w:r>
      <w:r>
        <w:pict>
          <v:shape id="_x0000_s1194" o:spid="_x0000_s1194" o:spt="202" type="#_x0000_t202" style="position:absolute;left:0pt;margin-left:546.1pt;margin-top:9.85pt;height:12.25pt;width:25.05pt;z-index:251812864;mso-width-relative:page;mso-height-relative:page;" filled="f" stroked="f" coordsize="21600,21600">
            <v:path/>
            <v:fill on="f" focussize="0,0"/>
            <v:stroke on="f"/>
            <v:imagedata o:title=""/>
            <o:lock v:ext="edit" aspectratio="f"/>
            <v:textbox inset="0mm,0mm,0mm,0mm">
              <w:txbxContent>
                <w:p w14:paraId="7A6FFB39">
                  <w:pPr>
                    <w:spacing w:before="20" w:line="222" w:lineRule="auto"/>
                    <w:ind w:left="20"/>
                    <w:rPr>
                      <w:rFonts w:ascii="黑体" w:hAnsi="黑体" w:eastAsia="黑体" w:cs="黑体"/>
                      <w:sz w:val="17"/>
                      <w:szCs w:val="17"/>
                    </w:rPr>
                  </w:pPr>
                  <w:r>
                    <w:rPr>
                      <w:rFonts w:ascii="黑体" w:hAnsi="黑体" w:eastAsia="黑体" w:cs="黑体"/>
                      <w:b/>
                      <w:bCs/>
                      <w:spacing w:val="-13"/>
                      <w:sz w:val="17"/>
                      <w:szCs w:val="17"/>
                    </w:rPr>
                    <w:t>无频闪</w:t>
                  </w:r>
                </w:p>
              </w:txbxContent>
            </v:textbox>
          </v:shape>
        </w:pict>
      </w:r>
      <w:r>
        <w:pict>
          <v:shape id="_x0000_s1195" o:spid="_x0000_s1195" o:spt="202" type="#_x0000_t202" style="position:absolute;left:0pt;margin-left:651.6pt;margin-top:13.8pt;height:12.2pt;width:258.05pt;z-index:251809792;mso-width-relative:page;mso-height-relative:page;" filled="f" stroked="f" coordsize="21600,21600">
            <v:path/>
            <v:fill on="f" focussize="0,0"/>
            <v:stroke on="f"/>
            <v:imagedata o:title=""/>
            <o:lock v:ext="edit" aspectratio="f"/>
            <v:textbox inset="0mm,0mm,0mm,0mm">
              <w:txbxContent>
                <w:p w14:paraId="19A11CF8">
                  <w:pPr>
                    <w:spacing w:before="19" w:line="221" w:lineRule="auto"/>
                    <w:ind w:left="20"/>
                    <w:rPr>
                      <w:rFonts w:ascii="黑体" w:hAnsi="黑体" w:eastAsia="黑体" w:cs="黑体"/>
                      <w:sz w:val="17"/>
                      <w:szCs w:val="17"/>
                    </w:rPr>
                  </w:pPr>
                  <w:r>
                    <w:rPr>
                      <w:rFonts w:ascii="黑体" w:hAnsi="黑体" w:eastAsia="黑体" w:cs="黑体"/>
                      <w:b/>
                      <w:bCs/>
                      <w:spacing w:val="-12"/>
                      <w:sz w:val="17"/>
                      <w:szCs w:val="17"/>
                    </w:rPr>
                    <w:t>应用场所：化工厂、冶炼厂、矿井、码头、加油站、等特种行业及场所。</w:t>
                  </w:r>
                </w:p>
              </w:txbxContent>
            </v:textbox>
          </v:shape>
        </w:pict>
      </w:r>
      <w:r>
        <w:pict>
          <v:shape id="_x0000_s1196" o:spid="_x0000_s1196" o:spt="202" type="#_x0000_t202" style="position:absolute;left:0pt;margin-left:929.1pt;margin-top:13.9pt;height:11.85pt;width:140.05pt;z-index:251811840;mso-width-relative:page;mso-height-relative:page;" filled="f" stroked="f" coordsize="21600,21600">
            <v:path/>
            <v:fill on="f" focussize="0,0"/>
            <v:stroke on="f"/>
            <v:imagedata o:title=""/>
            <o:lock v:ext="edit" aspectratio="f"/>
            <v:textbox inset="0mm,0mm,0mm,0mm">
              <w:txbxContent>
                <w:p w14:paraId="2AE92B05">
                  <w:pPr>
                    <w:spacing w:before="19" w:line="213" w:lineRule="auto"/>
                    <w:ind w:left="20"/>
                    <w:rPr>
                      <w:rFonts w:ascii="黑体" w:hAnsi="黑体" w:eastAsia="黑体" w:cs="黑体"/>
                      <w:sz w:val="17"/>
                      <w:szCs w:val="17"/>
                    </w:rPr>
                  </w:pPr>
                  <w:r>
                    <w:rPr>
                      <w:rFonts w:ascii="黑体" w:hAnsi="黑体" w:eastAsia="黑体" w:cs="黑体"/>
                      <w:b/>
                      <w:bCs/>
                      <w:spacing w:val="-18"/>
                      <w:sz w:val="17"/>
                      <w:szCs w:val="17"/>
                    </w:rPr>
                    <w:t>注意：安装前务必切断电源，以防触电。</w:t>
                  </w:r>
                </w:p>
              </w:txbxContent>
            </v:textbox>
          </v:shape>
        </w:pict>
      </w:r>
      <w:r>
        <w:rPr>
          <w:rFonts w:ascii="黑体" w:hAnsi="黑体" w:eastAsia="黑体" w:cs="黑体"/>
          <w:spacing w:val="-22"/>
          <w:position w:val="-1"/>
          <w:sz w:val="37"/>
          <w:szCs w:val="37"/>
        </w:rPr>
        <w:t>价</w:t>
      </w:r>
      <w:r>
        <w:rPr>
          <w:rFonts w:ascii="黑体" w:hAnsi="黑体" w:eastAsia="黑体" w:cs="黑体"/>
          <w:spacing w:val="-73"/>
          <w:position w:val="-1"/>
          <w:sz w:val="37"/>
          <w:szCs w:val="37"/>
        </w:rPr>
        <w:t xml:space="preserve"> </w:t>
      </w:r>
      <w:r>
        <w:rPr>
          <w:rFonts w:ascii="黑体" w:hAnsi="黑体" w:eastAsia="黑体" w:cs="黑体"/>
          <w:spacing w:val="-22"/>
          <w:position w:val="-1"/>
          <w:sz w:val="30"/>
          <w:szCs w:val="30"/>
        </w:rPr>
        <w:t>哈</w:t>
      </w:r>
      <w:r>
        <w:rPr>
          <w:rFonts w:ascii="黑体" w:hAnsi="黑体" w:eastAsia="黑体" w:cs="黑体"/>
          <w:spacing w:val="20"/>
          <w:position w:val="-1"/>
          <w:sz w:val="30"/>
          <w:szCs w:val="30"/>
        </w:rPr>
        <w:t xml:space="preserve">  </w:t>
      </w:r>
      <w:r>
        <w:rPr>
          <w:rFonts w:ascii="Times New Roman" w:hAnsi="Times New Roman" w:eastAsia="Times New Roman" w:cs="Times New Roman"/>
          <w:spacing w:val="-25"/>
          <w:sz w:val="55"/>
          <w:szCs w:val="55"/>
        </w:rPr>
        <w:t>3</w:t>
      </w:r>
      <w:r>
        <w:rPr>
          <w:rFonts w:ascii="Times New Roman" w:hAnsi="Times New Roman" w:eastAsia="Times New Roman" w:cs="Times New Roman"/>
          <w:spacing w:val="1"/>
          <w:sz w:val="55"/>
          <w:szCs w:val="55"/>
        </w:rPr>
        <w:t xml:space="preserve">  </w:t>
      </w:r>
      <w:r>
        <w:rPr>
          <w:rFonts w:ascii="黑体" w:hAnsi="黑体" w:eastAsia="黑体" w:cs="黑体"/>
          <w:spacing w:val="-25"/>
          <w:sz w:val="47"/>
          <w:szCs w:val="47"/>
        </w:rPr>
        <w:t>吉</w:t>
      </w:r>
      <w:r>
        <w:rPr>
          <w:rFonts w:ascii="黑体" w:hAnsi="黑体" w:eastAsia="黑体" w:cs="黑体"/>
          <w:spacing w:val="-126"/>
          <w:sz w:val="47"/>
          <w:szCs w:val="47"/>
        </w:rPr>
        <w:t xml:space="preserve"> </w:t>
      </w:r>
      <w:r>
        <w:rPr>
          <w:rFonts w:ascii="黑体" w:hAnsi="黑体" w:eastAsia="黑体" w:cs="黑体"/>
          <w:spacing w:val="-25"/>
          <w:position w:val="-2"/>
          <w:sz w:val="37"/>
          <w:szCs w:val="37"/>
        </w:rPr>
        <w:t>忽</w:t>
      </w:r>
      <w:r>
        <w:rPr>
          <w:rFonts w:ascii="黑体" w:hAnsi="黑体" w:eastAsia="黑体" w:cs="黑体"/>
          <w:spacing w:val="16"/>
          <w:position w:val="-2"/>
          <w:sz w:val="37"/>
          <w:szCs w:val="37"/>
        </w:rPr>
        <w:t xml:space="preserve">  </w:t>
      </w:r>
      <w:r>
        <w:rPr>
          <w:rFonts w:ascii="Times New Roman" w:hAnsi="Times New Roman" w:eastAsia="Times New Roman" w:cs="Times New Roman"/>
          <w:b/>
          <w:bCs/>
          <w:spacing w:val="-25"/>
          <w:position w:val="9"/>
          <w:sz w:val="30"/>
          <w:szCs w:val="30"/>
        </w:rPr>
        <w:t>80</w:t>
      </w:r>
    </w:p>
    <w:p w14:paraId="34C98F4A">
      <w:pPr>
        <w:spacing w:before="97" w:line="228" w:lineRule="auto"/>
        <w:ind w:left="869"/>
        <w:rPr>
          <w:rFonts w:ascii="Times New Roman" w:hAnsi="Times New Roman" w:eastAsia="Times New Roman" w:cs="Times New Roman"/>
          <w:sz w:val="23"/>
          <w:szCs w:val="23"/>
        </w:rPr>
      </w:pPr>
      <w:r>
        <w:rPr>
          <w:rFonts w:ascii="黑体" w:hAnsi="黑体" w:eastAsia="黑体" w:cs="黑体"/>
          <w:spacing w:val="1"/>
          <w:position w:val="1"/>
          <w:sz w:val="17"/>
          <w:szCs w:val="17"/>
        </w:rPr>
        <w:t xml:space="preserve">                                                                                               </w:t>
      </w:r>
      <w:r>
        <w:rPr>
          <w:rFonts w:ascii="黑体" w:hAnsi="黑体" w:eastAsia="黑体" w:cs="黑体"/>
          <w:position w:val="1"/>
          <w:sz w:val="17"/>
          <w:szCs w:val="17"/>
        </w:rPr>
        <w:t xml:space="preserve">                                                                                                                                                   </w:t>
      </w:r>
      <w:r>
        <w:rPr>
          <w:rFonts w:ascii="Times New Roman" w:hAnsi="Times New Roman" w:eastAsia="Times New Roman" w:cs="Times New Roman"/>
          <w:spacing w:val="-12"/>
          <w:position w:val="-3"/>
          <w:sz w:val="23"/>
          <w:szCs w:val="23"/>
        </w:rPr>
        <w:t>37/38</w:t>
      </w:r>
    </w:p>
    <w:p w14:paraId="04B5427F">
      <w:pPr>
        <w:spacing w:line="228" w:lineRule="auto"/>
        <w:rPr>
          <w:rFonts w:ascii="Times New Roman" w:hAnsi="Times New Roman" w:eastAsia="Times New Roman" w:cs="Times New Roman"/>
          <w:sz w:val="23"/>
          <w:szCs w:val="23"/>
        </w:rPr>
        <w:sectPr>
          <w:headerReference r:id="rId38" w:type="default"/>
          <w:footerReference r:id="rId39" w:type="default"/>
          <w:pgSz w:w="24490" w:h="16830"/>
          <w:pgMar w:top="400" w:right="0" w:bottom="400" w:left="0" w:header="0" w:footer="0" w:gutter="0"/>
          <w:cols w:space="720" w:num="1"/>
        </w:sectPr>
      </w:pPr>
    </w:p>
    <w:p w14:paraId="4EB6566A">
      <w:pPr>
        <w:pStyle w:val="2"/>
        <w:spacing w:line="12510" w:lineRule="exact"/>
      </w:pPr>
      <w:r>
        <w:rPr>
          <w:position w:val="-250"/>
        </w:rPr>
        <w:pict>
          <v:group id="_x0000_s1197" o:spid="_x0000_s1197" o:spt="203" style="height:626.05pt;width:609.05pt;" coordsize="12180,12520">
            <o:lock v:ext="edit"/>
            <v:shape id="_x0000_s1198" o:spid="_x0000_s1198" o:spt="75" type="#_x0000_t75" style="position:absolute;left:0;top:0;height:12520;width:12180;" filled="f" stroked="f" coordsize="21600,21600">
              <v:path/>
              <v:fill on="f" focussize="0,0"/>
              <v:stroke on="f"/>
              <v:imagedata r:id="rId191" o:title=""/>
              <o:lock v:ext="edit" aspectratio="t"/>
            </v:shape>
            <v:shape id="_x0000_s1199" o:spid="_x0000_s1199" o:spt="202" type="#_x0000_t202" style="position:absolute;left:-20;top:-20;height:12560;width:12220;" filled="f" stroked="f" coordsize="21600,21600">
              <v:path/>
              <v:fill on="f" focussize="0,0"/>
              <v:stroke on="f"/>
              <v:imagedata o:title=""/>
              <o:lock v:ext="edit" aspectratio="f"/>
              <v:textbox inset="0mm,0mm,0mm,0mm">
                <w:txbxContent>
                  <w:p w14:paraId="4DBFB558">
                    <w:pPr>
                      <w:spacing w:line="381" w:lineRule="auto"/>
                      <w:rPr>
                        <w:rFonts w:ascii="Arial"/>
                        <w:sz w:val="21"/>
                      </w:rPr>
                    </w:pPr>
                  </w:p>
                  <w:p w14:paraId="7C077ADA">
                    <w:pPr>
                      <w:spacing w:before="107" w:line="229" w:lineRule="auto"/>
                      <w:ind w:left="1020" w:right="7753"/>
                      <w:rPr>
                        <w:rFonts w:ascii="Arial" w:hAnsi="Arial" w:eastAsia="Arial" w:cs="Arial"/>
                        <w:sz w:val="37"/>
                        <w:szCs w:val="37"/>
                      </w:rPr>
                    </w:pPr>
                    <w:r>
                      <w:rPr>
                        <w:rFonts w:ascii="Arial" w:hAnsi="Arial" w:eastAsia="Arial" w:cs="Arial"/>
                        <w:b/>
                        <w:bCs/>
                        <w:spacing w:val="-11"/>
                        <w:sz w:val="37"/>
                        <w:szCs w:val="37"/>
                      </w:rPr>
                      <w:t>EXPLOSION</w:t>
                    </w:r>
                    <w:r>
                      <w:rPr>
                        <w:rFonts w:ascii="Arial" w:hAnsi="Arial" w:eastAsia="Arial" w:cs="Arial"/>
                        <w:b/>
                        <w:bCs/>
                        <w:spacing w:val="23"/>
                        <w:sz w:val="37"/>
                        <w:szCs w:val="37"/>
                      </w:rPr>
                      <w:t xml:space="preserve"> </w:t>
                    </w:r>
                    <w:r>
                      <w:rPr>
                        <w:rFonts w:ascii="Arial" w:hAnsi="Arial" w:eastAsia="Arial" w:cs="Arial"/>
                        <w:b/>
                        <w:bCs/>
                        <w:spacing w:val="-11"/>
                        <w:sz w:val="37"/>
                        <w:szCs w:val="37"/>
                      </w:rPr>
                      <w:t>PROOF</w:t>
                    </w:r>
                    <w:r>
                      <w:rPr>
                        <w:rFonts w:ascii="Arial" w:hAnsi="Arial" w:eastAsia="Arial" w:cs="Arial"/>
                        <w:b/>
                        <w:bCs/>
                        <w:sz w:val="37"/>
                        <w:szCs w:val="37"/>
                      </w:rPr>
                      <w:t xml:space="preserve"> </w:t>
                    </w:r>
                    <w:r>
                      <w:rPr>
                        <w:rFonts w:ascii="Arial" w:hAnsi="Arial" w:eastAsia="Arial" w:cs="Arial"/>
                        <w:b/>
                        <w:bCs/>
                        <w:spacing w:val="-12"/>
                        <w:sz w:val="37"/>
                        <w:szCs w:val="37"/>
                      </w:rPr>
                      <w:t>FACTORY</w:t>
                    </w:r>
                    <w:r>
                      <w:rPr>
                        <w:rFonts w:ascii="Arial" w:hAnsi="Arial" w:eastAsia="Arial" w:cs="Arial"/>
                        <w:b/>
                        <w:bCs/>
                        <w:spacing w:val="32"/>
                        <w:sz w:val="37"/>
                        <w:szCs w:val="37"/>
                      </w:rPr>
                      <w:t xml:space="preserve"> </w:t>
                    </w:r>
                    <w:r>
                      <w:rPr>
                        <w:rFonts w:ascii="Arial" w:hAnsi="Arial" w:eastAsia="Arial" w:cs="Arial"/>
                        <w:b/>
                        <w:bCs/>
                        <w:spacing w:val="-12"/>
                        <w:sz w:val="37"/>
                        <w:szCs w:val="37"/>
                      </w:rPr>
                      <w:t>LIGHT</w:t>
                    </w:r>
                  </w:p>
                  <w:p w14:paraId="32856FD4">
                    <w:pPr>
                      <w:spacing w:before="1" w:line="233" w:lineRule="auto"/>
                      <w:ind w:left="1020" w:right="8718"/>
                      <w:rPr>
                        <w:rFonts w:ascii="Arial" w:hAnsi="Arial" w:eastAsia="Arial" w:cs="Arial"/>
                        <w:sz w:val="37"/>
                        <w:szCs w:val="37"/>
                      </w:rPr>
                    </w:pPr>
                    <w:r>
                      <w:rPr>
                        <w:rFonts w:ascii="Arial" w:hAnsi="Arial" w:eastAsia="Arial" w:cs="Arial"/>
                        <w:b/>
                        <w:bCs/>
                        <w:spacing w:val="-10"/>
                        <w:sz w:val="37"/>
                        <w:szCs w:val="37"/>
                      </w:rPr>
                      <w:t>ENGINEERING</w:t>
                    </w:r>
                    <w:r>
                      <w:rPr>
                        <w:rFonts w:ascii="Arial" w:hAnsi="Arial" w:eastAsia="Arial" w:cs="Arial"/>
                        <w:b/>
                        <w:bCs/>
                        <w:sz w:val="37"/>
                        <w:szCs w:val="37"/>
                      </w:rPr>
                      <w:t xml:space="preserve"> </w:t>
                    </w:r>
                    <w:r>
                      <w:rPr>
                        <w:rFonts w:ascii="Arial" w:hAnsi="Arial" w:eastAsia="Arial" w:cs="Arial"/>
                        <w:b/>
                        <w:bCs/>
                        <w:spacing w:val="-8"/>
                        <w:sz w:val="37"/>
                        <w:szCs w:val="37"/>
                      </w:rPr>
                      <w:t>STYLE</w:t>
                    </w:r>
                  </w:p>
                  <w:p w14:paraId="2C15AD7A">
                    <w:pPr>
                      <w:spacing w:line="247" w:lineRule="auto"/>
                      <w:rPr>
                        <w:rFonts w:ascii="Arial"/>
                        <w:sz w:val="21"/>
                      </w:rPr>
                    </w:pPr>
                  </w:p>
                  <w:p w14:paraId="1333A72D">
                    <w:pPr>
                      <w:spacing w:line="247" w:lineRule="auto"/>
                      <w:rPr>
                        <w:rFonts w:ascii="Arial"/>
                        <w:sz w:val="21"/>
                      </w:rPr>
                    </w:pPr>
                  </w:p>
                  <w:p w14:paraId="6A383B20">
                    <w:pPr>
                      <w:spacing w:before="120" w:line="222" w:lineRule="auto"/>
                      <w:ind w:left="1025"/>
                      <w:rPr>
                        <w:rFonts w:ascii="黑体" w:hAnsi="黑体" w:eastAsia="黑体" w:cs="黑体"/>
                        <w:sz w:val="37"/>
                        <w:szCs w:val="37"/>
                      </w:rPr>
                    </w:pPr>
                    <w:r>
                      <w:rPr>
                        <w:rFonts w:ascii="黑体" w:hAnsi="黑体" w:eastAsia="黑体" w:cs="黑体"/>
                        <w:b/>
                        <w:bCs/>
                        <w:color w:val="F06010"/>
                        <w:spacing w:val="43"/>
                        <w:sz w:val="37"/>
                        <w:szCs w:val="37"/>
                      </w:rPr>
                      <w:t>隔爆工厂灯-工程款</w:t>
                    </w:r>
                  </w:p>
                  <w:p w14:paraId="35D33515">
                    <w:pPr>
                      <w:spacing w:line="444" w:lineRule="auto"/>
                      <w:rPr>
                        <w:rFonts w:ascii="Arial"/>
                        <w:sz w:val="21"/>
                      </w:rPr>
                    </w:pPr>
                  </w:p>
                  <w:p w14:paraId="454E0A8E">
                    <w:pPr>
                      <w:spacing w:before="75" w:line="213" w:lineRule="auto"/>
                      <w:ind w:left="823"/>
                      <w:rPr>
                        <w:rFonts w:ascii="黑体" w:hAnsi="黑体" w:eastAsia="黑体" w:cs="黑体"/>
                        <w:sz w:val="23"/>
                        <w:szCs w:val="23"/>
                      </w:rPr>
                    </w:pPr>
                    <w:r>
                      <w:rPr>
                        <w:rFonts w:ascii="黑体" w:hAnsi="黑体" w:eastAsia="黑体" w:cs="黑体"/>
                        <w:b/>
                        <w:bCs/>
                        <w:color w:val="707050"/>
                        <w:spacing w:val="-9"/>
                        <w:sz w:val="23"/>
                        <w:szCs w:val="23"/>
                      </w:rPr>
                      <w:t>散热面积大</w:t>
                    </w:r>
                    <w:r>
                      <w:rPr>
                        <w:rFonts w:ascii="黑体" w:hAnsi="黑体" w:eastAsia="黑体" w:cs="黑体"/>
                        <w:b/>
                        <w:bCs/>
                        <w:color w:val="C09060"/>
                        <w:spacing w:val="-9"/>
                        <w:sz w:val="23"/>
                        <w:szCs w:val="23"/>
                      </w:rPr>
                      <w:t>，《空气对流好，使用寿命长</w:t>
                    </w:r>
                  </w:p>
                </w:txbxContent>
              </v:textbox>
            </v:shape>
            <w10:wrap type="none"/>
            <w10:anchorlock/>
          </v:group>
        </w:pict>
      </w:r>
    </w:p>
    <w:p w14:paraId="1C8717C4">
      <w:pPr>
        <w:pStyle w:val="2"/>
        <w:spacing w:line="288" w:lineRule="auto"/>
      </w:pPr>
    </w:p>
    <w:p w14:paraId="066B23CE">
      <w:pPr>
        <w:pStyle w:val="2"/>
        <w:spacing w:line="288" w:lineRule="auto"/>
      </w:pPr>
    </w:p>
    <w:p w14:paraId="0659C11A">
      <w:pPr>
        <w:pStyle w:val="2"/>
        <w:spacing w:line="288" w:lineRule="auto"/>
      </w:pPr>
    </w:p>
    <w:p w14:paraId="6DF7A1F7">
      <w:pPr>
        <w:pStyle w:val="2"/>
        <w:spacing w:line="288" w:lineRule="auto"/>
      </w:pPr>
    </w:p>
    <w:p w14:paraId="0F8F06B2">
      <w:pPr>
        <w:spacing w:before="152" w:line="188" w:lineRule="auto"/>
        <w:ind w:left="7445"/>
        <w:rPr>
          <w:rFonts w:ascii="黑体" w:hAnsi="黑体" w:eastAsia="黑体" w:cs="黑体"/>
          <w:sz w:val="17"/>
          <w:szCs w:val="17"/>
        </w:rPr>
      </w:pPr>
      <w:r>
        <w:rPr>
          <w:rFonts w:ascii="黑体" w:hAnsi="黑体" w:eastAsia="黑体" w:cs="黑体"/>
          <w:b/>
          <w:bCs/>
          <w:spacing w:val="-17"/>
          <w:position w:val="-1"/>
          <w:sz w:val="37"/>
          <w:szCs w:val="37"/>
        </w:rPr>
        <w:t>☆</w:t>
      </w:r>
      <w:r>
        <w:rPr>
          <w:rFonts w:ascii="黑体" w:hAnsi="黑体" w:eastAsia="黑体" w:cs="黑体"/>
          <w:spacing w:val="106"/>
          <w:position w:val="-1"/>
          <w:sz w:val="37"/>
          <w:szCs w:val="37"/>
        </w:rPr>
        <w:t xml:space="preserve"> </w:t>
      </w:r>
      <w:r>
        <w:rPr>
          <w:rFonts w:ascii="黑体" w:hAnsi="黑体" w:eastAsia="黑体" w:cs="黑体"/>
          <w:b/>
          <w:bCs/>
          <w:spacing w:val="-17"/>
          <w:position w:val="-1"/>
          <w:sz w:val="37"/>
          <w:szCs w:val="37"/>
        </w:rPr>
        <w:t>哈</w:t>
      </w:r>
      <w:r>
        <w:rPr>
          <w:rFonts w:ascii="黑体" w:hAnsi="黑体" w:eastAsia="黑体" w:cs="黑体"/>
          <w:spacing w:val="53"/>
          <w:position w:val="-1"/>
          <w:sz w:val="37"/>
          <w:szCs w:val="37"/>
        </w:rPr>
        <w:t xml:space="preserve">   </w:t>
      </w:r>
      <w:r>
        <w:rPr>
          <w:rFonts w:ascii="黑体" w:hAnsi="黑体" w:eastAsia="黑体" w:cs="黑体"/>
          <w:spacing w:val="-17"/>
          <w:position w:val="-1"/>
          <w:sz w:val="47"/>
          <w:szCs w:val="47"/>
        </w:rPr>
        <w:t>吉</w:t>
      </w:r>
      <w:r>
        <w:rPr>
          <w:rFonts w:ascii="黑体" w:hAnsi="黑体" w:eastAsia="黑体" w:cs="黑体"/>
          <w:spacing w:val="-17"/>
          <w:position w:val="-1"/>
          <w:sz w:val="37"/>
          <w:szCs w:val="37"/>
        </w:rPr>
        <w:t>忽</w:t>
      </w:r>
      <w:r>
        <w:rPr>
          <w:rFonts w:ascii="黑体" w:hAnsi="黑体" w:eastAsia="黑体" w:cs="黑体"/>
          <w:spacing w:val="11"/>
          <w:position w:val="-1"/>
          <w:sz w:val="37"/>
          <w:szCs w:val="37"/>
        </w:rPr>
        <w:t xml:space="preserve">  </w:t>
      </w:r>
      <w:r>
        <w:rPr>
          <w:rFonts w:ascii="Times New Roman" w:hAnsi="Times New Roman" w:eastAsia="Times New Roman" w:cs="Times New Roman"/>
          <w:b/>
          <w:bCs/>
          <w:spacing w:val="-17"/>
          <w:position w:val="9"/>
          <w:sz w:val="29"/>
          <w:szCs w:val="29"/>
        </w:rPr>
        <w:t xml:space="preserve">80    </w:t>
      </w:r>
      <w:r>
        <w:rPr>
          <w:rFonts w:ascii="黑体" w:hAnsi="黑体" w:eastAsia="黑体" w:cs="黑体"/>
          <w:b/>
          <w:bCs/>
          <w:spacing w:val="-13"/>
          <w:position w:val="2"/>
          <w:sz w:val="17"/>
          <w:szCs w:val="17"/>
        </w:rPr>
        <w:t>无频闪</w:t>
      </w:r>
    </w:p>
    <w:p w14:paraId="42EBA667">
      <w:pPr>
        <w:pStyle w:val="2"/>
        <w:spacing w:line="14" w:lineRule="auto"/>
        <w:rPr>
          <w:sz w:val="2"/>
        </w:rPr>
      </w:pPr>
      <w:r>
        <w:rPr>
          <w:sz w:val="2"/>
          <w:szCs w:val="2"/>
        </w:rPr>
        <w:br w:type="column"/>
      </w:r>
    </w:p>
    <w:p w14:paraId="760DFBFB">
      <w:pPr>
        <w:pStyle w:val="2"/>
        <w:spacing w:before="95" w:line="219" w:lineRule="auto"/>
        <w:ind w:left="13"/>
        <w:rPr>
          <w:sz w:val="23"/>
          <w:szCs w:val="23"/>
        </w:rPr>
      </w:pPr>
      <w:r>
        <w:drawing>
          <wp:anchor distT="0" distB="0" distL="0" distR="0" simplePos="0" relativeHeight="251817984" behindDoc="0" locked="0" layoutInCell="1" allowOverlap="1">
            <wp:simplePos x="0" y="0"/>
            <wp:positionH relativeFrom="column">
              <wp:posOffset>2540</wp:posOffset>
            </wp:positionH>
            <wp:positionV relativeFrom="paragraph">
              <wp:posOffset>208915</wp:posOffset>
            </wp:positionV>
            <wp:extent cx="6588760" cy="6985"/>
            <wp:effectExtent l="0" t="0" r="0" b="0"/>
            <wp:wrapNone/>
            <wp:docPr id="300" name="IM 300"/>
            <wp:cNvGraphicFramePr/>
            <a:graphic xmlns:a="http://schemas.openxmlformats.org/drawingml/2006/main">
              <a:graphicData uri="http://schemas.openxmlformats.org/drawingml/2006/picture">
                <pic:pic xmlns:pic="http://schemas.openxmlformats.org/drawingml/2006/picture">
                  <pic:nvPicPr>
                    <pic:cNvPr id="300" name="IM 300"/>
                    <pic:cNvPicPr/>
                  </pic:nvPicPr>
                  <pic:blipFill>
                    <a:blip r:embed="rId112"/>
                    <a:stretch>
                      <a:fillRect/>
                    </a:stretch>
                  </pic:blipFill>
                  <pic:spPr>
                    <a:xfrm>
                      <a:off x="0" y="0"/>
                      <a:ext cx="6588726" cy="7302"/>
                    </a:xfrm>
                    <a:prstGeom prst="rect">
                      <a:avLst/>
                    </a:prstGeom>
                  </pic:spPr>
                </pic:pic>
              </a:graphicData>
            </a:graphic>
          </wp:anchor>
        </w:drawing>
      </w:r>
      <w:r>
        <w:rPr>
          <w:rFonts w:ascii="宋体" w:hAnsi="宋体" w:eastAsia="宋体" w:cs="宋体"/>
          <w:b/>
          <w:bCs/>
          <w:spacing w:val="-12"/>
          <w:sz w:val="23"/>
          <w:szCs w:val="23"/>
        </w:rPr>
        <w:t>产</w:t>
      </w:r>
      <w:r>
        <w:rPr>
          <w:rFonts w:ascii="宋体" w:hAnsi="宋体" w:eastAsia="宋体" w:cs="宋体"/>
          <w:spacing w:val="86"/>
          <w:sz w:val="23"/>
          <w:szCs w:val="23"/>
        </w:rPr>
        <w:t xml:space="preserve"> </w:t>
      </w:r>
      <w:r>
        <w:rPr>
          <w:rFonts w:ascii="宋体" w:hAnsi="宋体" w:eastAsia="宋体" w:cs="宋体"/>
          <w:b/>
          <w:bCs/>
          <w:spacing w:val="-12"/>
          <w:sz w:val="23"/>
          <w:szCs w:val="23"/>
        </w:rPr>
        <w:t>品</w:t>
      </w:r>
      <w:r>
        <w:rPr>
          <w:rFonts w:ascii="宋体" w:hAnsi="宋体" w:eastAsia="宋体" w:cs="宋体"/>
          <w:spacing w:val="53"/>
          <w:sz w:val="23"/>
          <w:szCs w:val="23"/>
        </w:rPr>
        <w:t xml:space="preserve"> </w:t>
      </w:r>
      <w:r>
        <w:rPr>
          <w:rFonts w:ascii="宋体" w:hAnsi="宋体" w:eastAsia="宋体" w:cs="宋体"/>
          <w:b/>
          <w:bCs/>
          <w:spacing w:val="-12"/>
          <w:sz w:val="23"/>
          <w:szCs w:val="23"/>
        </w:rPr>
        <w:t>特</w:t>
      </w:r>
      <w:r>
        <w:rPr>
          <w:rFonts w:ascii="宋体" w:hAnsi="宋体" w:eastAsia="宋体" w:cs="宋体"/>
          <w:spacing w:val="66"/>
          <w:sz w:val="23"/>
          <w:szCs w:val="23"/>
        </w:rPr>
        <w:t xml:space="preserve"> </w:t>
      </w:r>
      <w:r>
        <w:rPr>
          <w:rFonts w:ascii="宋体" w:hAnsi="宋体" w:eastAsia="宋体" w:cs="宋体"/>
          <w:b/>
          <w:bCs/>
          <w:spacing w:val="-12"/>
          <w:sz w:val="23"/>
          <w:szCs w:val="23"/>
        </w:rPr>
        <w:t>点</w:t>
      </w:r>
      <w:r>
        <w:rPr>
          <w:b/>
          <w:bCs/>
          <w:spacing w:val="-12"/>
          <w:sz w:val="23"/>
          <w:szCs w:val="23"/>
        </w:rPr>
        <w:t>/</w:t>
      </w:r>
      <w:r>
        <w:rPr>
          <w:b/>
          <w:bCs/>
          <w:spacing w:val="24"/>
          <w:sz w:val="23"/>
          <w:szCs w:val="23"/>
        </w:rPr>
        <w:t xml:space="preserve">  </w:t>
      </w:r>
      <w:r>
        <w:rPr>
          <w:b/>
          <w:bCs/>
          <w:spacing w:val="-12"/>
          <w:sz w:val="23"/>
          <w:szCs w:val="23"/>
        </w:rPr>
        <w:t>P</w:t>
      </w:r>
      <w:r>
        <w:rPr>
          <w:b/>
          <w:bCs/>
          <w:spacing w:val="23"/>
          <w:w w:val="101"/>
          <w:sz w:val="23"/>
          <w:szCs w:val="23"/>
        </w:rPr>
        <w:t xml:space="preserve">  </w:t>
      </w:r>
      <w:r>
        <w:rPr>
          <w:b/>
          <w:bCs/>
          <w:spacing w:val="-12"/>
          <w:sz w:val="23"/>
          <w:szCs w:val="23"/>
        </w:rPr>
        <w:t>r</w:t>
      </w:r>
      <w:r>
        <w:rPr>
          <w:b/>
          <w:bCs/>
          <w:spacing w:val="19"/>
          <w:sz w:val="23"/>
          <w:szCs w:val="23"/>
        </w:rPr>
        <w:t xml:space="preserve">  </w:t>
      </w:r>
      <w:r>
        <w:rPr>
          <w:b/>
          <w:bCs/>
          <w:spacing w:val="-12"/>
          <w:sz w:val="23"/>
          <w:szCs w:val="23"/>
        </w:rPr>
        <w:t>o</w:t>
      </w:r>
      <w:r>
        <w:rPr>
          <w:b/>
          <w:bCs/>
          <w:spacing w:val="20"/>
          <w:w w:val="101"/>
          <w:sz w:val="23"/>
          <w:szCs w:val="23"/>
        </w:rPr>
        <w:t xml:space="preserve">  </w:t>
      </w:r>
      <w:r>
        <w:rPr>
          <w:b/>
          <w:bCs/>
          <w:spacing w:val="-12"/>
          <w:sz w:val="23"/>
          <w:szCs w:val="23"/>
        </w:rPr>
        <w:t>d</w:t>
      </w:r>
      <w:r>
        <w:rPr>
          <w:b/>
          <w:bCs/>
          <w:spacing w:val="24"/>
          <w:sz w:val="23"/>
          <w:szCs w:val="23"/>
        </w:rPr>
        <w:t xml:space="preserve">  </w:t>
      </w:r>
      <w:r>
        <w:rPr>
          <w:b/>
          <w:bCs/>
          <w:spacing w:val="-12"/>
          <w:sz w:val="23"/>
          <w:szCs w:val="23"/>
        </w:rPr>
        <w:t>u</w:t>
      </w:r>
      <w:r>
        <w:rPr>
          <w:b/>
          <w:bCs/>
          <w:spacing w:val="20"/>
          <w:w w:val="101"/>
          <w:sz w:val="23"/>
          <w:szCs w:val="23"/>
        </w:rPr>
        <w:t xml:space="preserve">  </w:t>
      </w:r>
      <w:r>
        <w:rPr>
          <w:b/>
          <w:bCs/>
          <w:spacing w:val="-12"/>
          <w:sz w:val="23"/>
          <w:szCs w:val="23"/>
        </w:rPr>
        <w:t>c</w:t>
      </w:r>
      <w:r>
        <w:rPr>
          <w:b/>
          <w:bCs/>
          <w:spacing w:val="17"/>
          <w:w w:val="101"/>
          <w:sz w:val="23"/>
          <w:szCs w:val="23"/>
        </w:rPr>
        <w:t xml:space="preserve">  </w:t>
      </w:r>
      <w:r>
        <w:rPr>
          <w:b/>
          <w:bCs/>
          <w:spacing w:val="-12"/>
          <w:sz w:val="23"/>
          <w:szCs w:val="23"/>
        </w:rPr>
        <w:t>t</w:t>
      </w:r>
      <w:r>
        <w:rPr>
          <w:b/>
          <w:bCs/>
          <w:spacing w:val="2"/>
          <w:sz w:val="23"/>
          <w:szCs w:val="23"/>
        </w:rPr>
        <w:t xml:space="preserve">      </w:t>
      </w:r>
      <w:r>
        <w:rPr>
          <w:b/>
          <w:bCs/>
          <w:spacing w:val="-12"/>
          <w:sz w:val="23"/>
          <w:szCs w:val="23"/>
        </w:rPr>
        <w:t>F</w:t>
      </w:r>
      <w:r>
        <w:rPr>
          <w:b/>
          <w:bCs/>
          <w:spacing w:val="22"/>
          <w:sz w:val="23"/>
          <w:szCs w:val="23"/>
        </w:rPr>
        <w:t xml:space="preserve">  </w:t>
      </w:r>
      <w:r>
        <w:rPr>
          <w:b/>
          <w:bCs/>
          <w:spacing w:val="-12"/>
          <w:sz w:val="23"/>
          <w:szCs w:val="23"/>
        </w:rPr>
        <w:t>e</w:t>
      </w:r>
      <w:r>
        <w:rPr>
          <w:b/>
          <w:bCs/>
          <w:spacing w:val="20"/>
          <w:sz w:val="23"/>
          <w:szCs w:val="23"/>
        </w:rPr>
        <w:t xml:space="preserve">  </w:t>
      </w:r>
      <w:r>
        <w:rPr>
          <w:b/>
          <w:bCs/>
          <w:spacing w:val="-12"/>
          <w:sz w:val="23"/>
          <w:szCs w:val="23"/>
        </w:rPr>
        <w:t>a</w:t>
      </w:r>
      <w:r>
        <w:rPr>
          <w:b/>
          <w:bCs/>
          <w:spacing w:val="17"/>
          <w:w w:val="101"/>
          <w:sz w:val="23"/>
          <w:szCs w:val="23"/>
        </w:rPr>
        <w:t xml:space="preserve">  </w:t>
      </w:r>
      <w:r>
        <w:rPr>
          <w:b/>
          <w:bCs/>
          <w:spacing w:val="-12"/>
          <w:sz w:val="23"/>
          <w:szCs w:val="23"/>
        </w:rPr>
        <w:t>t</w:t>
      </w:r>
      <w:r>
        <w:rPr>
          <w:b/>
          <w:bCs/>
          <w:spacing w:val="24"/>
          <w:sz w:val="23"/>
          <w:szCs w:val="23"/>
        </w:rPr>
        <w:t xml:space="preserve">  </w:t>
      </w:r>
      <w:r>
        <w:rPr>
          <w:b/>
          <w:bCs/>
          <w:spacing w:val="-12"/>
          <w:sz w:val="23"/>
          <w:szCs w:val="23"/>
        </w:rPr>
        <w:t>u</w:t>
      </w:r>
      <w:r>
        <w:rPr>
          <w:b/>
          <w:bCs/>
          <w:spacing w:val="23"/>
          <w:w w:val="101"/>
          <w:sz w:val="23"/>
          <w:szCs w:val="23"/>
        </w:rPr>
        <w:t xml:space="preserve">  </w:t>
      </w:r>
      <w:r>
        <w:rPr>
          <w:b/>
          <w:bCs/>
          <w:spacing w:val="-12"/>
          <w:sz w:val="23"/>
          <w:szCs w:val="23"/>
        </w:rPr>
        <w:t>r</w:t>
      </w:r>
      <w:r>
        <w:rPr>
          <w:b/>
          <w:bCs/>
          <w:spacing w:val="18"/>
          <w:sz w:val="23"/>
          <w:szCs w:val="23"/>
        </w:rPr>
        <w:t xml:space="preserve">  </w:t>
      </w:r>
      <w:r>
        <w:rPr>
          <w:b/>
          <w:bCs/>
          <w:spacing w:val="-12"/>
          <w:sz w:val="23"/>
          <w:szCs w:val="23"/>
        </w:rPr>
        <w:t>e</w:t>
      </w:r>
      <w:r>
        <w:rPr>
          <w:b/>
          <w:bCs/>
          <w:spacing w:val="18"/>
          <w:w w:val="101"/>
          <w:sz w:val="23"/>
          <w:szCs w:val="23"/>
        </w:rPr>
        <w:t xml:space="preserve">  </w:t>
      </w:r>
      <w:r>
        <w:rPr>
          <w:b/>
          <w:bCs/>
          <w:spacing w:val="-12"/>
          <w:sz w:val="23"/>
          <w:szCs w:val="23"/>
        </w:rPr>
        <w:t>s</w:t>
      </w:r>
    </w:p>
    <w:p w14:paraId="46F49C2C">
      <w:pPr>
        <w:pStyle w:val="2"/>
        <w:spacing w:line="301" w:lineRule="auto"/>
      </w:pPr>
    </w:p>
    <w:p w14:paraId="6AB40D9B">
      <w:pPr>
        <w:spacing w:before="56" w:line="213" w:lineRule="auto"/>
        <w:ind w:left="12"/>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38"/>
          <w:sz w:val="17"/>
          <w:szCs w:val="17"/>
        </w:rPr>
        <w:t xml:space="preserve"> </w:t>
      </w:r>
      <w:r>
        <w:rPr>
          <w:rFonts w:ascii="黑体" w:hAnsi="黑体" w:eastAsia="黑体" w:cs="黑体"/>
          <w:spacing w:val="6"/>
          <w:sz w:val="17"/>
          <w:szCs w:val="17"/>
        </w:rPr>
        <w:t>散热器采用具有空气导流，结构的</w:t>
      </w:r>
      <w:r>
        <w:rPr>
          <w:rFonts w:ascii="黑体" w:hAnsi="黑体" w:eastAsia="黑体" w:cs="黑体"/>
          <w:spacing w:val="5"/>
          <w:sz w:val="17"/>
          <w:szCs w:val="17"/>
        </w:rPr>
        <w:t>散热导风槽，延长灯具使用寿命。</w:t>
      </w:r>
    </w:p>
    <w:p w14:paraId="0C36EFBC">
      <w:pPr>
        <w:spacing w:before="193" w:line="213" w:lineRule="auto"/>
        <w:ind w:left="12"/>
        <w:rPr>
          <w:rFonts w:ascii="黑体" w:hAnsi="黑体" w:eastAsia="黑体" w:cs="黑体"/>
          <w:sz w:val="17"/>
          <w:szCs w:val="17"/>
        </w:rPr>
      </w:pPr>
      <w:r>
        <w:rPr>
          <w:rFonts w:ascii="黑体" w:hAnsi="黑体" w:eastAsia="黑体" w:cs="黑体"/>
          <w:b/>
          <w:bCs/>
          <w:spacing w:val="5"/>
          <w:sz w:val="17"/>
          <w:szCs w:val="17"/>
        </w:rPr>
        <w:t>优质光源：</w:t>
      </w:r>
      <w:r>
        <w:rPr>
          <w:rFonts w:ascii="黑体" w:hAnsi="黑体" w:eastAsia="黑体" w:cs="黑体"/>
          <w:spacing w:val="-33"/>
          <w:sz w:val="17"/>
          <w:szCs w:val="17"/>
        </w:rPr>
        <w:t xml:space="preserve"> </w:t>
      </w:r>
      <w:r>
        <w:rPr>
          <w:rFonts w:ascii="黑体" w:hAnsi="黑体" w:eastAsia="黑体" w:cs="黑体"/>
          <w:spacing w:val="5"/>
          <w:sz w:val="17"/>
          <w:szCs w:val="17"/>
        </w:rPr>
        <w:t>采用优质</w:t>
      </w:r>
      <w:r>
        <w:rPr>
          <w:rFonts w:ascii="宋体" w:hAnsi="宋体" w:eastAsia="宋体" w:cs="宋体"/>
          <w:sz w:val="17"/>
          <w:szCs w:val="17"/>
        </w:rPr>
        <w:t>LED</w:t>
      </w:r>
      <w:r>
        <w:rPr>
          <w:rFonts w:ascii="宋体" w:hAnsi="宋体" w:eastAsia="宋体" w:cs="宋体"/>
          <w:spacing w:val="-15"/>
          <w:sz w:val="17"/>
          <w:szCs w:val="17"/>
        </w:rPr>
        <w:t xml:space="preserve"> </w:t>
      </w:r>
      <w:r>
        <w:rPr>
          <w:rFonts w:ascii="黑体" w:hAnsi="黑体" w:eastAsia="黑体" w:cs="黑体"/>
          <w:spacing w:val="5"/>
          <w:sz w:val="17"/>
          <w:szCs w:val="17"/>
        </w:rPr>
        <w:t>灯珠，高亮度、光衰少，色温一致性好。</w:t>
      </w:r>
    </w:p>
    <w:p w14:paraId="4AF48C65">
      <w:pPr>
        <w:spacing w:before="163" w:line="213" w:lineRule="auto"/>
        <w:ind w:left="12"/>
        <w:rPr>
          <w:rFonts w:ascii="黑体" w:hAnsi="黑体" w:eastAsia="黑体" w:cs="黑体"/>
          <w:sz w:val="17"/>
          <w:szCs w:val="17"/>
        </w:rPr>
      </w:pPr>
      <w:r>
        <w:rPr>
          <w:rFonts w:ascii="黑体" w:hAnsi="黑体" w:eastAsia="黑体" w:cs="黑体"/>
          <w:b/>
          <w:bCs/>
          <w:spacing w:val="7"/>
          <w:sz w:val="17"/>
          <w:szCs w:val="17"/>
        </w:rPr>
        <w:t>工作稳定：</w:t>
      </w:r>
      <w:r>
        <w:rPr>
          <w:rFonts w:ascii="黑体" w:hAnsi="黑体" w:eastAsia="黑体" w:cs="黑体"/>
          <w:spacing w:val="7"/>
          <w:sz w:val="17"/>
          <w:szCs w:val="17"/>
        </w:rPr>
        <w:t>独立设计的电源腔结构，电源工作不受</w:t>
      </w:r>
      <w:r>
        <w:rPr>
          <w:rFonts w:ascii="宋体" w:hAnsi="宋体" w:eastAsia="宋体" w:cs="宋体"/>
          <w:sz w:val="17"/>
          <w:szCs w:val="17"/>
        </w:rPr>
        <w:t>LED</w:t>
      </w:r>
      <w:r>
        <w:rPr>
          <w:rFonts w:ascii="宋体" w:hAnsi="宋体" w:eastAsia="宋体" w:cs="宋体"/>
          <w:spacing w:val="7"/>
          <w:sz w:val="17"/>
          <w:szCs w:val="17"/>
        </w:rPr>
        <w:t xml:space="preserve"> </w:t>
      </w:r>
      <w:r>
        <w:rPr>
          <w:rFonts w:ascii="黑体" w:hAnsi="黑体" w:eastAsia="黑体" w:cs="黑体"/>
          <w:spacing w:val="7"/>
          <w:sz w:val="17"/>
          <w:szCs w:val="17"/>
        </w:rPr>
        <w:t>散热影响，保证工作</w:t>
      </w:r>
      <w:r>
        <w:rPr>
          <w:rFonts w:ascii="黑体" w:hAnsi="黑体" w:eastAsia="黑体" w:cs="黑体"/>
          <w:spacing w:val="6"/>
          <w:sz w:val="17"/>
          <w:szCs w:val="17"/>
        </w:rPr>
        <w:t>稳定。</w:t>
      </w:r>
    </w:p>
    <w:p w14:paraId="64581444">
      <w:pPr>
        <w:spacing w:before="183" w:line="213" w:lineRule="auto"/>
        <w:ind w:left="12"/>
        <w:rPr>
          <w:rFonts w:ascii="黑体" w:hAnsi="黑体" w:eastAsia="黑体" w:cs="黑体"/>
          <w:sz w:val="17"/>
          <w:szCs w:val="17"/>
        </w:rPr>
      </w:pPr>
      <w:r>
        <w:rPr>
          <w:rFonts w:ascii="黑体" w:hAnsi="黑体" w:eastAsia="黑体" w:cs="黑体"/>
          <w:b/>
          <w:bCs/>
          <w:spacing w:val="6"/>
          <w:sz w:val="17"/>
          <w:szCs w:val="17"/>
        </w:rPr>
        <w:t>钢化玻璃：</w:t>
      </w:r>
      <w:r>
        <w:rPr>
          <w:rFonts w:ascii="黑体" w:hAnsi="黑体" w:eastAsia="黑体" w:cs="黑体"/>
          <w:spacing w:val="-48"/>
          <w:sz w:val="17"/>
          <w:szCs w:val="17"/>
        </w:rPr>
        <w:t xml:space="preserve"> </w:t>
      </w:r>
      <w:r>
        <w:rPr>
          <w:rFonts w:ascii="黑体" w:hAnsi="黑体" w:eastAsia="黑体" w:cs="黑体"/>
          <w:spacing w:val="6"/>
          <w:sz w:val="17"/>
          <w:szCs w:val="17"/>
        </w:rPr>
        <w:t>透光罩采用透明高硼硅钢化玻璃，可耐受高能</w:t>
      </w:r>
      <w:r>
        <w:rPr>
          <w:rFonts w:ascii="黑体" w:hAnsi="黑体" w:eastAsia="黑体" w:cs="黑体"/>
          <w:spacing w:val="5"/>
          <w:sz w:val="17"/>
          <w:szCs w:val="17"/>
        </w:rPr>
        <w:t>量的冲击。</w:t>
      </w:r>
    </w:p>
    <w:p w14:paraId="31461500">
      <w:pPr>
        <w:spacing w:before="194" w:line="213" w:lineRule="auto"/>
        <w:ind w:left="12"/>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2"/>
          <w:sz w:val="17"/>
          <w:szCs w:val="17"/>
        </w:rPr>
        <w:t>铝合金压铸成形，</w:t>
      </w:r>
      <w:r>
        <w:rPr>
          <w:rFonts w:ascii="黑体" w:hAnsi="黑体" w:eastAsia="黑体" w:cs="黑体"/>
          <w:spacing w:val="-12"/>
          <w:sz w:val="17"/>
          <w:szCs w:val="17"/>
        </w:rPr>
        <w:t xml:space="preserve"> </w:t>
      </w:r>
      <w:r>
        <w:rPr>
          <w:rFonts w:ascii="宋体" w:hAnsi="宋体" w:eastAsia="宋体" w:cs="宋体"/>
          <w:sz w:val="17"/>
          <w:szCs w:val="17"/>
        </w:rPr>
        <w:t>I</w:t>
      </w:r>
      <w:r>
        <w:rPr>
          <w:rFonts w:ascii="宋体" w:hAnsi="宋体" w:eastAsia="宋体" w:cs="宋体"/>
          <w:spacing w:val="52"/>
          <w:w w:val="101"/>
          <w:sz w:val="17"/>
          <w:szCs w:val="17"/>
        </w:rPr>
        <w:t xml:space="preserve"> </w:t>
      </w:r>
      <w:r>
        <w:rPr>
          <w:rFonts w:ascii="宋体" w:hAnsi="宋体" w:eastAsia="宋体" w:cs="宋体"/>
          <w:sz w:val="17"/>
          <w:szCs w:val="17"/>
        </w:rPr>
        <w:t>C</w:t>
      </w:r>
      <w:r>
        <w:rPr>
          <w:rFonts w:ascii="黑体" w:hAnsi="黑体" w:eastAsia="黑体" w:cs="黑体"/>
          <w:spacing w:val="2"/>
          <w:sz w:val="17"/>
          <w:szCs w:val="17"/>
        </w:rPr>
        <w:t>级防爆结构，密封设计，防护等级</w:t>
      </w:r>
      <w:r>
        <w:rPr>
          <w:rFonts w:ascii="宋体" w:hAnsi="宋体" w:eastAsia="宋体" w:cs="宋体"/>
          <w:sz w:val="17"/>
          <w:szCs w:val="17"/>
        </w:rPr>
        <w:t>IP</w:t>
      </w:r>
      <w:r>
        <w:rPr>
          <w:rFonts w:ascii="宋体" w:hAnsi="宋体" w:eastAsia="宋体" w:cs="宋体"/>
          <w:spacing w:val="2"/>
          <w:sz w:val="17"/>
          <w:szCs w:val="17"/>
        </w:rPr>
        <w:t>65。</w:t>
      </w:r>
    </w:p>
    <w:p w14:paraId="365E50E7">
      <w:pPr>
        <w:pStyle w:val="2"/>
        <w:spacing w:line="281" w:lineRule="auto"/>
      </w:pPr>
    </w:p>
    <w:p w14:paraId="0F00520A">
      <w:pPr>
        <w:pStyle w:val="2"/>
        <w:spacing w:line="282" w:lineRule="auto"/>
      </w:pPr>
    </w:p>
    <w:p w14:paraId="6E3E2E00">
      <w:pPr>
        <w:pStyle w:val="2"/>
        <w:spacing w:line="282" w:lineRule="auto"/>
      </w:pPr>
    </w:p>
    <w:p w14:paraId="5BF62A70">
      <w:pPr>
        <w:pStyle w:val="2"/>
        <w:spacing w:before="75" w:line="219" w:lineRule="auto"/>
        <w:ind w:left="10"/>
        <w:rPr>
          <w:sz w:val="23"/>
          <w:szCs w:val="23"/>
        </w:rPr>
      </w:pPr>
      <w:r>
        <w:drawing>
          <wp:anchor distT="0" distB="0" distL="0" distR="0" simplePos="0" relativeHeight="251816960" behindDoc="0" locked="0" layoutInCell="1" allowOverlap="1">
            <wp:simplePos x="0" y="0"/>
            <wp:positionH relativeFrom="column">
              <wp:posOffset>635</wp:posOffset>
            </wp:positionH>
            <wp:positionV relativeFrom="paragraph">
              <wp:posOffset>196215</wp:posOffset>
            </wp:positionV>
            <wp:extent cx="6597650" cy="6985"/>
            <wp:effectExtent l="0" t="0" r="0" b="0"/>
            <wp:wrapNone/>
            <wp:docPr id="302" name="IM 302"/>
            <wp:cNvGraphicFramePr/>
            <a:graphic xmlns:a="http://schemas.openxmlformats.org/drawingml/2006/main">
              <a:graphicData uri="http://schemas.openxmlformats.org/drawingml/2006/picture">
                <pic:pic xmlns:pic="http://schemas.openxmlformats.org/drawingml/2006/picture">
                  <pic:nvPicPr>
                    <pic:cNvPr id="302" name="IM 302"/>
                    <pic:cNvPicPr/>
                  </pic:nvPicPr>
                  <pic:blipFill>
                    <a:blip r:embed="rId90"/>
                    <a:stretch>
                      <a:fillRect/>
                    </a:stretch>
                  </pic:blipFill>
                  <pic:spPr>
                    <a:xfrm>
                      <a:off x="0" y="0"/>
                      <a:ext cx="6597925" cy="7302"/>
                    </a:xfrm>
                    <a:prstGeom prst="rect">
                      <a:avLst/>
                    </a:prstGeom>
                  </pic:spPr>
                </pic:pic>
              </a:graphicData>
            </a:graphic>
          </wp:anchor>
        </w:drawing>
      </w:r>
      <w:r>
        <w:rPr>
          <w:rFonts w:ascii="宋体" w:hAnsi="宋体" w:eastAsia="宋体" w:cs="宋体"/>
          <w:spacing w:val="-9"/>
          <w:sz w:val="23"/>
          <w:szCs w:val="23"/>
        </w:rPr>
        <w:t>产</w:t>
      </w:r>
      <w:r>
        <w:rPr>
          <w:rFonts w:ascii="宋体" w:hAnsi="宋体" w:eastAsia="宋体" w:cs="宋体"/>
          <w:spacing w:val="73"/>
          <w:sz w:val="23"/>
          <w:szCs w:val="23"/>
        </w:rPr>
        <w:t xml:space="preserve"> </w:t>
      </w:r>
      <w:r>
        <w:rPr>
          <w:rFonts w:ascii="宋体" w:hAnsi="宋体" w:eastAsia="宋体" w:cs="宋体"/>
          <w:spacing w:val="-9"/>
          <w:sz w:val="23"/>
          <w:szCs w:val="23"/>
        </w:rPr>
        <w:t>品</w:t>
      </w:r>
      <w:r>
        <w:rPr>
          <w:rFonts w:ascii="宋体" w:hAnsi="宋体" w:eastAsia="宋体" w:cs="宋体"/>
          <w:spacing w:val="44"/>
          <w:sz w:val="23"/>
          <w:szCs w:val="23"/>
        </w:rPr>
        <w:t xml:space="preserve"> </w:t>
      </w:r>
      <w:r>
        <w:rPr>
          <w:rFonts w:ascii="宋体" w:hAnsi="宋体" w:eastAsia="宋体" w:cs="宋体"/>
          <w:spacing w:val="-9"/>
          <w:sz w:val="23"/>
          <w:szCs w:val="23"/>
        </w:rPr>
        <w:t>参</w:t>
      </w:r>
      <w:r>
        <w:rPr>
          <w:rFonts w:ascii="宋体" w:hAnsi="宋体" w:eastAsia="宋体" w:cs="宋体"/>
          <w:spacing w:val="44"/>
          <w:sz w:val="23"/>
          <w:szCs w:val="23"/>
        </w:rPr>
        <w:t xml:space="preserve"> </w:t>
      </w:r>
      <w:r>
        <w:rPr>
          <w:rFonts w:ascii="宋体" w:hAnsi="宋体" w:eastAsia="宋体" w:cs="宋体"/>
          <w:spacing w:val="-9"/>
          <w:sz w:val="23"/>
          <w:szCs w:val="23"/>
        </w:rPr>
        <w:t>数</w:t>
      </w:r>
      <w:r>
        <w:rPr>
          <w:spacing w:val="-9"/>
          <w:sz w:val="23"/>
          <w:szCs w:val="23"/>
        </w:rPr>
        <w:t>/</w:t>
      </w:r>
      <w:r>
        <w:rPr>
          <w:spacing w:val="19"/>
          <w:sz w:val="23"/>
          <w:szCs w:val="23"/>
        </w:rPr>
        <w:t xml:space="preserve">  </w:t>
      </w:r>
      <w:r>
        <w:rPr>
          <w:spacing w:val="-9"/>
          <w:sz w:val="23"/>
          <w:szCs w:val="23"/>
        </w:rPr>
        <w:t>P</w:t>
      </w:r>
      <w:r>
        <w:rPr>
          <w:spacing w:val="18"/>
          <w:sz w:val="23"/>
          <w:szCs w:val="23"/>
        </w:rPr>
        <w:t xml:space="preserve">  </w:t>
      </w:r>
      <w:r>
        <w:rPr>
          <w:spacing w:val="-9"/>
          <w:sz w:val="23"/>
          <w:szCs w:val="23"/>
        </w:rPr>
        <w:t>r</w:t>
      </w:r>
      <w:r>
        <w:rPr>
          <w:spacing w:val="12"/>
          <w:sz w:val="23"/>
          <w:szCs w:val="23"/>
        </w:rPr>
        <w:t xml:space="preserve">  </w:t>
      </w:r>
      <w:r>
        <w:rPr>
          <w:spacing w:val="-9"/>
          <w:sz w:val="23"/>
          <w:szCs w:val="23"/>
        </w:rPr>
        <w:t>o</w:t>
      </w:r>
      <w:r>
        <w:rPr>
          <w:spacing w:val="15"/>
          <w:sz w:val="23"/>
          <w:szCs w:val="23"/>
        </w:rPr>
        <w:t xml:space="preserve">  </w:t>
      </w:r>
      <w:r>
        <w:rPr>
          <w:spacing w:val="-9"/>
          <w:sz w:val="23"/>
          <w:szCs w:val="23"/>
        </w:rPr>
        <w:t>d</w:t>
      </w:r>
      <w:r>
        <w:rPr>
          <w:spacing w:val="17"/>
          <w:w w:val="101"/>
          <w:sz w:val="23"/>
          <w:szCs w:val="23"/>
        </w:rPr>
        <w:t xml:space="preserve">  </w:t>
      </w:r>
      <w:r>
        <w:rPr>
          <w:spacing w:val="-9"/>
          <w:sz w:val="23"/>
          <w:szCs w:val="23"/>
        </w:rPr>
        <w:t>u</w:t>
      </w:r>
      <w:r>
        <w:rPr>
          <w:spacing w:val="15"/>
          <w:sz w:val="23"/>
          <w:szCs w:val="23"/>
        </w:rPr>
        <w:t xml:space="preserve">  </w:t>
      </w:r>
      <w:r>
        <w:rPr>
          <w:spacing w:val="-9"/>
          <w:sz w:val="23"/>
          <w:szCs w:val="23"/>
        </w:rPr>
        <w:t>c</w:t>
      </w:r>
      <w:r>
        <w:rPr>
          <w:spacing w:val="12"/>
          <w:sz w:val="23"/>
          <w:szCs w:val="23"/>
        </w:rPr>
        <w:t xml:space="preserve">  </w:t>
      </w:r>
      <w:r>
        <w:rPr>
          <w:spacing w:val="-9"/>
          <w:sz w:val="23"/>
          <w:szCs w:val="23"/>
        </w:rPr>
        <w:t>t      P   a</w:t>
      </w:r>
      <w:r>
        <w:rPr>
          <w:spacing w:val="18"/>
          <w:sz w:val="23"/>
          <w:szCs w:val="23"/>
        </w:rPr>
        <w:t xml:space="preserve">  </w:t>
      </w:r>
      <w:r>
        <w:rPr>
          <w:spacing w:val="-9"/>
          <w:sz w:val="23"/>
          <w:szCs w:val="23"/>
        </w:rPr>
        <w:t>r</w:t>
      </w:r>
      <w:r>
        <w:rPr>
          <w:spacing w:val="13"/>
          <w:sz w:val="23"/>
          <w:szCs w:val="23"/>
        </w:rPr>
        <w:t xml:space="preserve">  </w:t>
      </w:r>
      <w:r>
        <w:rPr>
          <w:spacing w:val="-9"/>
          <w:sz w:val="23"/>
          <w:szCs w:val="23"/>
        </w:rPr>
        <w:t>a</w:t>
      </w:r>
      <w:r>
        <w:rPr>
          <w:spacing w:val="18"/>
          <w:sz w:val="23"/>
          <w:szCs w:val="23"/>
        </w:rPr>
        <w:t xml:space="preserve">  </w:t>
      </w:r>
      <w:r>
        <w:rPr>
          <w:spacing w:val="-9"/>
          <w:sz w:val="23"/>
          <w:szCs w:val="23"/>
        </w:rPr>
        <w:t>m</w:t>
      </w:r>
      <w:r>
        <w:rPr>
          <w:spacing w:val="14"/>
          <w:sz w:val="23"/>
          <w:szCs w:val="23"/>
        </w:rPr>
        <w:t xml:space="preserve">  </w:t>
      </w:r>
      <w:r>
        <w:rPr>
          <w:spacing w:val="-9"/>
          <w:sz w:val="23"/>
          <w:szCs w:val="23"/>
        </w:rPr>
        <w:t>e</w:t>
      </w:r>
      <w:r>
        <w:rPr>
          <w:spacing w:val="13"/>
          <w:sz w:val="23"/>
          <w:szCs w:val="23"/>
        </w:rPr>
        <w:t xml:space="preserve">  </w:t>
      </w:r>
      <w:r>
        <w:rPr>
          <w:spacing w:val="-9"/>
          <w:sz w:val="23"/>
          <w:szCs w:val="23"/>
        </w:rPr>
        <w:t>t</w:t>
      </w:r>
      <w:r>
        <w:rPr>
          <w:spacing w:val="14"/>
          <w:sz w:val="23"/>
          <w:szCs w:val="23"/>
        </w:rPr>
        <w:t xml:space="preserve">  </w:t>
      </w:r>
      <w:r>
        <w:rPr>
          <w:spacing w:val="-9"/>
          <w:sz w:val="23"/>
          <w:szCs w:val="23"/>
        </w:rPr>
        <w:t>e</w:t>
      </w:r>
      <w:r>
        <w:rPr>
          <w:spacing w:val="18"/>
          <w:sz w:val="23"/>
          <w:szCs w:val="23"/>
        </w:rPr>
        <w:t xml:space="preserve">  </w:t>
      </w:r>
      <w:r>
        <w:rPr>
          <w:spacing w:val="-9"/>
          <w:sz w:val="23"/>
          <w:szCs w:val="23"/>
        </w:rPr>
        <w:t>r</w:t>
      </w:r>
      <w:r>
        <w:rPr>
          <w:spacing w:val="12"/>
          <w:sz w:val="23"/>
          <w:szCs w:val="23"/>
        </w:rPr>
        <w:t xml:space="preserve">  </w:t>
      </w:r>
      <w:r>
        <w:rPr>
          <w:spacing w:val="-9"/>
          <w:sz w:val="23"/>
          <w:szCs w:val="23"/>
        </w:rPr>
        <w:t>s</w:t>
      </w:r>
    </w:p>
    <w:p w14:paraId="33041201">
      <w:pPr>
        <w:spacing w:line="183" w:lineRule="exact"/>
      </w:pPr>
    </w:p>
    <w:tbl>
      <w:tblPr>
        <w:tblStyle w:val="6"/>
        <w:tblW w:w="10549" w:type="dxa"/>
        <w:tblInd w:w="4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660"/>
        <w:gridCol w:w="710"/>
        <w:gridCol w:w="2280"/>
        <w:gridCol w:w="1879"/>
        <w:gridCol w:w="1020"/>
        <w:gridCol w:w="2120"/>
        <w:gridCol w:w="880"/>
      </w:tblGrid>
      <w:tr w14:paraId="67906CF7">
        <w:trPr>
          <w:trHeight w:val="603" w:hRule="atLeast"/>
        </w:trPr>
        <w:tc>
          <w:tcPr>
            <w:tcW w:w="1660" w:type="dxa"/>
            <w:tcBorders>
              <w:top w:val="single" w:color="000000" w:sz="4" w:space="0"/>
              <w:bottom w:val="single" w:color="000000" w:sz="4" w:space="0"/>
            </w:tcBorders>
            <w:shd w:val="clear" w:color="auto" w:fill="EE8541"/>
            <w:vAlign w:val="top"/>
          </w:tcPr>
          <w:p w14:paraId="0992ABAD">
            <w:pPr>
              <w:spacing w:before="90" w:line="219" w:lineRule="auto"/>
              <w:ind w:left="502"/>
              <w:rPr>
                <w:rFonts w:ascii="宋体" w:hAnsi="宋体" w:eastAsia="宋体" w:cs="宋体"/>
                <w:sz w:val="21"/>
                <w:szCs w:val="21"/>
              </w:rPr>
            </w:pPr>
            <w:r>
              <w:rPr>
                <w:rFonts w:ascii="宋体" w:hAnsi="宋体" w:eastAsia="宋体" w:cs="宋体"/>
                <w:b/>
                <w:bCs/>
                <w:color w:val="FFFFFF"/>
                <w:spacing w:val="-4"/>
                <w:sz w:val="21"/>
                <w:szCs w:val="21"/>
              </w:rPr>
              <w:t>产品型号</w:t>
            </w:r>
          </w:p>
          <w:p w14:paraId="60FF0282">
            <w:pPr>
              <w:spacing w:before="14" w:line="210" w:lineRule="auto"/>
              <w:ind w:left="499"/>
              <w:rPr>
                <w:rFonts w:ascii="宋体" w:hAnsi="宋体" w:eastAsia="宋体" w:cs="宋体"/>
                <w:sz w:val="21"/>
                <w:szCs w:val="21"/>
              </w:rPr>
            </w:pPr>
            <w:r>
              <w:rPr>
                <w:rFonts w:ascii="宋体" w:hAnsi="宋体" w:eastAsia="宋体" w:cs="宋体"/>
                <w:color w:val="FFFFFF"/>
                <w:spacing w:val="-1"/>
                <w:sz w:val="21"/>
                <w:szCs w:val="21"/>
              </w:rPr>
              <w:t>model</w:t>
            </w:r>
          </w:p>
        </w:tc>
        <w:tc>
          <w:tcPr>
            <w:tcW w:w="710" w:type="dxa"/>
            <w:tcBorders>
              <w:top w:val="single" w:color="000000" w:sz="4" w:space="0"/>
              <w:bottom w:val="single" w:color="000000" w:sz="4" w:space="0"/>
            </w:tcBorders>
            <w:shd w:val="clear" w:color="auto" w:fill="EE8541"/>
            <w:vAlign w:val="top"/>
          </w:tcPr>
          <w:p w14:paraId="2BDA7CFA">
            <w:pPr>
              <w:spacing w:before="113" w:line="219" w:lineRule="auto"/>
              <w:ind w:left="99"/>
              <w:rPr>
                <w:rFonts w:ascii="宋体" w:hAnsi="宋体" w:eastAsia="宋体" w:cs="宋体"/>
                <w:sz w:val="21"/>
                <w:szCs w:val="21"/>
              </w:rPr>
            </w:pPr>
            <w:r>
              <w:rPr>
                <w:rFonts w:ascii="宋体" w:hAnsi="宋体" w:eastAsia="宋体" w:cs="宋体"/>
                <w:color w:val="FFFFFF"/>
                <w:spacing w:val="-6"/>
                <w:sz w:val="21"/>
                <w:szCs w:val="21"/>
              </w:rPr>
              <w:t>功 率</w:t>
            </w:r>
          </w:p>
          <w:p w14:paraId="60EE0F74">
            <w:pPr>
              <w:spacing w:before="44" w:line="162" w:lineRule="exact"/>
              <w:ind w:left="99"/>
              <w:rPr>
                <w:rFonts w:ascii="宋体" w:hAnsi="宋体" w:eastAsia="宋体" w:cs="宋体"/>
                <w:sz w:val="21"/>
                <w:szCs w:val="21"/>
              </w:rPr>
            </w:pPr>
            <w:r>
              <w:rPr>
                <w:rFonts w:ascii="宋体" w:hAnsi="宋体" w:eastAsia="宋体" w:cs="宋体"/>
                <w:color w:val="FFFFFF"/>
                <w:spacing w:val="-5"/>
                <w:position w:val="1"/>
                <w:sz w:val="21"/>
                <w:szCs w:val="21"/>
              </w:rPr>
              <w:t>power</w:t>
            </w:r>
          </w:p>
        </w:tc>
        <w:tc>
          <w:tcPr>
            <w:tcW w:w="2280" w:type="dxa"/>
            <w:tcBorders>
              <w:top w:val="single" w:color="000000" w:sz="4" w:space="0"/>
              <w:bottom w:val="single" w:color="000000" w:sz="4" w:space="0"/>
            </w:tcBorders>
            <w:vAlign w:val="top"/>
          </w:tcPr>
          <w:p w14:paraId="6E26985B">
            <w:pPr>
              <w:spacing w:line="593" w:lineRule="exact"/>
              <w:ind w:firstLine="969"/>
            </w:pPr>
            <w:r>
              <w:rPr>
                <w:position w:val="-13"/>
              </w:rPr>
              <w:pict>
                <v:shape id="_x0000_s1200" o:spid="_x0000_s1200" o:spt="202" type="#_x0000_t202" style="height:30.55pt;width:65.5pt;" fillcolor="#EE8541" filled="t" stroked="f" coordsize="21600,21600">
                  <v:path/>
                  <v:fill on="t" focussize="0,0"/>
                  <v:stroke on="f"/>
                  <v:imagedata o:title=""/>
                  <o:lock v:ext="edit" aspectratio="f"/>
                  <v:textbox inset="0mm,0mm,0mm,0mm">
                    <w:txbxContent>
                      <w:p w14:paraId="68DD4465">
                        <w:pPr>
                          <w:spacing w:before="109" w:line="201" w:lineRule="auto"/>
                          <w:ind w:left="490" w:right="383"/>
                          <w:rPr>
                            <w:rFonts w:ascii="宋体" w:hAnsi="宋体" w:eastAsia="宋体" w:cs="宋体"/>
                            <w:sz w:val="21"/>
                            <w:szCs w:val="21"/>
                          </w:rPr>
                        </w:pPr>
                        <w:r>
                          <w:rPr>
                            <w:rFonts w:ascii="宋体" w:hAnsi="宋体" w:eastAsia="宋体" w:cs="宋体"/>
                            <w:color w:val="FFFFFF"/>
                            <w:spacing w:val="8"/>
                            <w:sz w:val="21"/>
                            <w:szCs w:val="21"/>
                          </w:rPr>
                          <w:t>芯片</w:t>
                        </w:r>
                        <w:r>
                          <w:rPr>
                            <w:rFonts w:ascii="宋体" w:hAnsi="宋体" w:eastAsia="宋体" w:cs="宋体"/>
                            <w:color w:val="FFFFFF"/>
                            <w:sz w:val="21"/>
                            <w:szCs w:val="21"/>
                          </w:rPr>
                          <w:t xml:space="preserve"> </w:t>
                        </w:r>
                        <w:r>
                          <w:rPr>
                            <w:rFonts w:ascii="宋体" w:hAnsi="宋体" w:eastAsia="宋体" w:cs="宋体"/>
                            <w:color w:val="FFFFFF"/>
                            <w:spacing w:val="-3"/>
                            <w:sz w:val="21"/>
                            <w:szCs w:val="21"/>
                          </w:rPr>
                          <w:t>chip</w:t>
                        </w:r>
                      </w:p>
                    </w:txbxContent>
                  </v:textbox>
                  <w10:wrap type="none"/>
                  <w10:anchorlock/>
                </v:shape>
              </w:pict>
            </w:r>
          </w:p>
        </w:tc>
        <w:tc>
          <w:tcPr>
            <w:tcW w:w="1879" w:type="dxa"/>
            <w:tcBorders>
              <w:top w:val="single" w:color="000000" w:sz="4" w:space="0"/>
              <w:bottom w:val="single" w:color="000000" w:sz="4" w:space="0"/>
            </w:tcBorders>
            <w:shd w:val="clear" w:color="auto" w:fill="EE8541"/>
            <w:vAlign w:val="top"/>
          </w:tcPr>
          <w:p w14:paraId="3A218B0D">
            <w:pPr>
              <w:spacing w:before="94" w:line="204" w:lineRule="auto"/>
              <w:ind w:left="69" w:right="135" w:firstLine="329"/>
              <w:rPr>
                <w:rFonts w:ascii="宋体" w:hAnsi="宋体" w:eastAsia="宋体" w:cs="宋体"/>
                <w:sz w:val="21"/>
                <w:szCs w:val="21"/>
              </w:rPr>
            </w:pPr>
            <w:r>
              <w:rPr>
                <w:rFonts w:ascii="宋体" w:hAnsi="宋体" w:eastAsia="宋体" w:cs="宋体"/>
                <w:color w:val="FFFFFF"/>
                <w:spacing w:val="10"/>
                <w:sz w:val="21"/>
                <w:szCs w:val="21"/>
              </w:rPr>
              <w:t>电源    显指</w:t>
            </w:r>
            <w:r>
              <w:rPr>
                <w:rFonts w:ascii="宋体" w:hAnsi="宋体" w:eastAsia="宋体" w:cs="宋体"/>
                <w:color w:val="FFFFFF"/>
                <w:spacing w:val="2"/>
                <w:sz w:val="21"/>
                <w:szCs w:val="21"/>
              </w:rPr>
              <w:t xml:space="preserve"> </w:t>
            </w:r>
            <w:r>
              <w:rPr>
                <w:rFonts w:ascii="宋体" w:hAnsi="宋体" w:eastAsia="宋体" w:cs="宋体"/>
                <w:color w:val="FFFFFF"/>
                <w:spacing w:val="-12"/>
                <w:sz w:val="20"/>
                <w:szCs w:val="20"/>
              </w:rPr>
              <w:t>power supply</w:t>
            </w:r>
            <w:r>
              <w:rPr>
                <w:rFonts w:ascii="宋体" w:hAnsi="宋体" w:eastAsia="宋体" w:cs="宋体"/>
                <w:color w:val="FFFFFF"/>
                <w:spacing w:val="92"/>
                <w:sz w:val="20"/>
                <w:szCs w:val="20"/>
              </w:rPr>
              <w:t xml:space="preserve"> </w:t>
            </w:r>
            <w:r>
              <w:rPr>
                <w:rFonts w:ascii="宋体" w:hAnsi="宋体" w:eastAsia="宋体" w:cs="宋体"/>
                <w:color w:val="FFFFFF"/>
                <w:spacing w:val="-12"/>
                <w:position w:val="-2"/>
                <w:sz w:val="21"/>
                <w:szCs w:val="21"/>
              </w:rPr>
              <w:t>CCT</w:t>
            </w:r>
          </w:p>
        </w:tc>
        <w:tc>
          <w:tcPr>
            <w:tcW w:w="1020" w:type="dxa"/>
            <w:tcBorders>
              <w:top w:val="single" w:color="000000" w:sz="4" w:space="0"/>
              <w:bottom w:val="single" w:color="000000" w:sz="4" w:space="0"/>
            </w:tcBorders>
            <w:shd w:val="clear" w:color="auto" w:fill="EE8541"/>
            <w:vAlign w:val="top"/>
          </w:tcPr>
          <w:p w14:paraId="522E2BED">
            <w:pPr>
              <w:spacing w:before="103" w:line="215" w:lineRule="auto"/>
              <w:ind w:left="240" w:right="236"/>
              <w:rPr>
                <w:rFonts w:ascii="宋体" w:hAnsi="宋体" w:eastAsia="宋体" w:cs="宋体"/>
                <w:sz w:val="21"/>
                <w:szCs w:val="21"/>
              </w:rPr>
            </w:pPr>
            <w:r>
              <w:rPr>
                <w:rFonts w:ascii="宋体" w:hAnsi="宋体" w:eastAsia="宋体" w:cs="宋体"/>
                <w:color w:val="FFFFFF"/>
                <w:spacing w:val="-19"/>
                <w:sz w:val="21"/>
                <w:szCs w:val="21"/>
              </w:rPr>
              <w:t>流</w:t>
            </w:r>
            <w:r>
              <w:rPr>
                <w:rFonts w:ascii="宋体" w:hAnsi="宋体" w:eastAsia="宋体" w:cs="宋体"/>
                <w:color w:val="FFFFFF"/>
                <w:spacing w:val="55"/>
                <w:sz w:val="21"/>
                <w:szCs w:val="21"/>
              </w:rPr>
              <w:t xml:space="preserve"> </w:t>
            </w:r>
            <w:r>
              <w:rPr>
                <w:rFonts w:ascii="宋体" w:hAnsi="宋体" w:eastAsia="宋体" w:cs="宋体"/>
                <w:color w:val="FFFFFF"/>
                <w:spacing w:val="-19"/>
                <w:sz w:val="21"/>
                <w:szCs w:val="21"/>
              </w:rPr>
              <w:t>明</w:t>
            </w:r>
            <w:r>
              <w:rPr>
                <w:rFonts w:ascii="宋体" w:hAnsi="宋体" w:eastAsia="宋体" w:cs="宋体"/>
                <w:color w:val="FFFFFF"/>
                <w:sz w:val="21"/>
                <w:szCs w:val="21"/>
              </w:rPr>
              <w:t xml:space="preserve"> </w:t>
            </w:r>
            <w:r>
              <w:rPr>
                <w:rFonts w:ascii="宋体" w:hAnsi="宋体" w:eastAsia="宋体" w:cs="宋体"/>
                <w:color w:val="FFFFFF"/>
                <w:spacing w:val="-4"/>
                <w:sz w:val="21"/>
                <w:szCs w:val="21"/>
              </w:rPr>
              <w:t>lumen</w:t>
            </w:r>
          </w:p>
        </w:tc>
        <w:tc>
          <w:tcPr>
            <w:tcW w:w="2120" w:type="dxa"/>
            <w:tcBorders>
              <w:top w:val="single" w:color="000000" w:sz="4" w:space="0"/>
              <w:bottom w:val="single" w:color="000000" w:sz="4" w:space="0"/>
            </w:tcBorders>
            <w:shd w:val="clear" w:color="auto" w:fill="EE8541"/>
            <w:vAlign w:val="top"/>
          </w:tcPr>
          <w:p w14:paraId="539EFA49">
            <w:pPr>
              <w:spacing w:before="93" w:line="201" w:lineRule="auto"/>
              <w:ind w:left="180" w:right="59" w:firstLine="130"/>
              <w:rPr>
                <w:rFonts w:ascii="宋体" w:hAnsi="宋体" w:eastAsia="宋体" w:cs="宋体"/>
                <w:sz w:val="21"/>
                <w:szCs w:val="21"/>
              </w:rPr>
            </w:pPr>
            <w:r>
              <w:rPr>
                <w:rFonts w:ascii="宋体" w:hAnsi="宋体" w:eastAsia="宋体" w:cs="宋体"/>
                <w:color w:val="FFFFFF"/>
                <w:spacing w:val="-3"/>
                <w:sz w:val="21"/>
                <w:szCs w:val="21"/>
              </w:rPr>
              <w:t>产品尺寸</w:t>
            </w:r>
            <w:r>
              <w:rPr>
                <w:rFonts w:ascii="宋体" w:hAnsi="宋体" w:eastAsia="宋体" w:cs="宋体"/>
                <w:color w:val="FFFFFF"/>
                <w:spacing w:val="31"/>
                <w:sz w:val="21"/>
                <w:szCs w:val="21"/>
              </w:rPr>
              <w:t xml:space="preserve">   </w:t>
            </w:r>
            <w:r>
              <w:rPr>
                <w:rFonts w:ascii="宋体" w:hAnsi="宋体" w:eastAsia="宋体" w:cs="宋体"/>
                <w:color w:val="FFFFFF"/>
                <w:spacing w:val="-3"/>
                <w:sz w:val="21"/>
                <w:szCs w:val="21"/>
              </w:rPr>
              <w:t>重量</w:t>
            </w:r>
            <w:r>
              <w:rPr>
                <w:rFonts w:ascii="宋体" w:hAnsi="宋体" w:eastAsia="宋体" w:cs="宋体"/>
                <w:color w:val="FFFFFF"/>
                <w:sz w:val="21"/>
                <w:szCs w:val="21"/>
              </w:rPr>
              <w:t xml:space="preserve">  </w:t>
            </w:r>
            <w:r>
              <w:rPr>
                <w:rFonts w:ascii="宋体" w:hAnsi="宋体" w:eastAsia="宋体" w:cs="宋体"/>
                <w:color w:val="FFFFFF"/>
                <w:spacing w:val="-4"/>
                <w:sz w:val="21"/>
                <w:szCs w:val="21"/>
              </w:rPr>
              <w:t>product size</w:t>
            </w:r>
            <w:r>
              <w:rPr>
                <w:rFonts w:ascii="宋体" w:hAnsi="宋体" w:eastAsia="宋体" w:cs="宋体"/>
                <w:color w:val="FFFFFF"/>
                <w:spacing w:val="-45"/>
                <w:sz w:val="21"/>
                <w:szCs w:val="21"/>
              </w:rPr>
              <w:t xml:space="preserve"> </w:t>
            </w:r>
            <w:r>
              <w:rPr>
                <w:rFonts w:ascii="宋体" w:hAnsi="宋体" w:eastAsia="宋体" w:cs="宋体"/>
                <w:color w:val="FFFFFF"/>
                <w:spacing w:val="-4"/>
                <w:sz w:val="21"/>
                <w:szCs w:val="21"/>
              </w:rPr>
              <w:t>weight</w:t>
            </w:r>
          </w:p>
        </w:tc>
        <w:tc>
          <w:tcPr>
            <w:tcW w:w="880" w:type="dxa"/>
            <w:tcBorders>
              <w:top w:val="single" w:color="000000" w:sz="4" w:space="0"/>
              <w:bottom w:val="single" w:color="000000" w:sz="4" w:space="0"/>
            </w:tcBorders>
            <w:shd w:val="clear" w:color="auto" w:fill="EE8541"/>
            <w:vAlign w:val="top"/>
          </w:tcPr>
          <w:p w14:paraId="446B5BD0">
            <w:pPr>
              <w:spacing w:before="10" w:line="183" w:lineRule="auto"/>
              <w:ind w:left="23"/>
              <w:rPr>
                <w:rFonts w:ascii="宋体" w:hAnsi="宋体" w:eastAsia="宋体" w:cs="宋体"/>
                <w:sz w:val="21"/>
                <w:szCs w:val="21"/>
              </w:rPr>
            </w:pPr>
            <w:r>
              <w:rPr>
                <w:rFonts w:ascii="宋体" w:hAnsi="宋体" w:eastAsia="宋体" w:cs="宋体"/>
                <w:b/>
                <w:bCs/>
                <w:color w:val="FFFFFF"/>
                <w:spacing w:val="-4"/>
                <w:sz w:val="21"/>
                <w:szCs w:val="21"/>
              </w:rPr>
              <w:t>装箱数量</w:t>
            </w:r>
          </w:p>
          <w:p w14:paraId="426BF8E0">
            <w:pPr>
              <w:spacing w:before="1" w:line="181" w:lineRule="auto"/>
              <w:ind w:left="20" w:right="148"/>
              <w:rPr>
                <w:rFonts w:ascii="宋体" w:hAnsi="宋体" w:eastAsia="宋体" w:cs="宋体"/>
                <w:sz w:val="18"/>
                <w:szCs w:val="18"/>
              </w:rPr>
            </w:pPr>
            <w:r>
              <w:rPr>
                <w:rFonts w:ascii="宋体" w:hAnsi="宋体" w:eastAsia="宋体" w:cs="宋体"/>
                <w:color w:val="FFFFFF"/>
                <w:spacing w:val="-1"/>
                <w:sz w:val="20"/>
                <w:szCs w:val="20"/>
              </w:rPr>
              <w:t>packing</w:t>
            </w:r>
            <w:r>
              <w:rPr>
                <w:rFonts w:ascii="宋体" w:hAnsi="宋体" w:eastAsia="宋体" w:cs="宋体"/>
                <w:color w:val="FFFFFF"/>
                <w:sz w:val="20"/>
                <w:szCs w:val="20"/>
              </w:rPr>
              <w:t xml:space="preserve"> </w:t>
            </w:r>
            <w:r>
              <w:rPr>
                <w:rFonts w:ascii="宋体" w:hAnsi="宋体" w:eastAsia="宋体" w:cs="宋体"/>
                <w:color w:val="FFFFFF"/>
                <w:spacing w:val="-2"/>
                <w:sz w:val="18"/>
                <w:szCs w:val="18"/>
              </w:rPr>
              <w:t>quantity</w:t>
            </w:r>
          </w:p>
        </w:tc>
      </w:tr>
      <w:tr w14:paraId="62597AF9">
        <w:trPr>
          <w:trHeight w:val="448" w:hRule="atLeast"/>
        </w:trPr>
        <w:tc>
          <w:tcPr>
            <w:tcW w:w="1660" w:type="dxa"/>
            <w:tcBorders>
              <w:top w:val="single" w:color="000000" w:sz="4" w:space="0"/>
              <w:bottom w:val="single" w:color="000000" w:sz="4" w:space="0"/>
            </w:tcBorders>
            <w:vAlign w:val="top"/>
          </w:tcPr>
          <w:p w14:paraId="22808658">
            <w:pPr>
              <w:spacing w:before="141"/>
              <w:ind w:left="249"/>
              <w:rPr>
                <w:rFonts w:ascii="宋体" w:hAnsi="宋体" w:eastAsia="宋体" w:cs="宋体"/>
                <w:sz w:val="21"/>
                <w:szCs w:val="21"/>
              </w:rPr>
            </w:pPr>
            <w:r>
              <w:rPr>
                <w:rFonts w:ascii="宋体" w:hAnsi="宋体" w:eastAsia="宋体" w:cs="宋体"/>
                <w:spacing w:val="-1"/>
                <w:sz w:val="21"/>
                <w:szCs w:val="21"/>
              </w:rPr>
              <w:t>GBGCDGCK-50</w:t>
            </w:r>
          </w:p>
        </w:tc>
        <w:tc>
          <w:tcPr>
            <w:tcW w:w="710" w:type="dxa"/>
            <w:tcBorders>
              <w:top w:val="single" w:color="000000" w:sz="4" w:space="0"/>
              <w:bottom w:val="single" w:color="000000" w:sz="4" w:space="0"/>
            </w:tcBorders>
            <w:vAlign w:val="top"/>
          </w:tcPr>
          <w:p w14:paraId="134136FC">
            <w:pPr>
              <w:spacing w:before="174" w:line="183" w:lineRule="auto"/>
              <w:ind w:left="189"/>
              <w:rPr>
                <w:rFonts w:ascii="宋体" w:hAnsi="宋体" w:eastAsia="宋体" w:cs="宋体"/>
                <w:sz w:val="21"/>
                <w:szCs w:val="21"/>
              </w:rPr>
            </w:pPr>
            <w:r>
              <w:rPr>
                <w:rFonts w:ascii="宋体" w:hAnsi="宋体" w:eastAsia="宋体" w:cs="宋体"/>
                <w:spacing w:val="-3"/>
                <w:sz w:val="21"/>
                <w:szCs w:val="21"/>
              </w:rPr>
              <w:t>50W</w:t>
            </w:r>
          </w:p>
        </w:tc>
        <w:tc>
          <w:tcPr>
            <w:tcW w:w="2280" w:type="dxa"/>
            <w:tcBorders>
              <w:top w:val="single" w:color="000000" w:sz="4" w:space="0"/>
              <w:bottom w:val="single" w:color="000000" w:sz="4" w:space="0"/>
            </w:tcBorders>
            <w:vAlign w:val="top"/>
          </w:tcPr>
          <w:p w14:paraId="7FC83517">
            <w:pPr>
              <w:spacing w:before="120" w:line="219" w:lineRule="auto"/>
              <w:ind w:left="549"/>
              <w:rPr>
                <w:rFonts w:ascii="宋体" w:hAnsi="宋体" w:eastAsia="宋体" w:cs="宋体"/>
                <w:sz w:val="21"/>
                <w:szCs w:val="21"/>
              </w:rPr>
            </w:pPr>
            <w:r>
              <w:rPr>
                <w:rFonts w:ascii="宋体" w:hAnsi="宋体" w:eastAsia="宋体" w:cs="宋体"/>
                <w:spacing w:val="-5"/>
                <w:sz w:val="21"/>
                <w:szCs w:val="21"/>
              </w:rPr>
              <w:t>220V3030进口光源</w:t>
            </w:r>
          </w:p>
        </w:tc>
        <w:tc>
          <w:tcPr>
            <w:tcW w:w="1879" w:type="dxa"/>
            <w:tcBorders>
              <w:top w:val="single" w:color="000000" w:sz="4" w:space="0"/>
              <w:bottom w:val="single" w:color="000000" w:sz="4" w:space="0"/>
            </w:tcBorders>
            <w:vAlign w:val="top"/>
          </w:tcPr>
          <w:p w14:paraId="7D77D81A">
            <w:pPr>
              <w:spacing w:before="121" w:line="237" w:lineRule="auto"/>
              <w:ind w:left="165"/>
              <w:rPr>
                <w:rFonts w:ascii="宋体" w:hAnsi="宋体" w:eastAsia="宋体" w:cs="宋体"/>
                <w:sz w:val="21"/>
                <w:szCs w:val="21"/>
              </w:rPr>
            </w:pPr>
            <w:r>
              <w:rPr>
                <w:rFonts w:ascii="宋体" w:hAnsi="宋体" w:eastAsia="宋体" w:cs="宋体"/>
                <w:spacing w:val="-2"/>
                <w:position w:val="1"/>
                <w:sz w:val="21"/>
                <w:szCs w:val="21"/>
              </w:rPr>
              <w:t>线性方案</w:t>
            </w:r>
            <w:r>
              <w:rPr>
                <w:rFonts w:ascii="宋体" w:hAnsi="宋体" w:eastAsia="宋体" w:cs="宋体"/>
                <w:spacing w:val="80"/>
                <w:position w:val="1"/>
                <w:sz w:val="21"/>
                <w:szCs w:val="21"/>
              </w:rPr>
              <w:t xml:space="preserve"> </w:t>
            </w:r>
            <w:r>
              <w:rPr>
                <w:rFonts w:ascii="宋体" w:hAnsi="宋体" w:eastAsia="宋体" w:cs="宋体"/>
                <w:spacing w:val="-2"/>
                <w:sz w:val="21"/>
                <w:szCs w:val="21"/>
              </w:rPr>
              <w:t>Ra≥80</w:t>
            </w:r>
          </w:p>
        </w:tc>
        <w:tc>
          <w:tcPr>
            <w:tcW w:w="1020" w:type="dxa"/>
            <w:tcBorders>
              <w:top w:val="single" w:color="000000" w:sz="4" w:space="0"/>
              <w:bottom w:val="single" w:color="000000" w:sz="4" w:space="0"/>
            </w:tcBorders>
            <w:vAlign w:val="top"/>
          </w:tcPr>
          <w:p w14:paraId="72DF79A7">
            <w:pPr>
              <w:spacing w:before="126" w:line="224" w:lineRule="auto"/>
              <w:ind w:left="140"/>
              <w:rPr>
                <w:rFonts w:ascii="宋体" w:hAnsi="宋体" w:eastAsia="宋体" w:cs="宋体"/>
                <w:sz w:val="21"/>
                <w:szCs w:val="21"/>
              </w:rPr>
            </w:pPr>
            <w:r>
              <w:rPr>
                <w:rFonts w:ascii="宋体" w:hAnsi="宋体" w:eastAsia="宋体" w:cs="宋体"/>
                <w:spacing w:val="-3"/>
                <w:sz w:val="21"/>
                <w:szCs w:val="21"/>
              </w:rPr>
              <w:t>120LM/W</w:t>
            </w:r>
          </w:p>
        </w:tc>
        <w:tc>
          <w:tcPr>
            <w:tcW w:w="2120" w:type="dxa"/>
            <w:tcBorders>
              <w:top w:val="single" w:color="000000" w:sz="4" w:space="0"/>
              <w:bottom w:val="single" w:color="000000" w:sz="4" w:space="0"/>
            </w:tcBorders>
            <w:vAlign w:val="top"/>
          </w:tcPr>
          <w:p w14:paraId="77425E85">
            <w:pPr>
              <w:spacing w:before="113" w:line="238" w:lineRule="auto"/>
              <w:ind w:left="110"/>
              <w:rPr>
                <w:rFonts w:ascii="宋体" w:hAnsi="宋体" w:eastAsia="宋体" w:cs="宋体"/>
                <w:sz w:val="21"/>
                <w:szCs w:val="21"/>
              </w:rPr>
            </w:pPr>
            <w:r>
              <w:rPr>
                <w:rFonts w:ascii="宋体" w:hAnsi="宋体" w:eastAsia="宋体" w:cs="宋体"/>
                <w:spacing w:val="-2"/>
                <w:sz w:val="21"/>
                <w:szCs w:val="21"/>
              </w:rPr>
              <w:t>23×23x18cm</w:t>
            </w:r>
            <w:r>
              <w:rPr>
                <w:rFonts w:ascii="宋体" w:hAnsi="宋体" w:eastAsia="宋体" w:cs="宋体"/>
                <w:spacing w:val="70"/>
                <w:sz w:val="21"/>
                <w:szCs w:val="21"/>
              </w:rPr>
              <w:t xml:space="preserve"> </w:t>
            </w:r>
            <w:r>
              <w:rPr>
                <w:rFonts w:ascii="宋体" w:hAnsi="宋体" w:eastAsia="宋体" w:cs="宋体"/>
                <w:spacing w:val="-2"/>
                <w:position w:val="1"/>
                <w:sz w:val="21"/>
                <w:szCs w:val="21"/>
              </w:rPr>
              <w:t>1.55kg</w:t>
            </w:r>
          </w:p>
        </w:tc>
        <w:tc>
          <w:tcPr>
            <w:tcW w:w="880" w:type="dxa"/>
            <w:tcBorders>
              <w:top w:val="single" w:color="000000" w:sz="4" w:space="0"/>
              <w:bottom w:val="single" w:color="000000" w:sz="4" w:space="0"/>
            </w:tcBorders>
            <w:vAlign w:val="top"/>
          </w:tcPr>
          <w:p w14:paraId="1954C97A">
            <w:pPr>
              <w:spacing w:before="173" w:line="184" w:lineRule="auto"/>
              <w:ind w:left="110"/>
              <w:rPr>
                <w:rFonts w:ascii="宋体" w:hAnsi="宋体" w:eastAsia="宋体" w:cs="宋体"/>
                <w:sz w:val="21"/>
                <w:szCs w:val="21"/>
              </w:rPr>
            </w:pPr>
            <w:r>
              <w:rPr>
                <w:rFonts w:ascii="宋体" w:hAnsi="宋体" w:eastAsia="宋体" w:cs="宋体"/>
                <w:spacing w:val="-5"/>
                <w:sz w:val="21"/>
                <w:szCs w:val="21"/>
              </w:rPr>
              <w:t>1PCS</w:t>
            </w:r>
          </w:p>
        </w:tc>
      </w:tr>
      <w:tr w14:paraId="23DE8340">
        <w:trPr>
          <w:trHeight w:val="359" w:hRule="atLeast"/>
        </w:trPr>
        <w:tc>
          <w:tcPr>
            <w:tcW w:w="1660" w:type="dxa"/>
            <w:tcBorders>
              <w:top w:val="single" w:color="000000" w:sz="4" w:space="0"/>
              <w:bottom w:val="single" w:color="000000" w:sz="4" w:space="0"/>
            </w:tcBorders>
            <w:shd w:val="clear" w:color="auto" w:fill="E8E8E8"/>
            <w:vAlign w:val="top"/>
          </w:tcPr>
          <w:p w14:paraId="1588213A">
            <w:pPr>
              <w:spacing w:before="103" w:line="216" w:lineRule="auto"/>
              <w:ind w:left="199"/>
              <w:rPr>
                <w:rFonts w:ascii="宋体" w:hAnsi="宋体" w:eastAsia="宋体" w:cs="宋体"/>
                <w:sz w:val="21"/>
                <w:szCs w:val="21"/>
              </w:rPr>
            </w:pPr>
            <w:r>
              <w:rPr>
                <w:rFonts w:ascii="宋体" w:hAnsi="宋体" w:eastAsia="宋体" w:cs="宋体"/>
                <w:spacing w:val="-1"/>
                <w:sz w:val="21"/>
                <w:szCs w:val="21"/>
              </w:rPr>
              <w:t>GBGCDGCK-100</w:t>
            </w:r>
          </w:p>
        </w:tc>
        <w:tc>
          <w:tcPr>
            <w:tcW w:w="710" w:type="dxa"/>
            <w:tcBorders>
              <w:top w:val="single" w:color="000000" w:sz="4" w:space="0"/>
              <w:bottom w:val="single" w:color="000000" w:sz="4" w:space="0"/>
            </w:tcBorders>
            <w:shd w:val="clear" w:color="auto" w:fill="E8E8E8"/>
            <w:vAlign w:val="top"/>
          </w:tcPr>
          <w:p w14:paraId="370AD614">
            <w:pPr>
              <w:spacing w:before="135" w:line="184" w:lineRule="auto"/>
              <w:ind w:left="139"/>
              <w:rPr>
                <w:rFonts w:ascii="宋体" w:hAnsi="宋体" w:eastAsia="宋体" w:cs="宋体"/>
                <w:sz w:val="21"/>
                <w:szCs w:val="21"/>
              </w:rPr>
            </w:pPr>
            <w:r>
              <w:rPr>
                <w:rFonts w:ascii="宋体" w:hAnsi="宋体" w:eastAsia="宋体" w:cs="宋体"/>
                <w:spacing w:val="-5"/>
                <w:sz w:val="21"/>
                <w:szCs w:val="21"/>
              </w:rPr>
              <w:t>100W</w:t>
            </w:r>
          </w:p>
        </w:tc>
        <w:tc>
          <w:tcPr>
            <w:tcW w:w="2280" w:type="dxa"/>
            <w:tcBorders>
              <w:top w:val="single" w:color="000000" w:sz="4" w:space="0"/>
              <w:bottom w:val="single" w:color="000000" w:sz="4" w:space="0"/>
            </w:tcBorders>
            <w:shd w:val="clear" w:color="auto" w:fill="E8E8E8"/>
            <w:vAlign w:val="top"/>
          </w:tcPr>
          <w:p w14:paraId="299A682F">
            <w:pPr>
              <w:spacing w:before="82" w:line="219" w:lineRule="auto"/>
              <w:ind w:left="549"/>
              <w:rPr>
                <w:rFonts w:ascii="宋体" w:hAnsi="宋体" w:eastAsia="宋体" w:cs="宋体"/>
                <w:sz w:val="21"/>
                <w:szCs w:val="21"/>
              </w:rPr>
            </w:pPr>
            <w:r>
              <w:rPr>
                <w:rFonts w:ascii="宋体" w:hAnsi="宋体" w:eastAsia="宋体" w:cs="宋体"/>
                <w:spacing w:val="-5"/>
                <w:sz w:val="21"/>
                <w:szCs w:val="21"/>
              </w:rPr>
              <w:t>220V3030进口光源</w:t>
            </w:r>
          </w:p>
        </w:tc>
        <w:tc>
          <w:tcPr>
            <w:tcW w:w="1879" w:type="dxa"/>
            <w:tcBorders>
              <w:top w:val="single" w:color="000000" w:sz="4" w:space="0"/>
              <w:bottom w:val="single" w:color="000000" w:sz="4" w:space="0"/>
            </w:tcBorders>
            <w:shd w:val="clear" w:color="auto" w:fill="E8E8E8"/>
            <w:vAlign w:val="top"/>
          </w:tcPr>
          <w:p w14:paraId="65CB19CC">
            <w:pPr>
              <w:spacing w:before="83" w:line="225" w:lineRule="auto"/>
              <w:ind w:left="165"/>
              <w:rPr>
                <w:rFonts w:ascii="宋体" w:hAnsi="宋体" w:eastAsia="宋体" w:cs="宋体"/>
                <w:sz w:val="21"/>
                <w:szCs w:val="21"/>
              </w:rPr>
            </w:pPr>
            <w:r>
              <w:rPr>
                <w:rFonts w:ascii="宋体" w:hAnsi="宋体" w:eastAsia="宋体" w:cs="宋体"/>
                <w:spacing w:val="-2"/>
                <w:position w:val="1"/>
                <w:sz w:val="21"/>
                <w:szCs w:val="21"/>
              </w:rPr>
              <w:t>线性方案</w:t>
            </w:r>
            <w:r>
              <w:rPr>
                <w:rFonts w:ascii="宋体" w:hAnsi="宋体" w:eastAsia="宋体" w:cs="宋体"/>
                <w:spacing w:val="80"/>
                <w:position w:val="1"/>
                <w:sz w:val="21"/>
                <w:szCs w:val="21"/>
              </w:rPr>
              <w:t xml:space="preserve"> </w:t>
            </w:r>
            <w:r>
              <w:rPr>
                <w:rFonts w:ascii="宋体" w:hAnsi="宋体" w:eastAsia="宋体" w:cs="宋体"/>
                <w:spacing w:val="-2"/>
                <w:sz w:val="21"/>
                <w:szCs w:val="21"/>
              </w:rPr>
              <w:t>Ra≥80</w:t>
            </w:r>
          </w:p>
        </w:tc>
        <w:tc>
          <w:tcPr>
            <w:tcW w:w="1020" w:type="dxa"/>
            <w:tcBorders>
              <w:top w:val="single" w:color="000000" w:sz="4" w:space="0"/>
              <w:bottom w:val="single" w:color="000000" w:sz="4" w:space="0"/>
            </w:tcBorders>
            <w:shd w:val="clear" w:color="auto" w:fill="E8E8E8"/>
            <w:vAlign w:val="top"/>
          </w:tcPr>
          <w:p w14:paraId="17F6976A">
            <w:pPr>
              <w:spacing w:before="88" w:line="224" w:lineRule="auto"/>
              <w:ind w:left="140"/>
              <w:rPr>
                <w:rFonts w:ascii="宋体" w:hAnsi="宋体" w:eastAsia="宋体" w:cs="宋体"/>
                <w:sz w:val="21"/>
                <w:szCs w:val="21"/>
              </w:rPr>
            </w:pPr>
            <w:r>
              <w:rPr>
                <w:rFonts w:ascii="宋体" w:hAnsi="宋体" w:eastAsia="宋体" w:cs="宋体"/>
                <w:spacing w:val="-3"/>
                <w:sz w:val="21"/>
                <w:szCs w:val="21"/>
              </w:rPr>
              <w:t>120LM/W</w:t>
            </w:r>
          </w:p>
        </w:tc>
        <w:tc>
          <w:tcPr>
            <w:tcW w:w="2120" w:type="dxa"/>
            <w:tcBorders>
              <w:top w:val="single" w:color="000000" w:sz="4" w:space="0"/>
              <w:bottom w:val="single" w:color="000000" w:sz="4" w:space="0"/>
            </w:tcBorders>
            <w:shd w:val="clear" w:color="auto" w:fill="E8E8E8"/>
            <w:vAlign w:val="top"/>
          </w:tcPr>
          <w:p w14:paraId="462A3CEC">
            <w:pPr>
              <w:spacing w:before="76" w:line="231" w:lineRule="auto"/>
              <w:ind w:left="110"/>
              <w:rPr>
                <w:rFonts w:ascii="宋体" w:hAnsi="宋体" w:eastAsia="宋体" w:cs="宋体"/>
                <w:sz w:val="21"/>
                <w:szCs w:val="21"/>
              </w:rPr>
            </w:pPr>
            <w:r>
              <w:rPr>
                <w:rFonts w:ascii="宋体" w:hAnsi="宋体" w:eastAsia="宋体" w:cs="宋体"/>
                <w:spacing w:val="-2"/>
                <w:sz w:val="21"/>
                <w:szCs w:val="21"/>
              </w:rPr>
              <w:t>23×23x18cm</w:t>
            </w:r>
            <w:r>
              <w:rPr>
                <w:rFonts w:ascii="宋体" w:hAnsi="宋体" w:eastAsia="宋体" w:cs="宋体"/>
                <w:spacing w:val="70"/>
                <w:sz w:val="21"/>
                <w:szCs w:val="21"/>
              </w:rPr>
              <w:t xml:space="preserve"> </w:t>
            </w:r>
            <w:r>
              <w:rPr>
                <w:rFonts w:ascii="宋体" w:hAnsi="宋体" w:eastAsia="宋体" w:cs="宋体"/>
                <w:spacing w:val="-2"/>
                <w:position w:val="1"/>
                <w:sz w:val="21"/>
                <w:szCs w:val="21"/>
              </w:rPr>
              <w:t>1.55kg</w:t>
            </w:r>
          </w:p>
        </w:tc>
        <w:tc>
          <w:tcPr>
            <w:tcW w:w="880" w:type="dxa"/>
            <w:tcBorders>
              <w:top w:val="single" w:color="000000" w:sz="4" w:space="0"/>
              <w:bottom w:val="single" w:color="000000" w:sz="4" w:space="0"/>
            </w:tcBorders>
            <w:shd w:val="clear" w:color="auto" w:fill="E9E9E9"/>
            <w:vAlign w:val="top"/>
          </w:tcPr>
          <w:p w14:paraId="3653A06B">
            <w:pPr>
              <w:spacing w:before="135" w:line="184" w:lineRule="auto"/>
              <w:ind w:left="110"/>
              <w:rPr>
                <w:rFonts w:ascii="宋体" w:hAnsi="宋体" w:eastAsia="宋体" w:cs="宋体"/>
                <w:sz w:val="21"/>
                <w:szCs w:val="21"/>
              </w:rPr>
            </w:pPr>
            <w:r>
              <w:rPr>
                <w:rFonts w:ascii="宋体" w:hAnsi="宋体" w:eastAsia="宋体" w:cs="宋体"/>
                <w:spacing w:val="-5"/>
                <w:sz w:val="21"/>
                <w:szCs w:val="21"/>
              </w:rPr>
              <w:t>1PCS</w:t>
            </w:r>
          </w:p>
        </w:tc>
      </w:tr>
      <w:tr w14:paraId="210B6600">
        <w:trPr>
          <w:trHeight w:val="409" w:hRule="atLeast"/>
        </w:trPr>
        <w:tc>
          <w:tcPr>
            <w:tcW w:w="1660" w:type="dxa"/>
            <w:tcBorders>
              <w:top w:val="single" w:color="000000" w:sz="4" w:space="0"/>
              <w:bottom w:val="single" w:color="000000" w:sz="4" w:space="0"/>
            </w:tcBorders>
            <w:vAlign w:val="top"/>
          </w:tcPr>
          <w:p w14:paraId="62B1DA47">
            <w:pPr>
              <w:spacing w:before="124"/>
              <w:ind w:left="199"/>
              <w:rPr>
                <w:rFonts w:ascii="宋体" w:hAnsi="宋体" w:eastAsia="宋体" w:cs="宋体"/>
                <w:sz w:val="21"/>
                <w:szCs w:val="21"/>
              </w:rPr>
            </w:pPr>
            <w:r>
              <w:rPr>
                <w:rFonts w:ascii="宋体" w:hAnsi="宋体" w:eastAsia="宋体" w:cs="宋体"/>
                <w:spacing w:val="-1"/>
                <w:sz w:val="21"/>
                <w:szCs w:val="21"/>
              </w:rPr>
              <w:t>GBGCDGCK-100</w:t>
            </w:r>
          </w:p>
        </w:tc>
        <w:tc>
          <w:tcPr>
            <w:tcW w:w="710" w:type="dxa"/>
            <w:tcBorders>
              <w:top w:val="single" w:color="000000" w:sz="4" w:space="0"/>
              <w:bottom w:val="single" w:color="000000" w:sz="4" w:space="0"/>
            </w:tcBorders>
            <w:vAlign w:val="top"/>
          </w:tcPr>
          <w:p w14:paraId="351D7FF6">
            <w:pPr>
              <w:spacing w:before="156" w:line="184" w:lineRule="auto"/>
              <w:ind w:left="139"/>
              <w:rPr>
                <w:rFonts w:ascii="宋体" w:hAnsi="宋体" w:eastAsia="宋体" w:cs="宋体"/>
                <w:sz w:val="21"/>
                <w:szCs w:val="21"/>
              </w:rPr>
            </w:pPr>
            <w:r>
              <w:rPr>
                <w:rFonts w:ascii="宋体" w:hAnsi="宋体" w:eastAsia="宋体" w:cs="宋体"/>
                <w:spacing w:val="-5"/>
                <w:sz w:val="21"/>
                <w:szCs w:val="21"/>
              </w:rPr>
              <w:t>100W</w:t>
            </w:r>
          </w:p>
        </w:tc>
        <w:tc>
          <w:tcPr>
            <w:tcW w:w="2280" w:type="dxa"/>
            <w:tcBorders>
              <w:top w:val="single" w:color="000000" w:sz="4" w:space="0"/>
              <w:bottom w:val="single" w:color="000000" w:sz="4" w:space="0"/>
            </w:tcBorders>
            <w:vAlign w:val="top"/>
          </w:tcPr>
          <w:p w14:paraId="6142D59E">
            <w:pPr>
              <w:spacing w:before="103" w:line="219" w:lineRule="auto"/>
              <w:ind w:left="439"/>
              <w:rPr>
                <w:rFonts w:ascii="宋体" w:hAnsi="宋体" w:eastAsia="宋体" w:cs="宋体"/>
                <w:sz w:val="21"/>
                <w:szCs w:val="21"/>
              </w:rPr>
            </w:pPr>
            <w:r>
              <w:rPr>
                <w:rFonts w:ascii="宋体" w:hAnsi="宋体" w:eastAsia="宋体" w:cs="宋体"/>
                <w:spacing w:val="-7"/>
                <w:position w:val="-1"/>
                <w:sz w:val="21"/>
                <w:szCs w:val="21"/>
              </w:rPr>
              <w:t>220V</w:t>
            </w:r>
            <w:r>
              <w:rPr>
                <w:rFonts w:ascii="宋体" w:hAnsi="宋体" w:eastAsia="宋体" w:cs="宋体"/>
                <w:spacing w:val="41"/>
                <w:position w:val="-1"/>
                <w:sz w:val="21"/>
                <w:szCs w:val="21"/>
              </w:rPr>
              <w:t xml:space="preserve"> </w:t>
            </w:r>
            <w:r>
              <w:rPr>
                <w:rFonts w:ascii="宋体" w:hAnsi="宋体" w:eastAsia="宋体" w:cs="宋体"/>
                <w:spacing w:val="-7"/>
                <w:sz w:val="21"/>
                <w:szCs w:val="21"/>
              </w:rPr>
              <w:t>3030进口光源</w:t>
            </w:r>
          </w:p>
        </w:tc>
        <w:tc>
          <w:tcPr>
            <w:tcW w:w="1879" w:type="dxa"/>
            <w:tcBorders>
              <w:top w:val="single" w:color="000000" w:sz="4" w:space="0"/>
              <w:bottom w:val="single" w:color="000000" w:sz="4" w:space="0"/>
            </w:tcBorders>
            <w:vAlign w:val="top"/>
          </w:tcPr>
          <w:p w14:paraId="337E2C55">
            <w:pPr>
              <w:spacing w:before="104" w:line="237" w:lineRule="auto"/>
              <w:ind w:left="165"/>
              <w:rPr>
                <w:rFonts w:ascii="宋体" w:hAnsi="宋体" w:eastAsia="宋体" w:cs="宋体"/>
                <w:sz w:val="21"/>
                <w:szCs w:val="21"/>
              </w:rPr>
            </w:pPr>
            <w:r>
              <w:rPr>
                <w:rFonts w:ascii="宋体" w:hAnsi="宋体" w:eastAsia="宋体" w:cs="宋体"/>
                <w:spacing w:val="-2"/>
                <w:position w:val="1"/>
                <w:sz w:val="21"/>
                <w:szCs w:val="21"/>
              </w:rPr>
              <w:t>线性方案</w:t>
            </w:r>
            <w:r>
              <w:rPr>
                <w:rFonts w:ascii="宋体" w:hAnsi="宋体" w:eastAsia="宋体" w:cs="宋体"/>
                <w:spacing w:val="80"/>
                <w:position w:val="1"/>
                <w:sz w:val="21"/>
                <w:szCs w:val="21"/>
              </w:rPr>
              <w:t xml:space="preserve"> </w:t>
            </w:r>
            <w:r>
              <w:rPr>
                <w:rFonts w:ascii="宋体" w:hAnsi="宋体" w:eastAsia="宋体" w:cs="宋体"/>
                <w:spacing w:val="-2"/>
                <w:sz w:val="21"/>
                <w:szCs w:val="21"/>
              </w:rPr>
              <w:t>Ra≥80</w:t>
            </w:r>
          </w:p>
        </w:tc>
        <w:tc>
          <w:tcPr>
            <w:tcW w:w="1020" w:type="dxa"/>
            <w:tcBorders>
              <w:top w:val="single" w:color="000000" w:sz="4" w:space="0"/>
              <w:bottom w:val="single" w:color="000000" w:sz="4" w:space="0"/>
            </w:tcBorders>
            <w:vAlign w:val="top"/>
          </w:tcPr>
          <w:p w14:paraId="4E57E1CD">
            <w:pPr>
              <w:spacing w:before="109" w:line="224" w:lineRule="auto"/>
              <w:ind w:left="140"/>
              <w:rPr>
                <w:rFonts w:ascii="宋体" w:hAnsi="宋体" w:eastAsia="宋体" w:cs="宋体"/>
                <w:sz w:val="21"/>
                <w:szCs w:val="21"/>
              </w:rPr>
            </w:pPr>
            <w:r>
              <w:rPr>
                <w:rFonts w:ascii="宋体" w:hAnsi="宋体" w:eastAsia="宋体" w:cs="宋体"/>
                <w:spacing w:val="-3"/>
                <w:sz w:val="21"/>
                <w:szCs w:val="21"/>
              </w:rPr>
              <w:t>120LM/W</w:t>
            </w:r>
          </w:p>
        </w:tc>
        <w:tc>
          <w:tcPr>
            <w:tcW w:w="2120" w:type="dxa"/>
            <w:tcBorders>
              <w:top w:val="single" w:color="000000" w:sz="4" w:space="0"/>
              <w:bottom w:val="single" w:color="000000" w:sz="4" w:space="0"/>
            </w:tcBorders>
            <w:vAlign w:val="top"/>
          </w:tcPr>
          <w:p w14:paraId="11D2F0C2">
            <w:pPr>
              <w:spacing w:before="96" w:line="238" w:lineRule="auto"/>
              <w:ind w:left="20"/>
              <w:rPr>
                <w:rFonts w:ascii="宋体" w:hAnsi="宋体" w:eastAsia="宋体" w:cs="宋体"/>
                <w:sz w:val="21"/>
                <w:szCs w:val="21"/>
              </w:rPr>
            </w:pPr>
            <w:r>
              <w:rPr>
                <w:rFonts w:ascii="宋体" w:hAnsi="宋体" w:eastAsia="宋体" w:cs="宋体"/>
                <w:spacing w:val="-2"/>
                <w:sz w:val="21"/>
                <w:szCs w:val="21"/>
              </w:rPr>
              <w:t>29x29×20.5cm</w:t>
            </w:r>
            <w:r>
              <w:rPr>
                <w:rFonts w:ascii="宋体" w:hAnsi="宋体" w:eastAsia="宋体" w:cs="宋体"/>
                <w:spacing w:val="-33"/>
                <w:sz w:val="21"/>
                <w:szCs w:val="21"/>
              </w:rPr>
              <w:t xml:space="preserve"> </w:t>
            </w:r>
            <w:r>
              <w:rPr>
                <w:rFonts w:ascii="宋体" w:hAnsi="宋体" w:eastAsia="宋体" w:cs="宋体"/>
                <w:spacing w:val="-2"/>
                <w:position w:val="1"/>
                <w:sz w:val="21"/>
                <w:szCs w:val="21"/>
              </w:rPr>
              <w:t>2.35kg</w:t>
            </w:r>
          </w:p>
        </w:tc>
        <w:tc>
          <w:tcPr>
            <w:tcW w:w="880" w:type="dxa"/>
            <w:tcBorders>
              <w:top w:val="single" w:color="000000" w:sz="4" w:space="0"/>
              <w:bottom w:val="single" w:color="000000" w:sz="4" w:space="0"/>
            </w:tcBorders>
            <w:vAlign w:val="top"/>
          </w:tcPr>
          <w:p w14:paraId="27CF9147">
            <w:pPr>
              <w:spacing w:before="156" w:line="184" w:lineRule="auto"/>
              <w:ind w:left="110"/>
              <w:rPr>
                <w:rFonts w:ascii="宋体" w:hAnsi="宋体" w:eastAsia="宋体" w:cs="宋体"/>
                <w:sz w:val="21"/>
                <w:szCs w:val="21"/>
              </w:rPr>
            </w:pPr>
            <w:r>
              <w:rPr>
                <w:rFonts w:ascii="宋体" w:hAnsi="宋体" w:eastAsia="宋体" w:cs="宋体"/>
                <w:spacing w:val="-5"/>
                <w:sz w:val="21"/>
                <w:szCs w:val="21"/>
              </w:rPr>
              <w:t>1PCS</w:t>
            </w:r>
          </w:p>
        </w:tc>
      </w:tr>
      <w:tr w14:paraId="4E2D8C89">
        <w:trPr>
          <w:trHeight w:val="349" w:hRule="atLeast"/>
        </w:trPr>
        <w:tc>
          <w:tcPr>
            <w:tcW w:w="1660" w:type="dxa"/>
            <w:tcBorders>
              <w:top w:val="single" w:color="000000" w:sz="4" w:space="0"/>
              <w:bottom w:val="single" w:color="000000" w:sz="4" w:space="0"/>
            </w:tcBorders>
            <w:shd w:val="clear" w:color="auto" w:fill="E8E8E8"/>
            <w:vAlign w:val="top"/>
          </w:tcPr>
          <w:p w14:paraId="0CCB6F02">
            <w:pPr>
              <w:spacing w:before="95" w:line="214" w:lineRule="auto"/>
              <w:ind w:left="139"/>
              <w:rPr>
                <w:rFonts w:ascii="宋体" w:hAnsi="宋体" w:eastAsia="宋体" w:cs="宋体"/>
                <w:sz w:val="21"/>
                <w:szCs w:val="21"/>
              </w:rPr>
            </w:pPr>
            <w:r>
              <w:rPr>
                <w:rFonts w:ascii="宋体" w:hAnsi="宋体" w:eastAsia="宋体" w:cs="宋体"/>
                <w:spacing w:val="-1"/>
                <w:sz w:val="21"/>
                <w:szCs w:val="21"/>
              </w:rPr>
              <w:t>GBGCDGCK-150</w:t>
            </w:r>
          </w:p>
        </w:tc>
        <w:tc>
          <w:tcPr>
            <w:tcW w:w="710" w:type="dxa"/>
            <w:tcBorders>
              <w:top w:val="single" w:color="000000" w:sz="4" w:space="0"/>
              <w:bottom w:val="single" w:color="000000" w:sz="4" w:space="0"/>
            </w:tcBorders>
            <w:shd w:val="clear" w:color="auto" w:fill="E8E8E8"/>
            <w:vAlign w:val="top"/>
          </w:tcPr>
          <w:p w14:paraId="7A919779">
            <w:pPr>
              <w:spacing w:before="127" w:line="184" w:lineRule="auto"/>
              <w:ind w:left="218"/>
              <w:rPr>
                <w:rFonts w:ascii="宋体" w:hAnsi="宋体" w:eastAsia="宋体" w:cs="宋体"/>
                <w:sz w:val="21"/>
                <w:szCs w:val="21"/>
              </w:rPr>
            </w:pPr>
            <w:r>
              <w:rPr>
                <w:rFonts w:ascii="宋体" w:hAnsi="宋体" w:eastAsia="宋体" w:cs="宋体"/>
                <w:spacing w:val="-5"/>
                <w:sz w:val="21"/>
                <w:szCs w:val="21"/>
              </w:rPr>
              <w:t>150W</w:t>
            </w:r>
          </w:p>
        </w:tc>
        <w:tc>
          <w:tcPr>
            <w:tcW w:w="2280" w:type="dxa"/>
            <w:tcBorders>
              <w:top w:val="single" w:color="000000" w:sz="4" w:space="0"/>
              <w:bottom w:val="single" w:color="000000" w:sz="4" w:space="0"/>
            </w:tcBorders>
            <w:shd w:val="clear" w:color="auto" w:fill="E8E8E8"/>
            <w:vAlign w:val="top"/>
          </w:tcPr>
          <w:p w14:paraId="6F5CB3AC">
            <w:pPr>
              <w:spacing w:before="74" w:line="219" w:lineRule="auto"/>
              <w:ind w:left="439"/>
              <w:rPr>
                <w:rFonts w:ascii="宋体" w:hAnsi="宋体" w:eastAsia="宋体" w:cs="宋体"/>
                <w:sz w:val="21"/>
                <w:szCs w:val="21"/>
              </w:rPr>
            </w:pPr>
            <w:r>
              <w:rPr>
                <w:rFonts w:ascii="宋体" w:hAnsi="宋体" w:eastAsia="宋体" w:cs="宋体"/>
                <w:spacing w:val="-7"/>
                <w:position w:val="-1"/>
                <w:sz w:val="21"/>
                <w:szCs w:val="21"/>
              </w:rPr>
              <w:t>220V</w:t>
            </w:r>
            <w:r>
              <w:rPr>
                <w:rFonts w:ascii="宋体" w:hAnsi="宋体" w:eastAsia="宋体" w:cs="宋体"/>
                <w:spacing w:val="41"/>
                <w:position w:val="-1"/>
                <w:sz w:val="21"/>
                <w:szCs w:val="21"/>
              </w:rPr>
              <w:t xml:space="preserve"> </w:t>
            </w:r>
            <w:r>
              <w:rPr>
                <w:rFonts w:ascii="宋体" w:hAnsi="宋体" w:eastAsia="宋体" w:cs="宋体"/>
                <w:spacing w:val="-7"/>
                <w:sz w:val="21"/>
                <w:szCs w:val="21"/>
              </w:rPr>
              <w:t>3030进口光源</w:t>
            </w:r>
          </w:p>
        </w:tc>
        <w:tc>
          <w:tcPr>
            <w:tcW w:w="1879" w:type="dxa"/>
            <w:tcBorders>
              <w:top w:val="single" w:color="000000" w:sz="4" w:space="0"/>
              <w:bottom w:val="single" w:color="000000" w:sz="4" w:space="0"/>
            </w:tcBorders>
            <w:shd w:val="clear" w:color="auto" w:fill="E8E8E8"/>
            <w:vAlign w:val="top"/>
          </w:tcPr>
          <w:p w14:paraId="6CD7AC55">
            <w:pPr>
              <w:spacing w:before="75" w:line="223" w:lineRule="auto"/>
              <w:ind w:left="165"/>
              <w:rPr>
                <w:rFonts w:ascii="宋体" w:hAnsi="宋体" w:eastAsia="宋体" w:cs="宋体"/>
                <w:sz w:val="21"/>
                <w:szCs w:val="21"/>
              </w:rPr>
            </w:pPr>
            <w:r>
              <w:rPr>
                <w:rFonts w:ascii="宋体" w:hAnsi="宋体" w:eastAsia="宋体" w:cs="宋体"/>
                <w:spacing w:val="-2"/>
                <w:position w:val="1"/>
                <w:sz w:val="21"/>
                <w:szCs w:val="21"/>
              </w:rPr>
              <w:t>线性方案</w:t>
            </w:r>
            <w:r>
              <w:rPr>
                <w:rFonts w:ascii="宋体" w:hAnsi="宋体" w:eastAsia="宋体" w:cs="宋体"/>
                <w:spacing w:val="80"/>
                <w:position w:val="1"/>
                <w:sz w:val="21"/>
                <w:szCs w:val="21"/>
              </w:rPr>
              <w:t xml:space="preserve"> </w:t>
            </w:r>
            <w:r>
              <w:rPr>
                <w:rFonts w:ascii="宋体" w:hAnsi="宋体" w:eastAsia="宋体" w:cs="宋体"/>
                <w:spacing w:val="-2"/>
                <w:sz w:val="21"/>
                <w:szCs w:val="21"/>
              </w:rPr>
              <w:t>Ra≥80</w:t>
            </w:r>
          </w:p>
        </w:tc>
        <w:tc>
          <w:tcPr>
            <w:tcW w:w="1020" w:type="dxa"/>
            <w:tcBorders>
              <w:top w:val="single" w:color="000000" w:sz="4" w:space="0"/>
              <w:bottom w:val="single" w:color="000000" w:sz="4" w:space="0"/>
            </w:tcBorders>
            <w:shd w:val="clear" w:color="auto" w:fill="E8E8E8"/>
            <w:vAlign w:val="top"/>
          </w:tcPr>
          <w:p w14:paraId="30689B24">
            <w:pPr>
              <w:spacing w:before="80" w:line="224" w:lineRule="auto"/>
              <w:ind w:left="140"/>
              <w:rPr>
                <w:rFonts w:ascii="宋体" w:hAnsi="宋体" w:eastAsia="宋体" w:cs="宋体"/>
                <w:sz w:val="21"/>
                <w:szCs w:val="21"/>
              </w:rPr>
            </w:pPr>
            <w:r>
              <w:rPr>
                <w:rFonts w:ascii="宋体" w:hAnsi="宋体" w:eastAsia="宋体" w:cs="宋体"/>
                <w:spacing w:val="-3"/>
                <w:sz w:val="21"/>
                <w:szCs w:val="21"/>
              </w:rPr>
              <w:t>120LM/W</w:t>
            </w:r>
          </w:p>
        </w:tc>
        <w:tc>
          <w:tcPr>
            <w:tcW w:w="2120" w:type="dxa"/>
            <w:tcBorders>
              <w:top w:val="single" w:color="000000" w:sz="4" w:space="0"/>
              <w:bottom w:val="single" w:color="000000" w:sz="4" w:space="0"/>
            </w:tcBorders>
            <w:shd w:val="clear" w:color="auto" w:fill="E9E9E9"/>
            <w:vAlign w:val="top"/>
          </w:tcPr>
          <w:p w14:paraId="4DF80BF9">
            <w:pPr>
              <w:spacing w:before="68" w:line="229" w:lineRule="auto"/>
              <w:ind w:left="20"/>
              <w:rPr>
                <w:rFonts w:ascii="宋体" w:hAnsi="宋体" w:eastAsia="宋体" w:cs="宋体"/>
                <w:sz w:val="21"/>
                <w:szCs w:val="21"/>
              </w:rPr>
            </w:pPr>
            <w:r>
              <w:rPr>
                <w:rFonts w:ascii="宋体" w:hAnsi="宋体" w:eastAsia="宋体" w:cs="宋体"/>
                <w:spacing w:val="-8"/>
                <w:sz w:val="21"/>
                <w:szCs w:val="21"/>
              </w:rPr>
              <w:t>29×29×20.5cm</w:t>
            </w:r>
            <w:r>
              <w:rPr>
                <w:rFonts w:ascii="宋体" w:hAnsi="宋体" w:eastAsia="宋体" w:cs="宋体"/>
                <w:spacing w:val="-30"/>
                <w:sz w:val="21"/>
                <w:szCs w:val="21"/>
              </w:rPr>
              <w:t xml:space="preserve"> </w:t>
            </w:r>
            <w:r>
              <w:rPr>
                <w:rFonts w:ascii="宋体" w:hAnsi="宋体" w:eastAsia="宋体" w:cs="宋体"/>
                <w:spacing w:val="-8"/>
                <w:position w:val="1"/>
                <w:sz w:val="21"/>
                <w:szCs w:val="21"/>
              </w:rPr>
              <w:t>2.35kg</w:t>
            </w:r>
          </w:p>
        </w:tc>
        <w:tc>
          <w:tcPr>
            <w:tcW w:w="880" w:type="dxa"/>
            <w:tcBorders>
              <w:top w:val="single" w:color="000000" w:sz="4" w:space="0"/>
              <w:bottom w:val="single" w:color="000000" w:sz="4" w:space="0"/>
            </w:tcBorders>
            <w:shd w:val="clear" w:color="auto" w:fill="E9E9E9"/>
            <w:vAlign w:val="top"/>
          </w:tcPr>
          <w:p w14:paraId="6D460814">
            <w:pPr>
              <w:spacing w:before="127" w:line="184" w:lineRule="auto"/>
              <w:ind w:left="110"/>
              <w:rPr>
                <w:rFonts w:ascii="宋体" w:hAnsi="宋体" w:eastAsia="宋体" w:cs="宋体"/>
                <w:sz w:val="21"/>
                <w:szCs w:val="21"/>
              </w:rPr>
            </w:pPr>
            <w:r>
              <w:rPr>
                <w:rFonts w:ascii="宋体" w:hAnsi="宋体" w:eastAsia="宋体" w:cs="宋体"/>
                <w:spacing w:val="-5"/>
                <w:sz w:val="21"/>
                <w:szCs w:val="21"/>
              </w:rPr>
              <w:t>1PCS</w:t>
            </w:r>
          </w:p>
        </w:tc>
      </w:tr>
      <w:tr w14:paraId="27DB6B83">
        <w:trPr>
          <w:trHeight w:val="409" w:hRule="atLeast"/>
        </w:trPr>
        <w:tc>
          <w:tcPr>
            <w:tcW w:w="1660" w:type="dxa"/>
            <w:tcBorders>
              <w:top w:val="single" w:color="000000" w:sz="4" w:space="0"/>
              <w:bottom w:val="single" w:color="000000" w:sz="4" w:space="0"/>
            </w:tcBorders>
            <w:vAlign w:val="top"/>
          </w:tcPr>
          <w:p w14:paraId="5821684D">
            <w:pPr>
              <w:spacing w:before="127" w:line="239" w:lineRule="auto"/>
              <w:ind w:left="199"/>
              <w:rPr>
                <w:rFonts w:ascii="宋体" w:hAnsi="宋体" w:eastAsia="宋体" w:cs="宋体"/>
                <w:sz w:val="21"/>
                <w:szCs w:val="21"/>
              </w:rPr>
            </w:pPr>
            <w:r>
              <w:rPr>
                <w:rFonts w:ascii="宋体" w:hAnsi="宋体" w:eastAsia="宋体" w:cs="宋体"/>
                <w:spacing w:val="-1"/>
                <w:sz w:val="21"/>
                <w:szCs w:val="21"/>
              </w:rPr>
              <w:t>GBGCDGCK-200</w:t>
            </w:r>
          </w:p>
        </w:tc>
        <w:tc>
          <w:tcPr>
            <w:tcW w:w="710" w:type="dxa"/>
            <w:tcBorders>
              <w:top w:val="single" w:color="000000" w:sz="4" w:space="0"/>
              <w:bottom w:val="single" w:color="000000" w:sz="4" w:space="0"/>
            </w:tcBorders>
            <w:vAlign w:val="top"/>
          </w:tcPr>
          <w:p w14:paraId="66221A06">
            <w:pPr>
              <w:spacing w:before="159" w:line="183" w:lineRule="auto"/>
              <w:ind w:left="139"/>
              <w:rPr>
                <w:rFonts w:ascii="宋体" w:hAnsi="宋体" w:eastAsia="宋体" w:cs="宋体"/>
                <w:sz w:val="21"/>
                <w:szCs w:val="21"/>
              </w:rPr>
            </w:pPr>
            <w:r>
              <w:rPr>
                <w:rFonts w:ascii="宋体" w:hAnsi="宋体" w:eastAsia="宋体" w:cs="宋体"/>
                <w:spacing w:val="-3"/>
                <w:sz w:val="21"/>
                <w:szCs w:val="21"/>
              </w:rPr>
              <w:t>200W</w:t>
            </w:r>
          </w:p>
        </w:tc>
        <w:tc>
          <w:tcPr>
            <w:tcW w:w="2280" w:type="dxa"/>
            <w:tcBorders>
              <w:top w:val="single" w:color="000000" w:sz="4" w:space="0"/>
              <w:bottom w:val="single" w:color="000000" w:sz="4" w:space="0"/>
            </w:tcBorders>
            <w:vAlign w:val="top"/>
          </w:tcPr>
          <w:p w14:paraId="3AD1D6F7">
            <w:pPr>
              <w:spacing w:before="105" w:line="219" w:lineRule="auto"/>
              <w:ind w:left="439"/>
              <w:rPr>
                <w:rFonts w:ascii="宋体" w:hAnsi="宋体" w:eastAsia="宋体" w:cs="宋体"/>
                <w:sz w:val="21"/>
                <w:szCs w:val="21"/>
              </w:rPr>
            </w:pPr>
            <w:r>
              <w:rPr>
                <w:rFonts w:ascii="宋体" w:hAnsi="宋体" w:eastAsia="宋体" w:cs="宋体"/>
                <w:spacing w:val="-7"/>
                <w:position w:val="-1"/>
                <w:sz w:val="21"/>
                <w:szCs w:val="21"/>
              </w:rPr>
              <w:t>220V</w:t>
            </w:r>
            <w:r>
              <w:rPr>
                <w:rFonts w:ascii="宋体" w:hAnsi="宋体" w:eastAsia="宋体" w:cs="宋体"/>
                <w:spacing w:val="41"/>
                <w:position w:val="-1"/>
                <w:sz w:val="21"/>
                <w:szCs w:val="21"/>
              </w:rPr>
              <w:t xml:space="preserve"> </w:t>
            </w:r>
            <w:r>
              <w:rPr>
                <w:rFonts w:ascii="宋体" w:hAnsi="宋体" w:eastAsia="宋体" w:cs="宋体"/>
                <w:spacing w:val="-7"/>
                <w:sz w:val="21"/>
                <w:szCs w:val="21"/>
              </w:rPr>
              <w:t>3030进口光源</w:t>
            </w:r>
          </w:p>
        </w:tc>
        <w:tc>
          <w:tcPr>
            <w:tcW w:w="1879" w:type="dxa"/>
            <w:tcBorders>
              <w:top w:val="single" w:color="000000" w:sz="4" w:space="0"/>
              <w:bottom w:val="single" w:color="000000" w:sz="4" w:space="0"/>
            </w:tcBorders>
            <w:vAlign w:val="top"/>
          </w:tcPr>
          <w:p w14:paraId="23BA2C3A">
            <w:pPr>
              <w:spacing w:before="106" w:line="237" w:lineRule="auto"/>
              <w:ind w:left="165"/>
              <w:rPr>
                <w:rFonts w:ascii="宋体" w:hAnsi="宋体" w:eastAsia="宋体" w:cs="宋体"/>
                <w:sz w:val="21"/>
                <w:szCs w:val="21"/>
              </w:rPr>
            </w:pPr>
            <w:r>
              <w:rPr>
                <w:rFonts w:ascii="宋体" w:hAnsi="宋体" w:eastAsia="宋体" w:cs="宋体"/>
                <w:spacing w:val="-2"/>
                <w:position w:val="1"/>
                <w:sz w:val="21"/>
                <w:szCs w:val="21"/>
              </w:rPr>
              <w:t>线性方案</w:t>
            </w:r>
            <w:r>
              <w:rPr>
                <w:rFonts w:ascii="宋体" w:hAnsi="宋体" w:eastAsia="宋体" w:cs="宋体"/>
                <w:spacing w:val="80"/>
                <w:position w:val="1"/>
                <w:sz w:val="21"/>
                <w:szCs w:val="21"/>
              </w:rPr>
              <w:t xml:space="preserve"> </w:t>
            </w:r>
            <w:r>
              <w:rPr>
                <w:rFonts w:ascii="宋体" w:hAnsi="宋体" w:eastAsia="宋体" w:cs="宋体"/>
                <w:spacing w:val="-2"/>
                <w:sz w:val="21"/>
                <w:szCs w:val="21"/>
              </w:rPr>
              <w:t>Ra≥80</w:t>
            </w:r>
          </w:p>
        </w:tc>
        <w:tc>
          <w:tcPr>
            <w:tcW w:w="1020" w:type="dxa"/>
            <w:tcBorders>
              <w:top w:val="single" w:color="000000" w:sz="4" w:space="0"/>
              <w:bottom w:val="single" w:color="000000" w:sz="4" w:space="0"/>
            </w:tcBorders>
            <w:vAlign w:val="top"/>
          </w:tcPr>
          <w:p w14:paraId="0D92E9AA">
            <w:pPr>
              <w:spacing w:before="111" w:line="224" w:lineRule="auto"/>
              <w:ind w:left="140"/>
              <w:rPr>
                <w:rFonts w:ascii="宋体" w:hAnsi="宋体" w:eastAsia="宋体" w:cs="宋体"/>
                <w:sz w:val="21"/>
                <w:szCs w:val="21"/>
              </w:rPr>
            </w:pPr>
            <w:r>
              <w:rPr>
                <w:rFonts w:ascii="宋体" w:hAnsi="宋体" w:eastAsia="宋体" w:cs="宋体"/>
                <w:spacing w:val="-3"/>
                <w:sz w:val="21"/>
                <w:szCs w:val="21"/>
              </w:rPr>
              <w:t>120LM/W</w:t>
            </w:r>
          </w:p>
        </w:tc>
        <w:tc>
          <w:tcPr>
            <w:tcW w:w="2120" w:type="dxa"/>
            <w:tcBorders>
              <w:top w:val="single" w:color="000000" w:sz="4" w:space="0"/>
              <w:bottom w:val="single" w:color="000000" w:sz="4" w:space="0"/>
            </w:tcBorders>
            <w:vAlign w:val="top"/>
          </w:tcPr>
          <w:p w14:paraId="437AF2CE">
            <w:pPr>
              <w:spacing w:before="98" w:line="238" w:lineRule="auto"/>
              <w:ind w:left="20"/>
              <w:rPr>
                <w:rFonts w:ascii="宋体" w:hAnsi="宋体" w:eastAsia="宋体" w:cs="宋体"/>
                <w:sz w:val="21"/>
                <w:szCs w:val="21"/>
              </w:rPr>
            </w:pPr>
            <w:r>
              <w:rPr>
                <w:rFonts w:ascii="宋体" w:hAnsi="宋体" w:eastAsia="宋体" w:cs="宋体"/>
                <w:spacing w:val="-8"/>
                <w:sz w:val="21"/>
                <w:szCs w:val="21"/>
              </w:rPr>
              <w:t>29×29×20.5cm</w:t>
            </w:r>
            <w:r>
              <w:rPr>
                <w:rFonts w:ascii="宋体" w:hAnsi="宋体" w:eastAsia="宋体" w:cs="宋体"/>
                <w:spacing w:val="-30"/>
                <w:sz w:val="21"/>
                <w:szCs w:val="21"/>
              </w:rPr>
              <w:t xml:space="preserve"> </w:t>
            </w:r>
            <w:r>
              <w:rPr>
                <w:rFonts w:ascii="宋体" w:hAnsi="宋体" w:eastAsia="宋体" w:cs="宋体"/>
                <w:spacing w:val="-8"/>
                <w:position w:val="1"/>
                <w:sz w:val="21"/>
                <w:szCs w:val="21"/>
              </w:rPr>
              <w:t>2.35kg</w:t>
            </w:r>
          </w:p>
        </w:tc>
        <w:tc>
          <w:tcPr>
            <w:tcW w:w="880" w:type="dxa"/>
            <w:tcBorders>
              <w:top w:val="single" w:color="000000" w:sz="4" w:space="0"/>
              <w:bottom w:val="single" w:color="000000" w:sz="4" w:space="0"/>
            </w:tcBorders>
            <w:vAlign w:val="top"/>
          </w:tcPr>
          <w:p w14:paraId="3A5FC000">
            <w:pPr>
              <w:spacing w:before="158" w:line="184" w:lineRule="auto"/>
              <w:ind w:left="110"/>
              <w:rPr>
                <w:rFonts w:ascii="宋体" w:hAnsi="宋体" w:eastAsia="宋体" w:cs="宋体"/>
                <w:sz w:val="21"/>
                <w:szCs w:val="21"/>
              </w:rPr>
            </w:pPr>
            <w:r>
              <w:rPr>
                <w:rFonts w:ascii="宋体" w:hAnsi="宋体" w:eastAsia="宋体" w:cs="宋体"/>
                <w:spacing w:val="-5"/>
                <w:sz w:val="21"/>
                <w:szCs w:val="21"/>
              </w:rPr>
              <w:t>1PCS</w:t>
            </w:r>
          </w:p>
        </w:tc>
      </w:tr>
      <w:tr w14:paraId="0BBA5F00">
        <w:trPr>
          <w:trHeight w:val="399" w:hRule="atLeast"/>
        </w:trPr>
        <w:tc>
          <w:tcPr>
            <w:tcW w:w="1660" w:type="dxa"/>
            <w:tcBorders>
              <w:top w:val="single" w:color="000000" w:sz="4" w:space="0"/>
              <w:bottom w:val="single" w:color="000000" w:sz="4" w:space="0"/>
            </w:tcBorders>
            <w:shd w:val="clear" w:color="auto" w:fill="E8E8E8"/>
            <w:vAlign w:val="top"/>
          </w:tcPr>
          <w:p w14:paraId="45A0939C">
            <w:pPr>
              <w:spacing w:before="127" w:line="230" w:lineRule="auto"/>
              <w:ind w:left="199"/>
              <w:rPr>
                <w:rFonts w:ascii="宋体" w:hAnsi="宋体" w:eastAsia="宋体" w:cs="宋体"/>
                <w:sz w:val="21"/>
                <w:szCs w:val="21"/>
              </w:rPr>
            </w:pPr>
            <w:r>
              <w:rPr>
                <w:rFonts w:ascii="宋体" w:hAnsi="宋体" w:eastAsia="宋体" w:cs="宋体"/>
                <w:spacing w:val="-1"/>
                <w:sz w:val="21"/>
                <w:szCs w:val="21"/>
              </w:rPr>
              <w:t>GBGCDGCK-200</w:t>
            </w:r>
          </w:p>
        </w:tc>
        <w:tc>
          <w:tcPr>
            <w:tcW w:w="710" w:type="dxa"/>
            <w:tcBorders>
              <w:top w:val="single" w:color="000000" w:sz="4" w:space="0"/>
              <w:bottom w:val="single" w:color="000000" w:sz="4" w:space="0"/>
            </w:tcBorders>
            <w:shd w:val="clear" w:color="auto" w:fill="E8E8E8"/>
            <w:vAlign w:val="top"/>
          </w:tcPr>
          <w:p w14:paraId="59840970">
            <w:pPr>
              <w:spacing w:before="127" w:line="230" w:lineRule="auto"/>
              <w:ind w:left="139"/>
              <w:rPr>
                <w:rFonts w:ascii="宋体" w:hAnsi="宋体" w:eastAsia="宋体" w:cs="宋体"/>
                <w:sz w:val="21"/>
                <w:szCs w:val="21"/>
              </w:rPr>
            </w:pPr>
            <w:r>
              <w:rPr>
                <w:rFonts w:ascii="宋体" w:hAnsi="宋体" w:eastAsia="宋体" w:cs="宋体"/>
                <w:spacing w:val="-3"/>
                <w:sz w:val="21"/>
                <w:szCs w:val="21"/>
              </w:rPr>
              <w:t>200w</w:t>
            </w:r>
          </w:p>
        </w:tc>
        <w:tc>
          <w:tcPr>
            <w:tcW w:w="2280" w:type="dxa"/>
            <w:tcBorders>
              <w:top w:val="single" w:color="000000" w:sz="4" w:space="0"/>
              <w:bottom w:val="single" w:color="000000" w:sz="4" w:space="0"/>
            </w:tcBorders>
            <w:shd w:val="clear" w:color="auto" w:fill="E8E9E9"/>
            <w:vAlign w:val="top"/>
          </w:tcPr>
          <w:p w14:paraId="52CA08AF">
            <w:pPr>
              <w:spacing w:before="106" w:line="219" w:lineRule="auto"/>
              <w:ind w:left="549"/>
              <w:rPr>
                <w:rFonts w:ascii="宋体" w:hAnsi="宋体" w:eastAsia="宋体" w:cs="宋体"/>
                <w:sz w:val="21"/>
                <w:szCs w:val="21"/>
              </w:rPr>
            </w:pPr>
            <w:r>
              <w:rPr>
                <w:rFonts w:ascii="宋体" w:hAnsi="宋体" w:eastAsia="宋体" w:cs="宋体"/>
                <w:spacing w:val="-5"/>
                <w:sz w:val="21"/>
                <w:szCs w:val="21"/>
              </w:rPr>
              <w:t>220V3030进口光源</w:t>
            </w:r>
          </w:p>
        </w:tc>
        <w:tc>
          <w:tcPr>
            <w:tcW w:w="1879" w:type="dxa"/>
            <w:tcBorders>
              <w:top w:val="single" w:color="000000" w:sz="4" w:space="0"/>
              <w:bottom w:val="single" w:color="000000" w:sz="4" w:space="0"/>
            </w:tcBorders>
            <w:shd w:val="clear" w:color="auto" w:fill="E8E8E8"/>
            <w:vAlign w:val="top"/>
          </w:tcPr>
          <w:p w14:paraId="64DEF27A">
            <w:pPr>
              <w:spacing w:before="107" w:line="237" w:lineRule="auto"/>
              <w:ind w:left="270"/>
              <w:rPr>
                <w:rFonts w:ascii="宋体" w:hAnsi="宋体" w:eastAsia="宋体" w:cs="宋体"/>
                <w:sz w:val="21"/>
                <w:szCs w:val="21"/>
              </w:rPr>
            </w:pPr>
            <w:r>
              <w:rPr>
                <w:rFonts w:ascii="宋体" w:hAnsi="宋体" w:eastAsia="宋体" w:cs="宋体"/>
                <w:spacing w:val="-2"/>
                <w:position w:val="1"/>
                <w:sz w:val="21"/>
                <w:szCs w:val="21"/>
              </w:rPr>
              <w:t>线性方案</w:t>
            </w:r>
            <w:r>
              <w:rPr>
                <w:rFonts w:ascii="宋体" w:hAnsi="宋体" w:eastAsia="宋体" w:cs="宋体"/>
                <w:spacing w:val="-25"/>
                <w:position w:val="1"/>
                <w:sz w:val="21"/>
                <w:szCs w:val="21"/>
              </w:rPr>
              <w:t xml:space="preserve"> </w:t>
            </w:r>
            <w:r>
              <w:rPr>
                <w:rFonts w:ascii="宋体" w:hAnsi="宋体" w:eastAsia="宋体" w:cs="宋体"/>
                <w:spacing w:val="-2"/>
                <w:sz w:val="21"/>
                <w:szCs w:val="21"/>
              </w:rPr>
              <w:t>Ra≥80</w:t>
            </w:r>
          </w:p>
        </w:tc>
        <w:tc>
          <w:tcPr>
            <w:tcW w:w="1020" w:type="dxa"/>
            <w:tcBorders>
              <w:top w:val="single" w:color="000000" w:sz="4" w:space="0"/>
              <w:bottom w:val="single" w:color="000000" w:sz="4" w:space="0"/>
            </w:tcBorders>
            <w:shd w:val="clear" w:color="auto" w:fill="E8E8E8"/>
            <w:vAlign w:val="top"/>
          </w:tcPr>
          <w:p w14:paraId="137CC821">
            <w:pPr>
              <w:spacing w:before="112" w:line="224" w:lineRule="auto"/>
              <w:ind w:left="140"/>
              <w:rPr>
                <w:rFonts w:ascii="宋体" w:hAnsi="宋体" w:eastAsia="宋体" w:cs="宋体"/>
                <w:sz w:val="21"/>
                <w:szCs w:val="21"/>
              </w:rPr>
            </w:pPr>
            <w:r>
              <w:rPr>
                <w:rFonts w:ascii="宋体" w:hAnsi="宋体" w:eastAsia="宋体" w:cs="宋体"/>
                <w:spacing w:val="-3"/>
                <w:sz w:val="21"/>
                <w:szCs w:val="21"/>
              </w:rPr>
              <w:t>120LM/W</w:t>
            </w:r>
          </w:p>
        </w:tc>
        <w:tc>
          <w:tcPr>
            <w:tcW w:w="2120" w:type="dxa"/>
            <w:tcBorders>
              <w:top w:val="single" w:color="000000" w:sz="4" w:space="0"/>
              <w:bottom w:val="single" w:color="000000" w:sz="4" w:space="0"/>
            </w:tcBorders>
            <w:shd w:val="clear" w:color="auto" w:fill="E8E8E8"/>
            <w:vAlign w:val="top"/>
          </w:tcPr>
          <w:p w14:paraId="2D16668D">
            <w:pPr>
              <w:spacing w:before="99" w:line="238" w:lineRule="auto"/>
              <w:ind w:left="60"/>
              <w:rPr>
                <w:rFonts w:ascii="宋体" w:hAnsi="宋体" w:eastAsia="宋体" w:cs="宋体"/>
                <w:sz w:val="21"/>
                <w:szCs w:val="21"/>
              </w:rPr>
            </w:pPr>
            <w:r>
              <w:rPr>
                <w:rFonts w:ascii="宋体" w:hAnsi="宋体" w:eastAsia="宋体" w:cs="宋体"/>
                <w:spacing w:val="-2"/>
                <w:sz w:val="21"/>
                <w:szCs w:val="21"/>
              </w:rPr>
              <w:t>32x32x20.5cm</w:t>
            </w:r>
            <w:r>
              <w:rPr>
                <w:rFonts w:ascii="宋体" w:hAnsi="宋体" w:eastAsia="宋体" w:cs="宋体"/>
                <w:spacing w:val="32"/>
                <w:sz w:val="21"/>
                <w:szCs w:val="21"/>
              </w:rPr>
              <w:t xml:space="preserve"> </w:t>
            </w:r>
            <w:r>
              <w:rPr>
                <w:rFonts w:ascii="宋体" w:hAnsi="宋体" w:eastAsia="宋体" w:cs="宋体"/>
                <w:spacing w:val="-2"/>
                <w:position w:val="1"/>
                <w:sz w:val="21"/>
                <w:szCs w:val="21"/>
              </w:rPr>
              <w:t>2.75kg</w:t>
            </w:r>
          </w:p>
        </w:tc>
        <w:tc>
          <w:tcPr>
            <w:tcW w:w="880" w:type="dxa"/>
            <w:tcBorders>
              <w:top w:val="single" w:color="000000" w:sz="4" w:space="0"/>
              <w:bottom w:val="single" w:color="000000" w:sz="4" w:space="0"/>
            </w:tcBorders>
            <w:shd w:val="clear" w:color="auto" w:fill="E9E9E9"/>
            <w:vAlign w:val="top"/>
          </w:tcPr>
          <w:p w14:paraId="3EF006E9">
            <w:pPr>
              <w:spacing w:before="159" w:line="184" w:lineRule="auto"/>
              <w:ind w:left="110"/>
              <w:rPr>
                <w:rFonts w:ascii="宋体" w:hAnsi="宋体" w:eastAsia="宋体" w:cs="宋体"/>
                <w:sz w:val="21"/>
                <w:szCs w:val="21"/>
              </w:rPr>
            </w:pPr>
            <w:r>
              <w:rPr>
                <w:rFonts w:ascii="宋体" w:hAnsi="宋体" w:eastAsia="宋体" w:cs="宋体"/>
                <w:spacing w:val="-5"/>
                <w:sz w:val="21"/>
                <w:szCs w:val="21"/>
              </w:rPr>
              <w:t>1PCS</w:t>
            </w:r>
          </w:p>
        </w:tc>
      </w:tr>
      <w:tr w14:paraId="7A48A9A5">
        <w:trPr>
          <w:trHeight w:val="379" w:hRule="atLeast"/>
        </w:trPr>
        <w:tc>
          <w:tcPr>
            <w:tcW w:w="1660" w:type="dxa"/>
            <w:tcBorders>
              <w:top w:val="single" w:color="000000" w:sz="4" w:space="0"/>
              <w:bottom w:val="single" w:color="000000" w:sz="4" w:space="0"/>
            </w:tcBorders>
            <w:vAlign w:val="top"/>
          </w:tcPr>
          <w:p w14:paraId="391D7AB4">
            <w:pPr>
              <w:spacing w:before="118" w:line="220" w:lineRule="auto"/>
              <w:ind w:left="199"/>
              <w:rPr>
                <w:rFonts w:ascii="宋体" w:hAnsi="宋体" w:eastAsia="宋体" w:cs="宋体"/>
                <w:sz w:val="21"/>
                <w:szCs w:val="21"/>
              </w:rPr>
            </w:pPr>
            <w:r>
              <w:rPr>
                <w:rFonts w:ascii="宋体" w:hAnsi="宋体" w:eastAsia="宋体" w:cs="宋体"/>
                <w:spacing w:val="-1"/>
                <w:sz w:val="21"/>
                <w:szCs w:val="21"/>
              </w:rPr>
              <w:t>GBGCDGCK-250</w:t>
            </w:r>
          </w:p>
        </w:tc>
        <w:tc>
          <w:tcPr>
            <w:tcW w:w="710" w:type="dxa"/>
            <w:tcBorders>
              <w:top w:val="single" w:color="000000" w:sz="4" w:space="0"/>
              <w:bottom w:val="single" w:color="000000" w:sz="4" w:space="0"/>
            </w:tcBorders>
            <w:vAlign w:val="top"/>
          </w:tcPr>
          <w:p w14:paraId="5D21A7CA">
            <w:pPr>
              <w:spacing w:before="151" w:line="183" w:lineRule="auto"/>
              <w:ind w:left="139"/>
              <w:rPr>
                <w:rFonts w:ascii="宋体" w:hAnsi="宋体" w:eastAsia="宋体" w:cs="宋体"/>
                <w:sz w:val="21"/>
                <w:szCs w:val="21"/>
              </w:rPr>
            </w:pPr>
            <w:r>
              <w:rPr>
                <w:rFonts w:ascii="宋体" w:hAnsi="宋体" w:eastAsia="宋体" w:cs="宋体"/>
                <w:spacing w:val="-3"/>
                <w:sz w:val="21"/>
                <w:szCs w:val="21"/>
              </w:rPr>
              <w:t>250W</w:t>
            </w:r>
          </w:p>
        </w:tc>
        <w:tc>
          <w:tcPr>
            <w:tcW w:w="2280" w:type="dxa"/>
            <w:tcBorders>
              <w:top w:val="single" w:color="000000" w:sz="4" w:space="0"/>
              <w:bottom w:val="single" w:color="000000" w:sz="4" w:space="0"/>
            </w:tcBorders>
            <w:vAlign w:val="top"/>
          </w:tcPr>
          <w:p w14:paraId="1DC2BD4A">
            <w:pPr>
              <w:spacing w:before="97" w:line="219" w:lineRule="auto"/>
              <w:ind w:right="21"/>
              <w:jc w:val="right"/>
              <w:rPr>
                <w:rFonts w:ascii="宋体" w:hAnsi="宋体" w:eastAsia="宋体" w:cs="宋体"/>
                <w:sz w:val="21"/>
                <w:szCs w:val="21"/>
              </w:rPr>
            </w:pPr>
            <w:r>
              <w:rPr>
                <w:rFonts w:ascii="宋体" w:hAnsi="宋体" w:eastAsia="宋体" w:cs="宋体"/>
                <w:spacing w:val="2"/>
                <w:sz w:val="21"/>
                <w:szCs w:val="21"/>
              </w:rPr>
              <w:t>220V3030进口光源</w:t>
            </w:r>
          </w:p>
        </w:tc>
        <w:tc>
          <w:tcPr>
            <w:tcW w:w="1879" w:type="dxa"/>
            <w:tcBorders>
              <w:top w:val="single" w:color="000000" w:sz="4" w:space="0"/>
              <w:bottom w:val="single" w:color="000000" w:sz="4" w:space="0"/>
            </w:tcBorders>
            <w:vAlign w:val="top"/>
          </w:tcPr>
          <w:p w14:paraId="3F381C65">
            <w:pPr>
              <w:spacing w:before="98" w:line="229" w:lineRule="auto"/>
              <w:ind w:left="49"/>
              <w:rPr>
                <w:rFonts w:ascii="宋体" w:hAnsi="宋体" w:eastAsia="宋体" w:cs="宋体"/>
                <w:sz w:val="21"/>
                <w:szCs w:val="21"/>
              </w:rPr>
            </w:pPr>
            <w:r>
              <w:rPr>
                <w:rFonts w:ascii="宋体" w:hAnsi="宋体" w:eastAsia="宋体" w:cs="宋体"/>
                <w:position w:val="1"/>
                <w:sz w:val="21"/>
                <w:szCs w:val="21"/>
              </w:rPr>
              <w:t>线性方案</w:t>
            </w:r>
            <w:r>
              <w:rPr>
                <w:rFonts w:ascii="宋体" w:hAnsi="宋体" w:eastAsia="宋体" w:cs="宋体"/>
                <w:spacing w:val="36"/>
                <w:position w:val="1"/>
                <w:sz w:val="21"/>
                <w:szCs w:val="21"/>
              </w:rPr>
              <w:t xml:space="preserve">  </w:t>
            </w:r>
            <w:r>
              <w:rPr>
                <w:rFonts w:ascii="宋体" w:hAnsi="宋体" w:eastAsia="宋体" w:cs="宋体"/>
                <w:sz w:val="21"/>
                <w:szCs w:val="21"/>
              </w:rPr>
              <w:t>Ra≥80</w:t>
            </w:r>
          </w:p>
        </w:tc>
        <w:tc>
          <w:tcPr>
            <w:tcW w:w="1020" w:type="dxa"/>
            <w:tcBorders>
              <w:top w:val="single" w:color="000000" w:sz="4" w:space="0"/>
              <w:bottom w:val="single" w:color="000000" w:sz="4" w:space="0"/>
            </w:tcBorders>
            <w:vAlign w:val="top"/>
          </w:tcPr>
          <w:p w14:paraId="00960FFD">
            <w:pPr>
              <w:spacing w:before="103" w:line="224" w:lineRule="auto"/>
              <w:ind w:left="140"/>
              <w:rPr>
                <w:rFonts w:ascii="宋体" w:hAnsi="宋体" w:eastAsia="宋体" w:cs="宋体"/>
                <w:sz w:val="21"/>
                <w:szCs w:val="21"/>
              </w:rPr>
            </w:pPr>
            <w:r>
              <w:rPr>
                <w:rFonts w:ascii="宋体" w:hAnsi="宋体" w:eastAsia="宋体" w:cs="宋体"/>
                <w:spacing w:val="-3"/>
                <w:sz w:val="21"/>
                <w:szCs w:val="21"/>
              </w:rPr>
              <w:t>120LM/W</w:t>
            </w:r>
          </w:p>
        </w:tc>
        <w:tc>
          <w:tcPr>
            <w:tcW w:w="2120" w:type="dxa"/>
            <w:tcBorders>
              <w:top w:val="single" w:color="000000" w:sz="4" w:space="0"/>
              <w:bottom w:val="single" w:color="000000" w:sz="4" w:space="0"/>
            </w:tcBorders>
            <w:vAlign w:val="top"/>
          </w:tcPr>
          <w:p w14:paraId="60D3D8C7">
            <w:pPr>
              <w:spacing w:before="90" w:line="236" w:lineRule="auto"/>
              <w:ind w:left="20"/>
              <w:rPr>
                <w:rFonts w:ascii="宋体" w:hAnsi="宋体" w:eastAsia="宋体" w:cs="宋体"/>
                <w:sz w:val="21"/>
                <w:szCs w:val="21"/>
              </w:rPr>
            </w:pPr>
            <w:r>
              <w:rPr>
                <w:rFonts w:ascii="宋体" w:hAnsi="宋体" w:eastAsia="宋体" w:cs="宋体"/>
                <w:spacing w:val="-7"/>
                <w:sz w:val="21"/>
                <w:szCs w:val="21"/>
              </w:rPr>
              <w:t>32x32×20.5cm</w:t>
            </w:r>
            <w:r>
              <w:rPr>
                <w:rFonts w:ascii="宋体" w:hAnsi="宋体" w:eastAsia="宋体" w:cs="宋体"/>
                <w:spacing w:val="57"/>
                <w:sz w:val="21"/>
                <w:szCs w:val="21"/>
              </w:rPr>
              <w:t xml:space="preserve"> </w:t>
            </w:r>
            <w:r>
              <w:rPr>
                <w:rFonts w:ascii="宋体" w:hAnsi="宋体" w:eastAsia="宋体" w:cs="宋体"/>
                <w:spacing w:val="-7"/>
                <w:position w:val="1"/>
                <w:sz w:val="21"/>
                <w:szCs w:val="21"/>
              </w:rPr>
              <w:t>2.75kg</w:t>
            </w:r>
          </w:p>
        </w:tc>
        <w:tc>
          <w:tcPr>
            <w:tcW w:w="880" w:type="dxa"/>
            <w:tcBorders>
              <w:top w:val="single" w:color="000000" w:sz="4" w:space="0"/>
              <w:bottom w:val="single" w:color="000000" w:sz="4" w:space="0"/>
            </w:tcBorders>
            <w:vAlign w:val="top"/>
          </w:tcPr>
          <w:p w14:paraId="0C55F41D">
            <w:pPr>
              <w:spacing w:before="150" w:line="184" w:lineRule="auto"/>
              <w:ind w:left="110"/>
              <w:rPr>
                <w:rFonts w:ascii="宋体" w:hAnsi="宋体" w:eastAsia="宋体" w:cs="宋体"/>
                <w:sz w:val="21"/>
                <w:szCs w:val="21"/>
              </w:rPr>
            </w:pPr>
            <w:r>
              <w:rPr>
                <w:rFonts w:ascii="宋体" w:hAnsi="宋体" w:eastAsia="宋体" w:cs="宋体"/>
                <w:spacing w:val="-5"/>
                <w:sz w:val="21"/>
                <w:szCs w:val="21"/>
              </w:rPr>
              <w:t>1PCS</w:t>
            </w:r>
          </w:p>
        </w:tc>
      </w:tr>
      <w:tr w14:paraId="59B46B20">
        <w:trPr>
          <w:trHeight w:val="364" w:hRule="atLeast"/>
        </w:trPr>
        <w:tc>
          <w:tcPr>
            <w:tcW w:w="1660" w:type="dxa"/>
            <w:tcBorders>
              <w:top w:val="single" w:color="000000" w:sz="4" w:space="0"/>
              <w:bottom w:val="single" w:color="000000" w:sz="4" w:space="0"/>
            </w:tcBorders>
            <w:shd w:val="clear" w:color="auto" w:fill="E8E8E8"/>
            <w:vAlign w:val="top"/>
          </w:tcPr>
          <w:p w14:paraId="142D1927">
            <w:pPr>
              <w:spacing w:before="109" w:line="215" w:lineRule="auto"/>
              <w:ind w:left="199"/>
              <w:rPr>
                <w:rFonts w:ascii="宋体" w:hAnsi="宋体" w:eastAsia="宋体" w:cs="宋体"/>
                <w:sz w:val="21"/>
                <w:szCs w:val="21"/>
              </w:rPr>
            </w:pPr>
            <w:r>
              <w:rPr>
                <w:rFonts w:ascii="宋体" w:hAnsi="宋体" w:eastAsia="宋体" w:cs="宋体"/>
                <w:spacing w:val="-1"/>
                <w:sz w:val="21"/>
                <w:szCs w:val="21"/>
              </w:rPr>
              <w:t>GBGCDGCK-200</w:t>
            </w:r>
          </w:p>
        </w:tc>
        <w:tc>
          <w:tcPr>
            <w:tcW w:w="710" w:type="dxa"/>
            <w:tcBorders>
              <w:top w:val="single" w:color="000000" w:sz="4" w:space="0"/>
              <w:bottom w:val="single" w:color="000000" w:sz="4" w:space="0"/>
            </w:tcBorders>
            <w:shd w:val="clear" w:color="auto" w:fill="E8E8E8"/>
            <w:vAlign w:val="top"/>
          </w:tcPr>
          <w:p w14:paraId="2EFBE18D">
            <w:pPr>
              <w:spacing w:before="142" w:line="183" w:lineRule="auto"/>
              <w:ind w:left="139"/>
              <w:rPr>
                <w:rFonts w:ascii="宋体" w:hAnsi="宋体" w:eastAsia="宋体" w:cs="宋体"/>
                <w:sz w:val="21"/>
                <w:szCs w:val="21"/>
              </w:rPr>
            </w:pPr>
            <w:r>
              <w:rPr>
                <w:rFonts w:ascii="宋体" w:hAnsi="宋体" w:eastAsia="宋体" w:cs="宋体"/>
                <w:spacing w:val="-3"/>
                <w:sz w:val="21"/>
                <w:szCs w:val="21"/>
              </w:rPr>
              <w:t>300W</w:t>
            </w:r>
          </w:p>
        </w:tc>
        <w:tc>
          <w:tcPr>
            <w:tcW w:w="2280" w:type="dxa"/>
            <w:tcBorders>
              <w:top w:val="single" w:color="000000" w:sz="4" w:space="0"/>
              <w:bottom w:val="single" w:color="000000" w:sz="4" w:space="0"/>
            </w:tcBorders>
            <w:shd w:val="clear" w:color="auto" w:fill="E8E8E8"/>
            <w:vAlign w:val="top"/>
          </w:tcPr>
          <w:p w14:paraId="6DBC26B1">
            <w:pPr>
              <w:spacing w:before="88" w:line="219" w:lineRule="auto"/>
              <w:ind w:right="21"/>
              <w:jc w:val="right"/>
              <w:rPr>
                <w:rFonts w:ascii="宋体" w:hAnsi="宋体" w:eastAsia="宋体" w:cs="宋体"/>
                <w:sz w:val="21"/>
                <w:szCs w:val="21"/>
              </w:rPr>
            </w:pPr>
            <w:r>
              <w:rPr>
                <w:rFonts w:ascii="宋体" w:hAnsi="宋体" w:eastAsia="宋体" w:cs="宋体"/>
                <w:spacing w:val="2"/>
                <w:sz w:val="21"/>
                <w:szCs w:val="21"/>
              </w:rPr>
              <w:t>220V3030进口光源</w:t>
            </w:r>
          </w:p>
        </w:tc>
        <w:tc>
          <w:tcPr>
            <w:tcW w:w="1879" w:type="dxa"/>
            <w:tcBorders>
              <w:top w:val="single" w:color="000000" w:sz="4" w:space="0"/>
              <w:bottom w:val="single" w:color="000000" w:sz="4" w:space="0"/>
            </w:tcBorders>
            <w:shd w:val="clear" w:color="auto" w:fill="E8E8E8"/>
            <w:vAlign w:val="top"/>
          </w:tcPr>
          <w:p w14:paraId="6735DD5F">
            <w:pPr>
              <w:spacing w:before="89" w:line="224" w:lineRule="auto"/>
              <w:ind w:left="49"/>
              <w:rPr>
                <w:rFonts w:ascii="宋体" w:hAnsi="宋体" w:eastAsia="宋体" w:cs="宋体"/>
                <w:sz w:val="21"/>
                <w:szCs w:val="21"/>
              </w:rPr>
            </w:pPr>
            <w:r>
              <w:rPr>
                <w:rFonts w:ascii="宋体" w:hAnsi="宋体" w:eastAsia="宋体" w:cs="宋体"/>
                <w:position w:val="1"/>
                <w:sz w:val="21"/>
                <w:szCs w:val="21"/>
              </w:rPr>
              <w:t>线性方案</w:t>
            </w:r>
            <w:r>
              <w:rPr>
                <w:rFonts w:ascii="宋体" w:hAnsi="宋体" w:eastAsia="宋体" w:cs="宋体"/>
                <w:spacing w:val="36"/>
                <w:position w:val="1"/>
                <w:sz w:val="21"/>
                <w:szCs w:val="21"/>
              </w:rPr>
              <w:t xml:space="preserve">  </w:t>
            </w:r>
            <w:r>
              <w:rPr>
                <w:rFonts w:ascii="宋体" w:hAnsi="宋体" w:eastAsia="宋体" w:cs="宋体"/>
                <w:sz w:val="21"/>
                <w:szCs w:val="21"/>
              </w:rPr>
              <w:t>Ra≥80</w:t>
            </w:r>
          </w:p>
        </w:tc>
        <w:tc>
          <w:tcPr>
            <w:tcW w:w="1020" w:type="dxa"/>
            <w:tcBorders>
              <w:top w:val="single" w:color="000000" w:sz="4" w:space="0"/>
              <w:bottom w:val="single" w:color="000000" w:sz="4" w:space="0"/>
            </w:tcBorders>
            <w:shd w:val="clear" w:color="auto" w:fill="E8E8E8"/>
            <w:vAlign w:val="top"/>
          </w:tcPr>
          <w:p w14:paraId="038EBB99">
            <w:pPr>
              <w:spacing w:before="94" w:line="224" w:lineRule="auto"/>
              <w:ind w:left="140"/>
              <w:rPr>
                <w:rFonts w:ascii="宋体" w:hAnsi="宋体" w:eastAsia="宋体" w:cs="宋体"/>
                <w:sz w:val="21"/>
                <w:szCs w:val="21"/>
              </w:rPr>
            </w:pPr>
            <w:r>
              <w:rPr>
                <w:rFonts w:ascii="宋体" w:hAnsi="宋体" w:eastAsia="宋体" w:cs="宋体"/>
                <w:spacing w:val="-3"/>
                <w:sz w:val="21"/>
                <w:szCs w:val="21"/>
              </w:rPr>
              <w:t>120LM/W</w:t>
            </w:r>
          </w:p>
        </w:tc>
        <w:tc>
          <w:tcPr>
            <w:tcW w:w="2120" w:type="dxa"/>
            <w:tcBorders>
              <w:top w:val="single" w:color="000000" w:sz="4" w:space="0"/>
              <w:bottom w:val="single" w:color="000000" w:sz="4" w:space="0"/>
            </w:tcBorders>
            <w:shd w:val="clear" w:color="auto" w:fill="E8E8E8"/>
            <w:vAlign w:val="top"/>
          </w:tcPr>
          <w:p w14:paraId="7318513D">
            <w:pPr>
              <w:spacing w:before="82" w:line="230" w:lineRule="auto"/>
              <w:ind w:left="20"/>
              <w:rPr>
                <w:rFonts w:ascii="宋体" w:hAnsi="宋体" w:eastAsia="宋体" w:cs="宋体"/>
                <w:sz w:val="21"/>
                <w:szCs w:val="21"/>
              </w:rPr>
            </w:pPr>
            <w:r>
              <w:rPr>
                <w:rFonts w:ascii="宋体" w:hAnsi="宋体" w:eastAsia="宋体" w:cs="宋体"/>
                <w:spacing w:val="-7"/>
                <w:sz w:val="21"/>
                <w:szCs w:val="21"/>
              </w:rPr>
              <w:t>32x32×20.5cm</w:t>
            </w:r>
            <w:r>
              <w:rPr>
                <w:rFonts w:ascii="宋体" w:hAnsi="宋体" w:eastAsia="宋体" w:cs="宋体"/>
                <w:spacing w:val="57"/>
                <w:sz w:val="21"/>
                <w:szCs w:val="21"/>
              </w:rPr>
              <w:t xml:space="preserve"> </w:t>
            </w:r>
            <w:r>
              <w:rPr>
                <w:rFonts w:ascii="宋体" w:hAnsi="宋体" w:eastAsia="宋体" w:cs="宋体"/>
                <w:spacing w:val="-7"/>
                <w:position w:val="1"/>
                <w:sz w:val="21"/>
                <w:szCs w:val="21"/>
              </w:rPr>
              <w:t>2.75kg</w:t>
            </w:r>
          </w:p>
        </w:tc>
        <w:tc>
          <w:tcPr>
            <w:tcW w:w="880" w:type="dxa"/>
            <w:tcBorders>
              <w:top w:val="single" w:color="000000" w:sz="4" w:space="0"/>
              <w:bottom w:val="single" w:color="000000" w:sz="4" w:space="0"/>
            </w:tcBorders>
            <w:shd w:val="clear" w:color="auto" w:fill="E8E8E8"/>
            <w:vAlign w:val="top"/>
          </w:tcPr>
          <w:p w14:paraId="1CEE2085">
            <w:pPr>
              <w:spacing w:before="141" w:line="184" w:lineRule="auto"/>
              <w:ind w:left="110"/>
              <w:rPr>
                <w:rFonts w:ascii="宋体" w:hAnsi="宋体" w:eastAsia="宋体" w:cs="宋体"/>
                <w:sz w:val="21"/>
                <w:szCs w:val="21"/>
              </w:rPr>
            </w:pPr>
            <w:r>
              <w:rPr>
                <w:rFonts w:ascii="宋体" w:hAnsi="宋体" w:eastAsia="宋体" w:cs="宋体"/>
                <w:spacing w:val="-5"/>
                <w:sz w:val="21"/>
                <w:szCs w:val="21"/>
              </w:rPr>
              <w:t>1PCS</w:t>
            </w:r>
          </w:p>
        </w:tc>
      </w:tr>
    </w:tbl>
    <w:p w14:paraId="115DB8F4">
      <w:pPr>
        <w:pStyle w:val="2"/>
        <w:spacing w:line="307" w:lineRule="auto"/>
      </w:pPr>
    </w:p>
    <w:p w14:paraId="33977C25">
      <w:pPr>
        <w:pStyle w:val="2"/>
        <w:spacing w:line="307" w:lineRule="auto"/>
      </w:pPr>
    </w:p>
    <w:p w14:paraId="216A8973">
      <w:pPr>
        <w:pStyle w:val="2"/>
        <w:spacing w:line="307" w:lineRule="auto"/>
      </w:pPr>
    </w:p>
    <w:p w14:paraId="46B99E9C">
      <w:pPr>
        <w:pStyle w:val="2"/>
        <w:spacing w:before="75" w:line="212" w:lineRule="auto"/>
        <w:ind w:left="10"/>
        <w:rPr>
          <w:sz w:val="23"/>
          <w:szCs w:val="23"/>
        </w:rPr>
      </w:pPr>
      <w:r>
        <w:drawing>
          <wp:anchor distT="0" distB="0" distL="0" distR="0" simplePos="0" relativeHeight="251819008" behindDoc="0" locked="0" layoutInCell="1" allowOverlap="1">
            <wp:simplePos x="0" y="0"/>
            <wp:positionH relativeFrom="column">
              <wp:posOffset>3536950</wp:posOffset>
            </wp:positionH>
            <wp:positionV relativeFrom="paragraph">
              <wp:posOffset>214630</wp:posOffset>
            </wp:positionV>
            <wp:extent cx="3162300" cy="6350"/>
            <wp:effectExtent l="0" t="0" r="0" b="0"/>
            <wp:wrapNone/>
            <wp:docPr id="304" name="IM 304"/>
            <wp:cNvGraphicFramePr/>
            <a:graphic xmlns:a="http://schemas.openxmlformats.org/drawingml/2006/main">
              <a:graphicData uri="http://schemas.openxmlformats.org/drawingml/2006/picture">
                <pic:pic xmlns:pic="http://schemas.openxmlformats.org/drawingml/2006/picture">
                  <pic:nvPicPr>
                    <pic:cNvPr id="304" name="IM 304"/>
                    <pic:cNvPicPr/>
                  </pic:nvPicPr>
                  <pic:blipFill>
                    <a:blip r:embed="rId99"/>
                    <a:stretch>
                      <a:fillRect/>
                    </a:stretch>
                  </pic:blipFill>
                  <pic:spPr>
                    <a:xfrm>
                      <a:off x="0" y="0"/>
                      <a:ext cx="3162326" cy="6412"/>
                    </a:xfrm>
                    <a:prstGeom prst="rect">
                      <a:avLst/>
                    </a:prstGeom>
                  </pic:spPr>
                </pic:pic>
              </a:graphicData>
            </a:graphic>
          </wp:anchor>
        </w:drawing>
      </w:r>
      <w:r>
        <w:pict>
          <v:shape id="_x0000_s1201" o:spid="_x0000_s1201" o:spt="202" type="#_x0000_t202" style="position:absolute;left:0pt;margin-left:278.5pt;margin-top:0.8pt;height:17.75pt;width:155.35pt;z-index:251814912;mso-width-relative:page;mso-height-relative:page;" filled="f" stroked="f" coordsize="21600,21600">
            <v:path/>
            <v:fill on="f" focussize="0,0"/>
            <v:stroke on="f"/>
            <v:imagedata o:title=""/>
            <o:lock v:ext="edit" aspectratio="f"/>
            <v:textbox inset="0mm,0mm,0mm,0mm">
              <w:txbxContent>
                <w:p w14:paraId="7B156E3E">
                  <w:pPr>
                    <w:pStyle w:val="2"/>
                    <w:spacing w:before="20" w:line="314" w:lineRule="exact"/>
                    <w:ind w:left="20"/>
                    <w:rPr>
                      <w:sz w:val="23"/>
                      <w:szCs w:val="23"/>
                    </w:rPr>
                  </w:pPr>
                  <w:r>
                    <w:rPr>
                      <w:rFonts w:ascii="黑体" w:hAnsi="黑体" w:eastAsia="黑体" w:cs="黑体"/>
                      <w:color w:val="E06020"/>
                      <w:spacing w:val="-1"/>
                      <w:position w:val="1"/>
                      <w:sz w:val="23"/>
                      <w:szCs w:val="23"/>
                    </w:rPr>
                    <w:t>安装方式</w:t>
                  </w:r>
                  <w:r>
                    <w:rPr>
                      <w:rFonts w:ascii="黑体" w:hAnsi="黑体" w:eastAsia="黑体" w:cs="黑体"/>
                      <w:color w:val="E06020"/>
                      <w:spacing w:val="-63"/>
                      <w:position w:val="1"/>
                      <w:sz w:val="23"/>
                      <w:szCs w:val="23"/>
                    </w:rPr>
                    <w:t xml:space="preserve"> </w:t>
                  </w:r>
                  <w:r>
                    <w:rPr>
                      <w:spacing w:val="-1"/>
                      <w:position w:val="1"/>
                      <w:sz w:val="23"/>
                      <w:szCs w:val="23"/>
                    </w:rPr>
                    <w:t>/Installation   Method</w:t>
                  </w:r>
                </w:p>
              </w:txbxContent>
            </v:textbox>
          </v:shape>
        </w:pict>
      </w:r>
      <w:r>
        <w:drawing>
          <wp:anchor distT="0" distB="0" distL="0" distR="0" simplePos="0" relativeHeight="251813888" behindDoc="0" locked="0" layoutInCell="1" allowOverlap="1">
            <wp:simplePos x="0" y="0"/>
            <wp:positionH relativeFrom="column">
              <wp:posOffset>0</wp:posOffset>
            </wp:positionH>
            <wp:positionV relativeFrom="paragraph">
              <wp:posOffset>322580</wp:posOffset>
            </wp:positionV>
            <wp:extent cx="3232150" cy="3028950"/>
            <wp:effectExtent l="0" t="0" r="0" b="0"/>
            <wp:wrapNone/>
            <wp:docPr id="306" name="IM 306"/>
            <wp:cNvGraphicFramePr/>
            <a:graphic xmlns:a="http://schemas.openxmlformats.org/drawingml/2006/main">
              <a:graphicData uri="http://schemas.openxmlformats.org/drawingml/2006/picture">
                <pic:pic xmlns:pic="http://schemas.openxmlformats.org/drawingml/2006/picture">
                  <pic:nvPicPr>
                    <pic:cNvPr id="306" name="IM 306"/>
                    <pic:cNvPicPr/>
                  </pic:nvPicPr>
                  <pic:blipFill>
                    <a:blip r:embed="rId142"/>
                    <a:stretch>
                      <a:fillRect/>
                    </a:stretch>
                  </pic:blipFill>
                  <pic:spPr>
                    <a:xfrm>
                      <a:off x="0" y="0"/>
                      <a:ext cx="3232151" cy="3028923"/>
                    </a:xfrm>
                    <a:prstGeom prst="rect">
                      <a:avLst/>
                    </a:prstGeom>
                  </pic:spPr>
                </pic:pic>
              </a:graphicData>
            </a:graphic>
          </wp:anchor>
        </w:drawing>
      </w:r>
      <w:r>
        <w:rPr>
          <w:rFonts w:ascii="宋体" w:hAnsi="宋体" w:eastAsia="宋体" w:cs="宋体"/>
          <w:spacing w:val="-9"/>
          <w:sz w:val="23"/>
          <w:szCs w:val="23"/>
          <w:u w:val="single" w:color="auto"/>
        </w:rPr>
        <w:t>应</w:t>
      </w:r>
      <w:r>
        <w:rPr>
          <w:rFonts w:ascii="宋体" w:hAnsi="宋体" w:eastAsia="宋体" w:cs="宋体"/>
          <w:spacing w:val="-31"/>
          <w:sz w:val="23"/>
          <w:szCs w:val="23"/>
          <w:u w:val="single" w:color="auto"/>
        </w:rPr>
        <w:t xml:space="preserve"> </w:t>
      </w:r>
      <w:r>
        <w:rPr>
          <w:rFonts w:ascii="宋体" w:hAnsi="宋体" w:eastAsia="宋体" w:cs="宋体"/>
          <w:spacing w:val="-9"/>
          <w:sz w:val="23"/>
          <w:szCs w:val="23"/>
          <w:u w:val="single" w:color="auto"/>
        </w:rPr>
        <w:t>用</w:t>
      </w:r>
      <w:r>
        <w:rPr>
          <w:rFonts w:ascii="宋体" w:hAnsi="宋体" w:eastAsia="宋体" w:cs="宋体"/>
          <w:spacing w:val="-52"/>
          <w:sz w:val="23"/>
          <w:szCs w:val="23"/>
          <w:u w:val="single" w:color="auto"/>
        </w:rPr>
        <w:t xml:space="preserve"> </w:t>
      </w:r>
      <w:r>
        <w:rPr>
          <w:rFonts w:ascii="宋体" w:hAnsi="宋体" w:eastAsia="宋体" w:cs="宋体"/>
          <w:spacing w:val="-9"/>
          <w:sz w:val="23"/>
          <w:szCs w:val="23"/>
          <w:u w:val="single" w:color="auto"/>
        </w:rPr>
        <w:t>场</w:t>
      </w:r>
      <w:r>
        <w:rPr>
          <w:rFonts w:ascii="宋体" w:hAnsi="宋体" w:eastAsia="宋体" w:cs="宋体"/>
          <w:spacing w:val="-48"/>
          <w:sz w:val="23"/>
          <w:szCs w:val="23"/>
          <w:u w:val="single" w:color="auto"/>
        </w:rPr>
        <w:t xml:space="preserve"> </w:t>
      </w:r>
      <w:r>
        <w:rPr>
          <w:rFonts w:ascii="宋体" w:hAnsi="宋体" w:eastAsia="宋体" w:cs="宋体"/>
          <w:spacing w:val="-9"/>
          <w:sz w:val="23"/>
          <w:szCs w:val="23"/>
          <w:u w:val="single" w:color="auto"/>
        </w:rPr>
        <w:t>景</w:t>
      </w:r>
      <w:r>
        <w:rPr>
          <w:spacing w:val="-9"/>
          <w:sz w:val="23"/>
          <w:szCs w:val="23"/>
          <w:u w:val="single" w:color="auto"/>
        </w:rPr>
        <w:t>I A p p l</w:t>
      </w:r>
      <w:r>
        <w:rPr>
          <w:spacing w:val="6"/>
          <w:sz w:val="23"/>
          <w:szCs w:val="23"/>
          <w:u w:val="single" w:color="auto"/>
        </w:rPr>
        <w:t xml:space="preserve"> </w:t>
      </w:r>
      <w:r>
        <w:rPr>
          <w:spacing w:val="-9"/>
          <w:sz w:val="23"/>
          <w:szCs w:val="23"/>
          <w:u w:val="single" w:color="auto"/>
        </w:rPr>
        <w:t>i</w:t>
      </w:r>
      <w:r>
        <w:rPr>
          <w:sz w:val="23"/>
          <w:szCs w:val="23"/>
          <w:u w:val="single" w:color="auto"/>
        </w:rPr>
        <w:t xml:space="preserve"> </w:t>
      </w:r>
      <w:r>
        <w:rPr>
          <w:spacing w:val="-9"/>
          <w:sz w:val="23"/>
          <w:szCs w:val="23"/>
          <w:u w:val="single" w:color="auto"/>
        </w:rPr>
        <w:t>c</w:t>
      </w:r>
      <w:r>
        <w:rPr>
          <w:spacing w:val="-1"/>
          <w:sz w:val="23"/>
          <w:szCs w:val="23"/>
          <w:u w:val="single" w:color="auto"/>
        </w:rPr>
        <w:t xml:space="preserve"> </w:t>
      </w:r>
      <w:r>
        <w:rPr>
          <w:spacing w:val="-9"/>
          <w:sz w:val="23"/>
          <w:szCs w:val="23"/>
          <w:u w:val="single" w:color="auto"/>
        </w:rPr>
        <w:t>a t</w:t>
      </w:r>
      <w:r>
        <w:rPr>
          <w:spacing w:val="6"/>
          <w:sz w:val="23"/>
          <w:szCs w:val="23"/>
          <w:u w:val="single" w:color="auto"/>
        </w:rPr>
        <w:t xml:space="preserve"> </w:t>
      </w:r>
      <w:r>
        <w:rPr>
          <w:spacing w:val="-9"/>
          <w:sz w:val="23"/>
          <w:szCs w:val="23"/>
          <w:u w:val="single" w:color="auto"/>
        </w:rPr>
        <w:t>i</w:t>
      </w:r>
      <w:r>
        <w:rPr>
          <w:spacing w:val="-1"/>
          <w:sz w:val="23"/>
          <w:szCs w:val="23"/>
          <w:u w:val="single" w:color="auto"/>
        </w:rPr>
        <w:t xml:space="preserve"> </w:t>
      </w:r>
      <w:r>
        <w:rPr>
          <w:spacing w:val="-9"/>
          <w:sz w:val="23"/>
          <w:szCs w:val="23"/>
          <w:u w:val="single" w:color="auto"/>
        </w:rPr>
        <w:t>o</w:t>
      </w:r>
      <w:r>
        <w:rPr>
          <w:spacing w:val="6"/>
          <w:sz w:val="23"/>
          <w:szCs w:val="23"/>
          <w:u w:val="single" w:color="auto"/>
        </w:rPr>
        <w:t xml:space="preserve"> </w:t>
      </w:r>
      <w:r>
        <w:rPr>
          <w:spacing w:val="-9"/>
          <w:sz w:val="23"/>
          <w:szCs w:val="23"/>
          <w:u w:val="single" w:color="auto"/>
        </w:rPr>
        <w:t>n</w:t>
      </w:r>
      <w:r>
        <w:rPr>
          <w:spacing w:val="28"/>
          <w:sz w:val="23"/>
          <w:szCs w:val="23"/>
          <w:u w:val="single" w:color="auto"/>
        </w:rPr>
        <w:t xml:space="preserve">  </w:t>
      </w:r>
      <w:r>
        <w:rPr>
          <w:spacing w:val="-9"/>
          <w:sz w:val="23"/>
          <w:szCs w:val="23"/>
          <w:u w:val="single" w:color="auto"/>
        </w:rPr>
        <w:t>S</w:t>
      </w:r>
      <w:r>
        <w:rPr>
          <w:sz w:val="23"/>
          <w:szCs w:val="23"/>
          <w:u w:val="single" w:color="auto"/>
        </w:rPr>
        <w:t xml:space="preserve"> </w:t>
      </w:r>
      <w:r>
        <w:rPr>
          <w:spacing w:val="-9"/>
          <w:sz w:val="23"/>
          <w:szCs w:val="23"/>
          <w:u w:val="single" w:color="auto"/>
        </w:rPr>
        <w:t>c</w:t>
      </w:r>
      <w:r>
        <w:rPr>
          <w:spacing w:val="-1"/>
          <w:sz w:val="23"/>
          <w:szCs w:val="23"/>
          <w:u w:val="single" w:color="auto"/>
        </w:rPr>
        <w:t xml:space="preserve"> </w:t>
      </w:r>
      <w:r>
        <w:rPr>
          <w:spacing w:val="-9"/>
          <w:sz w:val="23"/>
          <w:szCs w:val="23"/>
          <w:u w:val="single" w:color="auto"/>
        </w:rPr>
        <w:t>e</w:t>
      </w:r>
      <w:r>
        <w:rPr>
          <w:spacing w:val="6"/>
          <w:sz w:val="23"/>
          <w:szCs w:val="23"/>
          <w:u w:val="single" w:color="auto"/>
        </w:rPr>
        <w:t xml:space="preserve"> </w:t>
      </w:r>
      <w:r>
        <w:rPr>
          <w:spacing w:val="-9"/>
          <w:sz w:val="23"/>
          <w:szCs w:val="23"/>
          <w:u w:val="single" w:color="auto"/>
        </w:rPr>
        <w:t>n</w:t>
      </w:r>
      <w:r>
        <w:rPr>
          <w:spacing w:val="-1"/>
          <w:sz w:val="23"/>
          <w:szCs w:val="23"/>
          <w:u w:val="single" w:color="auto"/>
        </w:rPr>
        <w:t xml:space="preserve"> </w:t>
      </w:r>
      <w:r>
        <w:rPr>
          <w:spacing w:val="-9"/>
          <w:sz w:val="23"/>
          <w:szCs w:val="23"/>
          <w:u w:val="single" w:color="auto"/>
        </w:rPr>
        <w:t>a</w:t>
      </w:r>
      <w:r>
        <w:rPr>
          <w:spacing w:val="6"/>
          <w:sz w:val="23"/>
          <w:szCs w:val="23"/>
          <w:u w:val="single" w:color="auto"/>
        </w:rPr>
        <w:t xml:space="preserve"> </w:t>
      </w:r>
      <w:r>
        <w:rPr>
          <w:spacing w:val="-9"/>
          <w:sz w:val="23"/>
          <w:szCs w:val="23"/>
          <w:u w:val="single" w:color="auto"/>
        </w:rPr>
        <w:t>r</w:t>
      </w:r>
      <w:r>
        <w:rPr>
          <w:spacing w:val="3"/>
          <w:sz w:val="23"/>
          <w:szCs w:val="23"/>
          <w:u w:val="single" w:color="auto"/>
        </w:rPr>
        <w:t xml:space="preserve"> </w:t>
      </w:r>
      <w:r>
        <w:rPr>
          <w:spacing w:val="-9"/>
          <w:sz w:val="23"/>
          <w:szCs w:val="23"/>
          <w:u w:val="single" w:color="auto"/>
        </w:rPr>
        <w:t>i</w:t>
      </w:r>
      <w:r>
        <w:rPr>
          <w:spacing w:val="-1"/>
          <w:sz w:val="23"/>
          <w:szCs w:val="23"/>
          <w:u w:val="single" w:color="auto"/>
        </w:rPr>
        <w:t xml:space="preserve"> </w:t>
      </w:r>
      <w:r>
        <w:rPr>
          <w:spacing w:val="-9"/>
          <w:sz w:val="23"/>
          <w:szCs w:val="23"/>
          <w:u w:val="single" w:color="auto"/>
        </w:rPr>
        <w:t>o</w:t>
      </w:r>
      <w:r>
        <w:rPr>
          <w:spacing w:val="-2"/>
          <w:sz w:val="23"/>
          <w:szCs w:val="23"/>
          <w:u w:val="single" w:color="auto"/>
        </w:rPr>
        <w:t xml:space="preserve"> </w:t>
      </w:r>
      <w:r>
        <w:rPr>
          <w:spacing w:val="-9"/>
          <w:sz w:val="23"/>
          <w:szCs w:val="23"/>
          <w:u w:val="single" w:color="auto"/>
        </w:rPr>
        <w:t>s</w:t>
      </w:r>
      <w:r>
        <w:rPr>
          <w:sz w:val="23"/>
          <w:szCs w:val="23"/>
          <w:u w:val="single" w:color="auto"/>
        </w:rPr>
        <w:t xml:space="preserve">        </w:t>
      </w:r>
    </w:p>
    <w:p w14:paraId="58071F08">
      <w:pPr>
        <w:spacing w:before="23"/>
      </w:pPr>
    </w:p>
    <w:tbl>
      <w:tblPr>
        <w:tblStyle w:val="6"/>
        <w:tblW w:w="4369" w:type="dxa"/>
        <w:tblInd w:w="558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13"/>
        <w:gridCol w:w="469"/>
        <w:gridCol w:w="449"/>
        <w:gridCol w:w="249"/>
        <w:gridCol w:w="658"/>
        <w:gridCol w:w="1631"/>
      </w:tblGrid>
      <w:tr w14:paraId="1EDF0ECF">
        <w:trPr>
          <w:trHeight w:val="1043" w:hRule="atLeast"/>
        </w:trPr>
        <w:tc>
          <w:tcPr>
            <w:tcW w:w="1382" w:type="dxa"/>
            <w:gridSpan w:val="2"/>
            <w:vAlign w:val="top"/>
          </w:tcPr>
          <w:p w14:paraId="3A4800E0">
            <w:pPr>
              <w:spacing w:before="19" w:line="219" w:lineRule="auto"/>
              <w:jc w:val="right"/>
              <w:rPr>
                <w:rFonts w:ascii="宋体" w:hAnsi="宋体" w:eastAsia="宋体" w:cs="宋体"/>
                <w:sz w:val="12"/>
                <w:szCs w:val="12"/>
              </w:rPr>
            </w:pPr>
            <w:r>
              <w:rPr>
                <w:rFonts w:ascii="宋体" w:hAnsi="宋体" w:eastAsia="宋体" w:cs="宋体"/>
                <w:spacing w:val="-10"/>
                <w:sz w:val="12"/>
                <w:szCs w:val="12"/>
              </w:rPr>
              <w:t>A.坐式(U型支架可调节角度)</w:t>
            </w:r>
          </w:p>
          <w:p w14:paraId="0C2E77CA">
            <w:pPr>
              <w:spacing w:before="143" w:line="610" w:lineRule="exact"/>
              <w:ind w:firstLine="375"/>
            </w:pPr>
            <w:r>
              <w:rPr>
                <w:position w:val="-12"/>
              </w:rPr>
              <w:drawing>
                <wp:inline distT="0" distB="0" distL="0" distR="0">
                  <wp:extent cx="424815" cy="386715"/>
                  <wp:effectExtent l="0" t="0" r="0" b="0"/>
                  <wp:docPr id="308" name="IM 308"/>
                  <wp:cNvGraphicFramePr/>
                  <a:graphic xmlns:a="http://schemas.openxmlformats.org/drawingml/2006/main">
                    <a:graphicData uri="http://schemas.openxmlformats.org/drawingml/2006/picture">
                      <pic:pic xmlns:pic="http://schemas.openxmlformats.org/drawingml/2006/picture">
                        <pic:nvPicPr>
                          <pic:cNvPr id="308" name="IM 308"/>
                          <pic:cNvPicPr/>
                        </pic:nvPicPr>
                        <pic:blipFill>
                          <a:blip r:embed="rId192"/>
                          <a:stretch>
                            <a:fillRect/>
                          </a:stretch>
                        </pic:blipFill>
                        <pic:spPr>
                          <a:xfrm>
                            <a:off x="0" y="0"/>
                            <a:ext cx="425323" cy="387298"/>
                          </a:xfrm>
                          <a:prstGeom prst="rect">
                            <a:avLst/>
                          </a:prstGeom>
                        </pic:spPr>
                      </pic:pic>
                    </a:graphicData>
                  </a:graphic>
                </wp:inline>
              </w:drawing>
            </w:r>
          </w:p>
        </w:tc>
        <w:tc>
          <w:tcPr>
            <w:tcW w:w="1356" w:type="dxa"/>
            <w:gridSpan w:val="3"/>
            <w:vAlign w:val="top"/>
          </w:tcPr>
          <w:p w14:paraId="2ABBE01C">
            <w:pPr>
              <w:spacing w:before="20" w:line="219" w:lineRule="auto"/>
              <w:ind w:left="13"/>
              <w:rPr>
                <w:rFonts w:ascii="宋体" w:hAnsi="宋体" w:eastAsia="宋体" w:cs="宋体"/>
                <w:sz w:val="12"/>
                <w:szCs w:val="12"/>
              </w:rPr>
            </w:pPr>
            <w:r>
              <w:rPr>
                <w:rFonts w:ascii="宋体" w:hAnsi="宋体" w:eastAsia="宋体" w:cs="宋体"/>
                <w:sz w:val="12"/>
                <w:szCs w:val="12"/>
              </w:rPr>
              <w:t>B1.吸顶式</w:t>
            </w:r>
          </w:p>
          <w:p w14:paraId="68BDDD49">
            <w:pPr>
              <w:spacing w:before="72" w:line="650" w:lineRule="exact"/>
              <w:ind w:firstLine="413"/>
            </w:pPr>
            <w:r>
              <w:rPr>
                <w:position w:val="-12"/>
              </w:rPr>
              <w:drawing>
                <wp:inline distT="0" distB="0" distL="0" distR="0">
                  <wp:extent cx="393700" cy="412115"/>
                  <wp:effectExtent l="0" t="0" r="0" b="0"/>
                  <wp:docPr id="310" name="IM 310"/>
                  <wp:cNvGraphicFramePr/>
                  <a:graphic xmlns:a="http://schemas.openxmlformats.org/drawingml/2006/main">
                    <a:graphicData uri="http://schemas.openxmlformats.org/drawingml/2006/picture">
                      <pic:pic xmlns:pic="http://schemas.openxmlformats.org/drawingml/2006/picture">
                        <pic:nvPicPr>
                          <pic:cNvPr id="310" name="IM 310"/>
                          <pic:cNvPicPr/>
                        </pic:nvPicPr>
                        <pic:blipFill>
                          <a:blip r:embed="rId101"/>
                          <a:stretch>
                            <a:fillRect/>
                          </a:stretch>
                        </pic:blipFill>
                        <pic:spPr>
                          <a:xfrm>
                            <a:off x="0" y="0"/>
                            <a:ext cx="393754" cy="412733"/>
                          </a:xfrm>
                          <a:prstGeom prst="rect">
                            <a:avLst/>
                          </a:prstGeom>
                        </pic:spPr>
                      </pic:pic>
                    </a:graphicData>
                  </a:graphic>
                </wp:inline>
              </w:drawing>
            </w:r>
          </w:p>
        </w:tc>
        <w:tc>
          <w:tcPr>
            <w:tcW w:w="1631" w:type="dxa"/>
            <w:vAlign w:val="top"/>
          </w:tcPr>
          <w:p w14:paraId="294B8248">
            <w:pPr>
              <w:spacing w:before="19" w:line="219" w:lineRule="auto"/>
              <w:jc w:val="right"/>
              <w:rPr>
                <w:rFonts w:ascii="宋体" w:hAnsi="宋体" w:eastAsia="宋体" w:cs="宋体"/>
                <w:sz w:val="12"/>
                <w:szCs w:val="12"/>
              </w:rPr>
            </w:pPr>
            <w:r>
              <w:rPr>
                <w:rFonts w:ascii="宋体" w:hAnsi="宋体" w:eastAsia="宋体" w:cs="宋体"/>
                <w:spacing w:val="-5"/>
                <w:sz w:val="12"/>
                <w:szCs w:val="12"/>
              </w:rPr>
              <w:t>B2.吸顶式(U型支架可调节角度)</w:t>
            </w:r>
          </w:p>
          <w:p w14:paraId="38A96748">
            <w:pPr>
              <w:spacing w:before="163" w:line="550" w:lineRule="exact"/>
              <w:ind w:firstLine="406"/>
            </w:pPr>
            <w:r>
              <w:rPr>
                <w:position w:val="-11"/>
              </w:rPr>
              <w:drawing>
                <wp:inline distT="0" distB="0" distL="0" distR="0">
                  <wp:extent cx="374650" cy="349250"/>
                  <wp:effectExtent l="0" t="0" r="0" b="0"/>
                  <wp:docPr id="312" name="IM 312"/>
                  <wp:cNvGraphicFramePr/>
                  <a:graphic xmlns:a="http://schemas.openxmlformats.org/drawingml/2006/main">
                    <a:graphicData uri="http://schemas.openxmlformats.org/drawingml/2006/picture">
                      <pic:pic xmlns:pic="http://schemas.openxmlformats.org/drawingml/2006/picture">
                        <pic:nvPicPr>
                          <pic:cNvPr id="312" name="IM 312"/>
                          <pic:cNvPicPr/>
                        </pic:nvPicPr>
                        <pic:blipFill>
                          <a:blip r:embed="rId102"/>
                          <a:stretch>
                            <a:fillRect/>
                          </a:stretch>
                        </pic:blipFill>
                        <pic:spPr>
                          <a:xfrm>
                            <a:off x="0" y="0"/>
                            <a:ext cx="374783" cy="349253"/>
                          </a:xfrm>
                          <a:prstGeom prst="rect">
                            <a:avLst/>
                          </a:prstGeom>
                        </pic:spPr>
                      </pic:pic>
                    </a:graphicData>
                  </a:graphic>
                </wp:inline>
              </w:drawing>
            </w:r>
          </w:p>
        </w:tc>
      </w:tr>
      <w:tr w14:paraId="369D01C5">
        <w:trPr>
          <w:trHeight w:val="1027" w:hRule="atLeast"/>
        </w:trPr>
        <w:tc>
          <w:tcPr>
            <w:tcW w:w="913" w:type="dxa"/>
            <w:vAlign w:val="top"/>
          </w:tcPr>
          <w:p w14:paraId="0B20FCCF">
            <w:pPr>
              <w:spacing w:before="36" w:line="219" w:lineRule="auto"/>
              <w:ind w:left="15"/>
              <w:rPr>
                <w:rFonts w:ascii="宋体" w:hAnsi="宋体" w:eastAsia="宋体" w:cs="宋体"/>
                <w:sz w:val="12"/>
                <w:szCs w:val="12"/>
              </w:rPr>
            </w:pPr>
            <w:r>
              <w:rPr>
                <w:rFonts w:ascii="宋体" w:hAnsi="宋体" w:eastAsia="宋体" w:cs="宋体"/>
                <w:spacing w:val="-1"/>
                <w:sz w:val="12"/>
                <w:szCs w:val="12"/>
              </w:rPr>
              <w:t>C.管吊式</w:t>
            </w:r>
          </w:p>
          <w:p w14:paraId="3CC6DFB9">
            <w:pPr>
              <w:spacing w:before="22" w:line="720" w:lineRule="exact"/>
              <w:ind w:firstLine="135"/>
            </w:pPr>
            <w:r>
              <w:rPr>
                <w:position w:val="-14"/>
              </w:rPr>
              <w:drawing>
                <wp:inline distT="0" distB="0" distL="0" distR="0">
                  <wp:extent cx="329565" cy="456565"/>
                  <wp:effectExtent l="0" t="0" r="0" b="0"/>
                  <wp:docPr id="314" name="IM 314"/>
                  <wp:cNvGraphicFramePr/>
                  <a:graphic xmlns:a="http://schemas.openxmlformats.org/drawingml/2006/main">
                    <a:graphicData uri="http://schemas.openxmlformats.org/drawingml/2006/picture">
                      <pic:pic xmlns:pic="http://schemas.openxmlformats.org/drawingml/2006/picture">
                        <pic:nvPicPr>
                          <pic:cNvPr id="314" name="IM 314"/>
                          <pic:cNvPicPr/>
                        </pic:nvPicPr>
                        <pic:blipFill>
                          <a:blip r:embed="rId193"/>
                          <a:stretch>
                            <a:fillRect/>
                          </a:stretch>
                        </pic:blipFill>
                        <pic:spPr>
                          <a:xfrm>
                            <a:off x="0" y="0"/>
                            <a:ext cx="330151" cy="457192"/>
                          </a:xfrm>
                          <a:prstGeom prst="rect">
                            <a:avLst/>
                          </a:prstGeom>
                        </pic:spPr>
                      </pic:pic>
                    </a:graphicData>
                  </a:graphic>
                </wp:inline>
              </w:drawing>
            </w:r>
          </w:p>
        </w:tc>
        <w:tc>
          <w:tcPr>
            <w:tcW w:w="918" w:type="dxa"/>
            <w:gridSpan w:val="2"/>
            <w:vAlign w:val="top"/>
          </w:tcPr>
          <w:p w14:paraId="412C9808">
            <w:pPr>
              <w:spacing w:before="27" w:line="220" w:lineRule="auto"/>
              <w:ind w:left="12"/>
              <w:rPr>
                <w:rFonts w:ascii="宋体" w:hAnsi="宋体" w:eastAsia="宋体" w:cs="宋体"/>
                <w:sz w:val="12"/>
                <w:szCs w:val="12"/>
              </w:rPr>
            </w:pPr>
            <w:r>
              <w:rPr>
                <w:rFonts w:ascii="宋体" w:hAnsi="宋体" w:eastAsia="宋体" w:cs="宋体"/>
                <w:sz w:val="12"/>
                <w:szCs w:val="12"/>
              </w:rPr>
              <w:t>D1.吸壁式</w:t>
            </w:r>
          </w:p>
          <w:p w14:paraId="0E4A3AC4">
            <w:pPr>
              <w:spacing w:before="21" w:line="730" w:lineRule="exact"/>
              <w:ind w:firstLine="91"/>
            </w:pPr>
            <w:r>
              <w:rPr>
                <w:position w:val="-14"/>
              </w:rPr>
              <w:drawing>
                <wp:inline distT="0" distB="0" distL="0" distR="0">
                  <wp:extent cx="387350" cy="462915"/>
                  <wp:effectExtent l="0" t="0" r="0" b="0"/>
                  <wp:docPr id="316" name="IM 316"/>
                  <wp:cNvGraphicFramePr/>
                  <a:graphic xmlns:a="http://schemas.openxmlformats.org/drawingml/2006/main">
                    <a:graphicData uri="http://schemas.openxmlformats.org/drawingml/2006/picture">
                      <pic:pic xmlns:pic="http://schemas.openxmlformats.org/drawingml/2006/picture">
                        <pic:nvPicPr>
                          <pic:cNvPr id="316" name="IM 316"/>
                          <pic:cNvPicPr/>
                        </pic:nvPicPr>
                        <pic:blipFill>
                          <a:blip r:embed="rId194"/>
                          <a:stretch>
                            <a:fillRect/>
                          </a:stretch>
                        </pic:blipFill>
                        <pic:spPr>
                          <a:xfrm>
                            <a:off x="0" y="0"/>
                            <a:ext cx="387378" cy="463497"/>
                          </a:xfrm>
                          <a:prstGeom prst="rect">
                            <a:avLst/>
                          </a:prstGeom>
                        </pic:spPr>
                      </pic:pic>
                    </a:graphicData>
                  </a:graphic>
                </wp:inline>
              </w:drawing>
            </w:r>
          </w:p>
        </w:tc>
        <w:tc>
          <w:tcPr>
            <w:tcW w:w="907" w:type="dxa"/>
            <w:gridSpan w:val="2"/>
            <w:vAlign w:val="top"/>
          </w:tcPr>
          <w:p w14:paraId="74C82C0A">
            <w:pPr>
              <w:spacing w:before="27" w:line="220" w:lineRule="auto"/>
              <w:ind w:left="13"/>
              <w:rPr>
                <w:rFonts w:ascii="宋体" w:hAnsi="宋体" w:eastAsia="宋体" w:cs="宋体"/>
                <w:sz w:val="12"/>
                <w:szCs w:val="12"/>
              </w:rPr>
            </w:pPr>
            <w:r>
              <w:rPr>
                <w:rFonts w:ascii="宋体" w:hAnsi="宋体" w:eastAsia="宋体" w:cs="宋体"/>
                <w:sz w:val="12"/>
                <w:szCs w:val="12"/>
              </w:rPr>
              <w:t>D2.吸壁式</w:t>
            </w:r>
          </w:p>
          <w:p w14:paraId="49A7A44C">
            <w:pPr>
              <w:spacing w:before="41" w:line="730" w:lineRule="exact"/>
              <w:ind w:firstLine="53"/>
            </w:pPr>
            <w:r>
              <w:rPr>
                <w:position w:val="-14"/>
              </w:rPr>
              <w:drawing>
                <wp:inline distT="0" distB="0" distL="0" distR="0">
                  <wp:extent cx="463550" cy="462915"/>
                  <wp:effectExtent l="0" t="0" r="0" b="0"/>
                  <wp:docPr id="318" name="IM 318"/>
                  <wp:cNvGraphicFramePr/>
                  <a:graphic xmlns:a="http://schemas.openxmlformats.org/drawingml/2006/main">
                    <a:graphicData uri="http://schemas.openxmlformats.org/drawingml/2006/picture">
                      <pic:pic xmlns:pic="http://schemas.openxmlformats.org/drawingml/2006/picture">
                        <pic:nvPicPr>
                          <pic:cNvPr id="318" name="IM 318"/>
                          <pic:cNvPicPr/>
                        </pic:nvPicPr>
                        <pic:blipFill>
                          <a:blip r:embed="rId195"/>
                          <a:stretch>
                            <a:fillRect/>
                          </a:stretch>
                        </pic:blipFill>
                        <pic:spPr>
                          <a:xfrm>
                            <a:off x="0" y="0"/>
                            <a:ext cx="463579" cy="463497"/>
                          </a:xfrm>
                          <a:prstGeom prst="rect">
                            <a:avLst/>
                          </a:prstGeom>
                        </pic:spPr>
                      </pic:pic>
                    </a:graphicData>
                  </a:graphic>
                </wp:inline>
              </w:drawing>
            </w:r>
          </w:p>
        </w:tc>
        <w:tc>
          <w:tcPr>
            <w:tcW w:w="1631" w:type="dxa"/>
            <w:vAlign w:val="top"/>
          </w:tcPr>
          <w:p w14:paraId="434FBC20">
            <w:pPr>
              <w:spacing w:before="36" w:line="219" w:lineRule="auto"/>
              <w:jc w:val="right"/>
              <w:rPr>
                <w:rFonts w:ascii="宋体" w:hAnsi="宋体" w:eastAsia="宋体" w:cs="宋体"/>
                <w:sz w:val="12"/>
                <w:szCs w:val="12"/>
              </w:rPr>
            </w:pPr>
            <w:r>
              <w:rPr>
                <w:rFonts w:ascii="宋体" w:hAnsi="宋体" w:eastAsia="宋体" w:cs="宋体"/>
                <w:spacing w:val="-5"/>
                <w:sz w:val="12"/>
                <w:szCs w:val="12"/>
              </w:rPr>
              <w:t>D3.吸壁式(U型支架可调节角度)</w:t>
            </w:r>
          </w:p>
          <w:p w14:paraId="7E3BA6DF">
            <w:pPr>
              <w:spacing w:before="73" w:line="670" w:lineRule="exact"/>
              <w:ind w:firstLine="486"/>
            </w:pPr>
            <w:r>
              <w:rPr>
                <w:position w:val="-13"/>
              </w:rPr>
              <w:drawing>
                <wp:inline distT="0" distB="0" distL="0" distR="0">
                  <wp:extent cx="367665" cy="425450"/>
                  <wp:effectExtent l="0" t="0" r="0" b="0"/>
                  <wp:docPr id="320" name="IM 320"/>
                  <wp:cNvGraphicFramePr/>
                  <a:graphic xmlns:a="http://schemas.openxmlformats.org/drawingml/2006/main">
                    <a:graphicData uri="http://schemas.openxmlformats.org/drawingml/2006/picture">
                      <pic:pic xmlns:pic="http://schemas.openxmlformats.org/drawingml/2006/picture">
                        <pic:nvPicPr>
                          <pic:cNvPr id="320" name="IM 320"/>
                          <pic:cNvPicPr/>
                        </pic:nvPicPr>
                        <pic:blipFill>
                          <a:blip r:embed="rId106"/>
                          <a:stretch>
                            <a:fillRect/>
                          </a:stretch>
                        </pic:blipFill>
                        <pic:spPr>
                          <a:xfrm>
                            <a:off x="0" y="0"/>
                            <a:ext cx="368251" cy="425451"/>
                          </a:xfrm>
                          <a:prstGeom prst="rect">
                            <a:avLst/>
                          </a:prstGeom>
                        </pic:spPr>
                      </pic:pic>
                    </a:graphicData>
                  </a:graphic>
                </wp:inline>
              </w:drawing>
            </w:r>
          </w:p>
        </w:tc>
      </w:tr>
      <w:tr w14:paraId="3C49901D">
        <w:trPr>
          <w:trHeight w:val="2549" w:hRule="atLeast"/>
        </w:trPr>
        <w:tc>
          <w:tcPr>
            <w:tcW w:w="2080" w:type="dxa"/>
            <w:gridSpan w:val="4"/>
            <w:vAlign w:val="top"/>
          </w:tcPr>
          <w:p w14:paraId="70265635">
            <w:pPr>
              <w:spacing w:before="49" w:line="219" w:lineRule="auto"/>
              <w:ind w:left="15"/>
              <w:rPr>
                <w:rFonts w:ascii="宋体" w:hAnsi="宋体" w:eastAsia="宋体" w:cs="宋体"/>
                <w:sz w:val="12"/>
                <w:szCs w:val="12"/>
              </w:rPr>
            </w:pPr>
            <w:r>
              <w:rPr>
                <w:rFonts w:ascii="宋体" w:hAnsi="宋体" w:eastAsia="宋体" w:cs="宋体"/>
                <w:spacing w:val="-1"/>
                <w:sz w:val="12"/>
                <w:szCs w:val="12"/>
              </w:rPr>
              <w:t>D.法兰立杆</w:t>
            </w:r>
            <w:r>
              <w:rPr>
                <w:rFonts w:ascii="宋体" w:hAnsi="宋体" w:eastAsia="宋体" w:cs="宋体"/>
                <w:spacing w:val="-1"/>
                <w:sz w:val="12"/>
                <w:szCs w:val="12"/>
                <w:u w:val="single" w:color="auto"/>
              </w:rPr>
              <w:t>式</w:t>
            </w:r>
          </w:p>
          <w:p w14:paraId="2F8D29E5">
            <w:pPr>
              <w:spacing w:before="102" w:line="2100" w:lineRule="exact"/>
              <w:ind w:firstLine="524"/>
            </w:pPr>
            <w:r>
              <w:rPr>
                <w:position w:val="-41"/>
              </w:rPr>
              <w:drawing>
                <wp:inline distT="0" distB="0" distL="0" distR="0">
                  <wp:extent cx="786765" cy="1332865"/>
                  <wp:effectExtent l="0" t="0" r="0" b="0"/>
                  <wp:docPr id="322" name="IM 322"/>
                  <wp:cNvGraphicFramePr/>
                  <a:graphic xmlns:a="http://schemas.openxmlformats.org/drawingml/2006/main">
                    <a:graphicData uri="http://schemas.openxmlformats.org/drawingml/2006/picture">
                      <pic:pic xmlns:pic="http://schemas.openxmlformats.org/drawingml/2006/picture">
                        <pic:nvPicPr>
                          <pic:cNvPr id="322" name="IM 322"/>
                          <pic:cNvPicPr/>
                        </pic:nvPicPr>
                        <pic:blipFill>
                          <a:blip r:embed="rId107"/>
                          <a:stretch>
                            <a:fillRect/>
                          </a:stretch>
                        </pic:blipFill>
                        <pic:spPr>
                          <a:xfrm>
                            <a:off x="0" y="0"/>
                            <a:ext cx="787354" cy="1333423"/>
                          </a:xfrm>
                          <a:prstGeom prst="rect">
                            <a:avLst/>
                          </a:prstGeom>
                        </pic:spPr>
                      </pic:pic>
                    </a:graphicData>
                  </a:graphic>
                </wp:inline>
              </w:drawing>
            </w:r>
          </w:p>
        </w:tc>
        <w:tc>
          <w:tcPr>
            <w:tcW w:w="2289" w:type="dxa"/>
            <w:gridSpan w:val="2"/>
            <w:vAlign w:val="top"/>
          </w:tcPr>
          <w:p w14:paraId="24E98604">
            <w:pPr>
              <w:spacing w:before="9" w:line="219" w:lineRule="auto"/>
              <w:ind w:left="15"/>
              <w:rPr>
                <w:rFonts w:ascii="宋体" w:hAnsi="宋体" w:eastAsia="宋体" w:cs="宋体"/>
                <w:sz w:val="12"/>
                <w:szCs w:val="12"/>
              </w:rPr>
            </w:pPr>
            <w:r>
              <w:rPr>
                <w:rFonts w:ascii="宋体" w:hAnsi="宋体" w:eastAsia="宋体" w:cs="宋体"/>
                <w:spacing w:val="-1"/>
                <w:sz w:val="12"/>
                <w:szCs w:val="12"/>
              </w:rPr>
              <w:t>E.护栏立杆式</w:t>
            </w:r>
          </w:p>
          <w:p w14:paraId="13CB0FC5">
            <w:pPr>
              <w:spacing w:before="82" w:line="560" w:lineRule="exact"/>
              <w:ind w:firstLine="925"/>
            </w:pPr>
            <w:r>
              <w:rPr>
                <w:position w:val="-11"/>
              </w:rPr>
              <w:drawing>
                <wp:inline distT="0" distB="0" distL="0" distR="0">
                  <wp:extent cx="545465" cy="354965"/>
                  <wp:effectExtent l="0" t="0" r="0" b="0"/>
                  <wp:docPr id="324" name="IM 324"/>
                  <wp:cNvGraphicFramePr/>
                  <a:graphic xmlns:a="http://schemas.openxmlformats.org/drawingml/2006/main">
                    <a:graphicData uri="http://schemas.openxmlformats.org/drawingml/2006/picture">
                      <pic:pic xmlns:pic="http://schemas.openxmlformats.org/drawingml/2006/picture">
                        <pic:nvPicPr>
                          <pic:cNvPr id="324" name="IM 324"/>
                          <pic:cNvPicPr/>
                        </pic:nvPicPr>
                        <pic:blipFill>
                          <a:blip r:embed="rId108"/>
                          <a:stretch>
                            <a:fillRect/>
                          </a:stretch>
                        </pic:blipFill>
                        <pic:spPr>
                          <a:xfrm>
                            <a:off x="0" y="0"/>
                            <a:ext cx="546000" cy="355558"/>
                          </a:xfrm>
                          <a:prstGeom prst="rect">
                            <a:avLst/>
                          </a:prstGeom>
                        </pic:spPr>
                      </pic:pic>
                    </a:graphicData>
                  </a:graphic>
                </wp:inline>
              </w:drawing>
            </w:r>
          </w:p>
        </w:tc>
      </w:tr>
    </w:tbl>
    <w:p w14:paraId="44B52A5D">
      <w:pPr>
        <w:spacing w:before="287" w:line="193" w:lineRule="auto"/>
        <w:ind w:left="12"/>
        <w:rPr>
          <w:rFonts w:ascii="黑体" w:hAnsi="黑体" w:eastAsia="黑体" w:cs="黑体"/>
          <w:sz w:val="17"/>
          <w:szCs w:val="17"/>
        </w:rPr>
      </w:pPr>
      <w:r>
        <w:pict>
          <v:shape id="_x0000_s1202" o:spid="_x0000_s1202" o:spt="202" type="#_x0000_t202" style="position:absolute;left:0pt;margin-left:277.1pt;margin-top:13pt;height:11.85pt;width:140.55pt;z-index:251815936;mso-width-relative:page;mso-height-relative:page;" filled="f" stroked="f" coordsize="21600,21600">
            <v:path/>
            <v:fill on="f" focussize="0,0"/>
            <v:stroke on="f"/>
            <v:imagedata o:title=""/>
            <o:lock v:ext="edit" aspectratio="f"/>
            <v:textbox inset="0mm,0mm,0mm,0mm">
              <w:txbxContent>
                <w:p w14:paraId="5C42CBB3">
                  <w:pPr>
                    <w:spacing w:before="19" w:line="213" w:lineRule="auto"/>
                    <w:ind w:left="20"/>
                    <w:rPr>
                      <w:rFonts w:ascii="黑体" w:hAnsi="黑体" w:eastAsia="黑体" w:cs="黑体"/>
                      <w:sz w:val="17"/>
                      <w:szCs w:val="17"/>
                    </w:rPr>
                  </w:pPr>
                  <w:r>
                    <w:rPr>
                      <w:rFonts w:ascii="黑体" w:hAnsi="黑体" w:eastAsia="黑体" w:cs="黑体"/>
                      <w:b/>
                      <w:bCs/>
                      <w:spacing w:val="-17"/>
                      <w:sz w:val="17"/>
                      <w:szCs w:val="17"/>
                    </w:rPr>
                    <w:t>注意：安装前务必切断电源，以防触电。</w:t>
                  </w:r>
                </w:p>
              </w:txbxContent>
            </v:textbox>
          </v:shape>
        </w:pict>
      </w:r>
      <w:r>
        <w:rPr>
          <w:rFonts w:ascii="黑体" w:hAnsi="黑体" w:eastAsia="黑体" w:cs="黑体"/>
          <w:b/>
          <w:bCs/>
          <w:spacing w:val="-12"/>
          <w:sz w:val="17"/>
          <w:szCs w:val="17"/>
        </w:rPr>
        <w:t>应用场所：化工厂、冶炼厂、矿井、码头、加油站、等特种行业及场所。</w:t>
      </w:r>
    </w:p>
    <w:p w14:paraId="06135A7C">
      <w:pPr>
        <w:spacing w:line="193" w:lineRule="auto"/>
        <w:rPr>
          <w:rFonts w:ascii="黑体" w:hAnsi="黑体" w:eastAsia="黑体" w:cs="黑体"/>
          <w:sz w:val="17"/>
          <w:szCs w:val="17"/>
        </w:rPr>
        <w:sectPr>
          <w:headerReference r:id="rId40" w:type="default"/>
          <w:footerReference r:id="rId41" w:type="default"/>
          <w:pgSz w:w="24490" w:h="16830"/>
          <w:pgMar w:top="1489" w:right="860" w:bottom="834" w:left="89" w:header="169" w:footer="618" w:gutter="0"/>
          <w:cols w:equalWidth="0" w:num="2">
            <w:col w:w="12851" w:space="100"/>
            <w:col w:w="10590"/>
          </w:cols>
        </w:sectPr>
      </w:pPr>
    </w:p>
    <w:p w14:paraId="42995C21">
      <w:pPr>
        <w:pStyle w:val="2"/>
        <w:spacing w:line="13430" w:lineRule="exact"/>
        <w:ind w:firstLine="130"/>
      </w:pPr>
      <w:r>
        <w:pict>
          <v:shape id="_x0000_s1203" o:spid="_x0000_s1203" o:spt="202" type="#_x0000_t202" style="position:absolute;left:0pt;margin-left:67.45pt;margin-top:34.75pt;height:30.15pt;width:157.55pt;z-index:251830272;mso-width-relative:page;mso-height-relative:page;" filled="f" stroked="f" coordsize="21600,21600">
            <v:path/>
            <v:fill on="f" focussize="0,0"/>
            <v:stroke on="f"/>
            <v:imagedata o:title=""/>
            <o:lock v:ext="edit" aspectratio="f"/>
            <v:textbox inset="0mm,0mm,0mm,0mm">
              <w:txbxContent>
                <w:p w14:paraId="31DEDE59">
                  <w:pPr>
                    <w:spacing w:before="19" w:line="221" w:lineRule="auto"/>
                    <w:ind w:left="20"/>
                    <w:rPr>
                      <w:rFonts w:hint="eastAsia" w:ascii="黑体" w:hAnsi="黑体" w:eastAsia="黑体" w:cs="黑体"/>
                      <w:sz w:val="47"/>
                      <w:szCs w:val="47"/>
                      <w:lang w:eastAsia="zh-CN"/>
                    </w:rPr>
                  </w:pPr>
                  <w:r>
                    <w:rPr>
                      <w:rFonts w:hint="eastAsia" w:ascii="宋体" w:hAnsi="宋体" w:eastAsia="宋体" w:cs="宋体"/>
                      <w:color w:val="FFFFFF"/>
                      <w:spacing w:val="-5"/>
                      <w:sz w:val="47"/>
                      <w:szCs w:val="47"/>
                      <w:lang w:val="en-US" w:eastAsia="zh-CN"/>
                    </w:rPr>
                    <w:t>GREEN</w:t>
                  </w:r>
                  <w:r>
                    <w:rPr>
                      <w:rFonts w:ascii="宋体" w:hAnsi="宋体" w:eastAsia="宋体" w:cs="宋体"/>
                      <w:color w:val="FFFFFF"/>
                      <w:spacing w:val="-129"/>
                      <w:sz w:val="47"/>
                      <w:szCs w:val="47"/>
                    </w:rPr>
                    <w:t xml:space="preserve"> </w:t>
                  </w:r>
                  <w:r>
                    <w:rPr>
                      <w:rFonts w:hint="eastAsia" w:ascii="黑体" w:hAnsi="黑体" w:eastAsia="黑体" w:cs="黑体"/>
                      <w:color w:val="FFFFFF"/>
                      <w:spacing w:val="-5"/>
                      <w:sz w:val="47"/>
                      <w:szCs w:val="47"/>
                      <w:lang w:eastAsia="zh-CN"/>
                    </w:rPr>
                    <w:t>绿色点亮</w:t>
                  </w:r>
                </w:p>
              </w:txbxContent>
            </v:textbox>
          </v:shape>
        </w:pict>
      </w:r>
      <w:r>
        <w:pict>
          <v:shape id="_x0000_s1205" o:spid="_x0000_s1205" o:spt="202" type="#_x0000_t202" style="position:absolute;left:0pt;margin-left:651.6pt;margin-top:70.75pt;height:118pt;width:321.65pt;z-index:251823104;mso-width-relative:page;mso-height-relative:page;" filled="f" stroked="f" coordsize="21600,21600">
            <v:path/>
            <v:fill on="f" focussize="0,0"/>
            <v:stroke on="f"/>
            <v:imagedata o:title=""/>
            <o:lock v:ext="edit" aspectratio="f"/>
            <v:textbox inset="0mm,0mm,0mm,0mm">
              <w:txbxContent>
                <w:p w14:paraId="36947FD9">
                  <w:pPr>
                    <w:pStyle w:val="2"/>
                    <w:spacing w:before="19" w:line="222" w:lineRule="auto"/>
                    <w:ind w:left="20"/>
                    <w:rPr>
                      <w:sz w:val="23"/>
                      <w:szCs w:val="23"/>
                    </w:rPr>
                  </w:pPr>
                  <w:r>
                    <w:rPr>
                      <w:rFonts w:ascii="黑体" w:hAnsi="黑体" w:eastAsia="黑体" w:cs="黑体"/>
                      <w:b/>
                      <w:bCs/>
                      <w:color w:val="E06010"/>
                      <w:spacing w:val="-6"/>
                      <w:sz w:val="23"/>
                      <w:szCs w:val="23"/>
                    </w:rPr>
                    <w:t>产品特点</w:t>
                  </w:r>
                  <w:r>
                    <w:rPr>
                      <w:rFonts w:ascii="黑体" w:hAnsi="黑体" w:eastAsia="黑体" w:cs="黑体"/>
                      <w:b/>
                      <w:bCs/>
                      <w:spacing w:val="-6"/>
                      <w:sz w:val="23"/>
                      <w:szCs w:val="23"/>
                    </w:rPr>
                    <w:t>/</w:t>
                  </w:r>
                  <w:r>
                    <w:rPr>
                      <w:rFonts w:ascii="黑体" w:hAnsi="黑体" w:eastAsia="黑体" w:cs="黑体"/>
                      <w:spacing w:val="-43"/>
                      <w:sz w:val="23"/>
                      <w:szCs w:val="23"/>
                    </w:rPr>
                    <w:t xml:space="preserve"> </w:t>
                  </w:r>
                  <w:r>
                    <w:rPr>
                      <w:b/>
                      <w:bCs/>
                      <w:spacing w:val="-6"/>
                      <w:sz w:val="23"/>
                      <w:szCs w:val="23"/>
                    </w:rPr>
                    <w:t>Product Features</w:t>
                  </w:r>
                </w:p>
                <w:p w14:paraId="3B559D82">
                  <w:pPr>
                    <w:pStyle w:val="2"/>
                    <w:spacing w:line="260" w:lineRule="auto"/>
                  </w:pPr>
                </w:p>
                <w:p w14:paraId="5B3352CC">
                  <w:pPr>
                    <w:spacing w:before="55" w:line="213" w:lineRule="auto"/>
                    <w:ind w:left="20"/>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23"/>
                      <w:sz w:val="17"/>
                      <w:szCs w:val="17"/>
                    </w:rPr>
                    <w:t xml:space="preserve"> </w:t>
                  </w:r>
                  <w:r>
                    <w:rPr>
                      <w:rFonts w:ascii="黑体" w:hAnsi="黑体" w:eastAsia="黑体" w:cs="黑体"/>
                      <w:spacing w:val="6"/>
                      <w:sz w:val="17"/>
                      <w:szCs w:val="17"/>
                    </w:rPr>
                    <w:t>散热器采用具有空气导流，结构的散热导风槽，延长灯具使用寿命。</w:t>
                  </w:r>
                </w:p>
                <w:p w14:paraId="3E8FA4C2">
                  <w:pPr>
                    <w:spacing w:before="213" w:line="213" w:lineRule="auto"/>
                    <w:ind w:left="20"/>
                    <w:rPr>
                      <w:rFonts w:ascii="黑体" w:hAnsi="黑体" w:eastAsia="黑体" w:cs="黑体"/>
                      <w:sz w:val="17"/>
                      <w:szCs w:val="17"/>
                    </w:rPr>
                  </w:pPr>
                  <w:r>
                    <w:rPr>
                      <w:rFonts w:ascii="黑体" w:hAnsi="黑体" w:eastAsia="黑体" w:cs="黑体"/>
                      <w:b/>
                      <w:bCs/>
                      <w:spacing w:val="5"/>
                      <w:sz w:val="17"/>
                      <w:szCs w:val="17"/>
                    </w:rPr>
                    <w:t>优质光源：</w:t>
                  </w:r>
                  <w:r>
                    <w:rPr>
                      <w:rFonts w:ascii="黑体" w:hAnsi="黑体" w:eastAsia="黑体" w:cs="黑体"/>
                      <w:spacing w:val="-43"/>
                      <w:sz w:val="17"/>
                      <w:szCs w:val="17"/>
                    </w:rPr>
                    <w:t xml:space="preserve"> </w:t>
                  </w:r>
                  <w:r>
                    <w:rPr>
                      <w:rFonts w:ascii="黑体" w:hAnsi="黑体" w:eastAsia="黑体" w:cs="黑体"/>
                      <w:spacing w:val="5"/>
                      <w:sz w:val="17"/>
                      <w:szCs w:val="17"/>
                    </w:rPr>
                    <w:t>采用优质</w:t>
                  </w:r>
                  <w:r>
                    <w:rPr>
                      <w:rFonts w:ascii="宋体" w:hAnsi="宋体" w:eastAsia="宋体" w:cs="宋体"/>
                      <w:sz w:val="17"/>
                      <w:szCs w:val="17"/>
                    </w:rPr>
                    <w:t>LED</w:t>
                  </w:r>
                  <w:r>
                    <w:rPr>
                      <w:rFonts w:ascii="宋体" w:hAnsi="宋体" w:eastAsia="宋体" w:cs="宋体"/>
                      <w:spacing w:val="5"/>
                      <w:sz w:val="17"/>
                      <w:szCs w:val="17"/>
                    </w:rPr>
                    <w:t xml:space="preserve"> </w:t>
                  </w:r>
                  <w:r>
                    <w:rPr>
                      <w:rFonts w:ascii="黑体" w:hAnsi="黑体" w:eastAsia="黑体" w:cs="黑体"/>
                      <w:spacing w:val="5"/>
                      <w:sz w:val="17"/>
                      <w:szCs w:val="17"/>
                    </w:rPr>
                    <w:t>灯珠，高亮度、光衰少，色温一致性好。</w:t>
                  </w:r>
                </w:p>
                <w:p w14:paraId="41EE83BB">
                  <w:pPr>
                    <w:spacing w:before="163" w:line="213" w:lineRule="auto"/>
                    <w:ind w:left="20"/>
                    <w:rPr>
                      <w:rFonts w:ascii="黑体" w:hAnsi="黑体" w:eastAsia="黑体" w:cs="黑体"/>
                      <w:sz w:val="17"/>
                      <w:szCs w:val="17"/>
                    </w:rPr>
                  </w:pPr>
                  <w:r>
                    <w:rPr>
                      <w:rFonts w:ascii="黑体" w:hAnsi="黑体" w:eastAsia="黑体" w:cs="黑体"/>
                      <w:b/>
                      <w:bCs/>
                      <w:spacing w:val="6"/>
                      <w:sz w:val="17"/>
                      <w:szCs w:val="17"/>
                    </w:rPr>
                    <w:t>工作稳定：</w:t>
                  </w:r>
                  <w:r>
                    <w:rPr>
                      <w:rFonts w:ascii="黑体" w:hAnsi="黑体" w:eastAsia="黑体" w:cs="黑体"/>
                      <w:spacing w:val="-33"/>
                      <w:sz w:val="17"/>
                      <w:szCs w:val="17"/>
                    </w:rPr>
                    <w:t xml:space="preserve"> </w:t>
                  </w:r>
                  <w:r>
                    <w:rPr>
                      <w:rFonts w:ascii="黑体" w:hAnsi="黑体" w:eastAsia="黑体" w:cs="黑体"/>
                      <w:spacing w:val="6"/>
                      <w:sz w:val="17"/>
                      <w:szCs w:val="17"/>
                    </w:rPr>
                    <w:t>独立设计的电源腔结构，电源工作不受</w:t>
                  </w:r>
                  <w:r>
                    <w:rPr>
                      <w:rFonts w:ascii="宋体" w:hAnsi="宋体" w:eastAsia="宋体" w:cs="宋体"/>
                      <w:sz w:val="17"/>
                      <w:szCs w:val="17"/>
                    </w:rPr>
                    <w:t>LED</w:t>
                  </w:r>
                  <w:r>
                    <w:rPr>
                      <w:rFonts w:ascii="宋体" w:hAnsi="宋体" w:eastAsia="宋体" w:cs="宋体"/>
                      <w:spacing w:val="6"/>
                      <w:sz w:val="17"/>
                      <w:szCs w:val="17"/>
                    </w:rPr>
                    <w:t xml:space="preserve"> </w:t>
                  </w:r>
                  <w:r>
                    <w:rPr>
                      <w:rFonts w:ascii="黑体" w:hAnsi="黑体" w:eastAsia="黑体" w:cs="黑体"/>
                      <w:spacing w:val="6"/>
                      <w:sz w:val="17"/>
                      <w:szCs w:val="17"/>
                    </w:rPr>
                    <w:t>散热影响，保证工作稳定。</w:t>
                  </w:r>
                </w:p>
                <w:p w14:paraId="124CD61A">
                  <w:pPr>
                    <w:spacing w:before="194" w:line="213" w:lineRule="auto"/>
                    <w:ind w:left="20"/>
                    <w:rPr>
                      <w:rFonts w:ascii="黑体" w:hAnsi="黑体" w:eastAsia="黑体" w:cs="黑体"/>
                      <w:sz w:val="17"/>
                      <w:szCs w:val="17"/>
                    </w:rPr>
                  </w:pPr>
                  <w:r>
                    <w:rPr>
                      <w:rFonts w:ascii="黑体" w:hAnsi="黑体" w:eastAsia="黑体" w:cs="黑体"/>
                      <w:b/>
                      <w:bCs/>
                      <w:spacing w:val="5"/>
                      <w:sz w:val="17"/>
                      <w:szCs w:val="17"/>
                    </w:rPr>
                    <w:t>钢化玻璃：</w:t>
                  </w:r>
                  <w:r>
                    <w:rPr>
                      <w:rFonts w:ascii="黑体" w:hAnsi="黑体" w:eastAsia="黑体" w:cs="黑体"/>
                      <w:spacing w:val="-33"/>
                      <w:sz w:val="17"/>
                      <w:szCs w:val="17"/>
                    </w:rPr>
                    <w:t xml:space="preserve"> </w:t>
                  </w:r>
                  <w:r>
                    <w:rPr>
                      <w:rFonts w:ascii="黑体" w:hAnsi="黑体" w:eastAsia="黑体" w:cs="黑体"/>
                      <w:spacing w:val="5"/>
                      <w:sz w:val="17"/>
                      <w:szCs w:val="17"/>
                    </w:rPr>
                    <w:t>透光罩采用透明高硼硅钢化玻璃，可耐受高能量的冲击。</w:t>
                  </w:r>
                </w:p>
                <w:p w14:paraId="0F3169B4">
                  <w:pPr>
                    <w:spacing w:before="174" w:line="213" w:lineRule="auto"/>
                    <w:ind w:left="20"/>
                    <w:rPr>
                      <w:rFonts w:ascii="宋体" w:hAnsi="宋体" w:eastAsia="宋体" w:cs="宋体"/>
                      <w:sz w:val="17"/>
                      <w:szCs w:val="17"/>
                    </w:rPr>
                  </w:pPr>
                  <w:r>
                    <w:rPr>
                      <w:rFonts w:ascii="黑体" w:hAnsi="黑体" w:eastAsia="黑体" w:cs="黑体"/>
                      <w:b/>
                      <w:bCs/>
                      <w:spacing w:val="3"/>
                      <w:sz w:val="17"/>
                      <w:szCs w:val="17"/>
                    </w:rPr>
                    <w:t>防爆防护：</w:t>
                  </w:r>
                  <w:r>
                    <w:rPr>
                      <w:rFonts w:ascii="黑体" w:hAnsi="黑体" w:eastAsia="黑体" w:cs="黑体"/>
                      <w:spacing w:val="3"/>
                      <w:sz w:val="17"/>
                      <w:szCs w:val="17"/>
                    </w:rPr>
                    <w:t>铝合金压铸成形，Ⅱ</w:t>
                  </w:r>
                  <w:r>
                    <w:rPr>
                      <w:rFonts w:ascii="黑体" w:hAnsi="黑体" w:eastAsia="黑体" w:cs="黑体"/>
                      <w:spacing w:val="-7"/>
                      <w:sz w:val="17"/>
                      <w:szCs w:val="17"/>
                    </w:rPr>
                    <w:t xml:space="preserve"> </w:t>
                  </w:r>
                  <w:r>
                    <w:rPr>
                      <w:rFonts w:ascii="宋体" w:hAnsi="宋体" w:eastAsia="宋体" w:cs="宋体"/>
                      <w:spacing w:val="3"/>
                      <w:sz w:val="17"/>
                      <w:szCs w:val="17"/>
                    </w:rPr>
                    <w:t>C</w:t>
                  </w:r>
                  <w:r>
                    <w:rPr>
                      <w:rFonts w:ascii="黑体" w:hAnsi="黑体" w:eastAsia="黑体" w:cs="黑体"/>
                      <w:spacing w:val="3"/>
                      <w:sz w:val="17"/>
                      <w:szCs w:val="17"/>
                    </w:rPr>
                    <w:t>级防爆结构，密封设计，防护等级</w:t>
                  </w:r>
                  <w:r>
                    <w:rPr>
                      <w:rFonts w:ascii="宋体" w:hAnsi="宋体" w:eastAsia="宋体" w:cs="宋体"/>
                      <w:sz w:val="17"/>
                      <w:szCs w:val="17"/>
                    </w:rPr>
                    <w:t>IP</w:t>
                  </w:r>
                  <w:r>
                    <w:rPr>
                      <w:rFonts w:ascii="宋体" w:hAnsi="宋体" w:eastAsia="宋体" w:cs="宋体"/>
                      <w:spacing w:val="3"/>
                      <w:sz w:val="17"/>
                      <w:szCs w:val="17"/>
                    </w:rPr>
                    <w:t>65。</w:t>
                  </w:r>
                </w:p>
              </w:txbxContent>
            </v:textbox>
          </v:shape>
        </w:pict>
      </w:r>
      <w:r>
        <w:pict>
          <v:shape id="_x0000_s1206" o:spid="_x0000_s1206" o:spt="202" type="#_x0000_t202" style="position:absolute;left:0pt;margin-left:651.65pt;margin-top:230.25pt;height:15.85pt;width:159.8pt;z-index:251827200;mso-width-relative:page;mso-height-relative:page;" filled="f" stroked="f" coordsize="21600,21600">
            <v:path/>
            <v:fill on="f" focussize="0,0"/>
            <v:stroke on="f"/>
            <v:imagedata o:title=""/>
            <o:lock v:ext="edit" aspectratio="f"/>
            <v:textbox inset="0mm,0mm,0mm,0mm">
              <w:txbxContent>
                <w:p w14:paraId="5D253113">
                  <w:pPr>
                    <w:pStyle w:val="2"/>
                    <w:spacing w:before="20" w:line="222" w:lineRule="auto"/>
                    <w:ind w:left="20"/>
                    <w:rPr>
                      <w:sz w:val="23"/>
                      <w:szCs w:val="23"/>
                    </w:rPr>
                  </w:pPr>
                  <w:r>
                    <w:rPr>
                      <w:rFonts w:ascii="黑体" w:hAnsi="黑体" w:eastAsia="黑体" w:cs="黑体"/>
                      <w:b/>
                      <w:bCs/>
                      <w:color w:val="E06010"/>
                      <w:spacing w:val="1"/>
                      <w:sz w:val="23"/>
                      <w:szCs w:val="23"/>
                    </w:rPr>
                    <w:t>产品参数</w:t>
                  </w:r>
                  <w:r>
                    <w:rPr>
                      <w:rFonts w:ascii="黑体" w:hAnsi="黑体" w:eastAsia="黑体" w:cs="黑体"/>
                      <w:spacing w:val="1"/>
                      <w:sz w:val="23"/>
                      <w:szCs w:val="23"/>
                    </w:rPr>
                    <w:t>/</w:t>
                  </w:r>
                  <w:r>
                    <w:rPr>
                      <w:sz w:val="23"/>
                      <w:szCs w:val="23"/>
                    </w:rPr>
                    <w:t>Product</w:t>
                  </w:r>
                  <w:r>
                    <w:rPr>
                      <w:spacing w:val="61"/>
                      <w:sz w:val="23"/>
                      <w:szCs w:val="23"/>
                    </w:rPr>
                    <w:t xml:space="preserve"> </w:t>
                  </w:r>
                  <w:r>
                    <w:rPr>
                      <w:sz w:val="23"/>
                      <w:szCs w:val="23"/>
                    </w:rPr>
                    <w:t>Parameters</w:t>
                  </w:r>
                </w:p>
              </w:txbxContent>
            </v:textbox>
          </v:shape>
        </w:pict>
      </w:r>
      <w:r>
        <w:pict>
          <v:shape id="_x0000_s1207" o:spid="_x0000_s1207" o:spt="202" type="#_x0000_t202" style="position:absolute;left:0pt;margin-left:652.75pt;margin-top:256.2pt;height:154.05pt;width:530.25pt;z-index:251820032;mso-width-relative:page;mso-height-relative:page;" filled="f" stroked="f" coordsize="21600,21600">
            <v:path/>
            <v:fill on="f" focussize="0,0"/>
            <v:stroke on="f"/>
            <v:imagedata o:title=""/>
            <o:lock v:ext="edit" aspectratio="f"/>
            <v:textbox inset="0mm,0mm,0mm,0mm">
              <w:txbxContent>
                <w:p w14:paraId="5EDCBC53">
                  <w:pPr>
                    <w:spacing w:line="20" w:lineRule="exact"/>
                  </w:pPr>
                </w:p>
                <w:tbl>
                  <w:tblPr>
                    <w:tblStyle w:val="6"/>
                    <w:tblW w:w="10559" w:type="dxa"/>
                    <w:tblInd w:w="2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56"/>
                    <w:gridCol w:w="703"/>
                    <w:gridCol w:w="1094"/>
                    <w:gridCol w:w="1369"/>
                    <w:gridCol w:w="1189"/>
                    <w:gridCol w:w="751"/>
                    <w:gridCol w:w="933"/>
                    <w:gridCol w:w="1335"/>
                    <w:gridCol w:w="711"/>
                    <w:gridCol w:w="918"/>
                  </w:tblGrid>
                  <w:tr w14:paraId="76493E87">
                    <w:trPr>
                      <w:trHeight w:val="593" w:hRule="atLeast"/>
                    </w:trPr>
                    <w:tc>
                      <w:tcPr>
                        <w:tcW w:w="1556" w:type="dxa"/>
                        <w:tcBorders>
                          <w:right w:val="nil"/>
                        </w:tcBorders>
                        <w:vAlign w:val="top"/>
                      </w:tcPr>
                      <w:p w14:paraId="2983DA09">
                        <w:pPr>
                          <w:spacing w:before="80" w:line="219" w:lineRule="auto"/>
                          <w:ind w:left="447"/>
                          <w:rPr>
                            <w:rFonts w:ascii="宋体" w:hAnsi="宋体" w:eastAsia="宋体" w:cs="宋体"/>
                            <w:sz w:val="21"/>
                            <w:szCs w:val="21"/>
                          </w:rPr>
                        </w:pPr>
                        <w:r>
                          <w:rPr>
                            <w:rFonts w:ascii="宋体" w:hAnsi="宋体" w:eastAsia="宋体" w:cs="宋体"/>
                            <w:b/>
                            <w:bCs/>
                            <w:color w:val="FFFFFF"/>
                            <w:spacing w:val="-4"/>
                            <w:sz w:val="21"/>
                            <w:szCs w:val="21"/>
                          </w:rPr>
                          <w:t>产品型号</w:t>
                        </w:r>
                      </w:p>
                      <w:p w14:paraId="44C41F2D">
                        <w:pPr>
                          <w:spacing w:before="24" w:line="201" w:lineRule="auto"/>
                          <w:ind w:left="564"/>
                          <w:rPr>
                            <w:rFonts w:ascii="宋体" w:hAnsi="宋体" w:eastAsia="宋体" w:cs="宋体"/>
                            <w:sz w:val="21"/>
                            <w:szCs w:val="21"/>
                          </w:rPr>
                        </w:pPr>
                        <w:r>
                          <w:rPr>
                            <w:rFonts w:ascii="宋体" w:hAnsi="宋体" w:eastAsia="宋体" w:cs="宋体"/>
                            <w:color w:val="FFFFFF"/>
                            <w:spacing w:val="-1"/>
                            <w:sz w:val="21"/>
                            <w:szCs w:val="21"/>
                          </w:rPr>
                          <w:t>model</w:t>
                        </w:r>
                      </w:p>
                    </w:tc>
                    <w:tc>
                      <w:tcPr>
                        <w:tcW w:w="703" w:type="dxa"/>
                        <w:tcBorders>
                          <w:left w:val="nil"/>
                          <w:right w:val="nil"/>
                        </w:tcBorders>
                        <w:vAlign w:val="top"/>
                      </w:tcPr>
                      <w:p w14:paraId="01B2F778">
                        <w:pPr>
                          <w:spacing w:before="93" w:line="219" w:lineRule="auto"/>
                          <w:ind w:left="133"/>
                          <w:rPr>
                            <w:rFonts w:ascii="宋体" w:hAnsi="宋体" w:eastAsia="宋体" w:cs="宋体"/>
                            <w:sz w:val="21"/>
                            <w:szCs w:val="21"/>
                          </w:rPr>
                        </w:pPr>
                        <w:r>
                          <w:rPr>
                            <w:rFonts w:ascii="宋体" w:hAnsi="宋体" w:eastAsia="宋体" w:cs="宋体"/>
                            <w:color w:val="FFFFFF"/>
                            <w:spacing w:val="-6"/>
                            <w:sz w:val="21"/>
                            <w:szCs w:val="21"/>
                          </w:rPr>
                          <w:t>功</w:t>
                        </w:r>
                        <w:r>
                          <w:rPr>
                            <w:rFonts w:ascii="宋体" w:hAnsi="宋体" w:eastAsia="宋体" w:cs="宋体"/>
                            <w:color w:val="FFFFFF"/>
                            <w:spacing w:val="26"/>
                            <w:sz w:val="21"/>
                            <w:szCs w:val="21"/>
                          </w:rPr>
                          <w:t xml:space="preserve"> </w:t>
                        </w:r>
                        <w:r>
                          <w:rPr>
                            <w:rFonts w:ascii="宋体" w:hAnsi="宋体" w:eastAsia="宋体" w:cs="宋体"/>
                            <w:color w:val="FFFFFF"/>
                            <w:spacing w:val="-6"/>
                            <w:sz w:val="21"/>
                            <w:szCs w:val="21"/>
                          </w:rPr>
                          <w:t>率</w:t>
                        </w:r>
                      </w:p>
                      <w:p w14:paraId="6D80713D">
                        <w:pPr>
                          <w:spacing w:before="64" w:line="162" w:lineRule="exact"/>
                          <w:ind w:left="133"/>
                          <w:rPr>
                            <w:rFonts w:ascii="宋体" w:hAnsi="宋体" w:eastAsia="宋体" w:cs="宋体"/>
                            <w:sz w:val="21"/>
                            <w:szCs w:val="21"/>
                          </w:rPr>
                        </w:pPr>
                        <w:r>
                          <w:rPr>
                            <w:rFonts w:ascii="宋体" w:hAnsi="宋体" w:eastAsia="宋体" w:cs="宋体"/>
                            <w:color w:val="FFFFFF"/>
                            <w:spacing w:val="-1"/>
                            <w:position w:val="1"/>
                            <w:sz w:val="21"/>
                            <w:szCs w:val="21"/>
                          </w:rPr>
                          <w:t>power</w:t>
                        </w:r>
                      </w:p>
                    </w:tc>
                    <w:tc>
                      <w:tcPr>
                        <w:tcW w:w="1094" w:type="dxa"/>
                        <w:tcBorders>
                          <w:left w:val="nil"/>
                          <w:right w:val="nil"/>
                        </w:tcBorders>
                        <w:vAlign w:val="top"/>
                      </w:tcPr>
                      <w:p w14:paraId="4E53E695">
                        <w:pPr>
                          <w:spacing w:before="93" w:line="209" w:lineRule="auto"/>
                          <w:ind w:left="80" w:right="43" w:firstLine="160"/>
                          <w:rPr>
                            <w:rFonts w:ascii="宋体" w:hAnsi="宋体" w:eastAsia="宋体" w:cs="宋体"/>
                            <w:sz w:val="18"/>
                            <w:szCs w:val="18"/>
                          </w:rPr>
                        </w:pPr>
                        <w:r>
                          <w:rPr>
                            <w:rFonts w:ascii="宋体" w:hAnsi="宋体" w:eastAsia="宋体" w:cs="宋体"/>
                            <w:color w:val="FFFFFF"/>
                            <w:spacing w:val="-8"/>
                            <w:sz w:val="21"/>
                            <w:szCs w:val="21"/>
                          </w:rPr>
                          <w:t>输入电压</w:t>
                        </w:r>
                        <w:r>
                          <w:rPr>
                            <w:rFonts w:ascii="宋体" w:hAnsi="宋体" w:eastAsia="宋体" w:cs="宋体"/>
                            <w:color w:val="FFFFFF"/>
                            <w:sz w:val="21"/>
                            <w:szCs w:val="21"/>
                          </w:rPr>
                          <w:t xml:space="preserve"> </w:t>
                        </w:r>
                        <w:r>
                          <w:rPr>
                            <w:rFonts w:ascii="宋体" w:hAnsi="宋体" w:eastAsia="宋体" w:cs="宋体"/>
                            <w:color w:val="FFFFFF"/>
                            <w:spacing w:val="-16"/>
                            <w:sz w:val="18"/>
                            <w:szCs w:val="18"/>
                          </w:rPr>
                          <w:t>input voltage</w:t>
                        </w:r>
                      </w:p>
                    </w:tc>
                    <w:tc>
                      <w:tcPr>
                        <w:tcW w:w="1369" w:type="dxa"/>
                        <w:tcBorders>
                          <w:left w:val="nil"/>
                          <w:right w:val="nil"/>
                        </w:tcBorders>
                        <w:vAlign w:val="top"/>
                      </w:tcPr>
                      <w:p w14:paraId="2C83C7D0">
                        <w:pPr>
                          <w:spacing w:before="75" w:line="205" w:lineRule="auto"/>
                          <w:ind w:left="456" w:right="455"/>
                          <w:rPr>
                            <w:rFonts w:ascii="宋体" w:hAnsi="宋体" w:eastAsia="宋体" w:cs="宋体"/>
                            <w:sz w:val="21"/>
                            <w:szCs w:val="21"/>
                          </w:rPr>
                        </w:pPr>
                        <w:r>
                          <w:rPr>
                            <w:rFonts w:ascii="宋体" w:hAnsi="宋体" w:eastAsia="宋体" w:cs="宋体"/>
                            <w:color w:val="FFFFFF"/>
                            <w:spacing w:val="18"/>
                            <w:sz w:val="21"/>
                            <w:szCs w:val="21"/>
                          </w:rPr>
                          <w:t>芯片</w:t>
                        </w:r>
                        <w:r>
                          <w:rPr>
                            <w:rFonts w:ascii="宋体" w:hAnsi="宋体" w:eastAsia="宋体" w:cs="宋体"/>
                            <w:color w:val="FFFFFF"/>
                            <w:sz w:val="21"/>
                            <w:szCs w:val="21"/>
                          </w:rPr>
                          <w:t xml:space="preserve"> </w:t>
                        </w:r>
                        <w:r>
                          <w:rPr>
                            <w:rFonts w:ascii="宋体" w:hAnsi="宋体" w:eastAsia="宋体" w:cs="宋体"/>
                            <w:color w:val="FFFFFF"/>
                            <w:spacing w:val="-3"/>
                            <w:sz w:val="21"/>
                            <w:szCs w:val="21"/>
                          </w:rPr>
                          <w:t>chip</w:t>
                        </w:r>
                      </w:p>
                    </w:tc>
                    <w:tc>
                      <w:tcPr>
                        <w:tcW w:w="1189" w:type="dxa"/>
                        <w:tcBorders>
                          <w:left w:val="nil"/>
                          <w:right w:val="nil"/>
                        </w:tcBorders>
                        <w:vAlign w:val="top"/>
                      </w:tcPr>
                      <w:p w14:paraId="472527CB">
                        <w:pPr>
                          <w:spacing w:before="93" w:line="188" w:lineRule="auto"/>
                          <w:ind w:left="420"/>
                          <w:rPr>
                            <w:rFonts w:ascii="宋体" w:hAnsi="宋体" w:eastAsia="宋体" w:cs="宋体"/>
                            <w:sz w:val="21"/>
                            <w:szCs w:val="21"/>
                          </w:rPr>
                        </w:pPr>
                        <w:r>
                          <w:rPr>
                            <w:rFonts w:ascii="宋体" w:hAnsi="宋体" w:eastAsia="宋体" w:cs="宋体"/>
                            <w:b/>
                            <w:bCs/>
                            <w:color w:val="FFFFFF"/>
                            <w:spacing w:val="-1"/>
                            <w:sz w:val="21"/>
                            <w:szCs w:val="21"/>
                          </w:rPr>
                          <w:t>电源</w:t>
                        </w:r>
                      </w:p>
                      <w:p w14:paraId="17E02D12">
                        <w:pPr>
                          <w:spacing w:line="214" w:lineRule="auto"/>
                          <w:ind w:left="57"/>
                          <w:rPr>
                            <w:rFonts w:ascii="宋体" w:hAnsi="宋体" w:eastAsia="宋体" w:cs="宋体"/>
                            <w:sz w:val="21"/>
                            <w:szCs w:val="21"/>
                          </w:rPr>
                        </w:pPr>
                        <w:r>
                          <w:rPr>
                            <w:rFonts w:ascii="宋体" w:hAnsi="宋体" w:eastAsia="宋体" w:cs="宋体"/>
                            <w:color w:val="FFFFFF"/>
                            <w:spacing w:val="-15"/>
                            <w:sz w:val="21"/>
                            <w:szCs w:val="21"/>
                          </w:rPr>
                          <w:t>power</w:t>
                        </w:r>
                        <w:r>
                          <w:rPr>
                            <w:rFonts w:ascii="宋体" w:hAnsi="宋体" w:eastAsia="宋体" w:cs="宋体"/>
                            <w:color w:val="FFFFFF"/>
                            <w:spacing w:val="6"/>
                            <w:sz w:val="21"/>
                            <w:szCs w:val="21"/>
                          </w:rPr>
                          <w:t xml:space="preserve"> </w:t>
                        </w:r>
                        <w:r>
                          <w:rPr>
                            <w:rFonts w:ascii="宋体" w:hAnsi="宋体" w:eastAsia="宋体" w:cs="宋体"/>
                            <w:color w:val="FFFFFF"/>
                            <w:spacing w:val="-15"/>
                            <w:sz w:val="21"/>
                            <w:szCs w:val="21"/>
                          </w:rPr>
                          <w:t>supply</w:t>
                        </w:r>
                      </w:p>
                    </w:tc>
                    <w:tc>
                      <w:tcPr>
                        <w:tcW w:w="751" w:type="dxa"/>
                        <w:tcBorders>
                          <w:left w:val="nil"/>
                          <w:right w:val="nil"/>
                        </w:tcBorders>
                        <w:vAlign w:val="top"/>
                      </w:tcPr>
                      <w:p w14:paraId="3FB14D6E">
                        <w:pPr>
                          <w:spacing w:before="94" w:line="221" w:lineRule="auto"/>
                          <w:ind w:left="158"/>
                          <w:rPr>
                            <w:rFonts w:ascii="宋体" w:hAnsi="宋体" w:eastAsia="宋体" w:cs="宋体"/>
                            <w:sz w:val="21"/>
                            <w:szCs w:val="21"/>
                          </w:rPr>
                        </w:pPr>
                        <w:r>
                          <w:rPr>
                            <w:rFonts w:ascii="宋体" w:hAnsi="宋体" w:eastAsia="宋体" w:cs="宋体"/>
                            <w:color w:val="FFFFFF"/>
                            <w:spacing w:val="6"/>
                            <w:sz w:val="21"/>
                            <w:szCs w:val="21"/>
                          </w:rPr>
                          <w:t>显指</w:t>
                        </w:r>
                      </w:p>
                      <w:p w14:paraId="58134B18">
                        <w:pPr>
                          <w:spacing w:before="41" w:line="172" w:lineRule="auto"/>
                          <w:ind w:left="158"/>
                          <w:rPr>
                            <w:rFonts w:ascii="宋体" w:hAnsi="宋体" w:eastAsia="宋体" w:cs="宋体"/>
                            <w:sz w:val="21"/>
                            <w:szCs w:val="21"/>
                          </w:rPr>
                        </w:pPr>
                        <w:r>
                          <w:rPr>
                            <w:rFonts w:ascii="宋体" w:hAnsi="宋体" w:eastAsia="宋体" w:cs="宋体"/>
                            <w:color w:val="FFFFFF"/>
                            <w:spacing w:val="-3"/>
                            <w:sz w:val="21"/>
                            <w:szCs w:val="21"/>
                          </w:rPr>
                          <w:t>CCT</w:t>
                        </w:r>
                      </w:p>
                    </w:tc>
                    <w:tc>
                      <w:tcPr>
                        <w:tcW w:w="933" w:type="dxa"/>
                        <w:tcBorders>
                          <w:left w:val="nil"/>
                          <w:right w:val="nil"/>
                        </w:tcBorders>
                        <w:vAlign w:val="top"/>
                      </w:tcPr>
                      <w:p w14:paraId="44A585C1">
                        <w:pPr>
                          <w:spacing w:before="93" w:line="215" w:lineRule="auto"/>
                          <w:ind w:left="217" w:right="172"/>
                          <w:rPr>
                            <w:rFonts w:ascii="宋体" w:hAnsi="宋体" w:eastAsia="宋体" w:cs="宋体"/>
                            <w:sz w:val="21"/>
                            <w:szCs w:val="21"/>
                          </w:rPr>
                        </w:pPr>
                        <w:r>
                          <w:rPr>
                            <w:rFonts w:ascii="宋体" w:hAnsi="宋体" w:eastAsia="宋体" w:cs="宋体"/>
                            <w:color w:val="FFFFFF"/>
                            <w:spacing w:val="-19"/>
                            <w:sz w:val="21"/>
                            <w:szCs w:val="21"/>
                          </w:rPr>
                          <w:t>流</w:t>
                        </w:r>
                        <w:r>
                          <w:rPr>
                            <w:rFonts w:ascii="宋体" w:hAnsi="宋体" w:eastAsia="宋体" w:cs="宋体"/>
                            <w:color w:val="FFFFFF"/>
                            <w:spacing w:val="54"/>
                            <w:sz w:val="21"/>
                            <w:szCs w:val="21"/>
                          </w:rPr>
                          <w:t xml:space="preserve"> </w:t>
                        </w:r>
                        <w:r>
                          <w:rPr>
                            <w:rFonts w:ascii="宋体" w:hAnsi="宋体" w:eastAsia="宋体" w:cs="宋体"/>
                            <w:color w:val="FFFFFF"/>
                            <w:spacing w:val="-19"/>
                            <w:sz w:val="21"/>
                            <w:szCs w:val="21"/>
                          </w:rPr>
                          <w:t>明</w:t>
                        </w:r>
                        <w:r>
                          <w:rPr>
                            <w:rFonts w:ascii="宋体" w:hAnsi="宋体" w:eastAsia="宋体" w:cs="宋体"/>
                            <w:color w:val="FFFFFF"/>
                            <w:sz w:val="21"/>
                            <w:szCs w:val="21"/>
                          </w:rPr>
                          <w:t xml:space="preserve"> </w:t>
                        </w:r>
                        <w:r>
                          <w:rPr>
                            <w:rFonts w:ascii="宋体" w:hAnsi="宋体" w:eastAsia="宋体" w:cs="宋体"/>
                            <w:color w:val="FFFFFF"/>
                            <w:spacing w:val="-4"/>
                            <w:sz w:val="21"/>
                            <w:szCs w:val="21"/>
                          </w:rPr>
                          <w:t>lumen</w:t>
                        </w:r>
                      </w:p>
                    </w:tc>
                    <w:tc>
                      <w:tcPr>
                        <w:tcW w:w="1335" w:type="dxa"/>
                        <w:tcBorders>
                          <w:left w:val="nil"/>
                          <w:right w:val="nil"/>
                        </w:tcBorders>
                        <w:vAlign w:val="top"/>
                      </w:tcPr>
                      <w:p w14:paraId="3F716508">
                        <w:pPr>
                          <w:spacing w:before="91" w:line="202" w:lineRule="auto"/>
                          <w:ind w:left="194" w:right="29" w:firstLine="110"/>
                          <w:rPr>
                            <w:rFonts w:ascii="宋体" w:hAnsi="宋体" w:eastAsia="宋体" w:cs="宋体"/>
                            <w:sz w:val="21"/>
                            <w:szCs w:val="21"/>
                          </w:rPr>
                        </w:pPr>
                        <w:r>
                          <w:rPr>
                            <w:rFonts w:ascii="宋体" w:hAnsi="宋体" w:eastAsia="宋体" w:cs="宋体"/>
                            <w:color w:val="FFFFFF"/>
                            <w:spacing w:val="-3"/>
                            <w:sz w:val="21"/>
                            <w:szCs w:val="21"/>
                          </w:rPr>
                          <w:t>产品尺寸</w:t>
                        </w:r>
                        <w:r>
                          <w:rPr>
                            <w:rFonts w:ascii="宋体" w:hAnsi="宋体" w:eastAsia="宋体" w:cs="宋体"/>
                            <w:color w:val="FFFFFF"/>
                            <w:spacing w:val="1"/>
                            <w:sz w:val="21"/>
                            <w:szCs w:val="21"/>
                          </w:rPr>
                          <w:t xml:space="preserve">  </w:t>
                        </w:r>
                        <w:r>
                          <w:rPr>
                            <w:rFonts w:ascii="宋体" w:hAnsi="宋体" w:eastAsia="宋体" w:cs="宋体"/>
                            <w:color w:val="FFFFFF"/>
                            <w:spacing w:val="-14"/>
                            <w:sz w:val="21"/>
                            <w:szCs w:val="21"/>
                          </w:rPr>
                          <w:t>product</w:t>
                        </w:r>
                        <w:r>
                          <w:rPr>
                            <w:rFonts w:ascii="宋体" w:hAnsi="宋体" w:eastAsia="宋体" w:cs="宋体"/>
                            <w:color w:val="FFFFFF"/>
                            <w:spacing w:val="4"/>
                            <w:sz w:val="21"/>
                            <w:szCs w:val="21"/>
                          </w:rPr>
                          <w:t xml:space="preserve"> </w:t>
                        </w:r>
                        <w:r>
                          <w:rPr>
                            <w:rFonts w:ascii="宋体" w:hAnsi="宋体" w:eastAsia="宋体" w:cs="宋体"/>
                            <w:color w:val="FFFFFF"/>
                            <w:spacing w:val="-14"/>
                            <w:sz w:val="21"/>
                            <w:szCs w:val="21"/>
                          </w:rPr>
                          <w:t>size</w:t>
                        </w:r>
                      </w:p>
                    </w:tc>
                    <w:tc>
                      <w:tcPr>
                        <w:tcW w:w="711" w:type="dxa"/>
                        <w:tcBorders>
                          <w:left w:val="nil"/>
                          <w:right w:val="nil"/>
                        </w:tcBorders>
                        <w:vAlign w:val="top"/>
                      </w:tcPr>
                      <w:p w14:paraId="0D4AD6EE">
                        <w:pPr>
                          <w:spacing w:before="97" w:line="184" w:lineRule="auto"/>
                          <w:ind w:left="42"/>
                          <w:rPr>
                            <w:rFonts w:ascii="宋体" w:hAnsi="宋体" w:eastAsia="宋体" w:cs="宋体"/>
                            <w:sz w:val="21"/>
                            <w:szCs w:val="21"/>
                          </w:rPr>
                        </w:pPr>
                        <w:r>
                          <w:rPr>
                            <w:rFonts w:ascii="宋体" w:hAnsi="宋体" w:eastAsia="宋体" w:cs="宋体"/>
                            <w:b/>
                            <w:bCs/>
                            <w:color w:val="FFFFFF"/>
                            <w:spacing w:val="-7"/>
                            <w:sz w:val="21"/>
                            <w:szCs w:val="21"/>
                          </w:rPr>
                          <w:t>重</w:t>
                        </w:r>
                        <w:r>
                          <w:rPr>
                            <w:rFonts w:ascii="宋体" w:hAnsi="宋体" w:eastAsia="宋体" w:cs="宋体"/>
                            <w:color w:val="FFFFFF"/>
                            <w:spacing w:val="14"/>
                            <w:sz w:val="21"/>
                            <w:szCs w:val="21"/>
                          </w:rPr>
                          <w:t xml:space="preserve"> </w:t>
                        </w:r>
                        <w:r>
                          <w:rPr>
                            <w:rFonts w:ascii="宋体" w:hAnsi="宋体" w:eastAsia="宋体" w:cs="宋体"/>
                            <w:b/>
                            <w:bCs/>
                            <w:color w:val="FFFFFF"/>
                            <w:spacing w:val="-7"/>
                            <w:sz w:val="21"/>
                            <w:szCs w:val="21"/>
                          </w:rPr>
                          <w:t>量</w:t>
                        </w:r>
                      </w:p>
                      <w:p w14:paraId="2BCC4C68">
                        <w:pPr>
                          <w:spacing w:line="213" w:lineRule="auto"/>
                          <w:ind w:left="39"/>
                          <w:rPr>
                            <w:rFonts w:ascii="宋体" w:hAnsi="宋体" w:eastAsia="宋体" w:cs="宋体"/>
                            <w:sz w:val="21"/>
                            <w:szCs w:val="21"/>
                          </w:rPr>
                        </w:pPr>
                        <w:r>
                          <w:rPr>
                            <w:rFonts w:ascii="宋体" w:hAnsi="宋体" w:eastAsia="宋体" w:cs="宋体"/>
                            <w:color w:val="FFFFFF"/>
                            <w:spacing w:val="-1"/>
                            <w:sz w:val="21"/>
                            <w:szCs w:val="21"/>
                          </w:rPr>
                          <w:t>weight</w:t>
                        </w:r>
                      </w:p>
                    </w:tc>
                    <w:tc>
                      <w:tcPr>
                        <w:tcW w:w="918" w:type="dxa"/>
                        <w:tcBorders>
                          <w:left w:val="nil"/>
                          <w:right w:val="nil"/>
                        </w:tcBorders>
                        <w:vAlign w:val="top"/>
                      </w:tcPr>
                      <w:p w14:paraId="60C5B003">
                        <w:pPr>
                          <w:spacing w:before="39" w:line="219" w:lineRule="auto"/>
                          <w:ind w:left="61"/>
                          <w:rPr>
                            <w:rFonts w:ascii="宋体" w:hAnsi="宋体" w:eastAsia="宋体" w:cs="宋体"/>
                            <w:sz w:val="15"/>
                            <w:szCs w:val="15"/>
                          </w:rPr>
                        </w:pPr>
                        <w:r>
                          <w:rPr>
                            <w:rFonts w:ascii="宋体" w:hAnsi="宋体" w:eastAsia="宋体" w:cs="宋体"/>
                            <w:b/>
                            <w:bCs/>
                            <w:color w:val="FFFFFF"/>
                            <w:spacing w:val="13"/>
                            <w:sz w:val="15"/>
                            <w:szCs w:val="15"/>
                          </w:rPr>
                          <w:t>装箱数量</w:t>
                        </w:r>
                      </w:p>
                      <w:p w14:paraId="23C5C385">
                        <w:pPr>
                          <w:spacing w:before="39" w:line="200" w:lineRule="auto"/>
                          <w:ind w:left="58" w:right="266"/>
                          <w:rPr>
                            <w:rFonts w:ascii="宋体" w:hAnsi="宋体" w:eastAsia="宋体" w:cs="宋体"/>
                            <w:sz w:val="15"/>
                            <w:szCs w:val="15"/>
                          </w:rPr>
                        </w:pPr>
                        <w:r>
                          <w:rPr>
                            <w:rFonts w:ascii="宋体" w:hAnsi="宋体" w:eastAsia="宋体" w:cs="宋体"/>
                            <w:color w:val="FFFFFF"/>
                            <w:spacing w:val="-1"/>
                            <w:sz w:val="15"/>
                            <w:szCs w:val="15"/>
                          </w:rPr>
                          <w:t>packing</w:t>
                        </w:r>
                        <w:r>
                          <w:rPr>
                            <w:rFonts w:ascii="宋体" w:hAnsi="宋体" w:eastAsia="宋体" w:cs="宋体"/>
                            <w:color w:val="FFFFFF"/>
                            <w:sz w:val="15"/>
                            <w:szCs w:val="15"/>
                          </w:rPr>
                          <w:t xml:space="preserve">  </w:t>
                        </w:r>
                        <w:r>
                          <w:rPr>
                            <w:rFonts w:ascii="宋体" w:hAnsi="宋体" w:eastAsia="宋体" w:cs="宋体"/>
                            <w:color w:val="FFFFFF"/>
                            <w:spacing w:val="-1"/>
                            <w:sz w:val="15"/>
                            <w:szCs w:val="15"/>
                          </w:rPr>
                          <w:t>quantity</w:t>
                        </w:r>
                      </w:p>
                    </w:tc>
                  </w:tr>
                  <w:tr w14:paraId="6F8B210D">
                    <w:trPr>
                      <w:trHeight w:val="438" w:hRule="atLeast"/>
                    </w:trPr>
                    <w:tc>
                      <w:tcPr>
                        <w:tcW w:w="1556" w:type="dxa"/>
                        <w:tcBorders>
                          <w:right w:val="nil"/>
                        </w:tcBorders>
                        <w:vAlign w:val="top"/>
                      </w:tcPr>
                      <w:p w14:paraId="2DE47DB9">
                        <w:pPr>
                          <w:spacing w:before="141"/>
                          <w:ind w:left="214"/>
                          <w:rPr>
                            <w:rFonts w:ascii="宋体" w:hAnsi="宋体" w:eastAsia="宋体" w:cs="宋体"/>
                            <w:sz w:val="21"/>
                            <w:szCs w:val="21"/>
                          </w:rPr>
                        </w:pPr>
                        <w:r>
                          <w:rPr>
                            <w:rFonts w:ascii="宋体" w:hAnsi="宋体" w:eastAsia="宋体" w:cs="宋体"/>
                            <w:spacing w:val="-1"/>
                            <w:sz w:val="21"/>
                            <w:szCs w:val="21"/>
                          </w:rPr>
                          <w:t>GBGCDLTK-50</w:t>
                        </w:r>
                      </w:p>
                    </w:tc>
                    <w:tc>
                      <w:tcPr>
                        <w:tcW w:w="703" w:type="dxa"/>
                        <w:tcBorders>
                          <w:left w:val="nil"/>
                          <w:right w:val="nil"/>
                        </w:tcBorders>
                        <w:vAlign w:val="top"/>
                      </w:tcPr>
                      <w:p w14:paraId="2FC179B7">
                        <w:pPr>
                          <w:spacing w:before="174" w:line="183" w:lineRule="auto"/>
                          <w:ind w:left="243"/>
                          <w:rPr>
                            <w:rFonts w:ascii="宋体" w:hAnsi="宋体" w:eastAsia="宋体" w:cs="宋体"/>
                            <w:sz w:val="21"/>
                            <w:szCs w:val="21"/>
                          </w:rPr>
                        </w:pPr>
                        <w:r>
                          <w:rPr>
                            <w:rFonts w:ascii="宋体" w:hAnsi="宋体" w:eastAsia="宋体" w:cs="宋体"/>
                            <w:spacing w:val="-3"/>
                            <w:sz w:val="21"/>
                            <w:szCs w:val="21"/>
                          </w:rPr>
                          <w:t>50W</w:t>
                        </w:r>
                      </w:p>
                    </w:tc>
                    <w:tc>
                      <w:tcPr>
                        <w:tcW w:w="1094" w:type="dxa"/>
                        <w:tcBorders>
                          <w:left w:val="nil"/>
                          <w:right w:val="nil"/>
                        </w:tcBorders>
                        <w:vAlign w:val="top"/>
                      </w:tcPr>
                      <w:p w14:paraId="6D7B2F09">
                        <w:pPr>
                          <w:spacing w:before="174" w:line="183" w:lineRule="auto"/>
                          <w:ind w:left="460"/>
                          <w:rPr>
                            <w:rFonts w:ascii="宋体" w:hAnsi="宋体" w:eastAsia="宋体" w:cs="宋体"/>
                            <w:sz w:val="21"/>
                            <w:szCs w:val="21"/>
                          </w:rPr>
                        </w:pPr>
                        <w:r>
                          <w:rPr>
                            <w:rFonts w:ascii="宋体" w:hAnsi="宋体" w:eastAsia="宋体" w:cs="宋体"/>
                            <w:spacing w:val="-3"/>
                            <w:sz w:val="21"/>
                            <w:szCs w:val="21"/>
                          </w:rPr>
                          <w:t>220V</w:t>
                        </w:r>
                      </w:p>
                    </w:tc>
                    <w:tc>
                      <w:tcPr>
                        <w:tcW w:w="1369" w:type="dxa"/>
                        <w:tcBorders>
                          <w:left w:val="nil"/>
                          <w:right w:val="nil"/>
                        </w:tcBorders>
                        <w:vAlign w:val="top"/>
                      </w:tcPr>
                      <w:p w14:paraId="748CEF7D">
                        <w:pPr>
                          <w:spacing w:before="120" w:line="219" w:lineRule="auto"/>
                          <w:ind w:left="46"/>
                          <w:rPr>
                            <w:rFonts w:ascii="宋体" w:hAnsi="宋体" w:eastAsia="宋体" w:cs="宋体"/>
                            <w:sz w:val="21"/>
                            <w:szCs w:val="21"/>
                          </w:rPr>
                        </w:pPr>
                        <w:r>
                          <w:rPr>
                            <w:rFonts w:ascii="宋体" w:hAnsi="宋体" w:eastAsia="宋体" w:cs="宋体"/>
                            <w:spacing w:val="1"/>
                            <w:sz w:val="21"/>
                            <w:szCs w:val="21"/>
                          </w:rPr>
                          <w:t>3030进口光源</w:t>
                        </w:r>
                      </w:p>
                    </w:tc>
                    <w:tc>
                      <w:tcPr>
                        <w:tcW w:w="1189" w:type="dxa"/>
                        <w:tcBorders>
                          <w:left w:val="nil"/>
                          <w:right w:val="nil"/>
                        </w:tcBorders>
                        <w:vAlign w:val="top"/>
                      </w:tcPr>
                      <w:p w14:paraId="452D1C53">
                        <w:pPr>
                          <w:spacing w:before="121" w:line="220" w:lineRule="auto"/>
                          <w:ind w:left="167"/>
                          <w:rPr>
                            <w:rFonts w:ascii="宋体" w:hAnsi="宋体" w:eastAsia="宋体" w:cs="宋体"/>
                            <w:sz w:val="21"/>
                            <w:szCs w:val="21"/>
                          </w:rPr>
                        </w:pPr>
                        <w:r>
                          <w:rPr>
                            <w:rFonts w:ascii="宋体" w:hAnsi="宋体" w:eastAsia="宋体" w:cs="宋体"/>
                            <w:spacing w:val="2"/>
                            <w:sz w:val="21"/>
                            <w:szCs w:val="21"/>
                          </w:rPr>
                          <w:t>线性方案</w:t>
                        </w:r>
                      </w:p>
                    </w:tc>
                    <w:tc>
                      <w:tcPr>
                        <w:tcW w:w="751" w:type="dxa"/>
                        <w:tcBorders>
                          <w:left w:val="nil"/>
                          <w:right w:val="nil"/>
                        </w:tcBorders>
                        <w:vAlign w:val="top"/>
                      </w:tcPr>
                      <w:p w14:paraId="75343BE8">
                        <w:pPr>
                          <w:spacing w:before="141" w:line="237" w:lineRule="auto"/>
                          <w:ind w:left="48"/>
                          <w:rPr>
                            <w:rFonts w:ascii="宋体" w:hAnsi="宋体" w:eastAsia="宋体" w:cs="宋体"/>
                            <w:sz w:val="21"/>
                            <w:szCs w:val="21"/>
                          </w:rPr>
                        </w:pPr>
                        <w:r>
                          <w:rPr>
                            <w:rFonts w:ascii="宋体" w:hAnsi="宋体" w:eastAsia="宋体" w:cs="宋体"/>
                            <w:spacing w:val="-2"/>
                            <w:sz w:val="21"/>
                            <w:szCs w:val="21"/>
                          </w:rPr>
                          <w:t>Ra≥80</w:t>
                        </w:r>
                      </w:p>
                    </w:tc>
                    <w:tc>
                      <w:tcPr>
                        <w:tcW w:w="933" w:type="dxa"/>
                        <w:tcBorders>
                          <w:left w:val="nil"/>
                          <w:right w:val="nil"/>
                        </w:tcBorders>
                        <w:vAlign w:val="top"/>
                      </w:tcPr>
                      <w:p w14:paraId="0EF55AF6">
                        <w:pPr>
                          <w:spacing w:before="126" w:line="224" w:lineRule="auto"/>
                          <w:ind w:left="87"/>
                          <w:rPr>
                            <w:rFonts w:ascii="宋体" w:hAnsi="宋体" w:eastAsia="宋体" w:cs="宋体"/>
                            <w:sz w:val="21"/>
                            <w:szCs w:val="21"/>
                          </w:rPr>
                        </w:pPr>
                        <w:r>
                          <w:rPr>
                            <w:rFonts w:ascii="宋体" w:hAnsi="宋体" w:eastAsia="宋体" w:cs="宋体"/>
                            <w:spacing w:val="-3"/>
                            <w:sz w:val="21"/>
                            <w:szCs w:val="21"/>
                          </w:rPr>
                          <w:t>120LM/W</w:t>
                        </w:r>
                      </w:p>
                    </w:tc>
                    <w:tc>
                      <w:tcPr>
                        <w:tcW w:w="1335" w:type="dxa"/>
                        <w:tcBorders>
                          <w:left w:val="nil"/>
                          <w:right w:val="nil"/>
                        </w:tcBorders>
                        <w:vAlign w:val="top"/>
                      </w:tcPr>
                      <w:p w14:paraId="392B6CC1">
                        <w:pPr>
                          <w:spacing w:before="141"/>
                          <w:ind w:left="84"/>
                          <w:rPr>
                            <w:rFonts w:ascii="宋体" w:hAnsi="宋体" w:eastAsia="宋体" w:cs="宋体"/>
                            <w:sz w:val="21"/>
                            <w:szCs w:val="21"/>
                          </w:rPr>
                        </w:pPr>
                        <w:r>
                          <w:rPr>
                            <w:rFonts w:ascii="宋体" w:hAnsi="宋体" w:eastAsia="宋体" w:cs="宋体"/>
                            <w:spacing w:val="-5"/>
                            <w:sz w:val="21"/>
                            <w:szCs w:val="21"/>
                          </w:rPr>
                          <w:t>23×23×17cm</w:t>
                        </w:r>
                      </w:p>
                    </w:tc>
                    <w:tc>
                      <w:tcPr>
                        <w:tcW w:w="711" w:type="dxa"/>
                        <w:tcBorders>
                          <w:left w:val="nil"/>
                          <w:right w:val="nil"/>
                        </w:tcBorders>
                        <w:vAlign w:val="top"/>
                      </w:tcPr>
                      <w:p w14:paraId="4654121F">
                        <w:pPr>
                          <w:spacing w:before="113" w:line="214" w:lineRule="auto"/>
                          <w:ind w:left="39"/>
                          <w:rPr>
                            <w:rFonts w:ascii="宋体" w:hAnsi="宋体" w:eastAsia="宋体" w:cs="宋体"/>
                            <w:sz w:val="21"/>
                            <w:szCs w:val="21"/>
                          </w:rPr>
                        </w:pPr>
                        <w:r>
                          <w:rPr>
                            <w:rFonts w:ascii="宋体" w:hAnsi="宋体" w:eastAsia="宋体" w:cs="宋体"/>
                            <w:spacing w:val="-4"/>
                            <w:sz w:val="21"/>
                            <w:szCs w:val="21"/>
                          </w:rPr>
                          <w:t>1.25kg</w:t>
                        </w:r>
                      </w:p>
                    </w:tc>
                    <w:tc>
                      <w:tcPr>
                        <w:tcW w:w="918" w:type="dxa"/>
                        <w:tcBorders>
                          <w:left w:val="nil"/>
                          <w:right w:val="nil"/>
                        </w:tcBorders>
                        <w:vAlign w:val="top"/>
                      </w:tcPr>
                      <w:p w14:paraId="24F3F3D7">
                        <w:pPr>
                          <w:spacing w:before="173" w:line="184" w:lineRule="auto"/>
                          <w:ind w:left="128"/>
                          <w:rPr>
                            <w:rFonts w:ascii="宋体" w:hAnsi="宋体" w:eastAsia="宋体" w:cs="宋体"/>
                            <w:sz w:val="21"/>
                            <w:szCs w:val="21"/>
                          </w:rPr>
                        </w:pPr>
                        <w:r>
                          <w:rPr>
                            <w:rFonts w:ascii="宋体" w:hAnsi="宋体" w:eastAsia="宋体" w:cs="宋体"/>
                            <w:spacing w:val="-4"/>
                            <w:sz w:val="21"/>
                            <w:szCs w:val="21"/>
                          </w:rPr>
                          <w:t>12PCS</w:t>
                        </w:r>
                      </w:p>
                    </w:tc>
                  </w:tr>
                  <w:tr w14:paraId="477DE937">
                    <w:trPr>
                      <w:trHeight w:val="389" w:hRule="atLeast"/>
                    </w:trPr>
                    <w:tc>
                      <w:tcPr>
                        <w:tcW w:w="1556" w:type="dxa"/>
                        <w:tcBorders>
                          <w:right w:val="nil"/>
                        </w:tcBorders>
                        <w:vAlign w:val="top"/>
                      </w:tcPr>
                      <w:p w14:paraId="7083E3A8">
                        <w:pPr>
                          <w:spacing w:before="113" w:line="233" w:lineRule="auto"/>
                          <w:ind w:left="164"/>
                          <w:rPr>
                            <w:rFonts w:ascii="宋体" w:hAnsi="宋体" w:eastAsia="宋体" w:cs="宋体"/>
                            <w:sz w:val="21"/>
                            <w:szCs w:val="21"/>
                          </w:rPr>
                        </w:pPr>
                        <w:r>
                          <w:rPr>
                            <w:rFonts w:ascii="宋体" w:hAnsi="宋体" w:eastAsia="宋体" w:cs="宋体"/>
                            <w:spacing w:val="-1"/>
                            <w:sz w:val="21"/>
                            <w:szCs w:val="21"/>
                          </w:rPr>
                          <w:t>GBGCDLTK-100</w:t>
                        </w:r>
                      </w:p>
                    </w:tc>
                    <w:tc>
                      <w:tcPr>
                        <w:tcW w:w="703" w:type="dxa"/>
                        <w:tcBorders>
                          <w:left w:val="nil"/>
                          <w:right w:val="nil"/>
                        </w:tcBorders>
                        <w:vAlign w:val="top"/>
                      </w:tcPr>
                      <w:p w14:paraId="77BEDDC1">
                        <w:pPr>
                          <w:spacing w:before="113" w:line="233" w:lineRule="auto"/>
                          <w:ind w:left="193"/>
                          <w:rPr>
                            <w:rFonts w:ascii="宋体" w:hAnsi="宋体" w:eastAsia="宋体" w:cs="宋体"/>
                            <w:sz w:val="21"/>
                            <w:szCs w:val="21"/>
                          </w:rPr>
                        </w:pPr>
                        <w:r>
                          <w:rPr>
                            <w:rFonts w:ascii="宋体" w:hAnsi="宋体" w:eastAsia="宋体" w:cs="宋体"/>
                            <w:spacing w:val="-5"/>
                            <w:sz w:val="21"/>
                            <w:szCs w:val="21"/>
                          </w:rPr>
                          <w:t>100w</w:t>
                        </w:r>
                      </w:p>
                    </w:tc>
                    <w:tc>
                      <w:tcPr>
                        <w:tcW w:w="1094" w:type="dxa"/>
                        <w:tcBorders>
                          <w:left w:val="nil"/>
                          <w:right w:val="nil"/>
                        </w:tcBorders>
                        <w:vAlign w:val="top"/>
                      </w:tcPr>
                      <w:p w14:paraId="2A27B816">
                        <w:pPr>
                          <w:spacing w:before="146" w:line="183" w:lineRule="auto"/>
                          <w:ind w:left="460"/>
                          <w:rPr>
                            <w:rFonts w:ascii="宋体" w:hAnsi="宋体" w:eastAsia="宋体" w:cs="宋体"/>
                            <w:sz w:val="21"/>
                            <w:szCs w:val="21"/>
                          </w:rPr>
                        </w:pPr>
                        <w:r>
                          <w:rPr>
                            <w:rFonts w:ascii="宋体" w:hAnsi="宋体" w:eastAsia="宋体" w:cs="宋体"/>
                            <w:spacing w:val="-3"/>
                            <w:sz w:val="21"/>
                            <w:szCs w:val="21"/>
                          </w:rPr>
                          <w:t>220V</w:t>
                        </w:r>
                      </w:p>
                    </w:tc>
                    <w:tc>
                      <w:tcPr>
                        <w:tcW w:w="1369" w:type="dxa"/>
                        <w:tcBorders>
                          <w:left w:val="nil"/>
                          <w:right w:val="nil"/>
                        </w:tcBorders>
                        <w:vAlign w:val="top"/>
                      </w:tcPr>
                      <w:p w14:paraId="28D98BF9">
                        <w:pPr>
                          <w:spacing w:before="92" w:line="219" w:lineRule="auto"/>
                          <w:ind w:left="46"/>
                          <w:rPr>
                            <w:rFonts w:ascii="宋体" w:hAnsi="宋体" w:eastAsia="宋体" w:cs="宋体"/>
                            <w:sz w:val="21"/>
                            <w:szCs w:val="21"/>
                          </w:rPr>
                        </w:pPr>
                        <w:r>
                          <w:rPr>
                            <w:rFonts w:ascii="宋体" w:hAnsi="宋体" w:eastAsia="宋体" w:cs="宋体"/>
                            <w:spacing w:val="1"/>
                            <w:sz w:val="21"/>
                            <w:szCs w:val="21"/>
                          </w:rPr>
                          <w:t>3030进口光源</w:t>
                        </w:r>
                      </w:p>
                    </w:tc>
                    <w:tc>
                      <w:tcPr>
                        <w:tcW w:w="1189" w:type="dxa"/>
                        <w:tcBorders>
                          <w:left w:val="nil"/>
                          <w:right w:val="nil"/>
                        </w:tcBorders>
                        <w:vAlign w:val="top"/>
                      </w:tcPr>
                      <w:p w14:paraId="0A1BB868">
                        <w:pPr>
                          <w:spacing w:before="93" w:line="220" w:lineRule="auto"/>
                          <w:ind w:left="167"/>
                          <w:rPr>
                            <w:rFonts w:ascii="宋体" w:hAnsi="宋体" w:eastAsia="宋体" w:cs="宋体"/>
                            <w:sz w:val="21"/>
                            <w:szCs w:val="21"/>
                          </w:rPr>
                        </w:pPr>
                        <w:r>
                          <w:rPr>
                            <w:rFonts w:ascii="宋体" w:hAnsi="宋体" w:eastAsia="宋体" w:cs="宋体"/>
                            <w:spacing w:val="2"/>
                            <w:sz w:val="21"/>
                            <w:szCs w:val="21"/>
                          </w:rPr>
                          <w:t>线性方案</w:t>
                        </w:r>
                      </w:p>
                    </w:tc>
                    <w:tc>
                      <w:tcPr>
                        <w:tcW w:w="751" w:type="dxa"/>
                        <w:tcBorders>
                          <w:left w:val="nil"/>
                          <w:right w:val="nil"/>
                        </w:tcBorders>
                        <w:vAlign w:val="top"/>
                      </w:tcPr>
                      <w:p w14:paraId="6E937B6C">
                        <w:pPr>
                          <w:spacing w:before="112" w:line="234" w:lineRule="auto"/>
                          <w:ind w:left="48"/>
                          <w:rPr>
                            <w:rFonts w:ascii="宋体" w:hAnsi="宋体" w:eastAsia="宋体" w:cs="宋体"/>
                            <w:sz w:val="21"/>
                            <w:szCs w:val="21"/>
                          </w:rPr>
                        </w:pPr>
                        <w:r>
                          <w:rPr>
                            <w:rFonts w:ascii="宋体" w:hAnsi="宋体" w:eastAsia="宋体" w:cs="宋体"/>
                            <w:spacing w:val="-2"/>
                            <w:sz w:val="21"/>
                            <w:szCs w:val="21"/>
                          </w:rPr>
                          <w:t>Ra≥80</w:t>
                        </w:r>
                      </w:p>
                    </w:tc>
                    <w:tc>
                      <w:tcPr>
                        <w:tcW w:w="933" w:type="dxa"/>
                        <w:tcBorders>
                          <w:left w:val="nil"/>
                          <w:right w:val="nil"/>
                        </w:tcBorders>
                        <w:vAlign w:val="top"/>
                      </w:tcPr>
                      <w:p w14:paraId="6277A50C">
                        <w:pPr>
                          <w:spacing w:before="98" w:line="224" w:lineRule="auto"/>
                          <w:ind w:left="87"/>
                          <w:rPr>
                            <w:rFonts w:ascii="宋体" w:hAnsi="宋体" w:eastAsia="宋体" w:cs="宋体"/>
                            <w:sz w:val="21"/>
                            <w:szCs w:val="21"/>
                          </w:rPr>
                        </w:pPr>
                        <w:r>
                          <w:rPr>
                            <w:rFonts w:ascii="宋体" w:hAnsi="宋体" w:eastAsia="宋体" w:cs="宋体"/>
                            <w:spacing w:val="-3"/>
                            <w:sz w:val="21"/>
                            <w:szCs w:val="21"/>
                          </w:rPr>
                          <w:t>120LM/W</w:t>
                        </w:r>
                      </w:p>
                    </w:tc>
                    <w:tc>
                      <w:tcPr>
                        <w:tcW w:w="1335" w:type="dxa"/>
                        <w:tcBorders>
                          <w:left w:val="nil"/>
                          <w:right w:val="nil"/>
                        </w:tcBorders>
                        <w:vAlign w:val="top"/>
                      </w:tcPr>
                      <w:p w14:paraId="3D83AA9A">
                        <w:pPr>
                          <w:spacing w:before="113" w:line="233" w:lineRule="auto"/>
                          <w:ind w:left="104"/>
                          <w:rPr>
                            <w:rFonts w:ascii="宋体" w:hAnsi="宋体" w:eastAsia="宋体" w:cs="宋体"/>
                            <w:sz w:val="21"/>
                            <w:szCs w:val="21"/>
                          </w:rPr>
                        </w:pPr>
                        <w:r>
                          <w:rPr>
                            <w:rFonts w:ascii="宋体" w:hAnsi="宋体" w:eastAsia="宋体" w:cs="宋体"/>
                            <w:spacing w:val="-1"/>
                            <w:sz w:val="21"/>
                            <w:szCs w:val="21"/>
                          </w:rPr>
                          <w:t>27×27x19cm</w:t>
                        </w:r>
                      </w:p>
                    </w:tc>
                    <w:tc>
                      <w:tcPr>
                        <w:tcW w:w="711" w:type="dxa"/>
                        <w:tcBorders>
                          <w:left w:val="nil"/>
                          <w:right w:val="nil"/>
                        </w:tcBorders>
                        <w:vAlign w:val="top"/>
                      </w:tcPr>
                      <w:p w14:paraId="1647C324">
                        <w:pPr>
                          <w:spacing w:before="85" w:line="214" w:lineRule="auto"/>
                          <w:ind w:left="89"/>
                          <w:rPr>
                            <w:rFonts w:ascii="宋体" w:hAnsi="宋体" w:eastAsia="宋体" w:cs="宋体"/>
                            <w:sz w:val="21"/>
                            <w:szCs w:val="21"/>
                          </w:rPr>
                        </w:pPr>
                        <w:r>
                          <w:rPr>
                            <w:rFonts w:ascii="宋体" w:hAnsi="宋体" w:eastAsia="宋体" w:cs="宋体"/>
                            <w:spacing w:val="-4"/>
                            <w:sz w:val="21"/>
                            <w:szCs w:val="21"/>
                          </w:rPr>
                          <w:t>1.7kg</w:t>
                        </w:r>
                      </w:p>
                    </w:tc>
                    <w:tc>
                      <w:tcPr>
                        <w:tcW w:w="918" w:type="dxa"/>
                        <w:tcBorders>
                          <w:left w:val="nil"/>
                          <w:right w:val="nil"/>
                        </w:tcBorders>
                        <w:vAlign w:val="top"/>
                      </w:tcPr>
                      <w:p w14:paraId="6923C3F0">
                        <w:pPr>
                          <w:spacing w:before="146" w:line="183" w:lineRule="auto"/>
                          <w:ind w:left="128"/>
                          <w:rPr>
                            <w:rFonts w:ascii="宋体" w:hAnsi="宋体" w:eastAsia="宋体" w:cs="宋体"/>
                            <w:sz w:val="21"/>
                            <w:szCs w:val="21"/>
                          </w:rPr>
                        </w:pPr>
                        <w:r>
                          <w:rPr>
                            <w:rFonts w:ascii="宋体" w:hAnsi="宋体" w:eastAsia="宋体" w:cs="宋体"/>
                            <w:spacing w:val="-2"/>
                            <w:sz w:val="21"/>
                            <w:szCs w:val="21"/>
                          </w:rPr>
                          <w:t>8PCS</w:t>
                        </w:r>
                      </w:p>
                    </w:tc>
                  </w:tr>
                  <w:tr w14:paraId="36918D14">
                    <w:trPr>
                      <w:trHeight w:val="408" w:hRule="atLeast"/>
                    </w:trPr>
                    <w:tc>
                      <w:tcPr>
                        <w:tcW w:w="1556" w:type="dxa"/>
                        <w:tcBorders>
                          <w:right w:val="nil"/>
                        </w:tcBorders>
                        <w:vAlign w:val="top"/>
                      </w:tcPr>
                      <w:p w14:paraId="016A6DEC">
                        <w:pPr>
                          <w:spacing w:before="124"/>
                          <w:ind w:left="164"/>
                          <w:rPr>
                            <w:rFonts w:ascii="宋体" w:hAnsi="宋体" w:eastAsia="宋体" w:cs="宋体"/>
                            <w:sz w:val="21"/>
                            <w:szCs w:val="21"/>
                          </w:rPr>
                        </w:pPr>
                        <w:r>
                          <w:rPr>
                            <w:rFonts w:ascii="宋体" w:hAnsi="宋体" w:eastAsia="宋体" w:cs="宋体"/>
                            <w:spacing w:val="-1"/>
                            <w:sz w:val="21"/>
                            <w:szCs w:val="21"/>
                          </w:rPr>
                          <w:t>GBGCDLTK-200</w:t>
                        </w:r>
                      </w:p>
                    </w:tc>
                    <w:tc>
                      <w:tcPr>
                        <w:tcW w:w="703" w:type="dxa"/>
                        <w:tcBorders>
                          <w:left w:val="nil"/>
                          <w:right w:val="nil"/>
                        </w:tcBorders>
                        <w:vAlign w:val="top"/>
                      </w:tcPr>
                      <w:p w14:paraId="596FFAF1">
                        <w:pPr>
                          <w:spacing w:before="157" w:line="183" w:lineRule="auto"/>
                          <w:ind w:left="193"/>
                          <w:rPr>
                            <w:rFonts w:ascii="宋体" w:hAnsi="宋体" w:eastAsia="宋体" w:cs="宋体"/>
                            <w:sz w:val="21"/>
                            <w:szCs w:val="21"/>
                          </w:rPr>
                        </w:pPr>
                        <w:r>
                          <w:rPr>
                            <w:rFonts w:ascii="宋体" w:hAnsi="宋体" w:eastAsia="宋体" w:cs="宋体"/>
                            <w:spacing w:val="-3"/>
                            <w:sz w:val="21"/>
                            <w:szCs w:val="21"/>
                          </w:rPr>
                          <w:t>200W</w:t>
                        </w:r>
                      </w:p>
                    </w:tc>
                    <w:tc>
                      <w:tcPr>
                        <w:tcW w:w="1094" w:type="dxa"/>
                        <w:tcBorders>
                          <w:left w:val="nil"/>
                          <w:right w:val="nil"/>
                        </w:tcBorders>
                        <w:vAlign w:val="top"/>
                      </w:tcPr>
                      <w:p w14:paraId="0725036E">
                        <w:pPr>
                          <w:spacing w:before="157" w:line="183" w:lineRule="auto"/>
                          <w:ind w:left="460"/>
                          <w:rPr>
                            <w:rFonts w:ascii="宋体" w:hAnsi="宋体" w:eastAsia="宋体" w:cs="宋体"/>
                            <w:sz w:val="21"/>
                            <w:szCs w:val="21"/>
                          </w:rPr>
                        </w:pPr>
                        <w:r>
                          <w:rPr>
                            <w:rFonts w:ascii="宋体" w:hAnsi="宋体" w:eastAsia="宋体" w:cs="宋体"/>
                            <w:spacing w:val="-3"/>
                            <w:sz w:val="21"/>
                            <w:szCs w:val="21"/>
                          </w:rPr>
                          <w:t>220V</w:t>
                        </w:r>
                      </w:p>
                    </w:tc>
                    <w:tc>
                      <w:tcPr>
                        <w:tcW w:w="1369" w:type="dxa"/>
                        <w:tcBorders>
                          <w:left w:val="nil"/>
                          <w:right w:val="nil"/>
                        </w:tcBorders>
                        <w:vAlign w:val="top"/>
                      </w:tcPr>
                      <w:p w14:paraId="7126EE13">
                        <w:pPr>
                          <w:spacing w:before="103" w:line="219" w:lineRule="auto"/>
                          <w:ind w:left="46"/>
                          <w:rPr>
                            <w:rFonts w:ascii="宋体" w:hAnsi="宋体" w:eastAsia="宋体" w:cs="宋体"/>
                            <w:sz w:val="21"/>
                            <w:szCs w:val="21"/>
                          </w:rPr>
                        </w:pPr>
                        <w:r>
                          <w:rPr>
                            <w:rFonts w:ascii="宋体" w:hAnsi="宋体" w:eastAsia="宋体" w:cs="宋体"/>
                            <w:spacing w:val="1"/>
                            <w:sz w:val="21"/>
                            <w:szCs w:val="21"/>
                          </w:rPr>
                          <w:t>3030进口光源</w:t>
                        </w:r>
                      </w:p>
                    </w:tc>
                    <w:tc>
                      <w:tcPr>
                        <w:tcW w:w="1189" w:type="dxa"/>
                        <w:tcBorders>
                          <w:left w:val="nil"/>
                          <w:right w:val="nil"/>
                        </w:tcBorders>
                        <w:vAlign w:val="top"/>
                      </w:tcPr>
                      <w:p w14:paraId="58A6B1B8">
                        <w:pPr>
                          <w:spacing w:before="104" w:line="220" w:lineRule="auto"/>
                          <w:ind w:left="167"/>
                          <w:rPr>
                            <w:rFonts w:ascii="宋体" w:hAnsi="宋体" w:eastAsia="宋体" w:cs="宋体"/>
                            <w:sz w:val="21"/>
                            <w:szCs w:val="21"/>
                          </w:rPr>
                        </w:pPr>
                        <w:r>
                          <w:rPr>
                            <w:rFonts w:ascii="宋体" w:hAnsi="宋体" w:eastAsia="宋体" w:cs="宋体"/>
                            <w:spacing w:val="2"/>
                            <w:sz w:val="21"/>
                            <w:szCs w:val="21"/>
                          </w:rPr>
                          <w:t>线性方案</w:t>
                        </w:r>
                      </w:p>
                    </w:tc>
                    <w:tc>
                      <w:tcPr>
                        <w:tcW w:w="751" w:type="dxa"/>
                        <w:tcBorders>
                          <w:left w:val="nil"/>
                          <w:right w:val="nil"/>
                        </w:tcBorders>
                        <w:vAlign w:val="top"/>
                      </w:tcPr>
                      <w:p w14:paraId="6A8C072A">
                        <w:pPr>
                          <w:spacing w:before="124" w:line="237" w:lineRule="auto"/>
                          <w:ind w:left="48"/>
                          <w:rPr>
                            <w:rFonts w:ascii="宋体" w:hAnsi="宋体" w:eastAsia="宋体" w:cs="宋体"/>
                            <w:sz w:val="21"/>
                            <w:szCs w:val="21"/>
                          </w:rPr>
                        </w:pPr>
                        <w:r>
                          <w:rPr>
                            <w:rFonts w:ascii="宋体" w:hAnsi="宋体" w:eastAsia="宋体" w:cs="宋体"/>
                            <w:spacing w:val="-2"/>
                            <w:sz w:val="21"/>
                            <w:szCs w:val="21"/>
                          </w:rPr>
                          <w:t>Ra≥80</w:t>
                        </w:r>
                      </w:p>
                    </w:tc>
                    <w:tc>
                      <w:tcPr>
                        <w:tcW w:w="933" w:type="dxa"/>
                        <w:tcBorders>
                          <w:left w:val="nil"/>
                          <w:right w:val="nil"/>
                        </w:tcBorders>
                        <w:vAlign w:val="top"/>
                      </w:tcPr>
                      <w:p w14:paraId="54DEFBF1">
                        <w:pPr>
                          <w:spacing w:before="109" w:line="224" w:lineRule="auto"/>
                          <w:ind w:left="137"/>
                          <w:rPr>
                            <w:rFonts w:ascii="宋体" w:hAnsi="宋体" w:eastAsia="宋体" w:cs="宋体"/>
                            <w:sz w:val="21"/>
                            <w:szCs w:val="21"/>
                          </w:rPr>
                        </w:pPr>
                        <w:r>
                          <w:rPr>
                            <w:rFonts w:ascii="宋体" w:hAnsi="宋体" w:eastAsia="宋体" w:cs="宋体"/>
                            <w:spacing w:val="-3"/>
                            <w:sz w:val="21"/>
                            <w:szCs w:val="21"/>
                          </w:rPr>
                          <w:t>120LM/W</w:t>
                        </w:r>
                      </w:p>
                    </w:tc>
                    <w:tc>
                      <w:tcPr>
                        <w:tcW w:w="1335" w:type="dxa"/>
                        <w:tcBorders>
                          <w:left w:val="nil"/>
                          <w:right w:val="nil"/>
                        </w:tcBorders>
                        <w:vAlign w:val="top"/>
                      </w:tcPr>
                      <w:p w14:paraId="5FC4EF52">
                        <w:pPr>
                          <w:spacing w:before="124"/>
                          <w:ind w:left="154"/>
                          <w:rPr>
                            <w:rFonts w:ascii="宋体" w:hAnsi="宋体" w:eastAsia="宋体" w:cs="宋体"/>
                            <w:sz w:val="21"/>
                            <w:szCs w:val="21"/>
                          </w:rPr>
                        </w:pPr>
                        <w:r>
                          <w:rPr>
                            <w:rFonts w:ascii="宋体" w:hAnsi="宋体" w:eastAsia="宋体" w:cs="宋体"/>
                            <w:spacing w:val="-2"/>
                            <w:sz w:val="21"/>
                            <w:szCs w:val="21"/>
                          </w:rPr>
                          <w:t>33x33x20cm</w:t>
                        </w:r>
                      </w:p>
                    </w:tc>
                    <w:tc>
                      <w:tcPr>
                        <w:tcW w:w="711" w:type="dxa"/>
                        <w:tcBorders>
                          <w:left w:val="nil"/>
                          <w:right w:val="nil"/>
                        </w:tcBorders>
                        <w:vAlign w:val="top"/>
                      </w:tcPr>
                      <w:p w14:paraId="7BA0183C">
                        <w:pPr>
                          <w:spacing w:before="96" w:line="214" w:lineRule="auto"/>
                          <w:ind w:left="39"/>
                          <w:rPr>
                            <w:rFonts w:ascii="宋体" w:hAnsi="宋体" w:eastAsia="宋体" w:cs="宋体"/>
                            <w:sz w:val="21"/>
                            <w:szCs w:val="21"/>
                          </w:rPr>
                        </w:pPr>
                        <w:r>
                          <w:rPr>
                            <w:rFonts w:ascii="宋体" w:hAnsi="宋体" w:eastAsia="宋体" w:cs="宋体"/>
                            <w:spacing w:val="-2"/>
                            <w:sz w:val="21"/>
                            <w:szCs w:val="21"/>
                          </w:rPr>
                          <w:t>2.35kg</w:t>
                        </w:r>
                      </w:p>
                    </w:tc>
                    <w:tc>
                      <w:tcPr>
                        <w:tcW w:w="918" w:type="dxa"/>
                        <w:tcBorders>
                          <w:left w:val="nil"/>
                          <w:right w:val="nil"/>
                        </w:tcBorders>
                        <w:vAlign w:val="top"/>
                      </w:tcPr>
                      <w:p w14:paraId="07B5ECAB">
                        <w:pPr>
                          <w:spacing w:before="157" w:line="183" w:lineRule="auto"/>
                          <w:ind w:left="128"/>
                          <w:rPr>
                            <w:rFonts w:ascii="宋体" w:hAnsi="宋体" w:eastAsia="宋体" w:cs="宋体"/>
                            <w:sz w:val="21"/>
                            <w:szCs w:val="21"/>
                          </w:rPr>
                        </w:pPr>
                        <w:r>
                          <w:rPr>
                            <w:rFonts w:ascii="宋体" w:hAnsi="宋体" w:eastAsia="宋体" w:cs="宋体"/>
                            <w:spacing w:val="-2"/>
                            <w:sz w:val="21"/>
                            <w:szCs w:val="21"/>
                          </w:rPr>
                          <w:t>6PCS</w:t>
                        </w:r>
                      </w:p>
                    </w:tc>
                  </w:tr>
                  <w:tr w14:paraId="1F442D9B">
                    <w:trPr>
                      <w:trHeight w:val="359" w:hRule="atLeast"/>
                    </w:trPr>
                    <w:tc>
                      <w:tcPr>
                        <w:tcW w:w="1556" w:type="dxa"/>
                        <w:tcBorders>
                          <w:right w:val="nil"/>
                        </w:tcBorders>
                        <w:vAlign w:val="top"/>
                      </w:tcPr>
                      <w:p w14:paraId="3E62636D">
                        <w:pPr>
                          <w:spacing w:before="106" w:line="213" w:lineRule="auto"/>
                          <w:ind w:left="164"/>
                          <w:rPr>
                            <w:rFonts w:ascii="宋体" w:hAnsi="宋体" w:eastAsia="宋体" w:cs="宋体"/>
                            <w:sz w:val="21"/>
                            <w:szCs w:val="21"/>
                          </w:rPr>
                        </w:pPr>
                        <w:r>
                          <w:rPr>
                            <w:rFonts w:ascii="宋体" w:hAnsi="宋体" w:eastAsia="宋体" w:cs="宋体"/>
                            <w:spacing w:val="-1"/>
                            <w:sz w:val="21"/>
                            <w:szCs w:val="21"/>
                          </w:rPr>
                          <w:t>GBGCDLTK-100</w:t>
                        </w:r>
                      </w:p>
                    </w:tc>
                    <w:tc>
                      <w:tcPr>
                        <w:tcW w:w="703" w:type="dxa"/>
                        <w:tcBorders>
                          <w:left w:val="nil"/>
                          <w:right w:val="nil"/>
                        </w:tcBorders>
                        <w:vAlign w:val="top"/>
                      </w:tcPr>
                      <w:p w14:paraId="56D4D282">
                        <w:pPr>
                          <w:spacing w:before="138" w:line="184" w:lineRule="auto"/>
                          <w:ind w:left="193"/>
                          <w:rPr>
                            <w:rFonts w:ascii="宋体" w:hAnsi="宋体" w:eastAsia="宋体" w:cs="宋体"/>
                            <w:sz w:val="21"/>
                            <w:szCs w:val="21"/>
                          </w:rPr>
                        </w:pPr>
                        <w:r>
                          <w:rPr>
                            <w:rFonts w:ascii="宋体" w:hAnsi="宋体" w:eastAsia="宋体" w:cs="宋体"/>
                            <w:spacing w:val="-5"/>
                            <w:sz w:val="21"/>
                            <w:szCs w:val="21"/>
                          </w:rPr>
                          <w:t>100W</w:t>
                        </w:r>
                      </w:p>
                    </w:tc>
                    <w:tc>
                      <w:tcPr>
                        <w:tcW w:w="1094" w:type="dxa"/>
                        <w:tcBorders>
                          <w:left w:val="nil"/>
                          <w:right w:val="nil"/>
                        </w:tcBorders>
                        <w:vAlign w:val="top"/>
                      </w:tcPr>
                      <w:p w14:paraId="4ECF5900">
                        <w:pPr>
                          <w:spacing w:before="139" w:line="183" w:lineRule="auto"/>
                          <w:ind w:left="460"/>
                          <w:rPr>
                            <w:rFonts w:ascii="宋体" w:hAnsi="宋体" w:eastAsia="宋体" w:cs="宋体"/>
                            <w:sz w:val="21"/>
                            <w:szCs w:val="21"/>
                          </w:rPr>
                        </w:pPr>
                        <w:r>
                          <w:rPr>
                            <w:rFonts w:ascii="宋体" w:hAnsi="宋体" w:eastAsia="宋体" w:cs="宋体"/>
                            <w:spacing w:val="-3"/>
                            <w:sz w:val="21"/>
                            <w:szCs w:val="21"/>
                          </w:rPr>
                          <w:t>220V</w:t>
                        </w:r>
                      </w:p>
                    </w:tc>
                    <w:tc>
                      <w:tcPr>
                        <w:tcW w:w="1369" w:type="dxa"/>
                        <w:tcBorders>
                          <w:left w:val="nil"/>
                          <w:right w:val="nil"/>
                        </w:tcBorders>
                        <w:vAlign w:val="top"/>
                      </w:tcPr>
                      <w:p w14:paraId="4A41590D">
                        <w:pPr>
                          <w:spacing w:before="85" w:line="219" w:lineRule="auto"/>
                          <w:ind w:left="46"/>
                          <w:rPr>
                            <w:rFonts w:ascii="宋体" w:hAnsi="宋体" w:eastAsia="宋体" w:cs="宋体"/>
                            <w:sz w:val="21"/>
                            <w:szCs w:val="21"/>
                          </w:rPr>
                        </w:pPr>
                        <w:r>
                          <w:rPr>
                            <w:rFonts w:ascii="宋体" w:hAnsi="宋体" w:eastAsia="宋体" w:cs="宋体"/>
                            <w:spacing w:val="1"/>
                            <w:sz w:val="21"/>
                            <w:szCs w:val="21"/>
                          </w:rPr>
                          <w:t>3030进口光源</w:t>
                        </w:r>
                      </w:p>
                    </w:tc>
                    <w:tc>
                      <w:tcPr>
                        <w:tcW w:w="1189" w:type="dxa"/>
                        <w:tcBorders>
                          <w:left w:val="nil"/>
                          <w:right w:val="nil"/>
                        </w:tcBorders>
                        <w:vAlign w:val="top"/>
                      </w:tcPr>
                      <w:p w14:paraId="44941E41">
                        <w:pPr>
                          <w:spacing w:before="86" w:line="220" w:lineRule="auto"/>
                          <w:ind w:left="167"/>
                          <w:rPr>
                            <w:rFonts w:ascii="宋体" w:hAnsi="宋体" w:eastAsia="宋体" w:cs="宋体"/>
                            <w:sz w:val="21"/>
                            <w:szCs w:val="21"/>
                          </w:rPr>
                        </w:pPr>
                        <w:r>
                          <w:rPr>
                            <w:rFonts w:ascii="宋体" w:hAnsi="宋体" w:eastAsia="宋体" w:cs="宋体"/>
                            <w:spacing w:val="2"/>
                            <w:sz w:val="21"/>
                            <w:szCs w:val="21"/>
                          </w:rPr>
                          <w:t>线性方案</w:t>
                        </w:r>
                      </w:p>
                    </w:tc>
                    <w:tc>
                      <w:tcPr>
                        <w:tcW w:w="751" w:type="dxa"/>
                        <w:tcBorders>
                          <w:left w:val="nil"/>
                          <w:right w:val="nil"/>
                        </w:tcBorders>
                        <w:vAlign w:val="top"/>
                      </w:tcPr>
                      <w:p w14:paraId="2FACB97E">
                        <w:pPr>
                          <w:spacing w:before="105" w:line="214" w:lineRule="auto"/>
                          <w:ind w:left="48"/>
                          <w:rPr>
                            <w:rFonts w:ascii="宋体" w:hAnsi="宋体" w:eastAsia="宋体" w:cs="宋体"/>
                            <w:sz w:val="21"/>
                            <w:szCs w:val="21"/>
                          </w:rPr>
                        </w:pPr>
                        <w:r>
                          <w:rPr>
                            <w:rFonts w:ascii="宋体" w:hAnsi="宋体" w:eastAsia="宋体" w:cs="宋体"/>
                            <w:spacing w:val="-2"/>
                            <w:sz w:val="21"/>
                            <w:szCs w:val="21"/>
                          </w:rPr>
                          <w:t>Ra≥80</w:t>
                        </w:r>
                      </w:p>
                    </w:tc>
                    <w:tc>
                      <w:tcPr>
                        <w:tcW w:w="933" w:type="dxa"/>
                        <w:tcBorders>
                          <w:left w:val="nil"/>
                          <w:right w:val="nil"/>
                        </w:tcBorders>
                        <w:vAlign w:val="top"/>
                      </w:tcPr>
                      <w:p w14:paraId="4D3E1805">
                        <w:pPr>
                          <w:spacing w:before="91" w:line="224" w:lineRule="auto"/>
                          <w:ind w:left="87"/>
                          <w:rPr>
                            <w:rFonts w:ascii="宋体" w:hAnsi="宋体" w:eastAsia="宋体" w:cs="宋体"/>
                            <w:sz w:val="21"/>
                            <w:szCs w:val="21"/>
                          </w:rPr>
                        </w:pPr>
                        <w:r>
                          <w:rPr>
                            <w:rFonts w:ascii="宋体" w:hAnsi="宋体" w:eastAsia="宋体" w:cs="宋体"/>
                            <w:spacing w:val="-3"/>
                            <w:sz w:val="21"/>
                            <w:szCs w:val="21"/>
                          </w:rPr>
                          <w:t>120LM/W</w:t>
                        </w:r>
                      </w:p>
                    </w:tc>
                    <w:tc>
                      <w:tcPr>
                        <w:tcW w:w="1335" w:type="dxa"/>
                        <w:tcBorders>
                          <w:left w:val="nil"/>
                          <w:right w:val="nil"/>
                        </w:tcBorders>
                        <w:vAlign w:val="top"/>
                      </w:tcPr>
                      <w:p w14:paraId="4E7D0C92">
                        <w:pPr>
                          <w:spacing w:before="106" w:line="213" w:lineRule="auto"/>
                          <w:ind w:left="104"/>
                          <w:rPr>
                            <w:rFonts w:ascii="宋体" w:hAnsi="宋体" w:eastAsia="宋体" w:cs="宋体"/>
                            <w:sz w:val="21"/>
                            <w:szCs w:val="21"/>
                          </w:rPr>
                        </w:pPr>
                        <w:r>
                          <w:rPr>
                            <w:rFonts w:ascii="宋体" w:hAnsi="宋体" w:eastAsia="宋体" w:cs="宋体"/>
                            <w:spacing w:val="-1"/>
                            <w:sz w:val="21"/>
                            <w:szCs w:val="21"/>
                          </w:rPr>
                          <w:t>23×23x17cm</w:t>
                        </w:r>
                      </w:p>
                    </w:tc>
                    <w:tc>
                      <w:tcPr>
                        <w:tcW w:w="711" w:type="dxa"/>
                        <w:tcBorders>
                          <w:left w:val="nil"/>
                          <w:right w:val="nil"/>
                        </w:tcBorders>
                        <w:vAlign w:val="top"/>
                      </w:tcPr>
                      <w:p w14:paraId="479D2047">
                        <w:pPr>
                          <w:spacing w:before="78" w:line="214" w:lineRule="auto"/>
                          <w:ind w:left="39"/>
                          <w:rPr>
                            <w:rFonts w:ascii="宋体" w:hAnsi="宋体" w:eastAsia="宋体" w:cs="宋体"/>
                            <w:sz w:val="21"/>
                            <w:szCs w:val="21"/>
                          </w:rPr>
                        </w:pPr>
                        <w:r>
                          <w:rPr>
                            <w:rFonts w:ascii="宋体" w:hAnsi="宋体" w:eastAsia="宋体" w:cs="宋体"/>
                            <w:spacing w:val="-4"/>
                            <w:sz w:val="21"/>
                            <w:szCs w:val="21"/>
                          </w:rPr>
                          <w:t>1.25kg</w:t>
                        </w:r>
                      </w:p>
                    </w:tc>
                    <w:tc>
                      <w:tcPr>
                        <w:tcW w:w="918" w:type="dxa"/>
                        <w:tcBorders>
                          <w:left w:val="nil"/>
                          <w:right w:val="nil"/>
                        </w:tcBorders>
                        <w:vAlign w:val="top"/>
                      </w:tcPr>
                      <w:p w14:paraId="44CF9D15">
                        <w:pPr>
                          <w:spacing w:before="138" w:line="184" w:lineRule="auto"/>
                          <w:ind w:left="128"/>
                          <w:rPr>
                            <w:rFonts w:ascii="宋体" w:hAnsi="宋体" w:eastAsia="宋体" w:cs="宋体"/>
                            <w:sz w:val="21"/>
                            <w:szCs w:val="21"/>
                          </w:rPr>
                        </w:pPr>
                        <w:r>
                          <w:rPr>
                            <w:rFonts w:ascii="宋体" w:hAnsi="宋体" w:eastAsia="宋体" w:cs="宋体"/>
                            <w:spacing w:val="-4"/>
                            <w:sz w:val="21"/>
                            <w:szCs w:val="21"/>
                          </w:rPr>
                          <w:t>12PCS</w:t>
                        </w:r>
                      </w:p>
                    </w:tc>
                  </w:tr>
                  <w:tr w14:paraId="106847AF">
                    <w:trPr>
                      <w:trHeight w:val="399" w:hRule="atLeast"/>
                    </w:trPr>
                    <w:tc>
                      <w:tcPr>
                        <w:tcW w:w="1556" w:type="dxa"/>
                        <w:tcBorders>
                          <w:right w:val="nil"/>
                        </w:tcBorders>
                        <w:vAlign w:val="top"/>
                      </w:tcPr>
                      <w:p w14:paraId="487D015B">
                        <w:pPr>
                          <w:spacing w:before="127" w:line="230" w:lineRule="auto"/>
                          <w:ind w:left="164"/>
                          <w:rPr>
                            <w:rFonts w:ascii="宋体" w:hAnsi="宋体" w:eastAsia="宋体" w:cs="宋体"/>
                            <w:sz w:val="21"/>
                            <w:szCs w:val="21"/>
                          </w:rPr>
                        </w:pPr>
                        <w:r>
                          <w:rPr>
                            <w:rFonts w:ascii="宋体" w:hAnsi="宋体" w:eastAsia="宋体" w:cs="宋体"/>
                            <w:spacing w:val="-1"/>
                            <w:sz w:val="21"/>
                            <w:szCs w:val="21"/>
                          </w:rPr>
                          <w:t>GBGCDLTK-200</w:t>
                        </w:r>
                      </w:p>
                    </w:tc>
                    <w:tc>
                      <w:tcPr>
                        <w:tcW w:w="703" w:type="dxa"/>
                        <w:tcBorders>
                          <w:left w:val="nil"/>
                          <w:right w:val="nil"/>
                        </w:tcBorders>
                        <w:vAlign w:val="top"/>
                      </w:tcPr>
                      <w:p w14:paraId="12B6D52D">
                        <w:pPr>
                          <w:spacing w:before="160" w:line="183" w:lineRule="auto"/>
                          <w:ind w:left="193"/>
                          <w:rPr>
                            <w:rFonts w:ascii="宋体" w:hAnsi="宋体" w:eastAsia="宋体" w:cs="宋体"/>
                            <w:sz w:val="21"/>
                            <w:szCs w:val="21"/>
                          </w:rPr>
                        </w:pPr>
                        <w:r>
                          <w:rPr>
                            <w:rFonts w:ascii="宋体" w:hAnsi="宋体" w:eastAsia="宋体" w:cs="宋体"/>
                            <w:spacing w:val="-3"/>
                            <w:sz w:val="21"/>
                            <w:szCs w:val="21"/>
                          </w:rPr>
                          <w:t>200W</w:t>
                        </w:r>
                      </w:p>
                    </w:tc>
                    <w:tc>
                      <w:tcPr>
                        <w:tcW w:w="1094" w:type="dxa"/>
                        <w:tcBorders>
                          <w:left w:val="nil"/>
                          <w:right w:val="nil"/>
                        </w:tcBorders>
                        <w:vAlign w:val="top"/>
                      </w:tcPr>
                      <w:p w14:paraId="7D08E374">
                        <w:pPr>
                          <w:spacing w:before="160" w:line="183" w:lineRule="auto"/>
                          <w:ind w:left="460"/>
                          <w:rPr>
                            <w:rFonts w:ascii="宋体" w:hAnsi="宋体" w:eastAsia="宋体" w:cs="宋体"/>
                            <w:sz w:val="21"/>
                            <w:szCs w:val="21"/>
                          </w:rPr>
                        </w:pPr>
                        <w:r>
                          <w:rPr>
                            <w:rFonts w:ascii="宋体" w:hAnsi="宋体" w:eastAsia="宋体" w:cs="宋体"/>
                            <w:spacing w:val="-3"/>
                            <w:sz w:val="21"/>
                            <w:szCs w:val="21"/>
                          </w:rPr>
                          <w:t>220V</w:t>
                        </w:r>
                      </w:p>
                    </w:tc>
                    <w:tc>
                      <w:tcPr>
                        <w:tcW w:w="1369" w:type="dxa"/>
                        <w:tcBorders>
                          <w:left w:val="nil"/>
                          <w:right w:val="nil"/>
                        </w:tcBorders>
                        <w:vAlign w:val="top"/>
                      </w:tcPr>
                      <w:p w14:paraId="4D2A4285">
                        <w:pPr>
                          <w:spacing w:before="106" w:line="219" w:lineRule="auto"/>
                          <w:ind w:left="46"/>
                          <w:rPr>
                            <w:rFonts w:ascii="宋体" w:hAnsi="宋体" w:eastAsia="宋体" w:cs="宋体"/>
                            <w:sz w:val="21"/>
                            <w:szCs w:val="21"/>
                          </w:rPr>
                        </w:pPr>
                        <w:r>
                          <w:rPr>
                            <w:rFonts w:ascii="宋体" w:hAnsi="宋体" w:eastAsia="宋体" w:cs="宋体"/>
                            <w:spacing w:val="1"/>
                            <w:sz w:val="21"/>
                            <w:szCs w:val="21"/>
                          </w:rPr>
                          <w:t>3030进口光源</w:t>
                        </w:r>
                      </w:p>
                    </w:tc>
                    <w:tc>
                      <w:tcPr>
                        <w:tcW w:w="1189" w:type="dxa"/>
                        <w:tcBorders>
                          <w:left w:val="nil"/>
                          <w:right w:val="nil"/>
                        </w:tcBorders>
                        <w:vAlign w:val="top"/>
                      </w:tcPr>
                      <w:p w14:paraId="39777C00">
                        <w:pPr>
                          <w:spacing w:before="107" w:line="220" w:lineRule="auto"/>
                          <w:ind w:left="167"/>
                          <w:rPr>
                            <w:rFonts w:ascii="宋体" w:hAnsi="宋体" w:eastAsia="宋体" w:cs="宋体"/>
                            <w:sz w:val="21"/>
                            <w:szCs w:val="21"/>
                          </w:rPr>
                        </w:pPr>
                        <w:r>
                          <w:rPr>
                            <w:rFonts w:ascii="宋体" w:hAnsi="宋体" w:eastAsia="宋体" w:cs="宋体"/>
                            <w:spacing w:val="2"/>
                            <w:sz w:val="21"/>
                            <w:szCs w:val="21"/>
                          </w:rPr>
                          <w:t>线性方案</w:t>
                        </w:r>
                      </w:p>
                    </w:tc>
                    <w:tc>
                      <w:tcPr>
                        <w:tcW w:w="751" w:type="dxa"/>
                        <w:tcBorders>
                          <w:left w:val="nil"/>
                          <w:right w:val="nil"/>
                        </w:tcBorders>
                        <w:vAlign w:val="top"/>
                      </w:tcPr>
                      <w:p w14:paraId="52ECDD04">
                        <w:pPr>
                          <w:spacing w:before="127" w:line="230" w:lineRule="auto"/>
                          <w:ind w:left="48"/>
                          <w:rPr>
                            <w:rFonts w:ascii="宋体" w:hAnsi="宋体" w:eastAsia="宋体" w:cs="宋体"/>
                            <w:sz w:val="21"/>
                            <w:szCs w:val="21"/>
                          </w:rPr>
                        </w:pPr>
                        <w:r>
                          <w:rPr>
                            <w:rFonts w:ascii="宋体" w:hAnsi="宋体" w:eastAsia="宋体" w:cs="宋体"/>
                            <w:spacing w:val="-2"/>
                            <w:sz w:val="21"/>
                            <w:szCs w:val="21"/>
                          </w:rPr>
                          <w:t>Ra≥80</w:t>
                        </w:r>
                      </w:p>
                    </w:tc>
                    <w:tc>
                      <w:tcPr>
                        <w:tcW w:w="933" w:type="dxa"/>
                        <w:tcBorders>
                          <w:left w:val="nil"/>
                          <w:right w:val="nil"/>
                        </w:tcBorders>
                        <w:vAlign w:val="top"/>
                      </w:tcPr>
                      <w:p w14:paraId="28EDD311">
                        <w:pPr>
                          <w:spacing w:before="112" w:line="224" w:lineRule="auto"/>
                          <w:ind w:left="87"/>
                          <w:rPr>
                            <w:rFonts w:ascii="宋体" w:hAnsi="宋体" w:eastAsia="宋体" w:cs="宋体"/>
                            <w:sz w:val="21"/>
                            <w:szCs w:val="21"/>
                          </w:rPr>
                        </w:pPr>
                        <w:r>
                          <w:rPr>
                            <w:rFonts w:ascii="宋体" w:hAnsi="宋体" w:eastAsia="宋体" w:cs="宋体"/>
                            <w:spacing w:val="-3"/>
                            <w:sz w:val="21"/>
                            <w:szCs w:val="21"/>
                          </w:rPr>
                          <w:t>120LM/W</w:t>
                        </w:r>
                      </w:p>
                    </w:tc>
                    <w:tc>
                      <w:tcPr>
                        <w:tcW w:w="1335" w:type="dxa"/>
                        <w:tcBorders>
                          <w:left w:val="nil"/>
                          <w:right w:val="nil"/>
                        </w:tcBorders>
                        <w:vAlign w:val="top"/>
                      </w:tcPr>
                      <w:p w14:paraId="12E7A3A5">
                        <w:pPr>
                          <w:spacing w:before="127" w:line="230" w:lineRule="auto"/>
                          <w:ind w:left="154"/>
                          <w:rPr>
                            <w:rFonts w:ascii="宋体" w:hAnsi="宋体" w:eastAsia="宋体" w:cs="宋体"/>
                            <w:sz w:val="21"/>
                            <w:szCs w:val="21"/>
                          </w:rPr>
                        </w:pPr>
                        <w:r>
                          <w:rPr>
                            <w:rFonts w:ascii="宋体" w:hAnsi="宋体" w:eastAsia="宋体" w:cs="宋体"/>
                            <w:spacing w:val="-1"/>
                            <w:sz w:val="21"/>
                            <w:szCs w:val="21"/>
                          </w:rPr>
                          <w:t>27x27x19cm</w:t>
                        </w:r>
                      </w:p>
                    </w:tc>
                    <w:tc>
                      <w:tcPr>
                        <w:tcW w:w="711" w:type="dxa"/>
                        <w:tcBorders>
                          <w:left w:val="nil"/>
                          <w:right w:val="nil"/>
                        </w:tcBorders>
                        <w:vAlign w:val="top"/>
                      </w:tcPr>
                      <w:p w14:paraId="49D43AFA">
                        <w:pPr>
                          <w:spacing w:before="99" w:line="214" w:lineRule="auto"/>
                          <w:ind w:left="89"/>
                          <w:rPr>
                            <w:rFonts w:ascii="宋体" w:hAnsi="宋体" w:eastAsia="宋体" w:cs="宋体"/>
                            <w:sz w:val="21"/>
                            <w:szCs w:val="21"/>
                          </w:rPr>
                        </w:pPr>
                        <w:r>
                          <w:rPr>
                            <w:rFonts w:ascii="宋体" w:hAnsi="宋体" w:eastAsia="宋体" w:cs="宋体"/>
                            <w:spacing w:val="-4"/>
                            <w:sz w:val="21"/>
                            <w:szCs w:val="21"/>
                          </w:rPr>
                          <w:t>1.7kg</w:t>
                        </w:r>
                      </w:p>
                    </w:tc>
                    <w:tc>
                      <w:tcPr>
                        <w:tcW w:w="918" w:type="dxa"/>
                        <w:tcBorders>
                          <w:left w:val="nil"/>
                          <w:right w:val="nil"/>
                        </w:tcBorders>
                        <w:vAlign w:val="top"/>
                      </w:tcPr>
                      <w:p w14:paraId="0D6616A8">
                        <w:pPr>
                          <w:spacing w:before="160" w:line="183" w:lineRule="auto"/>
                          <w:ind w:left="128"/>
                          <w:rPr>
                            <w:rFonts w:ascii="宋体" w:hAnsi="宋体" w:eastAsia="宋体" w:cs="宋体"/>
                            <w:sz w:val="21"/>
                            <w:szCs w:val="21"/>
                          </w:rPr>
                        </w:pPr>
                        <w:r>
                          <w:rPr>
                            <w:rFonts w:ascii="宋体" w:hAnsi="宋体" w:eastAsia="宋体" w:cs="宋体"/>
                            <w:spacing w:val="-2"/>
                            <w:sz w:val="21"/>
                            <w:szCs w:val="21"/>
                          </w:rPr>
                          <w:t>8PCS</w:t>
                        </w:r>
                      </w:p>
                    </w:tc>
                  </w:tr>
                  <w:tr w14:paraId="0B50668A">
                    <w:trPr>
                      <w:trHeight w:val="374" w:hRule="atLeast"/>
                    </w:trPr>
                    <w:tc>
                      <w:tcPr>
                        <w:tcW w:w="1556" w:type="dxa"/>
                        <w:tcBorders>
                          <w:right w:val="nil"/>
                        </w:tcBorders>
                        <w:vAlign w:val="top"/>
                      </w:tcPr>
                      <w:p w14:paraId="68F27BF7">
                        <w:pPr>
                          <w:spacing w:before="109" w:line="224" w:lineRule="auto"/>
                          <w:ind w:left="164"/>
                          <w:rPr>
                            <w:rFonts w:ascii="宋体" w:hAnsi="宋体" w:eastAsia="宋体" w:cs="宋体"/>
                            <w:sz w:val="21"/>
                            <w:szCs w:val="21"/>
                          </w:rPr>
                        </w:pPr>
                        <w:r>
                          <w:rPr>
                            <w:rFonts w:ascii="宋体" w:hAnsi="宋体" w:eastAsia="宋体" w:cs="宋体"/>
                            <w:spacing w:val="-1"/>
                            <w:sz w:val="21"/>
                            <w:szCs w:val="21"/>
                          </w:rPr>
                          <w:t>GBGCDLTK-300</w:t>
                        </w:r>
                      </w:p>
                    </w:tc>
                    <w:tc>
                      <w:tcPr>
                        <w:tcW w:w="703" w:type="dxa"/>
                        <w:tcBorders>
                          <w:left w:val="nil"/>
                          <w:right w:val="nil"/>
                        </w:tcBorders>
                        <w:vAlign w:val="top"/>
                      </w:tcPr>
                      <w:p w14:paraId="3EA6E900">
                        <w:pPr>
                          <w:spacing w:before="141" w:line="183" w:lineRule="auto"/>
                          <w:ind w:left="193"/>
                          <w:rPr>
                            <w:rFonts w:ascii="宋体" w:hAnsi="宋体" w:eastAsia="宋体" w:cs="宋体"/>
                            <w:sz w:val="21"/>
                            <w:szCs w:val="21"/>
                          </w:rPr>
                        </w:pPr>
                        <w:r>
                          <w:rPr>
                            <w:rFonts w:ascii="宋体" w:hAnsi="宋体" w:eastAsia="宋体" w:cs="宋体"/>
                            <w:spacing w:val="-3"/>
                            <w:sz w:val="21"/>
                            <w:szCs w:val="21"/>
                          </w:rPr>
                          <w:t>300W</w:t>
                        </w:r>
                      </w:p>
                    </w:tc>
                    <w:tc>
                      <w:tcPr>
                        <w:tcW w:w="1094" w:type="dxa"/>
                        <w:tcBorders>
                          <w:left w:val="nil"/>
                          <w:right w:val="nil"/>
                        </w:tcBorders>
                        <w:vAlign w:val="top"/>
                      </w:tcPr>
                      <w:p w14:paraId="411D4CB3">
                        <w:pPr>
                          <w:spacing w:before="141" w:line="183" w:lineRule="auto"/>
                          <w:ind w:left="460"/>
                          <w:rPr>
                            <w:rFonts w:ascii="宋体" w:hAnsi="宋体" w:eastAsia="宋体" w:cs="宋体"/>
                            <w:sz w:val="21"/>
                            <w:szCs w:val="21"/>
                          </w:rPr>
                        </w:pPr>
                        <w:r>
                          <w:rPr>
                            <w:rFonts w:ascii="宋体" w:hAnsi="宋体" w:eastAsia="宋体" w:cs="宋体"/>
                            <w:spacing w:val="-3"/>
                            <w:sz w:val="21"/>
                            <w:szCs w:val="21"/>
                          </w:rPr>
                          <w:t>220V</w:t>
                        </w:r>
                      </w:p>
                    </w:tc>
                    <w:tc>
                      <w:tcPr>
                        <w:tcW w:w="1369" w:type="dxa"/>
                        <w:tcBorders>
                          <w:left w:val="nil"/>
                          <w:right w:val="nil"/>
                        </w:tcBorders>
                        <w:vAlign w:val="top"/>
                      </w:tcPr>
                      <w:p w14:paraId="1DF176BF">
                        <w:pPr>
                          <w:spacing w:before="87" w:line="219" w:lineRule="auto"/>
                          <w:ind w:left="46"/>
                          <w:rPr>
                            <w:rFonts w:ascii="宋体" w:hAnsi="宋体" w:eastAsia="宋体" w:cs="宋体"/>
                            <w:sz w:val="21"/>
                            <w:szCs w:val="21"/>
                          </w:rPr>
                        </w:pPr>
                        <w:r>
                          <w:rPr>
                            <w:rFonts w:ascii="宋体" w:hAnsi="宋体" w:eastAsia="宋体" w:cs="宋体"/>
                            <w:spacing w:val="1"/>
                            <w:sz w:val="21"/>
                            <w:szCs w:val="21"/>
                          </w:rPr>
                          <w:t>3030进口光源</w:t>
                        </w:r>
                      </w:p>
                    </w:tc>
                    <w:tc>
                      <w:tcPr>
                        <w:tcW w:w="1189" w:type="dxa"/>
                        <w:tcBorders>
                          <w:left w:val="nil"/>
                          <w:right w:val="nil"/>
                        </w:tcBorders>
                        <w:vAlign w:val="top"/>
                      </w:tcPr>
                      <w:p w14:paraId="3630A626">
                        <w:pPr>
                          <w:spacing w:before="88" w:line="220" w:lineRule="auto"/>
                          <w:ind w:left="167"/>
                          <w:rPr>
                            <w:rFonts w:ascii="宋体" w:hAnsi="宋体" w:eastAsia="宋体" w:cs="宋体"/>
                            <w:sz w:val="21"/>
                            <w:szCs w:val="21"/>
                          </w:rPr>
                        </w:pPr>
                        <w:r>
                          <w:rPr>
                            <w:rFonts w:ascii="宋体" w:hAnsi="宋体" w:eastAsia="宋体" w:cs="宋体"/>
                            <w:spacing w:val="2"/>
                            <w:sz w:val="21"/>
                            <w:szCs w:val="21"/>
                          </w:rPr>
                          <w:t>线性方案</w:t>
                        </w:r>
                      </w:p>
                    </w:tc>
                    <w:tc>
                      <w:tcPr>
                        <w:tcW w:w="751" w:type="dxa"/>
                        <w:tcBorders>
                          <w:left w:val="nil"/>
                          <w:right w:val="nil"/>
                        </w:tcBorders>
                        <w:vAlign w:val="top"/>
                      </w:tcPr>
                      <w:p w14:paraId="6B12E11D">
                        <w:pPr>
                          <w:spacing w:before="108" w:line="225" w:lineRule="auto"/>
                          <w:ind w:left="48"/>
                          <w:rPr>
                            <w:rFonts w:ascii="宋体" w:hAnsi="宋体" w:eastAsia="宋体" w:cs="宋体"/>
                            <w:sz w:val="21"/>
                            <w:szCs w:val="21"/>
                          </w:rPr>
                        </w:pPr>
                        <w:r>
                          <w:rPr>
                            <w:rFonts w:ascii="宋体" w:hAnsi="宋体" w:eastAsia="宋体" w:cs="宋体"/>
                            <w:spacing w:val="-2"/>
                            <w:sz w:val="21"/>
                            <w:szCs w:val="21"/>
                          </w:rPr>
                          <w:t>Ra≥80</w:t>
                        </w:r>
                      </w:p>
                    </w:tc>
                    <w:tc>
                      <w:tcPr>
                        <w:tcW w:w="933" w:type="dxa"/>
                        <w:tcBorders>
                          <w:left w:val="nil"/>
                          <w:right w:val="nil"/>
                        </w:tcBorders>
                        <w:vAlign w:val="top"/>
                      </w:tcPr>
                      <w:p w14:paraId="6C84C9F1">
                        <w:pPr>
                          <w:spacing w:before="93" w:line="224" w:lineRule="auto"/>
                          <w:ind w:left="87"/>
                          <w:rPr>
                            <w:rFonts w:ascii="宋体" w:hAnsi="宋体" w:eastAsia="宋体" w:cs="宋体"/>
                            <w:sz w:val="21"/>
                            <w:szCs w:val="21"/>
                          </w:rPr>
                        </w:pPr>
                        <w:r>
                          <w:rPr>
                            <w:rFonts w:ascii="宋体" w:hAnsi="宋体" w:eastAsia="宋体" w:cs="宋体"/>
                            <w:spacing w:val="-3"/>
                            <w:sz w:val="21"/>
                            <w:szCs w:val="21"/>
                          </w:rPr>
                          <w:t>120LM/W</w:t>
                        </w:r>
                      </w:p>
                    </w:tc>
                    <w:tc>
                      <w:tcPr>
                        <w:tcW w:w="1335" w:type="dxa"/>
                        <w:tcBorders>
                          <w:left w:val="nil"/>
                          <w:right w:val="nil"/>
                        </w:tcBorders>
                        <w:vAlign w:val="top"/>
                      </w:tcPr>
                      <w:p w14:paraId="6B6A3124">
                        <w:pPr>
                          <w:spacing w:before="109" w:line="224" w:lineRule="auto"/>
                          <w:ind w:left="84"/>
                          <w:rPr>
                            <w:rFonts w:ascii="宋体" w:hAnsi="宋体" w:eastAsia="宋体" w:cs="宋体"/>
                            <w:sz w:val="21"/>
                            <w:szCs w:val="21"/>
                          </w:rPr>
                        </w:pPr>
                        <w:r>
                          <w:rPr>
                            <w:rFonts w:ascii="宋体" w:hAnsi="宋体" w:eastAsia="宋体" w:cs="宋体"/>
                            <w:spacing w:val="-5"/>
                            <w:sz w:val="21"/>
                            <w:szCs w:val="21"/>
                          </w:rPr>
                          <w:t>33x33×20cm</w:t>
                        </w:r>
                      </w:p>
                    </w:tc>
                    <w:tc>
                      <w:tcPr>
                        <w:tcW w:w="711" w:type="dxa"/>
                        <w:tcBorders>
                          <w:left w:val="nil"/>
                          <w:right w:val="nil"/>
                        </w:tcBorders>
                        <w:vAlign w:val="top"/>
                      </w:tcPr>
                      <w:p w14:paraId="6D7B9B0A">
                        <w:pPr>
                          <w:spacing w:before="80" w:line="214" w:lineRule="auto"/>
                          <w:ind w:left="39"/>
                          <w:rPr>
                            <w:rFonts w:ascii="宋体" w:hAnsi="宋体" w:eastAsia="宋体" w:cs="宋体"/>
                            <w:sz w:val="21"/>
                            <w:szCs w:val="21"/>
                          </w:rPr>
                        </w:pPr>
                        <w:r>
                          <w:rPr>
                            <w:rFonts w:ascii="宋体" w:hAnsi="宋体" w:eastAsia="宋体" w:cs="宋体"/>
                            <w:spacing w:val="-2"/>
                            <w:sz w:val="21"/>
                            <w:szCs w:val="21"/>
                          </w:rPr>
                          <w:t>2.35kg</w:t>
                        </w:r>
                      </w:p>
                    </w:tc>
                    <w:tc>
                      <w:tcPr>
                        <w:tcW w:w="918" w:type="dxa"/>
                        <w:tcBorders>
                          <w:left w:val="nil"/>
                          <w:right w:val="nil"/>
                        </w:tcBorders>
                        <w:vAlign w:val="top"/>
                      </w:tcPr>
                      <w:p w14:paraId="2BD6872B">
                        <w:pPr>
                          <w:spacing w:before="141" w:line="183" w:lineRule="auto"/>
                          <w:ind w:left="128"/>
                          <w:rPr>
                            <w:rFonts w:ascii="宋体" w:hAnsi="宋体" w:eastAsia="宋体" w:cs="宋体"/>
                            <w:sz w:val="21"/>
                            <w:szCs w:val="21"/>
                          </w:rPr>
                        </w:pPr>
                        <w:r>
                          <w:rPr>
                            <w:rFonts w:ascii="宋体" w:hAnsi="宋体" w:eastAsia="宋体" w:cs="宋体"/>
                            <w:spacing w:val="-2"/>
                            <w:sz w:val="21"/>
                            <w:szCs w:val="21"/>
                          </w:rPr>
                          <w:t>6PCS</w:t>
                        </w:r>
                      </w:p>
                    </w:tc>
                  </w:tr>
                </w:tbl>
                <w:p w14:paraId="5C8DE04E">
                  <w:pPr>
                    <w:pStyle w:val="2"/>
                  </w:pPr>
                </w:p>
              </w:txbxContent>
            </v:textbox>
          </v:shape>
        </w:pict>
      </w:r>
      <w:r>
        <w:pict>
          <v:shape id="_x0000_s1208" o:spid="_x0000_s1208" o:spt="202" type="#_x0000_t202" style="position:absolute;left:0pt;margin-left:930.15pt;margin-top:495.2pt;height:17.9pt;width:155.7pt;z-index:251824128;mso-width-relative:page;mso-height-relative:page;" filled="f" stroked="f" coordsize="21600,21600">
            <v:path/>
            <v:fill on="f" focussize="0,0"/>
            <v:stroke on="f"/>
            <v:imagedata o:title=""/>
            <o:lock v:ext="edit" aspectratio="f"/>
            <v:textbox inset="0mm,0mm,0mm,0mm">
              <w:txbxContent>
                <w:p w14:paraId="01DD0D84">
                  <w:pPr>
                    <w:pStyle w:val="2"/>
                    <w:spacing w:before="20" w:line="317" w:lineRule="exact"/>
                    <w:ind w:left="20"/>
                    <w:rPr>
                      <w:sz w:val="23"/>
                      <w:szCs w:val="23"/>
                    </w:rPr>
                  </w:pPr>
                  <w:r>
                    <w:rPr>
                      <w:rFonts w:ascii="黑体" w:hAnsi="黑体" w:eastAsia="黑体" w:cs="黑体"/>
                      <w:b/>
                      <w:bCs/>
                      <w:color w:val="E06020"/>
                      <w:spacing w:val="-2"/>
                      <w:position w:val="2"/>
                      <w:sz w:val="23"/>
                      <w:szCs w:val="23"/>
                    </w:rPr>
                    <w:t>安装方式</w:t>
                  </w:r>
                  <w:r>
                    <w:rPr>
                      <w:rFonts w:ascii="黑体" w:hAnsi="黑体" w:eastAsia="黑体" w:cs="黑体"/>
                      <w:color w:val="E06020"/>
                      <w:spacing w:val="-40"/>
                      <w:position w:val="2"/>
                      <w:sz w:val="23"/>
                      <w:szCs w:val="23"/>
                    </w:rPr>
                    <w:t xml:space="preserve"> </w:t>
                  </w:r>
                  <w:r>
                    <w:rPr>
                      <w:spacing w:val="-2"/>
                      <w:position w:val="-1"/>
                      <w:sz w:val="23"/>
                      <w:szCs w:val="23"/>
                    </w:rPr>
                    <w:t>/Installation   Method</w:t>
                  </w:r>
                </w:p>
              </w:txbxContent>
            </v:textbox>
          </v:shape>
        </w:pict>
      </w:r>
      <w:r>
        <w:pict>
          <v:shape id="_x0000_s1209" o:spid="_x0000_s1209" o:spt="202" type="#_x0000_t202" style="position:absolute;left:0pt;margin-left:651.65pt;margin-top:498.3pt;height:15.25pt;width:168.8pt;z-index:251826176;mso-width-relative:page;mso-height-relative:page;" filled="f" stroked="f" coordsize="21600,21600">
            <v:path/>
            <v:fill on="f" focussize="0,0"/>
            <v:stroke on="f"/>
            <v:imagedata o:title=""/>
            <o:lock v:ext="edit" aspectratio="f"/>
            <v:textbox inset="0mm,0mm,0mm,0mm">
              <w:txbxContent>
                <w:p w14:paraId="47B6571A">
                  <w:pPr>
                    <w:pStyle w:val="2"/>
                    <w:spacing w:before="20" w:line="212" w:lineRule="auto"/>
                    <w:ind w:left="20"/>
                    <w:rPr>
                      <w:sz w:val="23"/>
                      <w:szCs w:val="23"/>
                    </w:rPr>
                  </w:pPr>
                  <w:r>
                    <w:rPr>
                      <w:rFonts w:ascii="黑体" w:hAnsi="黑体" w:eastAsia="黑体" w:cs="黑体"/>
                      <w:b/>
                      <w:bCs/>
                      <w:color w:val="E06010"/>
                      <w:spacing w:val="-1"/>
                      <w:sz w:val="23"/>
                      <w:szCs w:val="23"/>
                    </w:rPr>
                    <w:t>应用场景</w:t>
                  </w:r>
                  <w:r>
                    <w:rPr>
                      <w:rFonts w:ascii="黑体" w:hAnsi="黑体" w:eastAsia="黑体" w:cs="黑体"/>
                      <w:b/>
                      <w:bCs/>
                      <w:spacing w:val="-1"/>
                      <w:sz w:val="23"/>
                      <w:szCs w:val="23"/>
                    </w:rPr>
                    <w:t>/</w:t>
                  </w:r>
                  <w:r>
                    <w:rPr>
                      <w:rFonts w:ascii="黑体" w:hAnsi="黑体" w:eastAsia="黑体" w:cs="黑体"/>
                      <w:spacing w:val="-50"/>
                      <w:sz w:val="23"/>
                      <w:szCs w:val="23"/>
                    </w:rPr>
                    <w:t xml:space="preserve"> </w:t>
                  </w:r>
                  <w:r>
                    <w:rPr>
                      <w:spacing w:val="-1"/>
                      <w:sz w:val="23"/>
                      <w:szCs w:val="23"/>
                    </w:rPr>
                    <w:t>Application</w:t>
                  </w:r>
                  <w:r>
                    <w:rPr>
                      <w:spacing w:val="38"/>
                      <w:w w:val="101"/>
                      <w:sz w:val="23"/>
                      <w:szCs w:val="23"/>
                    </w:rPr>
                    <w:t xml:space="preserve"> </w:t>
                  </w:r>
                  <w:r>
                    <w:rPr>
                      <w:spacing w:val="-1"/>
                      <w:sz w:val="23"/>
                      <w:szCs w:val="23"/>
                    </w:rPr>
                    <w:t>Scenari</w:t>
                  </w:r>
                  <w:r>
                    <w:rPr>
                      <w:spacing w:val="-2"/>
                      <w:sz w:val="23"/>
                      <w:szCs w:val="23"/>
                    </w:rPr>
                    <w:t>os</w:t>
                  </w:r>
                </w:p>
              </w:txbxContent>
            </v:textbox>
          </v:shape>
        </w:pict>
      </w:r>
      <w:r>
        <w:pict>
          <v:shape id="_x0000_s1210" o:spid="_x0000_s1210" o:spt="202" type="#_x0000_t202" style="position:absolute;left:0pt;margin-left:929.75pt;margin-top:523.75pt;height:235pt;width:221.55pt;z-index:251822080;mso-width-relative:page;mso-height-relative:page;" filled="f" stroked="f" coordsize="21600,21600">
            <v:path/>
            <v:fill on="f" focussize="0,0"/>
            <v:stroke on="f"/>
            <v:imagedata o:title=""/>
            <o:lock v:ext="edit" aspectratio="f"/>
            <v:textbox inset="0mm,0mm,0mm,0mm">
              <w:txbxContent>
                <w:p w14:paraId="46FD4487">
                  <w:pPr>
                    <w:spacing w:line="20" w:lineRule="exact"/>
                  </w:pPr>
                </w:p>
                <w:tbl>
                  <w:tblPr>
                    <w:tblStyle w:val="6"/>
                    <w:tblW w:w="4380" w:type="dxa"/>
                    <w:tblInd w:w="2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13"/>
                    <w:gridCol w:w="469"/>
                    <w:gridCol w:w="449"/>
                    <w:gridCol w:w="259"/>
                    <w:gridCol w:w="648"/>
                    <w:gridCol w:w="1642"/>
                  </w:tblGrid>
                  <w:tr w14:paraId="7EDBBED6">
                    <w:trPr>
                      <w:trHeight w:val="1043" w:hRule="atLeast"/>
                    </w:trPr>
                    <w:tc>
                      <w:tcPr>
                        <w:tcW w:w="1382" w:type="dxa"/>
                        <w:gridSpan w:val="2"/>
                        <w:vAlign w:val="top"/>
                      </w:tcPr>
                      <w:p w14:paraId="67EC32B1">
                        <w:pPr>
                          <w:spacing w:before="9" w:line="219" w:lineRule="auto"/>
                          <w:jc w:val="right"/>
                          <w:rPr>
                            <w:rFonts w:ascii="宋体" w:hAnsi="宋体" w:eastAsia="宋体" w:cs="宋体"/>
                            <w:sz w:val="13"/>
                            <w:szCs w:val="13"/>
                          </w:rPr>
                        </w:pPr>
                        <w:r>
                          <w:rPr>
                            <w:rFonts w:ascii="宋体" w:hAnsi="宋体" w:eastAsia="宋体" w:cs="宋体"/>
                            <w:spacing w:val="-10"/>
                            <w:w w:val="92"/>
                            <w:sz w:val="13"/>
                            <w:szCs w:val="13"/>
                          </w:rPr>
                          <w:t>A.坐式(U型支架可调节角度)</w:t>
                        </w:r>
                      </w:p>
                      <w:p w14:paraId="19E9CBA8">
                        <w:pPr>
                          <w:spacing w:before="141" w:line="590" w:lineRule="exact"/>
                          <w:ind w:firstLine="385"/>
                        </w:pPr>
                        <w:r>
                          <w:rPr>
                            <w:position w:val="-11"/>
                          </w:rPr>
                          <w:drawing>
                            <wp:inline distT="0" distB="0" distL="0" distR="0">
                              <wp:extent cx="405765" cy="374015"/>
                              <wp:effectExtent l="0" t="0" r="0" b="0"/>
                              <wp:docPr id="326" name="IM 326"/>
                              <wp:cNvGraphicFramePr/>
                              <a:graphic xmlns:a="http://schemas.openxmlformats.org/drawingml/2006/main">
                                <a:graphicData uri="http://schemas.openxmlformats.org/drawingml/2006/picture">
                                  <pic:pic xmlns:pic="http://schemas.openxmlformats.org/drawingml/2006/picture">
                                    <pic:nvPicPr>
                                      <pic:cNvPr id="326" name="IM 326"/>
                                      <pic:cNvPicPr/>
                                    </pic:nvPicPr>
                                    <pic:blipFill>
                                      <a:blip r:embed="rId196"/>
                                      <a:stretch>
                                        <a:fillRect/>
                                      </a:stretch>
                                    </pic:blipFill>
                                    <pic:spPr>
                                      <a:xfrm>
                                        <a:off x="0" y="0"/>
                                        <a:ext cx="406351" cy="374581"/>
                                      </a:xfrm>
                                      <a:prstGeom prst="rect">
                                        <a:avLst/>
                                      </a:prstGeom>
                                    </pic:spPr>
                                  </pic:pic>
                                </a:graphicData>
                              </a:graphic>
                            </wp:inline>
                          </w:drawing>
                        </w:r>
                      </w:p>
                    </w:tc>
                    <w:tc>
                      <w:tcPr>
                        <w:tcW w:w="1356" w:type="dxa"/>
                        <w:gridSpan w:val="3"/>
                        <w:vAlign w:val="top"/>
                      </w:tcPr>
                      <w:p w14:paraId="647926CC">
                        <w:pPr>
                          <w:spacing w:before="13" w:line="181" w:lineRule="auto"/>
                          <w:ind w:left="13"/>
                          <w:rPr>
                            <w:rFonts w:ascii="宋体" w:hAnsi="宋体" w:eastAsia="宋体" w:cs="宋体"/>
                            <w:sz w:val="23"/>
                            <w:szCs w:val="23"/>
                          </w:rPr>
                        </w:pPr>
                        <w:r>
                          <w:rPr>
                            <w:rFonts w:ascii="宋体" w:hAnsi="宋体" w:eastAsia="宋体" w:cs="宋体"/>
                            <w:sz w:val="23"/>
                            <w:szCs w:val="23"/>
                          </w:rPr>
                          <w:t>B1.吸顶式</w:t>
                        </w:r>
                      </w:p>
                      <w:p w14:paraId="53872011">
                        <w:pPr>
                          <w:spacing w:line="645" w:lineRule="exact"/>
                          <w:ind w:firstLine="413"/>
                        </w:pPr>
                        <w:r>
                          <w:rPr>
                            <w:position w:val="-12"/>
                          </w:rPr>
                          <w:drawing>
                            <wp:inline distT="0" distB="0" distL="0" distR="0">
                              <wp:extent cx="393700" cy="409575"/>
                              <wp:effectExtent l="0" t="0" r="0" b="0"/>
                              <wp:docPr id="328" name="IM 328"/>
                              <wp:cNvGraphicFramePr/>
                              <a:graphic xmlns:a="http://schemas.openxmlformats.org/drawingml/2006/main">
                                <a:graphicData uri="http://schemas.openxmlformats.org/drawingml/2006/picture">
                                  <pic:pic xmlns:pic="http://schemas.openxmlformats.org/drawingml/2006/picture">
                                    <pic:nvPicPr>
                                      <pic:cNvPr id="328" name="IM 328"/>
                                      <pic:cNvPicPr/>
                                    </pic:nvPicPr>
                                    <pic:blipFill>
                                      <a:blip r:embed="rId101"/>
                                      <a:stretch>
                                        <a:fillRect/>
                                      </a:stretch>
                                    </pic:blipFill>
                                    <pic:spPr>
                                      <a:xfrm>
                                        <a:off x="0" y="0"/>
                                        <a:ext cx="393754" cy="409885"/>
                                      </a:xfrm>
                                      <a:prstGeom prst="rect">
                                        <a:avLst/>
                                      </a:prstGeom>
                                    </pic:spPr>
                                  </pic:pic>
                                </a:graphicData>
                              </a:graphic>
                            </wp:inline>
                          </w:drawing>
                        </w:r>
                      </w:p>
                    </w:tc>
                    <w:tc>
                      <w:tcPr>
                        <w:tcW w:w="1642" w:type="dxa"/>
                        <w:vAlign w:val="top"/>
                      </w:tcPr>
                      <w:p w14:paraId="0B117BC2">
                        <w:pPr>
                          <w:spacing w:before="9" w:line="219" w:lineRule="auto"/>
                          <w:jc w:val="right"/>
                          <w:rPr>
                            <w:rFonts w:ascii="宋体" w:hAnsi="宋体" w:eastAsia="宋体" w:cs="宋体"/>
                            <w:sz w:val="13"/>
                            <w:szCs w:val="13"/>
                          </w:rPr>
                        </w:pPr>
                        <w:r>
                          <w:rPr>
                            <w:rFonts w:ascii="宋体" w:hAnsi="宋体" w:eastAsia="宋体" w:cs="宋体"/>
                            <w:spacing w:val="-10"/>
                            <w:w w:val="98"/>
                            <w:sz w:val="13"/>
                            <w:szCs w:val="13"/>
                          </w:rPr>
                          <w:t>B2.吸顶式(U型支架可调节角度)</w:t>
                        </w:r>
                      </w:p>
                      <w:p w14:paraId="2B9009AD">
                        <w:pPr>
                          <w:spacing w:before="161" w:line="550" w:lineRule="exact"/>
                          <w:ind w:firstLine="406"/>
                        </w:pPr>
                        <w:r>
                          <w:rPr>
                            <w:position w:val="-11"/>
                          </w:rPr>
                          <w:drawing>
                            <wp:inline distT="0" distB="0" distL="0" distR="0">
                              <wp:extent cx="374650" cy="349250"/>
                              <wp:effectExtent l="0" t="0" r="0" b="0"/>
                              <wp:docPr id="330" name="IM 330"/>
                              <wp:cNvGraphicFramePr/>
                              <a:graphic xmlns:a="http://schemas.openxmlformats.org/drawingml/2006/main">
                                <a:graphicData uri="http://schemas.openxmlformats.org/drawingml/2006/picture">
                                  <pic:pic xmlns:pic="http://schemas.openxmlformats.org/drawingml/2006/picture">
                                    <pic:nvPicPr>
                                      <pic:cNvPr id="330" name="IM 330"/>
                                      <pic:cNvPicPr/>
                                    </pic:nvPicPr>
                                    <pic:blipFill>
                                      <a:blip r:embed="rId102"/>
                                      <a:stretch>
                                        <a:fillRect/>
                                      </a:stretch>
                                    </pic:blipFill>
                                    <pic:spPr>
                                      <a:xfrm>
                                        <a:off x="0" y="0"/>
                                        <a:ext cx="374783" cy="349253"/>
                                      </a:xfrm>
                                      <a:prstGeom prst="rect">
                                        <a:avLst/>
                                      </a:prstGeom>
                                    </pic:spPr>
                                  </pic:pic>
                                </a:graphicData>
                              </a:graphic>
                            </wp:inline>
                          </w:drawing>
                        </w:r>
                      </w:p>
                    </w:tc>
                  </w:tr>
                  <w:tr w14:paraId="712E94F8">
                    <w:trPr>
                      <w:trHeight w:val="1037" w:hRule="atLeast"/>
                    </w:trPr>
                    <w:tc>
                      <w:tcPr>
                        <w:tcW w:w="913" w:type="dxa"/>
                        <w:vAlign w:val="top"/>
                      </w:tcPr>
                      <w:p w14:paraId="36D6AE5D">
                        <w:pPr>
                          <w:spacing w:before="11" w:line="219" w:lineRule="auto"/>
                          <w:jc w:val="right"/>
                          <w:rPr>
                            <w:rFonts w:ascii="宋体" w:hAnsi="宋体" w:eastAsia="宋体" w:cs="宋体"/>
                            <w:sz w:val="23"/>
                            <w:szCs w:val="23"/>
                          </w:rPr>
                        </w:pPr>
                        <w:r>
                          <w:rPr>
                            <w:rFonts w:ascii="宋体" w:hAnsi="宋体" w:eastAsia="宋体" w:cs="宋体"/>
                            <w:spacing w:val="-7"/>
                            <w:sz w:val="23"/>
                            <w:szCs w:val="23"/>
                          </w:rPr>
                          <w:t>C.管吊式</w:t>
                        </w:r>
                      </w:p>
                    </w:tc>
                    <w:tc>
                      <w:tcPr>
                        <w:tcW w:w="918" w:type="dxa"/>
                        <w:gridSpan w:val="2"/>
                        <w:vAlign w:val="top"/>
                      </w:tcPr>
                      <w:p w14:paraId="078C4C04">
                        <w:pPr>
                          <w:spacing w:before="6" w:line="220" w:lineRule="auto"/>
                          <w:ind w:left="12"/>
                          <w:rPr>
                            <w:rFonts w:ascii="宋体" w:hAnsi="宋体" w:eastAsia="宋体" w:cs="宋体"/>
                            <w:sz w:val="11"/>
                            <w:szCs w:val="11"/>
                          </w:rPr>
                        </w:pPr>
                        <w:r>
                          <w:rPr>
                            <w:rFonts w:ascii="宋体" w:hAnsi="宋体" w:eastAsia="宋体" w:cs="宋体"/>
                            <w:sz w:val="11"/>
                            <w:szCs w:val="11"/>
                          </w:rPr>
                          <w:t>D1.吸壁式</w:t>
                        </w:r>
                      </w:p>
                      <w:p w14:paraId="143F5105">
                        <w:pPr>
                          <w:spacing w:before="83" w:line="711" w:lineRule="exact"/>
                          <w:ind w:firstLine="91"/>
                        </w:pPr>
                        <w:r>
                          <w:rPr>
                            <w:position w:val="-14"/>
                          </w:rPr>
                          <w:drawing>
                            <wp:inline distT="0" distB="0" distL="0" distR="0">
                              <wp:extent cx="387350" cy="450850"/>
                              <wp:effectExtent l="0" t="0" r="0" b="0"/>
                              <wp:docPr id="332" name="IM 332"/>
                              <wp:cNvGraphicFramePr/>
                              <a:graphic xmlns:a="http://schemas.openxmlformats.org/drawingml/2006/main">
                                <a:graphicData uri="http://schemas.openxmlformats.org/drawingml/2006/picture">
                                  <pic:pic xmlns:pic="http://schemas.openxmlformats.org/drawingml/2006/picture">
                                    <pic:nvPicPr>
                                      <pic:cNvPr id="332" name="IM 332"/>
                                      <pic:cNvPicPr/>
                                    </pic:nvPicPr>
                                    <pic:blipFill>
                                      <a:blip r:embed="rId197"/>
                                      <a:stretch>
                                        <a:fillRect/>
                                      </a:stretch>
                                    </pic:blipFill>
                                    <pic:spPr>
                                      <a:xfrm>
                                        <a:off x="0" y="0"/>
                                        <a:ext cx="387378" cy="450886"/>
                                      </a:xfrm>
                                      <a:prstGeom prst="rect">
                                        <a:avLst/>
                                      </a:prstGeom>
                                    </pic:spPr>
                                  </pic:pic>
                                </a:graphicData>
                              </a:graphic>
                            </wp:inline>
                          </w:drawing>
                        </w:r>
                      </w:p>
                    </w:tc>
                    <w:tc>
                      <w:tcPr>
                        <w:tcW w:w="907" w:type="dxa"/>
                        <w:gridSpan w:val="2"/>
                        <w:vAlign w:val="top"/>
                      </w:tcPr>
                      <w:p w14:paraId="3B201FAF">
                        <w:pPr>
                          <w:spacing w:before="6" w:line="220" w:lineRule="auto"/>
                          <w:ind w:left="24"/>
                          <w:rPr>
                            <w:rFonts w:ascii="宋体" w:hAnsi="宋体" w:eastAsia="宋体" w:cs="宋体"/>
                            <w:sz w:val="11"/>
                            <w:szCs w:val="11"/>
                          </w:rPr>
                        </w:pPr>
                        <w:r>
                          <w:rPr>
                            <w:rFonts w:ascii="宋体" w:hAnsi="宋体" w:eastAsia="宋体" w:cs="宋体"/>
                            <w:sz w:val="11"/>
                            <w:szCs w:val="11"/>
                          </w:rPr>
                          <w:t>D2.吸壁式</w:t>
                        </w:r>
                      </w:p>
                      <w:p w14:paraId="4F97E940">
                        <w:pPr>
                          <w:spacing w:before="83" w:line="720" w:lineRule="exact"/>
                          <w:ind w:firstLine="73"/>
                        </w:pPr>
                        <w:r>
                          <w:rPr>
                            <w:position w:val="-14"/>
                          </w:rPr>
                          <w:drawing>
                            <wp:inline distT="0" distB="0" distL="0" distR="0">
                              <wp:extent cx="457200" cy="456565"/>
                              <wp:effectExtent l="0" t="0" r="0" b="0"/>
                              <wp:docPr id="334" name="IM 334"/>
                              <wp:cNvGraphicFramePr/>
                              <a:graphic xmlns:a="http://schemas.openxmlformats.org/drawingml/2006/main">
                                <a:graphicData uri="http://schemas.openxmlformats.org/drawingml/2006/picture">
                                  <pic:pic xmlns:pic="http://schemas.openxmlformats.org/drawingml/2006/picture">
                                    <pic:nvPicPr>
                                      <pic:cNvPr id="334" name="IM 334"/>
                                      <pic:cNvPicPr/>
                                    </pic:nvPicPr>
                                    <pic:blipFill>
                                      <a:blip r:embed="rId198"/>
                                      <a:stretch>
                                        <a:fillRect/>
                                      </a:stretch>
                                    </pic:blipFill>
                                    <pic:spPr>
                                      <a:xfrm>
                                        <a:off x="0" y="0"/>
                                        <a:ext cx="457204" cy="457192"/>
                                      </a:xfrm>
                                      <a:prstGeom prst="rect">
                                        <a:avLst/>
                                      </a:prstGeom>
                                    </pic:spPr>
                                  </pic:pic>
                                </a:graphicData>
                              </a:graphic>
                            </wp:inline>
                          </w:drawing>
                        </w:r>
                      </w:p>
                    </w:tc>
                    <w:tc>
                      <w:tcPr>
                        <w:tcW w:w="1642" w:type="dxa"/>
                        <w:vAlign w:val="top"/>
                      </w:tcPr>
                      <w:p w14:paraId="17D29B3D">
                        <w:pPr>
                          <w:spacing w:before="15" w:line="219" w:lineRule="auto"/>
                          <w:ind w:left="37"/>
                          <w:rPr>
                            <w:rFonts w:ascii="宋体" w:hAnsi="宋体" w:eastAsia="宋体" w:cs="宋体"/>
                            <w:sz w:val="11"/>
                            <w:szCs w:val="11"/>
                          </w:rPr>
                        </w:pPr>
                        <w:r>
                          <w:rPr>
                            <w:rFonts w:ascii="宋体" w:hAnsi="宋体" w:eastAsia="宋体" w:cs="宋体"/>
                            <w:spacing w:val="1"/>
                            <w:sz w:val="11"/>
                            <w:szCs w:val="11"/>
                          </w:rPr>
                          <w:t>D3.吸壁式(U型支架可调节角度)</w:t>
                        </w:r>
                      </w:p>
                      <w:p w14:paraId="1EB783C3">
                        <w:pPr>
                          <w:spacing w:before="95" w:line="700" w:lineRule="exact"/>
                          <w:ind w:firstLine="476"/>
                        </w:pPr>
                        <w:r>
                          <w:rPr>
                            <w:position w:val="-13"/>
                          </w:rPr>
                          <w:drawing>
                            <wp:inline distT="0" distB="0" distL="0" distR="0">
                              <wp:extent cx="374015" cy="443865"/>
                              <wp:effectExtent l="0" t="0" r="0" b="0"/>
                              <wp:docPr id="336" name="IM 336"/>
                              <wp:cNvGraphicFramePr/>
                              <a:graphic xmlns:a="http://schemas.openxmlformats.org/drawingml/2006/main">
                                <a:graphicData uri="http://schemas.openxmlformats.org/drawingml/2006/picture">
                                  <pic:pic xmlns:pic="http://schemas.openxmlformats.org/drawingml/2006/picture">
                                    <pic:nvPicPr>
                                      <pic:cNvPr id="336" name="IM 336"/>
                                      <pic:cNvPicPr/>
                                    </pic:nvPicPr>
                                    <pic:blipFill>
                                      <a:blip r:embed="rId199"/>
                                      <a:stretch>
                                        <a:fillRect/>
                                      </a:stretch>
                                    </pic:blipFill>
                                    <pic:spPr>
                                      <a:xfrm>
                                        <a:off x="0" y="0"/>
                                        <a:ext cx="374628" cy="444474"/>
                                      </a:xfrm>
                                      <a:prstGeom prst="rect">
                                        <a:avLst/>
                                      </a:prstGeom>
                                    </pic:spPr>
                                  </pic:pic>
                                </a:graphicData>
                              </a:graphic>
                            </wp:inline>
                          </w:drawing>
                        </w:r>
                      </w:p>
                    </w:tc>
                  </w:tr>
                  <w:tr w14:paraId="38B7F3CD">
                    <w:trPr>
                      <w:trHeight w:val="2539" w:hRule="atLeast"/>
                    </w:trPr>
                    <w:tc>
                      <w:tcPr>
                        <w:tcW w:w="2090" w:type="dxa"/>
                        <w:gridSpan w:val="4"/>
                        <w:vAlign w:val="top"/>
                      </w:tcPr>
                      <w:p w14:paraId="69937465">
                        <w:pPr>
                          <w:spacing w:before="9" w:line="219" w:lineRule="auto"/>
                          <w:ind w:left="15"/>
                          <w:rPr>
                            <w:rFonts w:ascii="宋体" w:hAnsi="宋体" w:eastAsia="宋体" w:cs="宋体"/>
                            <w:sz w:val="11"/>
                            <w:szCs w:val="11"/>
                          </w:rPr>
                        </w:pPr>
                        <w:r>
                          <w:rPr>
                            <w:rFonts w:ascii="宋体" w:hAnsi="宋体" w:eastAsia="宋体" w:cs="宋体"/>
                            <w:spacing w:val="-1"/>
                            <w:sz w:val="11"/>
                            <w:szCs w:val="11"/>
                          </w:rPr>
                          <w:t>D.法兰立杆式</w:t>
                        </w:r>
                      </w:p>
                      <w:p w14:paraId="20859D51">
                        <w:pPr>
                          <w:spacing w:before="125" w:line="2099" w:lineRule="exact"/>
                          <w:ind w:firstLine="535"/>
                        </w:pPr>
                        <w:r>
                          <w:rPr>
                            <w:position w:val="-41"/>
                          </w:rPr>
                          <w:drawing>
                            <wp:inline distT="0" distB="0" distL="0" distR="0">
                              <wp:extent cx="786765" cy="1332865"/>
                              <wp:effectExtent l="0" t="0" r="0" b="0"/>
                              <wp:docPr id="338" name="IM 338"/>
                              <wp:cNvGraphicFramePr/>
                              <a:graphic xmlns:a="http://schemas.openxmlformats.org/drawingml/2006/main">
                                <a:graphicData uri="http://schemas.openxmlformats.org/drawingml/2006/picture">
                                  <pic:pic xmlns:pic="http://schemas.openxmlformats.org/drawingml/2006/picture">
                                    <pic:nvPicPr>
                                      <pic:cNvPr id="338" name="IM 338"/>
                                      <pic:cNvPicPr/>
                                    </pic:nvPicPr>
                                    <pic:blipFill>
                                      <a:blip r:embed="rId200"/>
                                      <a:stretch>
                                        <a:fillRect/>
                                      </a:stretch>
                                    </pic:blipFill>
                                    <pic:spPr>
                                      <a:xfrm>
                                        <a:off x="0" y="0"/>
                                        <a:ext cx="787355" cy="1333423"/>
                                      </a:xfrm>
                                      <a:prstGeom prst="rect">
                                        <a:avLst/>
                                      </a:prstGeom>
                                    </pic:spPr>
                                  </pic:pic>
                                </a:graphicData>
                              </a:graphic>
                            </wp:inline>
                          </w:drawing>
                        </w:r>
                      </w:p>
                    </w:tc>
                    <w:tc>
                      <w:tcPr>
                        <w:tcW w:w="2290" w:type="dxa"/>
                        <w:gridSpan w:val="2"/>
                        <w:vAlign w:val="top"/>
                      </w:tcPr>
                      <w:p w14:paraId="36C42EEA">
                        <w:pPr>
                          <w:spacing w:before="14" w:line="219" w:lineRule="auto"/>
                          <w:ind w:left="15"/>
                          <w:rPr>
                            <w:rFonts w:ascii="宋体" w:hAnsi="宋体" w:eastAsia="宋体" w:cs="宋体"/>
                            <w:sz w:val="23"/>
                            <w:szCs w:val="23"/>
                          </w:rPr>
                        </w:pPr>
                        <w:r>
                          <w:rPr>
                            <w:rFonts w:ascii="宋体" w:hAnsi="宋体" w:eastAsia="宋体" w:cs="宋体"/>
                            <w:spacing w:val="-1"/>
                            <w:sz w:val="23"/>
                            <w:szCs w:val="23"/>
                          </w:rPr>
                          <w:t>E.护栏立杆式</w:t>
                        </w:r>
                      </w:p>
                      <w:p w14:paraId="7677C4DF">
                        <w:pPr>
                          <w:spacing w:before="7" w:line="2050" w:lineRule="exact"/>
                          <w:ind w:firstLine="805"/>
                        </w:pPr>
                        <w:r>
                          <w:rPr>
                            <w:position w:val="-41"/>
                          </w:rPr>
                          <w:drawing>
                            <wp:inline distT="0" distB="0" distL="0" distR="0">
                              <wp:extent cx="621665" cy="1301750"/>
                              <wp:effectExtent l="0" t="0" r="0" b="0"/>
                              <wp:docPr id="340" name="IM 340"/>
                              <wp:cNvGraphicFramePr/>
                              <a:graphic xmlns:a="http://schemas.openxmlformats.org/drawingml/2006/main">
                                <a:graphicData uri="http://schemas.openxmlformats.org/drawingml/2006/picture">
                                  <pic:pic xmlns:pic="http://schemas.openxmlformats.org/drawingml/2006/picture">
                                    <pic:nvPicPr>
                                      <pic:cNvPr id="340" name="IM 340"/>
                                      <pic:cNvPicPr/>
                                    </pic:nvPicPr>
                                    <pic:blipFill>
                                      <a:blip r:embed="rId201"/>
                                      <a:stretch>
                                        <a:fillRect/>
                                      </a:stretch>
                                    </pic:blipFill>
                                    <pic:spPr>
                                      <a:xfrm>
                                        <a:off x="0" y="0"/>
                                        <a:ext cx="622200" cy="1301789"/>
                                      </a:xfrm>
                                      <a:prstGeom prst="rect">
                                        <a:avLst/>
                                      </a:prstGeom>
                                    </pic:spPr>
                                  </pic:pic>
                                </a:graphicData>
                              </a:graphic>
                            </wp:inline>
                          </w:drawing>
                        </w:r>
                      </w:p>
                    </w:tc>
                  </w:tr>
                </w:tbl>
                <w:p w14:paraId="1FA42E22">
                  <w:pPr>
                    <w:pStyle w:val="2"/>
                  </w:pPr>
                </w:p>
              </w:txbxContent>
            </v:textbox>
          </v:shape>
        </w:pict>
      </w:r>
      <w:r>
        <w:drawing>
          <wp:anchor distT="0" distB="0" distL="0" distR="0" simplePos="0" relativeHeight="251821056" behindDoc="0" locked="0" layoutInCell="1" allowOverlap="1">
            <wp:simplePos x="0" y="0"/>
            <wp:positionH relativeFrom="column">
              <wp:posOffset>8286115</wp:posOffset>
            </wp:positionH>
            <wp:positionV relativeFrom="paragraph">
              <wp:posOffset>6628765</wp:posOffset>
            </wp:positionV>
            <wp:extent cx="3194050" cy="2997200"/>
            <wp:effectExtent l="0" t="0" r="0" b="0"/>
            <wp:wrapNone/>
            <wp:docPr id="342" name="IM 342"/>
            <wp:cNvGraphicFramePr/>
            <a:graphic xmlns:a="http://schemas.openxmlformats.org/drawingml/2006/main">
              <a:graphicData uri="http://schemas.openxmlformats.org/drawingml/2006/picture">
                <pic:pic xmlns:pic="http://schemas.openxmlformats.org/drawingml/2006/picture">
                  <pic:nvPicPr>
                    <pic:cNvPr id="342" name="IM 342"/>
                    <pic:cNvPicPr/>
                  </pic:nvPicPr>
                  <pic:blipFill>
                    <a:blip r:embed="rId202"/>
                    <a:stretch>
                      <a:fillRect/>
                    </a:stretch>
                  </pic:blipFill>
                  <pic:spPr>
                    <a:xfrm>
                      <a:off x="0" y="0"/>
                      <a:ext cx="3194050" cy="2997182"/>
                    </a:xfrm>
                    <a:prstGeom prst="rect">
                      <a:avLst/>
                    </a:prstGeom>
                  </pic:spPr>
                </pic:pic>
              </a:graphicData>
            </a:graphic>
          </wp:anchor>
        </w:drawing>
      </w:r>
      <w:r>
        <w:drawing>
          <wp:anchor distT="0" distB="0" distL="0" distR="0" simplePos="0" relativeHeight="251829248" behindDoc="0" locked="0" layoutInCell="1" allowOverlap="1">
            <wp:simplePos x="0" y="0"/>
            <wp:positionH relativeFrom="column">
              <wp:posOffset>11899265</wp:posOffset>
            </wp:positionH>
            <wp:positionV relativeFrom="paragraph">
              <wp:posOffset>7473950</wp:posOffset>
            </wp:positionV>
            <wp:extent cx="342900" cy="457200"/>
            <wp:effectExtent l="0" t="0" r="0" b="0"/>
            <wp:wrapNone/>
            <wp:docPr id="344" name="IM 344"/>
            <wp:cNvGraphicFramePr/>
            <a:graphic xmlns:a="http://schemas.openxmlformats.org/drawingml/2006/main">
              <a:graphicData uri="http://schemas.openxmlformats.org/drawingml/2006/picture">
                <pic:pic xmlns:pic="http://schemas.openxmlformats.org/drawingml/2006/picture">
                  <pic:nvPicPr>
                    <pic:cNvPr id="344" name="IM 344"/>
                    <pic:cNvPicPr/>
                  </pic:nvPicPr>
                  <pic:blipFill>
                    <a:blip r:embed="rId203"/>
                    <a:stretch>
                      <a:fillRect/>
                    </a:stretch>
                  </pic:blipFill>
                  <pic:spPr>
                    <a:xfrm>
                      <a:off x="0" y="0"/>
                      <a:ext cx="342903" cy="457191"/>
                    </a:xfrm>
                    <a:prstGeom prst="rect">
                      <a:avLst/>
                    </a:prstGeom>
                  </pic:spPr>
                </pic:pic>
              </a:graphicData>
            </a:graphic>
          </wp:anchor>
        </w:drawing>
      </w:r>
      <w:r>
        <w:rPr>
          <w:position w:val="-268"/>
        </w:rPr>
        <w:pict>
          <v:group id="_x0000_s1211" o:spid="_x0000_s1211" o:spt="203" style="height:671.55pt;width:607pt;" coordsize="12140,13430">
            <o:lock v:ext="edit"/>
            <v:shape id="_x0000_s1212" o:spid="_x0000_s1212" o:spt="75" type="#_x0000_t75" style="position:absolute;left:0;top:0;height:13430;width:12140;" filled="f" stroked="f" coordsize="21600,21600">
              <v:path/>
              <v:fill on="f" focussize="0,0"/>
              <v:stroke on="f"/>
              <v:imagedata r:id="rId204" o:title=""/>
              <o:lock v:ext="edit" aspectratio="t"/>
            </v:shape>
            <v:shape id="_x0000_s1213" o:spid="_x0000_s1213" o:spt="202" type="#_x0000_t202" style="position:absolute;left:-20;top:-20;height:13470;width:12180;" filled="f" stroked="f" coordsize="21600,21600">
              <v:path/>
              <v:fill on="f" focussize="0,0"/>
              <v:stroke on="f"/>
              <v:imagedata o:title=""/>
              <o:lock v:ext="edit" aspectratio="f"/>
              <v:textbox inset="0mm,0mm,0mm,0mm">
                <w:txbxContent>
                  <w:p w14:paraId="1BA8761D">
                    <w:pPr>
                      <w:rPr>
                        <w:rFonts w:ascii="Arial"/>
                        <w:sz w:val="21"/>
                      </w:rPr>
                    </w:pPr>
                  </w:p>
                  <w:p w14:paraId="62C98C97">
                    <w:pPr>
                      <w:spacing w:line="241" w:lineRule="auto"/>
                      <w:rPr>
                        <w:rFonts w:ascii="Arial"/>
                        <w:sz w:val="21"/>
                      </w:rPr>
                    </w:pPr>
                  </w:p>
                  <w:p w14:paraId="7EECFBDD">
                    <w:pPr>
                      <w:spacing w:line="241" w:lineRule="auto"/>
                      <w:rPr>
                        <w:rFonts w:ascii="Arial"/>
                        <w:sz w:val="21"/>
                      </w:rPr>
                    </w:pPr>
                  </w:p>
                  <w:p w14:paraId="09B0FB71">
                    <w:pPr>
                      <w:spacing w:line="241" w:lineRule="auto"/>
                      <w:rPr>
                        <w:rFonts w:ascii="Arial"/>
                        <w:sz w:val="21"/>
                      </w:rPr>
                    </w:pPr>
                  </w:p>
                  <w:p w14:paraId="0B918EB1">
                    <w:pPr>
                      <w:spacing w:line="241" w:lineRule="auto"/>
                      <w:rPr>
                        <w:rFonts w:ascii="Arial"/>
                        <w:sz w:val="21"/>
                      </w:rPr>
                    </w:pPr>
                  </w:p>
                  <w:p w14:paraId="33AA54B4">
                    <w:pPr>
                      <w:spacing w:line="241" w:lineRule="auto"/>
                      <w:rPr>
                        <w:rFonts w:ascii="Arial"/>
                        <w:sz w:val="21"/>
                      </w:rPr>
                    </w:pPr>
                  </w:p>
                  <w:p w14:paraId="5FA46362">
                    <w:pPr>
                      <w:spacing w:line="241" w:lineRule="auto"/>
                      <w:rPr>
                        <w:rFonts w:ascii="Arial"/>
                        <w:sz w:val="21"/>
                      </w:rPr>
                    </w:pPr>
                  </w:p>
                  <w:p w14:paraId="6A3A8279">
                    <w:pPr>
                      <w:spacing w:before="106" w:line="198" w:lineRule="auto"/>
                      <w:ind w:left="980"/>
                      <w:rPr>
                        <w:rFonts w:ascii="Arial" w:hAnsi="Arial" w:eastAsia="Arial" w:cs="Arial"/>
                        <w:sz w:val="37"/>
                        <w:szCs w:val="37"/>
                      </w:rPr>
                    </w:pPr>
                    <w:r>
                      <w:rPr>
                        <w:rFonts w:ascii="Arial" w:hAnsi="Arial" w:eastAsia="Arial" w:cs="Arial"/>
                        <w:spacing w:val="-6"/>
                        <w:sz w:val="37"/>
                        <w:szCs w:val="37"/>
                      </w:rPr>
                      <w:t>EXPLOSION-PROOF</w:t>
                    </w:r>
                  </w:p>
                  <w:p w14:paraId="6EBD9EA7">
                    <w:pPr>
                      <w:spacing w:before="69" w:line="198" w:lineRule="auto"/>
                      <w:ind w:left="980"/>
                      <w:rPr>
                        <w:rFonts w:ascii="Arial" w:hAnsi="Arial" w:eastAsia="Arial" w:cs="Arial"/>
                        <w:sz w:val="37"/>
                        <w:szCs w:val="37"/>
                      </w:rPr>
                    </w:pPr>
                    <w:r>
                      <w:rPr>
                        <w:rFonts w:ascii="Arial" w:hAnsi="Arial" w:eastAsia="Arial" w:cs="Arial"/>
                        <w:b/>
                        <w:bCs/>
                        <w:spacing w:val="-12"/>
                        <w:sz w:val="37"/>
                        <w:szCs w:val="37"/>
                      </w:rPr>
                      <w:t>FACTORY</w:t>
                    </w:r>
                    <w:r>
                      <w:rPr>
                        <w:rFonts w:ascii="Arial" w:hAnsi="Arial" w:eastAsia="Arial" w:cs="Arial"/>
                        <w:b/>
                        <w:bCs/>
                        <w:spacing w:val="32"/>
                        <w:sz w:val="37"/>
                        <w:szCs w:val="37"/>
                      </w:rPr>
                      <w:t xml:space="preserve"> </w:t>
                    </w:r>
                    <w:r>
                      <w:rPr>
                        <w:rFonts w:ascii="Arial" w:hAnsi="Arial" w:eastAsia="Arial" w:cs="Arial"/>
                        <w:b/>
                        <w:bCs/>
                        <w:spacing w:val="-12"/>
                        <w:sz w:val="37"/>
                        <w:szCs w:val="37"/>
                      </w:rPr>
                      <w:t>LIGHT</w:t>
                    </w:r>
                  </w:p>
                  <w:p w14:paraId="09B75949">
                    <w:pPr>
                      <w:spacing w:before="28" w:line="239" w:lineRule="auto"/>
                      <w:ind w:left="980" w:right="8757"/>
                      <w:rPr>
                        <w:rFonts w:ascii="Arial" w:hAnsi="Arial" w:eastAsia="Arial" w:cs="Arial"/>
                        <w:sz w:val="37"/>
                        <w:szCs w:val="37"/>
                      </w:rPr>
                    </w:pPr>
                    <w:r>
                      <w:rPr>
                        <w:rFonts w:ascii="Arial" w:hAnsi="Arial" w:eastAsia="Arial" w:cs="Arial"/>
                        <w:spacing w:val="-6"/>
                        <w:sz w:val="37"/>
                        <w:szCs w:val="37"/>
                      </w:rPr>
                      <w:t>CIRCULATING</w:t>
                    </w:r>
                    <w:r>
                      <w:rPr>
                        <w:rFonts w:ascii="Arial" w:hAnsi="Arial" w:eastAsia="Arial" w:cs="Arial"/>
                        <w:sz w:val="37"/>
                        <w:szCs w:val="37"/>
                      </w:rPr>
                      <w:t xml:space="preserve"> </w:t>
                    </w:r>
                    <w:r>
                      <w:rPr>
                        <w:rFonts w:ascii="Arial" w:hAnsi="Arial" w:eastAsia="Arial" w:cs="Arial"/>
                        <w:spacing w:val="-3"/>
                        <w:sz w:val="37"/>
                        <w:szCs w:val="37"/>
                      </w:rPr>
                      <w:t>STYLE</w:t>
                    </w:r>
                  </w:p>
                  <w:p w14:paraId="6B781116">
                    <w:pPr>
                      <w:spacing w:line="251" w:lineRule="auto"/>
                      <w:rPr>
                        <w:rFonts w:ascii="Arial"/>
                        <w:sz w:val="21"/>
                      </w:rPr>
                    </w:pPr>
                  </w:p>
                  <w:p w14:paraId="3FFBAE29">
                    <w:pPr>
                      <w:spacing w:line="252" w:lineRule="auto"/>
                      <w:rPr>
                        <w:rFonts w:ascii="Arial"/>
                        <w:sz w:val="21"/>
                      </w:rPr>
                    </w:pPr>
                  </w:p>
                  <w:p w14:paraId="14AE4E55">
                    <w:pPr>
                      <w:spacing w:before="120" w:line="221" w:lineRule="auto"/>
                      <w:ind w:left="985"/>
                      <w:rPr>
                        <w:rFonts w:ascii="黑体" w:hAnsi="黑体" w:eastAsia="黑体" w:cs="黑体"/>
                        <w:sz w:val="37"/>
                        <w:szCs w:val="37"/>
                      </w:rPr>
                    </w:pPr>
                    <w:r>
                      <w:rPr>
                        <w:rFonts w:ascii="黑体" w:hAnsi="黑体" w:eastAsia="黑体" w:cs="黑体"/>
                        <w:b/>
                        <w:bCs/>
                        <w:color w:val="F06010"/>
                        <w:spacing w:val="42"/>
                        <w:sz w:val="37"/>
                        <w:szCs w:val="37"/>
                      </w:rPr>
                      <w:t>隔爆工厂灯-流通款</w:t>
                    </w:r>
                  </w:p>
                  <w:p w14:paraId="056C5E81">
                    <w:pPr>
                      <w:spacing w:line="430" w:lineRule="auto"/>
                      <w:rPr>
                        <w:rFonts w:ascii="Arial"/>
                        <w:sz w:val="21"/>
                      </w:rPr>
                    </w:pPr>
                  </w:p>
                  <w:p w14:paraId="2036D0AF">
                    <w:pPr>
                      <w:spacing w:before="75" w:line="213" w:lineRule="auto"/>
                      <w:ind w:left="729"/>
                      <w:rPr>
                        <w:rFonts w:ascii="黑体" w:hAnsi="黑体" w:eastAsia="黑体" w:cs="黑体"/>
                        <w:sz w:val="23"/>
                        <w:szCs w:val="23"/>
                      </w:rPr>
                    </w:pPr>
                    <w:r>
                      <w:rPr>
                        <w:rFonts w:ascii="黑体" w:hAnsi="黑体" w:eastAsia="黑体" w:cs="黑体"/>
                        <w:color w:val="FFFFFF"/>
                        <w:spacing w:val="6"/>
                        <w:sz w:val="23"/>
                        <w:szCs w:val="23"/>
                      </w:rPr>
                      <w:t>散热面积天，空气对流好，使用寿命长</w:t>
                    </w:r>
                  </w:p>
                </w:txbxContent>
              </v:textbox>
            </v:shape>
            <w10:wrap type="none"/>
            <w10:anchorlock/>
          </v:group>
        </w:pict>
      </w:r>
    </w:p>
    <w:p w14:paraId="6EAD9DDB">
      <w:pPr>
        <w:pStyle w:val="2"/>
        <w:spacing w:line="257" w:lineRule="auto"/>
      </w:pPr>
    </w:p>
    <w:p w14:paraId="72967727">
      <w:pPr>
        <w:pStyle w:val="2"/>
        <w:spacing w:line="257" w:lineRule="auto"/>
      </w:pPr>
    </w:p>
    <w:p w14:paraId="57D04378">
      <w:pPr>
        <w:pStyle w:val="2"/>
        <w:spacing w:line="258" w:lineRule="auto"/>
      </w:pPr>
    </w:p>
    <w:p w14:paraId="0825176B">
      <w:pPr>
        <w:pStyle w:val="2"/>
        <w:spacing w:line="258" w:lineRule="auto"/>
      </w:pPr>
    </w:p>
    <w:p w14:paraId="0FD2567A">
      <w:pPr>
        <w:pStyle w:val="2"/>
        <w:spacing w:line="258" w:lineRule="auto"/>
      </w:pPr>
    </w:p>
    <w:p w14:paraId="2BCA1B71">
      <w:pPr>
        <w:pStyle w:val="2"/>
        <w:spacing w:line="258" w:lineRule="auto"/>
      </w:pPr>
    </w:p>
    <w:p w14:paraId="4F533FDA">
      <w:pPr>
        <w:spacing w:before="158" w:line="207" w:lineRule="auto"/>
        <w:ind w:left="7550"/>
        <w:rPr>
          <w:rFonts w:ascii="黑体" w:hAnsi="黑体" w:eastAsia="黑体" w:cs="黑体"/>
          <w:sz w:val="17"/>
          <w:szCs w:val="17"/>
        </w:rPr>
      </w:pPr>
      <w:r>
        <w:pict>
          <v:shape id="_x0000_s1214" o:spid="_x0000_s1214" o:spt="202" type="#_x0000_t202" style="position:absolute;left:0pt;margin-left:651.6pt;margin-top:21.9pt;height:12.2pt;width:258.05pt;z-index:251825152;mso-width-relative:page;mso-height-relative:page;" filled="f" stroked="f" coordsize="21600,21600">
            <v:path/>
            <v:fill on="f" focussize="0,0"/>
            <v:stroke on="f"/>
            <v:imagedata o:title=""/>
            <o:lock v:ext="edit" aspectratio="f"/>
            <v:textbox inset="0mm,0mm,0mm,0mm">
              <w:txbxContent>
                <w:p w14:paraId="4BEB04E6">
                  <w:pPr>
                    <w:spacing w:before="19" w:line="221" w:lineRule="auto"/>
                    <w:ind w:left="20"/>
                    <w:rPr>
                      <w:rFonts w:ascii="黑体" w:hAnsi="黑体" w:eastAsia="黑体" w:cs="黑体"/>
                      <w:sz w:val="17"/>
                      <w:szCs w:val="17"/>
                    </w:rPr>
                  </w:pPr>
                  <w:r>
                    <w:rPr>
                      <w:rFonts w:ascii="黑体" w:hAnsi="黑体" w:eastAsia="黑体" w:cs="黑体"/>
                      <w:b/>
                      <w:bCs/>
                      <w:spacing w:val="-12"/>
                      <w:sz w:val="17"/>
                      <w:szCs w:val="17"/>
                    </w:rPr>
                    <w:t>应用场所：化工厂、冶炼厂、矿井、码头、加油站、等特种行业及场所。</w:t>
                  </w:r>
                </w:p>
              </w:txbxContent>
            </v:textbox>
          </v:shape>
        </w:pict>
      </w:r>
      <w:r>
        <w:pict>
          <v:shape id="_x0000_s1215" o:spid="_x0000_s1215" o:spt="202" type="#_x0000_t202" style="position:absolute;left:0pt;margin-left:929.1pt;margin-top:22.05pt;height:11.85pt;width:140.05pt;z-index:251828224;mso-width-relative:page;mso-height-relative:page;" filled="f" stroked="f" coordsize="21600,21600">
            <v:path/>
            <v:fill on="f" focussize="0,0"/>
            <v:stroke on="f"/>
            <v:imagedata o:title=""/>
            <o:lock v:ext="edit" aspectratio="f"/>
            <v:textbox inset="0mm,0mm,0mm,0mm">
              <w:txbxContent>
                <w:p w14:paraId="0690A8C0">
                  <w:pPr>
                    <w:spacing w:before="19" w:line="213" w:lineRule="auto"/>
                    <w:ind w:left="20"/>
                    <w:rPr>
                      <w:rFonts w:ascii="黑体" w:hAnsi="黑体" w:eastAsia="黑体" w:cs="黑体"/>
                      <w:sz w:val="17"/>
                      <w:szCs w:val="17"/>
                    </w:rPr>
                  </w:pPr>
                  <w:r>
                    <w:rPr>
                      <w:rFonts w:ascii="黑体" w:hAnsi="黑体" w:eastAsia="黑体" w:cs="黑体"/>
                      <w:b/>
                      <w:bCs/>
                      <w:spacing w:val="-18"/>
                      <w:sz w:val="17"/>
                      <w:szCs w:val="17"/>
                    </w:rPr>
                    <w:t>注意：安装前务必切断电源，以防触电。</w:t>
                  </w:r>
                </w:p>
              </w:txbxContent>
            </v:textbox>
          </v:shape>
        </w:pict>
      </w:r>
      <w:r>
        <w:rPr>
          <w:rFonts w:ascii="黑体" w:hAnsi="黑体" w:eastAsia="黑体" w:cs="黑体"/>
          <w:spacing w:val="-22"/>
          <w:position w:val="-1"/>
          <w:sz w:val="37"/>
          <w:szCs w:val="37"/>
        </w:rPr>
        <w:t>价</w:t>
      </w:r>
      <w:r>
        <w:rPr>
          <w:rFonts w:ascii="黑体" w:hAnsi="黑体" w:eastAsia="黑体" w:cs="黑体"/>
          <w:spacing w:val="-72"/>
          <w:position w:val="-1"/>
          <w:sz w:val="37"/>
          <w:szCs w:val="37"/>
        </w:rPr>
        <w:t xml:space="preserve"> </w:t>
      </w:r>
      <w:r>
        <w:rPr>
          <w:rFonts w:ascii="黑体" w:hAnsi="黑体" w:eastAsia="黑体" w:cs="黑体"/>
          <w:spacing w:val="-22"/>
          <w:position w:val="-2"/>
          <w:sz w:val="30"/>
          <w:szCs w:val="30"/>
        </w:rPr>
        <w:t>哈</w:t>
      </w:r>
      <w:r>
        <w:rPr>
          <w:rFonts w:ascii="黑体" w:hAnsi="黑体" w:eastAsia="黑体" w:cs="黑体"/>
          <w:spacing w:val="25"/>
          <w:position w:val="-2"/>
          <w:sz w:val="30"/>
          <w:szCs w:val="30"/>
        </w:rPr>
        <w:t xml:space="preserve">  </w:t>
      </w:r>
      <w:r>
        <w:rPr>
          <w:rFonts w:ascii="Times New Roman" w:hAnsi="Times New Roman" w:eastAsia="Times New Roman" w:cs="Times New Roman"/>
          <w:spacing w:val="-36"/>
          <w:sz w:val="55"/>
          <w:szCs w:val="55"/>
        </w:rPr>
        <w:t>3</w:t>
      </w:r>
      <w:r>
        <w:rPr>
          <w:rFonts w:ascii="Times New Roman" w:hAnsi="Times New Roman" w:eastAsia="Times New Roman" w:cs="Times New Roman"/>
          <w:spacing w:val="131"/>
          <w:sz w:val="55"/>
          <w:szCs w:val="55"/>
        </w:rPr>
        <w:t xml:space="preserve"> </w:t>
      </w:r>
      <w:r>
        <w:rPr>
          <w:rFonts w:ascii="黑体" w:hAnsi="黑体" w:eastAsia="黑体" w:cs="黑体"/>
          <w:spacing w:val="-36"/>
          <w:sz w:val="47"/>
          <w:szCs w:val="47"/>
        </w:rPr>
        <w:t>吉</w:t>
      </w:r>
      <w:r>
        <w:rPr>
          <w:rFonts w:ascii="黑体" w:hAnsi="黑体" w:eastAsia="黑体" w:cs="黑体"/>
          <w:spacing w:val="-127"/>
          <w:sz w:val="47"/>
          <w:szCs w:val="47"/>
        </w:rPr>
        <w:t xml:space="preserve"> </w:t>
      </w:r>
      <w:r>
        <w:rPr>
          <w:rFonts w:ascii="黑体" w:hAnsi="黑体" w:eastAsia="黑体" w:cs="黑体"/>
          <w:spacing w:val="-36"/>
          <w:position w:val="-2"/>
          <w:sz w:val="37"/>
          <w:szCs w:val="37"/>
        </w:rPr>
        <w:t>忽</w:t>
      </w:r>
      <w:r>
        <w:rPr>
          <w:rFonts w:ascii="黑体" w:hAnsi="黑体" w:eastAsia="黑体" w:cs="黑体"/>
          <w:spacing w:val="16"/>
          <w:position w:val="-2"/>
          <w:sz w:val="37"/>
          <w:szCs w:val="37"/>
        </w:rPr>
        <w:t xml:space="preserve">  </w:t>
      </w:r>
      <w:r>
        <w:rPr>
          <w:rFonts w:ascii="Times New Roman" w:hAnsi="Times New Roman" w:eastAsia="Times New Roman" w:cs="Times New Roman"/>
          <w:b/>
          <w:bCs/>
          <w:spacing w:val="-36"/>
          <w:position w:val="9"/>
          <w:sz w:val="30"/>
          <w:szCs w:val="30"/>
        </w:rPr>
        <w:t>80</w:t>
      </w:r>
      <w:r>
        <w:rPr>
          <w:rFonts w:ascii="Times New Roman" w:hAnsi="Times New Roman" w:eastAsia="Times New Roman" w:cs="Times New Roman"/>
          <w:b/>
          <w:bCs/>
          <w:spacing w:val="20"/>
          <w:position w:val="9"/>
          <w:sz w:val="30"/>
          <w:szCs w:val="30"/>
        </w:rPr>
        <w:t xml:space="preserve">   </w:t>
      </w:r>
      <w:r>
        <w:rPr>
          <w:rFonts w:ascii="黑体" w:hAnsi="黑体" w:eastAsia="黑体" w:cs="黑体"/>
          <w:b/>
          <w:bCs/>
          <w:spacing w:val="-12"/>
          <w:position w:val="2"/>
          <w:sz w:val="17"/>
          <w:szCs w:val="17"/>
        </w:rPr>
        <w:t>无频闪</w:t>
      </w:r>
    </w:p>
    <w:p w14:paraId="4203BC96">
      <w:pPr>
        <w:spacing w:line="207" w:lineRule="auto"/>
        <w:rPr>
          <w:rFonts w:ascii="黑体" w:hAnsi="黑体" w:eastAsia="黑体" w:cs="黑体"/>
          <w:sz w:val="17"/>
          <w:szCs w:val="17"/>
        </w:rPr>
        <w:sectPr>
          <w:headerReference r:id="rId42" w:type="default"/>
          <w:footerReference r:id="rId43" w:type="default"/>
          <w:pgSz w:w="24490" w:h="16830"/>
          <w:pgMar w:top="169" w:right="0" w:bottom="854" w:left="0" w:header="0" w:footer="613" w:gutter="0"/>
          <w:cols w:space="720" w:num="1"/>
        </w:sectPr>
      </w:pPr>
    </w:p>
    <w:p w14:paraId="3347A9ED">
      <w:pPr>
        <w:pStyle w:val="2"/>
        <w:spacing w:line="1249" w:lineRule="exact"/>
        <w:ind w:firstLine="780"/>
      </w:pPr>
      <w:r>
        <w:rPr>
          <w:position w:val="-31"/>
        </w:rPr>
        <w:pict>
          <v:shape id="_x0000_s1217" o:spid="_x0000_s1217" o:spt="202" type="#_x0000_t202" style="height:65.55pt;width:197.05pt;" fillcolor="#EF8542" filled="t" stroked="f" coordsize="21600,21600">
            <v:path/>
            <v:fill on="t" focussize="0,0"/>
            <v:stroke on="f"/>
            <v:imagedata o:title=""/>
            <o:lock v:ext="edit" aspectratio="f"/>
            <v:textbox inset="0mm,0mm,0mm,0mm">
              <w:txbxContent>
                <w:p w14:paraId="43D522B3">
                  <w:pPr>
                    <w:spacing w:line="272" w:lineRule="auto"/>
                    <w:rPr>
                      <w:rFonts w:ascii="Arial"/>
                      <w:sz w:val="21"/>
                    </w:rPr>
                  </w:pPr>
                </w:p>
                <w:p w14:paraId="14B86FED">
                  <w:pPr>
                    <w:spacing w:line="273" w:lineRule="auto"/>
                    <w:rPr>
                      <w:rFonts w:ascii="Arial"/>
                      <w:sz w:val="21"/>
                    </w:rPr>
                  </w:pPr>
                </w:p>
                <w:p w14:paraId="28422CF5">
                  <w:pPr>
                    <w:spacing w:before="149" w:line="221" w:lineRule="auto"/>
                    <w:ind w:left="476"/>
                    <w:rPr>
                      <w:rFonts w:hint="eastAsia" w:ascii="黑体" w:hAnsi="黑体" w:eastAsia="黑体" w:cs="黑体"/>
                      <w:sz w:val="46"/>
                      <w:szCs w:val="46"/>
                      <w:lang w:eastAsia="zh-CN"/>
                    </w:rPr>
                  </w:pPr>
                  <w:r>
                    <w:rPr>
                      <w:rFonts w:hint="eastAsia" w:ascii="宋体" w:hAnsi="宋体" w:eastAsia="宋体" w:cs="宋体"/>
                      <w:b/>
                      <w:bCs/>
                      <w:color w:val="FFFFFF"/>
                      <w:spacing w:val="-10"/>
                      <w:sz w:val="46"/>
                      <w:szCs w:val="46"/>
                      <w:lang w:val="en-US" w:eastAsia="zh-CN"/>
                    </w:rPr>
                    <w:t>GREEN</w:t>
                  </w:r>
                  <w:r>
                    <w:rPr>
                      <w:rFonts w:ascii="宋体" w:hAnsi="宋体" w:eastAsia="宋体" w:cs="宋体"/>
                      <w:color w:val="FFFFFF"/>
                      <w:spacing w:val="-127"/>
                      <w:sz w:val="46"/>
                      <w:szCs w:val="46"/>
                    </w:rPr>
                    <w:t xml:space="preserve"> </w:t>
                  </w:r>
                  <w:r>
                    <w:rPr>
                      <w:rFonts w:hint="eastAsia" w:ascii="黑体" w:hAnsi="黑体" w:eastAsia="黑体" w:cs="黑体"/>
                      <w:b/>
                      <w:bCs/>
                      <w:color w:val="FFFFFF"/>
                      <w:spacing w:val="-10"/>
                      <w:sz w:val="46"/>
                      <w:szCs w:val="46"/>
                      <w:lang w:eastAsia="zh-CN"/>
                    </w:rPr>
                    <w:t>绿色点亮</w:t>
                  </w:r>
                </w:p>
              </w:txbxContent>
            </v:textbox>
            <w10:wrap type="none"/>
            <w10:anchorlock/>
          </v:shape>
        </w:pict>
      </w:r>
    </w:p>
    <w:p w14:paraId="3104056D">
      <w:pPr>
        <w:spacing w:line="1249" w:lineRule="exact"/>
        <w:sectPr>
          <w:headerReference r:id="rId44" w:type="default"/>
          <w:footerReference r:id="rId45" w:type="default"/>
          <w:pgSz w:w="24490" w:h="16830"/>
          <w:pgMar w:top="169" w:right="895" w:bottom="834" w:left="149" w:header="0" w:footer="620" w:gutter="0"/>
          <w:cols w:equalWidth="0" w:num="1">
            <w:col w:w="23445"/>
          </w:cols>
        </w:sectPr>
      </w:pPr>
    </w:p>
    <w:p w14:paraId="1EBC52F5">
      <w:pPr>
        <w:pStyle w:val="2"/>
        <w:spacing w:line="13350" w:lineRule="exact"/>
      </w:pPr>
      <w:r>
        <w:rPr>
          <w:position w:val="-267"/>
        </w:rPr>
        <w:pict>
          <v:group id="_x0000_s1218" o:spid="_x0000_s1218" o:spt="203" style="height:667.55pt;width:606.05pt;" coordsize="12120,13350">
            <o:lock v:ext="edit"/>
            <v:shape id="_x0000_s1219" o:spid="_x0000_s1219" o:spt="75" type="#_x0000_t75" style="position:absolute;left:0;top:0;height:13350;width:12120;" filled="f" stroked="f" coordsize="21600,21600">
              <v:path/>
              <v:fill on="f" focussize="0,0"/>
              <v:stroke on="f"/>
              <v:imagedata r:id="rId205" o:title=""/>
              <o:lock v:ext="edit" aspectratio="t"/>
            </v:shape>
            <v:shape id="_x0000_s1220" o:spid="_x0000_s1220" o:spt="202" type="#_x0000_t202" style="position:absolute;left:-20;top:-20;height:13390;width:12160;" filled="f" stroked="f" coordsize="21600,21600">
              <v:path/>
              <v:fill on="f" focussize="0,0"/>
              <v:stroke on="f"/>
              <v:imagedata o:title=""/>
              <o:lock v:ext="edit" aspectratio="f"/>
              <v:textbox inset="0mm,0mm,0mm,0mm">
                <w:txbxContent>
                  <w:p w14:paraId="6A16D6F2">
                    <w:pPr>
                      <w:spacing w:line="462" w:lineRule="auto"/>
                      <w:rPr>
                        <w:rFonts w:ascii="Arial"/>
                        <w:sz w:val="21"/>
                      </w:rPr>
                    </w:pPr>
                  </w:p>
                  <w:p w14:paraId="285BE46C">
                    <w:pPr>
                      <w:spacing w:before="100" w:line="242" w:lineRule="auto"/>
                      <w:ind w:left="1110" w:right="7613"/>
                      <w:rPr>
                        <w:rFonts w:ascii="Arial" w:hAnsi="Arial" w:eastAsia="Arial" w:cs="Arial"/>
                        <w:sz w:val="35"/>
                        <w:szCs w:val="35"/>
                      </w:rPr>
                    </w:pPr>
                    <w:r>
                      <w:rPr>
                        <w:rFonts w:ascii="Arial" w:hAnsi="Arial" w:eastAsia="Arial" w:cs="Arial"/>
                        <w:b/>
                        <w:bCs/>
                        <w:spacing w:val="-3"/>
                        <w:sz w:val="35"/>
                        <w:szCs w:val="35"/>
                      </w:rPr>
                      <w:t>EXPLOSION  PROOF</w:t>
                    </w:r>
                    <w:r>
                      <w:rPr>
                        <w:rFonts w:ascii="Arial" w:hAnsi="Arial" w:eastAsia="Arial" w:cs="Arial"/>
                        <w:b/>
                        <w:bCs/>
                        <w:spacing w:val="2"/>
                        <w:sz w:val="35"/>
                        <w:szCs w:val="35"/>
                      </w:rPr>
                      <w:t xml:space="preserve"> </w:t>
                    </w:r>
                    <w:r>
                      <w:rPr>
                        <w:rFonts w:ascii="Arial" w:hAnsi="Arial" w:eastAsia="Arial" w:cs="Arial"/>
                        <w:b/>
                        <w:bCs/>
                        <w:spacing w:val="-4"/>
                        <w:sz w:val="35"/>
                        <w:szCs w:val="35"/>
                      </w:rPr>
                      <w:t>PLATFORM</w:t>
                    </w:r>
                    <w:r>
                      <w:rPr>
                        <w:rFonts w:ascii="Arial" w:hAnsi="Arial" w:eastAsia="Arial" w:cs="Arial"/>
                        <w:b/>
                        <w:bCs/>
                        <w:spacing w:val="82"/>
                        <w:sz w:val="35"/>
                        <w:szCs w:val="35"/>
                      </w:rPr>
                      <w:t xml:space="preserve"> </w:t>
                    </w:r>
                    <w:r>
                      <w:rPr>
                        <w:rFonts w:ascii="Arial" w:hAnsi="Arial" w:eastAsia="Arial" w:cs="Arial"/>
                        <w:b/>
                        <w:bCs/>
                        <w:spacing w:val="-4"/>
                        <w:sz w:val="35"/>
                        <w:szCs w:val="35"/>
                      </w:rPr>
                      <w:t>LIGHT</w:t>
                    </w:r>
                  </w:p>
                  <w:p w14:paraId="19A52FB9">
                    <w:pPr>
                      <w:spacing w:line="198" w:lineRule="auto"/>
                      <w:ind w:left="1110"/>
                      <w:rPr>
                        <w:rFonts w:ascii="Arial" w:hAnsi="Arial" w:eastAsia="Arial" w:cs="Arial"/>
                        <w:sz w:val="35"/>
                        <w:szCs w:val="35"/>
                      </w:rPr>
                    </w:pPr>
                    <w:r>
                      <w:rPr>
                        <w:rFonts w:ascii="Arial" w:hAnsi="Arial" w:eastAsia="Arial" w:cs="Arial"/>
                        <w:b/>
                        <w:bCs/>
                        <w:spacing w:val="-4"/>
                        <w:sz w:val="35"/>
                        <w:szCs w:val="35"/>
                      </w:rPr>
                      <w:t>PC STYLE</w:t>
                    </w:r>
                  </w:p>
                  <w:p w14:paraId="4B74976E">
                    <w:pPr>
                      <w:spacing w:line="306" w:lineRule="auto"/>
                      <w:rPr>
                        <w:rFonts w:ascii="Arial"/>
                        <w:sz w:val="21"/>
                      </w:rPr>
                    </w:pPr>
                  </w:p>
                  <w:p w14:paraId="70812940">
                    <w:pPr>
                      <w:spacing w:line="306" w:lineRule="auto"/>
                      <w:rPr>
                        <w:rFonts w:ascii="Arial"/>
                        <w:sz w:val="21"/>
                      </w:rPr>
                    </w:pPr>
                  </w:p>
                  <w:p w14:paraId="3E5116EC">
                    <w:pPr>
                      <w:spacing w:line="307" w:lineRule="auto"/>
                      <w:rPr>
                        <w:rFonts w:ascii="Arial"/>
                        <w:sz w:val="21"/>
                      </w:rPr>
                    </w:pPr>
                  </w:p>
                  <w:p w14:paraId="19B1692F">
                    <w:pPr>
                      <w:spacing w:before="133" w:line="222" w:lineRule="auto"/>
                      <w:ind w:left="1086"/>
                      <w:rPr>
                        <w:rFonts w:ascii="黑体" w:hAnsi="黑体" w:eastAsia="黑体" w:cs="黑体"/>
                        <w:sz w:val="41"/>
                        <w:szCs w:val="41"/>
                      </w:rPr>
                    </w:pPr>
                    <w:r>
                      <w:rPr>
                        <w:rFonts w:ascii="黑体" w:hAnsi="黑体" w:eastAsia="黑体" w:cs="黑体"/>
                        <w:b/>
                        <w:bCs/>
                        <w:color w:val="E06020"/>
                        <w:sz w:val="41"/>
                        <w:szCs w:val="41"/>
                      </w:rPr>
                      <w:t>隔爆平台灯-</w:t>
                    </w:r>
                    <w:r>
                      <w:rPr>
                        <w:rFonts w:ascii="宋体" w:hAnsi="宋体" w:eastAsia="宋体" w:cs="宋体"/>
                        <w:b/>
                        <w:bCs/>
                        <w:color w:val="E06020"/>
                        <w:sz w:val="41"/>
                        <w:szCs w:val="41"/>
                      </w:rPr>
                      <w:t>PC</w:t>
                    </w:r>
                    <w:r>
                      <w:rPr>
                        <w:rFonts w:ascii="宋体" w:hAnsi="宋体" w:eastAsia="宋体" w:cs="宋体"/>
                        <w:color w:val="E06020"/>
                        <w:sz w:val="41"/>
                        <w:szCs w:val="41"/>
                      </w:rPr>
                      <w:t xml:space="preserve"> </w:t>
                    </w:r>
                    <w:r>
                      <w:rPr>
                        <w:rFonts w:ascii="黑体" w:hAnsi="黑体" w:eastAsia="黑体" w:cs="黑体"/>
                        <w:b/>
                        <w:bCs/>
                        <w:color w:val="E06020"/>
                        <w:sz w:val="41"/>
                        <w:szCs w:val="41"/>
                      </w:rPr>
                      <w:t>款</w:t>
                    </w:r>
                  </w:p>
                  <w:p w14:paraId="020A0BF5">
                    <w:pPr>
                      <w:spacing w:line="478" w:lineRule="auto"/>
                      <w:rPr>
                        <w:rFonts w:ascii="Arial"/>
                        <w:sz w:val="21"/>
                      </w:rPr>
                    </w:pPr>
                  </w:p>
                  <w:p w14:paraId="23B95E64">
                    <w:pPr>
                      <w:spacing w:before="75" w:line="176" w:lineRule="auto"/>
                      <w:ind w:left="720"/>
                      <w:rPr>
                        <w:rFonts w:ascii="隶书" w:hAnsi="隶书" w:eastAsia="隶书" w:cs="隶书"/>
                        <w:sz w:val="23"/>
                        <w:szCs w:val="23"/>
                      </w:rPr>
                    </w:pPr>
                    <w:r>
                      <w:rPr>
                        <w:rFonts w:ascii="隶书" w:hAnsi="隶书" w:eastAsia="隶书" w:cs="隶书"/>
                        <w:color w:val="C0B0A0"/>
                        <w:spacing w:val="9"/>
                        <w:sz w:val="23"/>
                        <w:szCs w:val="23"/>
                      </w:rPr>
                      <w:t>散热面积大，空气对流好，使用寿命长</w:t>
                    </w:r>
                  </w:p>
                </w:txbxContent>
              </v:textbox>
            </v:shape>
            <w10:wrap type="none"/>
            <w10:anchorlock/>
          </v:group>
        </w:pict>
      </w:r>
    </w:p>
    <w:p w14:paraId="26A240AB">
      <w:pPr>
        <w:pStyle w:val="2"/>
        <w:spacing w:line="401" w:lineRule="auto"/>
      </w:pPr>
    </w:p>
    <w:p w14:paraId="78DAE398">
      <w:pPr>
        <w:spacing w:before="149" w:line="187" w:lineRule="auto"/>
        <w:ind w:left="7380"/>
        <w:rPr>
          <w:rFonts w:ascii="黑体" w:hAnsi="黑体" w:eastAsia="黑体" w:cs="黑体"/>
          <w:sz w:val="17"/>
          <w:szCs w:val="17"/>
        </w:rPr>
      </w:pPr>
      <w:r>
        <w:rPr>
          <w:rFonts w:ascii="黑体" w:hAnsi="黑体" w:eastAsia="黑体" w:cs="黑体"/>
          <w:spacing w:val="-17"/>
          <w:position w:val="-1"/>
          <w:sz w:val="41"/>
          <w:szCs w:val="41"/>
        </w:rPr>
        <w:t>价</w:t>
      </w:r>
      <w:r>
        <w:rPr>
          <w:rFonts w:ascii="黑体" w:hAnsi="黑体" w:eastAsia="黑体" w:cs="黑体"/>
          <w:spacing w:val="-89"/>
          <w:position w:val="-1"/>
          <w:sz w:val="41"/>
          <w:szCs w:val="41"/>
        </w:rPr>
        <w:t xml:space="preserve"> </w:t>
      </w:r>
      <w:r>
        <w:rPr>
          <w:rFonts w:ascii="黑体" w:hAnsi="黑体" w:eastAsia="黑体" w:cs="黑体"/>
          <w:spacing w:val="-17"/>
          <w:position w:val="-1"/>
          <w:sz w:val="35"/>
          <w:szCs w:val="35"/>
        </w:rPr>
        <w:t xml:space="preserve">会     </w:t>
      </w:r>
      <w:r>
        <w:rPr>
          <w:rFonts w:ascii="黑体" w:hAnsi="黑体" w:eastAsia="黑体" w:cs="黑体"/>
          <w:spacing w:val="-17"/>
          <w:position w:val="-1"/>
          <w:sz w:val="46"/>
          <w:szCs w:val="46"/>
        </w:rPr>
        <w:t>吉</w:t>
      </w:r>
      <w:r>
        <w:rPr>
          <w:rFonts w:ascii="黑体" w:hAnsi="黑体" w:eastAsia="黑体" w:cs="黑体"/>
          <w:spacing w:val="-133"/>
          <w:position w:val="-1"/>
          <w:sz w:val="46"/>
          <w:szCs w:val="46"/>
        </w:rPr>
        <w:t xml:space="preserve"> </w:t>
      </w:r>
      <w:r>
        <w:rPr>
          <w:rFonts w:ascii="黑体" w:hAnsi="黑体" w:eastAsia="黑体" w:cs="黑体"/>
          <w:spacing w:val="-17"/>
          <w:position w:val="-2"/>
          <w:sz w:val="35"/>
          <w:szCs w:val="35"/>
        </w:rPr>
        <w:t>忽</w:t>
      </w:r>
      <w:r>
        <w:rPr>
          <w:rFonts w:ascii="黑体" w:hAnsi="黑体" w:eastAsia="黑体" w:cs="黑体"/>
          <w:spacing w:val="31"/>
          <w:position w:val="-2"/>
          <w:sz w:val="35"/>
          <w:szCs w:val="35"/>
        </w:rPr>
        <w:t xml:space="preserve">  </w:t>
      </w:r>
      <w:r>
        <w:rPr>
          <w:rFonts w:ascii="Times New Roman" w:hAnsi="Times New Roman" w:eastAsia="Times New Roman" w:cs="Times New Roman"/>
          <w:b/>
          <w:bCs/>
          <w:spacing w:val="-17"/>
          <w:position w:val="9"/>
          <w:sz w:val="29"/>
          <w:szCs w:val="29"/>
        </w:rPr>
        <w:t xml:space="preserve">80    </w:t>
      </w:r>
      <w:r>
        <w:rPr>
          <w:rFonts w:ascii="黑体" w:hAnsi="黑体" w:eastAsia="黑体" w:cs="黑体"/>
          <w:b/>
          <w:bCs/>
          <w:spacing w:val="-11"/>
          <w:position w:val="2"/>
          <w:sz w:val="17"/>
          <w:szCs w:val="17"/>
        </w:rPr>
        <w:t>无频闪</w:t>
      </w:r>
    </w:p>
    <w:p w14:paraId="423097A3">
      <w:pPr>
        <w:pStyle w:val="2"/>
        <w:spacing w:line="14" w:lineRule="auto"/>
        <w:rPr>
          <w:sz w:val="2"/>
        </w:rPr>
      </w:pPr>
      <w:r>
        <w:rPr>
          <w:sz w:val="2"/>
          <w:szCs w:val="2"/>
        </w:rPr>
        <w:br w:type="column"/>
      </w:r>
    </w:p>
    <w:p w14:paraId="1EAC5069">
      <w:pPr>
        <w:pStyle w:val="2"/>
        <w:spacing w:before="168" w:line="219" w:lineRule="auto"/>
        <w:ind w:left="10"/>
        <w:rPr>
          <w:sz w:val="23"/>
          <w:szCs w:val="23"/>
        </w:rPr>
      </w:pPr>
      <w:r>
        <w:drawing>
          <wp:anchor distT="0" distB="0" distL="0" distR="0" simplePos="0" relativeHeight="251835392" behindDoc="0" locked="0" layoutInCell="1" allowOverlap="1">
            <wp:simplePos x="0" y="0"/>
            <wp:positionH relativeFrom="column">
              <wp:posOffset>635</wp:posOffset>
            </wp:positionH>
            <wp:positionV relativeFrom="paragraph">
              <wp:posOffset>255270</wp:posOffset>
            </wp:positionV>
            <wp:extent cx="6588760" cy="6985"/>
            <wp:effectExtent l="0" t="0" r="0" b="0"/>
            <wp:wrapNone/>
            <wp:docPr id="346" name="IM 346"/>
            <wp:cNvGraphicFramePr/>
            <a:graphic xmlns:a="http://schemas.openxmlformats.org/drawingml/2006/main">
              <a:graphicData uri="http://schemas.openxmlformats.org/drawingml/2006/picture">
                <pic:pic xmlns:pic="http://schemas.openxmlformats.org/drawingml/2006/picture">
                  <pic:nvPicPr>
                    <pic:cNvPr id="346" name="IM 346"/>
                    <pic:cNvPicPr/>
                  </pic:nvPicPr>
                  <pic:blipFill>
                    <a:blip r:embed="rId124"/>
                    <a:stretch>
                      <a:fillRect/>
                    </a:stretch>
                  </pic:blipFill>
                  <pic:spPr>
                    <a:xfrm>
                      <a:off x="0" y="0"/>
                      <a:ext cx="6588749" cy="7302"/>
                    </a:xfrm>
                    <a:prstGeom prst="rect">
                      <a:avLst/>
                    </a:prstGeom>
                  </pic:spPr>
                </pic:pic>
              </a:graphicData>
            </a:graphic>
          </wp:anchor>
        </w:drawing>
      </w:r>
      <w:r>
        <w:rPr>
          <w:rFonts w:ascii="宋体" w:hAnsi="宋体" w:eastAsia="宋体" w:cs="宋体"/>
          <w:spacing w:val="-8"/>
          <w:sz w:val="23"/>
          <w:szCs w:val="23"/>
        </w:rPr>
        <w:t>产</w:t>
      </w:r>
      <w:r>
        <w:rPr>
          <w:rFonts w:ascii="宋体" w:hAnsi="宋体" w:eastAsia="宋体" w:cs="宋体"/>
          <w:spacing w:val="76"/>
          <w:sz w:val="23"/>
          <w:szCs w:val="23"/>
        </w:rPr>
        <w:t xml:space="preserve"> </w:t>
      </w:r>
      <w:r>
        <w:rPr>
          <w:rFonts w:ascii="宋体" w:hAnsi="宋体" w:eastAsia="宋体" w:cs="宋体"/>
          <w:spacing w:val="-8"/>
          <w:sz w:val="23"/>
          <w:szCs w:val="23"/>
        </w:rPr>
        <w:t>品</w:t>
      </w:r>
      <w:r>
        <w:rPr>
          <w:rFonts w:ascii="宋体" w:hAnsi="宋体" w:eastAsia="宋体" w:cs="宋体"/>
          <w:spacing w:val="56"/>
          <w:sz w:val="23"/>
          <w:szCs w:val="23"/>
        </w:rPr>
        <w:t xml:space="preserve"> </w:t>
      </w:r>
      <w:r>
        <w:rPr>
          <w:rFonts w:ascii="宋体" w:hAnsi="宋体" w:eastAsia="宋体" w:cs="宋体"/>
          <w:spacing w:val="-8"/>
          <w:sz w:val="23"/>
          <w:szCs w:val="23"/>
        </w:rPr>
        <w:t>特</w:t>
      </w:r>
      <w:r>
        <w:rPr>
          <w:rFonts w:ascii="宋体" w:hAnsi="宋体" w:eastAsia="宋体" w:cs="宋体"/>
          <w:spacing w:val="69"/>
          <w:sz w:val="23"/>
          <w:szCs w:val="23"/>
        </w:rPr>
        <w:t xml:space="preserve"> </w:t>
      </w:r>
      <w:r>
        <w:rPr>
          <w:rFonts w:ascii="宋体" w:hAnsi="宋体" w:eastAsia="宋体" w:cs="宋体"/>
          <w:spacing w:val="-8"/>
          <w:sz w:val="23"/>
          <w:szCs w:val="23"/>
        </w:rPr>
        <w:t>点</w:t>
      </w:r>
      <w:r>
        <w:rPr>
          <w:spacing w:val="-8"/>
          <w:sz w:val="23"/>
          <w:szCs w:val="23"/>
        </w:rPr>
        <w:t>/   P   r</w:t>
      </w:r>
      <w:r>
        <w:rPr>
          <w:spacing w:val="20"/>
          <w:sz w:val="23"/>
          <w:szCs w:val="23"/>
        </w:rPr>
        <w:t xml:space="preserve">  </w:t>
      </w:r>
      <w:r>
        <w:rPr>
          <w:spacing w:val="-8"/>
          <w:sz w:val="23"/>
          <w:szCs w:val="23"/>
        </w:rPr>
        <w:t>o   d   u</w:t>
      </w:r>
      <w:r>
        <w:rPr>
          <w:spacing w:val="22"/>
          <w:sz w:val="23"/>
          <w:szCs w:val="23"/>
        </w:rPr>
        <w:t xml:space="preserve">  </w:t>
      </w:r>
      <w:r>
        <w:rPr>
          <w:spacing w:val="-8"/>
          <w:sz w:val="23"/>
          <w:szCs w:val="23"/>
        </w:rPr>
        <w:t>c</w:t>
      </w:r>
      <w:r>
        <w:rPr>
          <w:spacing w:val="19"/>
          <w:w w:val="101"/>
          <w:sz w:val="23"/>
          <w:szCs w:val="23"/>
        </w:rPr>
        <w:t xml:space="preserve">  </w:t>
      </w:r>
      <w:r>
        <w:rPr>
          <w:spacing w:val="-8"/>
          <w:sz w:val="23"/>
          <w:szCs w:val="23"/>
        </w:rPr>
        <w:t>t</w:t>
      </w:r>
      <w:r>
        <w:rPr>
          <w:spacing w:val="4"/>
          <w:sz w:val="23"/>
          <w:szCs w:val="23"/>
        </w:rPr>
        <w:t xml:space="preserve">      </w:t>
      </w:r>
      <w:r>
        <w:rPr>
          <w:spacing w:val="-8"/>
          <w:sz w:val="23"/>
          <w:szCs w:val="23"/>
        </w:rPr>
        <w:t>F</w:t>
      </w:r>
      <w:r>
        <w:rPr>
          <w:spacing w:val="22"/>
          <w:sz w:val="23"/>
          <w:szCs w:val="23"/>
        </w:rPr>
        <w:t xml:space="preserve">  </w:t>
      </w:r>
      <w:r>
        <w:rPr>
          <w:spacing w:val="-8"/>
          <w:sz w:val="23"/>
          <w:szCs w:val="23"/>
        </w:rPr>
        <w:t>e</w:t>
      </w:r>
      <w:r>
        <w:rPr>
          <w:spacing w:val="22"/>
          <w:sz w:val="23"/>
          <w:szCs w:val="23"/>
        </w:rPr>
        <w:t xml:space="preserve">  </w:t>
      </w:r>
      <w:r>
        <w:rPr>
          <w:spacing w:val="-8"/>
          <w:sz w:val="23"/>
          <w:szCs w:val="23"/>
        </w:rPr>
        <w:t>a</w:t>
      </w:r>
      <w:r>
        <w:rPr>
          <w:spacing w:val="19"/>
          <w:w w:val="101"/>
          <w:sz w:val="23"/>
          <w:szCs w:val="23"/>
        </w:rPr>
        <w:t xml:space="preserve">  </w:t>
      </w:r>
      <w:r>
        <w:rPr>
          <w:spacing w:val="-8"/>
          <w:sz w:val="23"/>
          <w:szCs w:val="23"/>
        </w:rPr>
        <w:t>t   u   r</w:t>
      </w:r>
      <w:r>
        <w:rPr>
          <w:spacing w:val="20"/>
          <w:sz w:val="23"/>
          <w:szCs w:val="23"/>
        </w:rPr>
        <w:t xml:space="preserve">  </w:t>
      </w:r>
      <w:r>
        <w:rPr>
          <w:spacing w:val="-8"/>
          <w:sz w:val="23"/>
          <w:szCs w:val="23"/>
        </w:rPr>
        <w:t>e</w:t>
      </w:r>
      <w:r>
        <w:rPr>
          <w:spacing w:val="21"/>
          <w:sz w:val="23"/>
          <w:szCs w:val="23"/>
        </w:rPr>
        <w:t xml:space="preserve">  </w:t>
      </w:r>
      <w:r>
        <w:rPr>
          <w:spacing w:val="-8"/>
          <w:sz w:val="23"/>
          <w:szCs w:val="23"/>
        </w:rPr>
        <w:t>s</w:t>
      </w:r>
    </w:p>
    <w:p w14:paraId="1FB77BB8">
      <w:pPr>
        <w:pStyle w:val="2"/>
        <w:spacing w:line="298" w:lineRule="auto"/>
      </w:pPr>
    </w:p>
    <w:p w14:paraId="68200FD9">
      <w:pPr>
        <w:spacing w:before="55" w:line="213" w:lineRule="auto"/>
        <w:ind w:left="12"/>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43"/>
          <w:sz w:val="17"/>
          <w:szCs w:val="17"/>
        </w:rPr>
        <w:t xml:space="preserve"> </w:t>
      </w:r>
      <w:r>
        <w:rPr>
          <w:rFonts w:ascii="黑体" w:hAnsi="黑体" w:eastAsia="黑体" w:cs="黑体"/>
          <w:spacing w:val="6"/>
          <w:sz w:val="17"/>
          <w:szCs w:val="17"/>
        </w:rPr>
        <w:t>散热器采用具有空气导流，结构的散热导风槽，延长灯具使用寿命。</w:t>
      </w:r>
    </w:p>
    <w:p w14:paraId="49EEFE37">
      <w:pPr>
        <w:spacing w:before="194" w:line="213" w:lineRule="auto"/>
        <w:ind w:left="12"/>
        <w:rPr>
          <w:rFonts w:ascii="黑体" w:hAnsi="黑体" w:eastAsia="黑体" w:cs="黑体"/>
          <w:sz w:val="17"/>
          <w:szCs w:val="17"/>
        </w:rPr>
      </w:pPr>
      <w:r>
        <w:rPr>
          <w:rFonts w:ascii="黑体" w:hAnsi="黑体" w:eastAsia="黑体" w:cs="黑体"/>
          <w:b/>
          <w:bCs/>
          <w:spacing w:val="5"/>
          <w:sz w:val="17"/>
          <w:szCs w:val="17"/>
        </w:rPr>
        <w:t>优质光源：</w:t>
      </w:r>
      <w:r>
        <w:rPr>
          <w:rFonts w:ascii="黑体" w:hAnsi="黑体" w:eastAsia="黑体" w:cs="黑体"/>
          <w:spacing w:val="-37"/>
          <w:sz w:val="17"/>
          <w:szCs w:val="17"/>
        </w:rPr>
        <w:t xml:space="preserve"> </w:t>
      </w:r>
      <w:r>
        <w:rPr>
          <w:rFonts w:ascii="黑体" w:hAnsi="黑体" w:eastAsia="黑体" w:cs="黑体"/>
          <w:spacing w:val="5"/>
          <w:sz w:val="17"/>
          <w:szCs w:val="17"/>
        </w:rPr>
        <w:t>采用优质</w:t>
      </w:r>
      <w:r>
        <w:rPr>
          <w:rFonts w:ascii="宋体" w:hAnsi="宋体" w:eastAsia="宋体" w:cs="宋体"/>
          <w:sz w:val="17"/>
          <w:szCs w:val="17"/>
        </w:rPr>
        <w:t>LED</w:t>
      </w:r>
      <w:r>
        <w:rPr>
          <w:rFonts w:ascii="宋体" w:hAnsi="宋体" w:eastAsia="宋体" w:cs="宋体"/>
          <w:spacing w:val="5"/>
          <w:sz w:val="17"/>
          <w:szCs w:val="17"/>
        </w:rPr>
        <w:t xml:space="preserve"> </w:t>
      </w:r>
      <w:r>
        <w:rPr>
          <w:rFonts w:ascii="黑体" w:hAnsi="黑体" w:eastAsia="黑体" w:cs="黑体"/>
          <w:spacing w:val="5"/>
          <w:sz w:val="17"/>
          <w:szCs w:val="17"/>
        </w:rPr>
        <w:t>灯珠，高亮度、光衰少，色</w:t>
      </w:r>
      <w:r>
        <w:rPr>
          <w:rFonts w:ascii="黑体" w:hAnsi="黑体" w:eastAsia="黑体" w:cs="黑体"/>
          <w:spacing w:val="4"/>
          <w:sz w:val="17"/>
          <w:szCs w:val="17"/>
        </w:rPr>
        <w:t>温一致性好。</w:t>
      </w:r>
    </w:p>
    <w:p w14:paraId="747799BE">
      <w:pPr>
        <w:spacing w:before="163" w:line="213" w:lineRule="auto"/>
        <w:ind w:left="12"/>
        <w:rPr>
          <w:rFonts w:ascii="黑体" w:hAnsi="黑体" w:eastAsia="黑体" w:cs="黑体"/>
          <w:sz w:val="17"/>
          <w:szCs w:val="17"/>
        </w:rPr>
      </w:pPr>
      <w:r>
        <w:rPr>
          <w:rFonts w:ascii="黑体" w:hAnsi="黑体" w:eastAsia="黑体" w:cs="黑体"/>
          <w:b/>
          <w:bCs/>
          <w:spacing w:val="7"/>
          <w:sz w:val="17"/>
          <w:szCs w:val="17"/>
        </w:rPr>
        <w:t>工作稳定：</w:t>
      </w:r>
      <w:r>
        <w:rPr>
          <w:rFonts w:ascii="黑体" w:hAnsi="黑体" w:eastAsia="黑体" w:cs="黑体"/>
          <w:spacing w:val="7"/>
          <w:sz w:val="17"/>
          <w:szCs w:val="17"/>
        </w:rPr>
        <w:t>独立设计的电源腔结构，电源工作不受</w:t>
      </w:r>
      <w:r>
        <w:rPr>
          <w:rFonts w:ascii="宋体" w:hAnsi="宋体" w:eastAsia="宋体" w:cs="宋体"/>
          <w:sz w:val="17"/>
          <w:szCs w:val="17"/>
        </w:rPr>
        <w:t>LED</w:t>
      </w:r>
      <w:r>
        <w:rPr>
          <w:rFonts w:ascii="宋体" w:hAnsi="宋体" w:eastAsia="宋体" w:cs="宋体"/>
          <w:spacing w:val="7"/>
          <w:sz w:val="17"/>
          <w:szCs w:val="17"/>
        </w:rPr>
        <w:t xml:space="preserve"> </w:t>
      </w:r>
      <w:r>
        <w:rPr>
          <w:rFonts w:ascii="黑体" w:hAnsi="黑体" w:eastAsia="黑体" w:cs="黑体"/>
          <w:spacing w:val="7"/>
          <w:sz w:val="17"/>
          <w:szCs w:val="17"/>
        </w:rPr>
        <w:t>散热影响，保证工作稳定。</w:t>
      </w:r>
    </w:p>
    <w:p w14:paraId="0672A283">
      <w:pPr>
        <w:spacing w:before="184" w:line="213" w:lineRule="auto"/>
        <w:ind w:left="12"/>
        <w:rPr>
          <w:rFonts w:ascii="黑体" w:hAnsi="黑体" w:eastAsia="黑体" w:cs="黑体"/>
          <w:sz w:val="17"/>
          <w:szCs w:val="17"/>
        </w:rPr>
      </w:pPr>
      <w:r>
        <w:rPr>
          <w:rFonts w:ascii="黑体" w:hAnsi="黑体" w:eastAsia="黑体" w:cs="黑体"/>
          <w:b/>
          <w:bCs/>
          <w:spacing w:val="6"/>
          <w:sz w:val="17"/>
          <w:szCs w:val="17"/>
        </w:rPr>
        <w:t>钢化玻璃：</w:t>
      </w:r>
      <w:r>
        <w:rPr>
          <w:rFonts w:ascii="黑体" w:hAnsi="黑体" w:eastAsia="黑体" w:cs="黑体"/>
          <w:spacing w:val="-48"/>
          <w:sz w:val="17"/>
          <w:szCs w:val="17"/>
        </w:rPr>
        <w:t xml:space="preserve"> </w:t>
      </w:r>
      <w:r>
        <w:rPr>
          <w:rFonts w:ascii="黑体" w:hAnsi="黑体" w:eastAsia="黑体" w:cs="黑体"/>
          <w:spacing w:val="6"/>
          <w:sz w:val="17"/>
          <w:szCs w:val="17"/>
        </w:rPr>
        <w:t>透光罩采用透明高硼硅钢化玻璃，可耐受高能</w:t>
      </w:r>
      <w:r>
        <w:rPr>
          <w:rFonts w:ascii="黑体" w:hAnsi="黑体" w:eastAsia="黑体" w:cs="黑体"/>
          <w:spacing w:val="5"/>
          <w:sz w:val="17"/>
          <w:szCs w:val="17"/>
        </w:rPr>
        <w:t>量的冲击。</w:t>
      </w:r>
    </w:p>
    <w:p w14:paraId="29BF16B3">
      <w:pPr>
        <w:spacing w:before="194" w:line="213" w:lineRule="auto"/>
        <w:ind w:left="12"/>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2"/>
          <w:sz w:val="17"/>
          <w:szCs w:val="17"/>
        </w:rPr>
        <w:t>铝合金压铸成形，</w:t>
      </w:r>
      <w:r>
        <w:rPr>
          <w:rFonts w:ascii="黑体" w:hAnsi="黑体" w:eastAsia="黑体" w:cs="黑体"/>
          <w:spacing w:val="-12"/>
          <w:sz w:val="17"/>
          <w:szCs w:val="17"/>
        </w:rPr>
        <w:t xml:space="preserve"> </w:t>
      </w:r>
      <w:r>
        <w:rPr>
          <w:rFonts w:ascii="宋体" w:hAnsi="宋体" w:eastAsia="宋体" w:cs="宋体"/>
          <w:sz w:val="17"/>
          <w:szCs w:val="17"/>
        </w:rPr>
        <w:t>I</w:t>
      </w:r>
      <w:r>
        <w:rPr>
          <w:rFonts w:ascii="宋体" w:hAnsi="宋体" w:eastAsia="宋体" w:cs="宋体"/>
          <w:spacing w:val="52"/>
          <w:w w:val="101"/>
          <w:sz w:val="17"/>
          <w:szCs w:val="17"/>
        </w:rPr>
        <w:t xml:space="preserve"> </w:t>
      </w:r>
      <w:r>
        <w:rPr>
          <w:rFonts w:ascii="宋体" w:hAnsi="宋体" w:eastAsia="宋体" w:cs="宋体"/>
          <w:sz w:val="17"/>
          <w:szCs w:val="17"/>
        </w:rPr>
        <w:t>C</w:t>
      </w:r>
      <w:r>
        <w:rPr>
          <w:rFonts w:ascii="黑体" w:hAnsi="黑体" w:eastAsia="黑体" w:cs="黑体"/>
          <w:spacing w:val="2"/>
          <w:sz w:val="17"/>
          <w:szCs w:val="17"/>
        </w:rPr>
        <w:t>级防爆结构，密封设计，防护等级</w:t>
      </w:r>
      <w:r>
        <w:rPr>
          <w:rFonts w:ascii="宋体" w:hAnsi="宋体" w:eastAsia="宋体" w:cs="宋体"/>
          <w:sz w:val="17"/>
          <w:szCs w:val="17"/>
        </w:rPr>
        <w:t>IP</w:t>
      </w:r>
      <w:r>
        <w:rPr>
          <w:rFonts w:ascii="宋体" w:hAnsi="宋体" w:eastAsia="宋体" w:cs="宋体"/>
          <w:spacing w:val="2"/>
          <w:sz w:val="17"/>
          <w:szCs w:val="17"/>
        </w:rPr>
        <w:t>65。</w:t>
      </w:r>
    </w:p>
    <w:p w14:paraId="522719F2">
      <w:pPr>
        <w:pStyle w:val="2"/>
        <w:spacing w:line="261" w:lineRule="auto"/>
      </w:pPr>
    </w:p>
    <w:p w14:paraId="1B52794D">
      <w:pPr>
        <w:pStyle w:val="2"/>
        <w:spacing w:line="262" w:lineRule="auto"/>
      </w:pPr>
    </w:p>
    <w:p w14:paraId="29DD1191">
      <w:pPr>
        <w:pStyle w:val="2"/>
        <w:spacing w:line="262" w:lineRule="auto"/>
      </w:pPr>
    </w:p>
    <w:p w14:paraId="6F6D0712">
      <w:pPr>
        <w:pStyle w:val="2"/>
        <w:spacing w:before="76" w:line="219" w:lineRule="auto"/>
        <w:ind w:left="10"/>
        <w:rPr>
          <w:sz w:val="23"/>
          <w:szCs w:val="23"/>
        </w:rPr>
      </w:pPr>
      <w:r>
        <w:drawing>
          <wp:anchor distT="0" distB="0" distL="0" distR="0" simplePos="0" relativeHeight="251834368" behindDoc="0" locked="0" layoutInCell="1" allowOverlap="1">
            <wp:simplePos x="0" y="0"/>
            <wp:positionH relativeFrom="column">
              <wp:posOffset>635</wp:posOffset>
            </wp:positionH>
            <wp:positionV relativeFrom="paragraph">
              <wp:posOffset>196850</wp:posOffset>
            </wp:positionV>
            <wp:extent cx="6600825" cy="6985"/>
            <wp:effectExtent l="0" t="0" r="0" b="0"/>
            <wp:wrapNone/>
            <wp:docPr id="348" name="IM 348"/>
            <wp:cNvGraphicFramePr/>
            <a:graphic xmlns:a="http://schemas.openxmlformats.org/drawingml/2006/main">
              <a:graphicData uri="http://schemas.openxmlformats.org/drawingml/2006/picture">
                <pic:pic xmlns:pic="http://schemas.openxmlformats.org/drawingml/2006/picture">
                  <pic:nvPicPr>
                    <pic:cNvPr id="348" name="IM 348"/>
                    <pic:cNvPicPr/>
                  </pic:nvPicPr>
                  <pic:blipFill>
                    <a:blip r:embed="rId90"/>
                    <a:stretch>
                      <a:fillRect/>
                    </a:stretch>
                  </pic:blipFill>
                  <pic:spPr>
                    <a:xfrm>
                      <a:off x="0" y="0"/>
                      <a:ext cx="6600893" cy="7302"/>
                    </a:xfrm>
                    <a:prstGeom prst="rect">
                      <a:avLst/>
                    </a:prstGeom>
                  </pic:spPr>
                </pic:pic>
              </a:graphicData>
            </a:graphic>
          </wp:anchor>
        </w:drawing>
      </w:r>
      <w:r>
        <w:rPr>
          <w:rFonts w:ascii="宋体" w:hAnsi="宋体" w:eastAsia="宋体" w:cs="宋体"/>
          <w:spacing w:val="-7"/>
          <w:sz w:val="23"/>
          <w:szCs w:val="23"/>
        </w:rPr>
        <w:t>产</w:t>
      </w:r>
      <w:r>
        <w:rPr>
          <w:rFonts w:ascii="宋体" w:hAnsi="宋体" w:eastAsia="宋体" w:cs="宋体"/>
          <w:spacing w:val="26"/>
          <w:sz w:val="23"/>
          <w:szCs w:val="23"/>
        </w:rPr>
        <w:t xml:space="preserve"> </w:t>
      </w:r>
      <w:r>
        <w:rPr>
          <w:rFonts w:ascii="宋体" w:hAnsi="宋体" w:eastAsia="宋体" w:cs="宋体"/>
          <w:spacing w:val="-7"/>
          <w:sz w:val="23"/>
          <w:szCs w:val="23"/>
        </w:rPr>
        <w:t>品 参</w:t>
      </w:r>
      <w:r>
        <w:rPr>
          <w:rFonts w:ascii="宋体" w:hAnsi="宋体" w:eastAsia="宋体" w:cs="宋体"/>
          <w:spacing w:val="10"/>
          <w:sz w:val="23"/>
          <w:szCs w:val="23"/>
        </w:rPr>
        <w:t xml:space="preserve"> </w:t>
      </w:r>
      <w:r>
        <w:rPr>
          <w:rFonts w:ascii="宋体" w:hAnsi="宋体" w:eastAsia="宋体" w:cs="宋体"/>
          <w:spacing w:val="-7"/>
          <w:sz w:val="23"/>
          <w:szCs w:val="23"/>
        </w:rPr>
        <w:t>数</w:t>
      </w:r>
      <w:r>
        <w:rPr>
          <w:spacing w:val="-7"/>
          <w:sz w:val="23"/>
          <w:szCs w:val="23"/>
        </w:rPr>
        <w:t>/</w:t>
      </w:r>
      <w:r>
        <w:rPr>
          <w:spacing w:val="2"/>
          <w:sz w:val="23"/>
          <w:szCs w:val="23"/>
        </w:rPr>
        <w:t xml:space="preserve">  </w:t>
      </w:r>
      <w:r>
        <w:rPr>
          <w:spacing w:val="-7"/>
          <w:sz w:val="23"/>
          <w:szCs w:val="23"/>
        </w:rPr>
        <w:t>P</w:t>
      </w:r>
      <w:r>
        <w:rPr>
          <w:sz w:val="23"/>
          <w:szCs w:val="23"/>
        </w:rPr>
        <w:t xml:space="preserve">  </w:t>
      </w:r>
      <w:r>
        <w:rPr>
          <w:spacing w:val="-7"/>
          <w:sz w:val="23"/>
          <w:szCs w:val="23"/>
        </w:rPr>
        <w:t>r  o  d</w:t>
      </w:r>
      <w:r>
        <w:rPr>
          <w:spacing w:val="1"/>
          <w:sz w:val="23"/>
          <w:szCs w:val="23"/>
        </w:rPr>
        <w:t xml:space="preserve">  </w:t>
      </w:r>
      <w:r>
        <w:rPr>
          <w:spacing w:val="-7"/>
          <w:sz w:val="23"/>
          <w:szCs w:val="23"/>
        </w:rPr>
        <w:t>u  c  t</w:t>
      </w:r>
      <w:r>
        <w:rPr>
          <w:spacing w:val="13"/>
          <w:sz w:val="23"/>
          <w:szCs w:val="23"/>
        </w:rPr>
        <w:t xml:space="preserve">    </w:t>
      </w:r>
      <w:r>
        <w:rPr>
          <w:spacing w:val="-7"/>
          <w:sz w:val="23"/>
          <w:szCs w:val="23"/>
        </w:rPr>
        <w:t>P  a</w:t>
      </w:r>
      <w:r>
        <w:rPr>
          <w:spacing w:val="1"/>
          <w:sz w:val="23"/>
          <w:szCs w:val="23"/>
        </w:rPr>
        <w:t xml:space="preserve">  </w:t>
      </w:r>
      <w:r>
        <w:rPr>
          <w:spacing w:val="-7"/>
          <w:sz w:val="23"/>
          <w:szCs w:val="23"/>
        </w:rPr>
        <w:t>r  a</w:t>
      </w:r>
      <w:r>
        <w:rPr>
          <w:spacing w:val="1"/>
          <w:sz w:val="23"/>
          <w:szCs w:val="23"/>
        </w:rPr>
        <w:t xml:space="preserve">  </w:t>
      </w:r>
      <w:r>
        <w:rPr>
          <w:spacing w:val="-7"/>
          <w:sz w:val="23"/>
          <w:szCs w:val="23"/>
        </w:rPr>
        <w:t>m</w:t>
      </w:r>
      <w:r>
        <w:rPr>
          <w:spacing w:val="58"/>
          <w:w w:val="101"/>
          <w:sz w:val="23"/>
          <w:szCs w:val="23"/>
        </w:rPr>
        <w:t xml:space="preserve"> </w:t>
      </w:r>
      <w:r>
        <w:rPr>
          <w:spacing w:val="-7"/>
          <w:sz w:val="23"/>
          <w:szCs w:val="23"/>
        </w:rPr>
        <w:t>e  t  e</w:t>
      </w:r>
      <w:r>
        <w:rPr>
          <w:sz w:val="23"/>
          <w:szCs w:val="23"/>
        </w:rPr>
        <w:t xml:space="preserve">  </w:t>
      </w:r>
      <w:r>
        <w:rPr>
          <w:spacing w:val="-7"/>
          <w:sz w:val="23"/>
          <w:szCs w:val="23"/>
        </w:rPr>
        <w:t>r  s</w:t>
      </w:r>
    </w:p>
    <w:p w14:paraId="3F68A000">
      <w:pPr>
        <w:spacing w:line="232" w:lineRule="exact"/>
      </w:pPr>
    </w:p>
    <w:tbl>
      <w:tblPr>
        <w:tblStyle w:val="6"/>
        <w:tblW w:w="10490" w:type="dxa"/>
        <w:tblInd w:w="3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540"/>
        <w:gridCol w:w="710"/>
        <w:gridCol w:w="1180"/>
        <w:gridCol w:w="1380"/>
        <w:gridCol w:w="1100"/>
        <w:gridCol w:w="770"/>
        <w:gridCol w:w="900"/>
        <w:gridCol w:w="1430"/>
        <w:gridCol w:w="680"/>
        <w:gridCol w:w="800"/>
      </w:tblGrid>
      <w:tr w14:paraId="4928709D">
        <w:trPr>
          <w:trHeight w:val="592" w:hRule="atLeast"/>
        </w:trPr>
        <w:tc>
          <w:tcPr>
            <w:tcW w:w="1540" w:type="dxa"/>
            <w:tcBorders>
              <w:top w:val="single" w:color="000000" w:sz="4" w:space="0"/>
              <w:bottom w:val="single" w:color="000000" w:sz="4" w:space="0"/>
            </w:tcBorders>
            <w:shd w:val="clear" w:color="auto" w:fill="EE8541"/>
            <w:vAlign w:val="top"/>
          </w:tcPr>
          <w:p w14:paraId="1E2C5020">
            <w:pPr>
              <w:spacing w:before="99" w:line="219" w:lineRule="auto"/>
              <w:ind w:left="442"/>
              <w:rPr>
                <w:rFonts w:ascii="宋体" w:hAnsi="宋体" w:eastAsia="宋体" w:cs="宋体"/>
                <w:sz w:val="17"/>
                <w:szCs w:val="17"/>
              </w:rPr>
            </w:pPr>
            <w:r>
              <w:rPr>
                <w:rFonts w:ascii="宋体" w:hAnsi="宋体" w:eastAsia="宋体" w:cs="宋体"/>
                <w:b/>
                <w:bCs/>
                <w:color w:val="FFFFFF"/>
                <w:spacing w:val="-4"/>
                <w:sz w:val="17"/>
                <w:szCs w:val="17"/>
              </w:rPr>
              <w:t>产品型号</w:t>
            </w:r>
          </w:p>
          <w:p w14:paraId="2EC88C5F">
            <w:pPr>
              <w:spacing w:before="57"/>
              <w:ind w:left="439"/>
              <w:rPr>
                <w:rFonts w:ascii="宋体" w:hAnsi="宋体" w:eastAsia="宋体" w:cs="宋体"/>
                <w:sz w:val="17"/>
                <w:szCs w:val="17"/>
              </w:rPr>
            </w:pPr>
            <w:r>
              <w:rPr>
                <w:rFonts w:ascii="宋体" w:hAnsi="宋体" w:eastAsia="宋体" w:cs="宋体"/>
                <w:color w:val="FFFFFF"/>
                <w:spacing w:val="-1"/>
                <w:sz w:val="17"/>
                <w:szCs w:val="17"/>
              </w:rPr>
              <w:t>model</w:t>
            </w:r>
          </w:p>
        </w:tc>
        <w:tc>
          <w:tcPr>
            <w:tcW w:w="710" w:type="dxa"/>
            <w:tcBorders>
              <w:top w:val="single" w:color="000000" w:sz="4" w:space="0"/>
              <w:bottom w:val="single" w:color="000000" w:sz="4" w:space="0"/>
            </w:tcBorders>
            <w:shd w:val="clear" w:color="auto" w:fill="EE8541"/>
            <w:vAlign w:val="top"/>
          </w:tcPr>
          <w:p w14:paraId="5138D0F4">
            <w:pPr>
              <w:spacing w:before="122" w:line="219" w:lineRule="auto"/>
              <w:ind w:left="89"/>
              <w:rPr>
                <w:rFonts w:ascii="宋体" w:hAnsi="宋体" w:eastAsia="宋体" w:cs="宋体"/>
                <w:sz w:val="17"/>
                <w:szCs w:val="17"/>
              </w:rPr>
            </w:pPr>
            <w:r>
              <w:rPr>
                <w:rFonts w:ascii="宋体" w:hAnsi="宋体" w:eastAsia="宋体" w:cs="宋体"/>
                <w:color w:val="FFFFFF"/>
                <w:spacing w:val="-5"/>
                <w:sz w:val="17"/>
                <w:szCs w:val="17"/>
              </w:rPr>
              <w:t>功</w:t>
            </w:r>
            <w:r>
              <w:rPr>
                <w:rFonts w:ascii="宋体" w:hAnsi="宋体" w:eastAsia="宋体" w:cs="宋体"/>
                <w:color w:val="FFFFFF"/>
                <w:spacing w:val="20"/>
                <w:sz w:val="17"/>
                <w:szCs w:val="17"/>
              </w:rPr>
              <w:t xml:space="preserve"> </w:t>
            </w:r>
            <w:r>
              <w:rPr>
                <w:rFonts w:ascii="宋体" w:hAnsi="宋体" w:eastAsia="宋体" w:cs="宋体"/>
                <w:color w:val="FFFFFF"/>
                <w:spacing w:val="-5"/>
                <w:sz w:val="17"/>
                <w:szCs w:val="17"/>
              </w:rPr>
              <w:t>率</w:t>
            </w:r>
          </w:p>
          <w:p w14:paraId="779AA71F">
            <w:pPr>
              <w:spacing w:before="57" w:line="131" w:lineRule="exact"/>
              <w:ind w:left="89"/>
              <w:rPr>
                <w:rFonts w:ascii="宋体" w:hAnsi="宋体" w:eastAsia="宋体" w:cs="宋体"/>
                <w:sz w:val="17"/>
                <w:szCs w:val="17"/>
              </w:rPr>
            </w:pPr>
            <w:r>
              <w:rPr>
                <w:rFonts w:ascii="宋体" w:hAnsi="宋体" w:eastAsia="宋体" w:cs="宋体"/>
                <w:color w:val="FFFFFF"/>
                <w:spacing w:val="-1"/>
                <w:position w:val="1"/>
                <w:sz w:val="17"/>
                <w:szCs w:val="17"/>
              </w:rPr>
              <w:t>power</w:t>
            </w:r>
          </w:p>
        </w:tc>
        <w:tc>
          <w:tcPr>
            <w:tcW w:w="1180" w:type="dxa"/>
            <w:tcBorders>
              <w:top w:val="single" w:color="000000" w:sz="4" w:space="0"/>
              <w:bottom w:val="single" w:color="000000" w:sz="4" w:space="0"/>
            </w:tcBorders>
            <w:shd w:val="clear" w:color="auto" w:fill="EE8541"/>
            <w:vAlign w:val="top"/>
          </w:tcPr>
          <w:p w14:paraId="16CFBC4D">
            <w:pPr>
              <w:spacing w:before="111" w:line="219" w:lineRule="auto"/>
              <w:ind w:left="229"/>
              <w:rPr>
                <w:rFonts w:ascii="宋体" w:hAnsi="宋体" w:eastAsia="宋体" w:cs="宋体"/>
                <w:sz w:val="17"/>
                <w:szCs w:val="17"/>
              </w:rPr>
            </w:pPr>
            <w:r>
              <w:rPr>
                <w:rFonts w:ascii="宋体" w:hAnsi="宋体" w:eastAsia="宋体" w:cs="宋体"/>
                <w:color w:val="FFFFFF"/>
                <w:spacing w:val="-2"/>
                <w:sz w:val="17"/>
                <w:szCs w:val="17"/>
              </w:rPr>
              <w:t>输入电压</w:t>
            </w:r>
          </w:p>
          <w:p w14:paraId="2FCF8416">
            <w:pPr>
              <w:spacing w:before="2" w:line="214" w:lineRule="auto"/>
              <w:ind w:right="12"/>
              <w:jc w:val="right"/>
              <w:rPr>
                <w:rFonts w:ascii="宋体" w:hAnsi="宋体" w:eastAsia="宋体" w:cs="宋体"/>
                <w:sz w:val="17"/>
                <w:szCs w:val="17"/>
              </w:rPr>
            </w:pPr>
            <w:r>
              <w:rPr>
                <w:rFonts w:ascii="宋体" w:hAnsi="宋体" w:eastAsia="宋体" w:cs="宋体"/>
                <w:color w:val="FFFFFF"/>
                <w:spacing w:val="-2"/>
                <w:sz w:val="17"/>
                <w:szCs w:val="17"/>
              </w:rPr>
              <w:t>input voltage</w:t>
            </w:r>
          </w:p>
        </w:tc>
        <w:tc>
          <w:tcPr>
            <w:tcW w:w="1380" w:type="dxa"/>
            <w:tcBorders>
              <w:top w:val="single" w:color="000000" w:sz="4" w:space="0"/>
              <w:bottom w:val="single" w:color="000000" w:sz="4" w:space="0"/>
            </w:tcBorders>
            <w:shd w:val="clear" w:color="auto" w:fill="EE8541"/>
            <w:vAlign w:val="top"/>
          </w:tcPr>
          <w:p w14:paraId="039B64E0">
            <w:pPr>
              <w:spacing w:before="111" w:line="244" w:lineRule="auto"/>
              <w:ind w:left="470" w:right="536"/>
              <w:rPr>
                <w:rFonts w:ascii="宋体" w:hAnsi="宋体" w:eastAsia="宋体" w:cs="宋体"/>
                <w:sz w:val="17"/>
                <w:szCs w:val="17"/>
              </w:rPr>
            </w:pPr>
            <w:r>
              <w:rPr>
                <w:rFonts w:ascii="宋体" w:hAnsi="宋体" w:eastAsia="宋体" w:cs="宋体"/>
                <w:color w:val="FFFFFF"/>
                <w:spacing w:val="16"/>
                <w:sz w:val="17"/>
                <w:szCs w:val="17"/>
              </w:rPr>
              <w:t>芯片</w:t>
            </w:r>
            <w:r>
              <w:rPr>
                <w:rFonts w:ascii="宋体" w:hAnsi="宋体" w:eastAsia="宋体" w:cs="宋体"/>
                <w:color w:val="FFFFFF"/>
                <w:sz w:val="17"/>
                <w:szCs w:val="17"/>
              </w:rPr>
              <w:t xml:space="preserve"> </w:t>
            </w:r>
            <w:r>
              <w:rPr>
                <w:rFonts w:ascii="宋体" w:hAnsi="宋体" w:eastAsia="宋体" w:cs="宋体"/>
                <w:color w:val="FFFFFF"/>
                <w:spacing w:val="-2"/>
                <w:sz w:val="17"/>
                <w:szCs w:val="17"/>
              </w:rPr>
              <w:t>chip</w:t>
            </w:r>
          </w:p>
        </w:tc>
        <w:tc>
          <w:tcPr>
            <w:tcW w:w="1100" w:type="dxa"/>
            <w:tcBorders>
              <w:top w:val="single" w:color="000000" w:sz="4" w:space="0"/>
              <w:bottom w:val="single" w:color="000000" w:sz="4" w:space="0"/>
            </w:tcBorders>
            <w:shd w:val="clear" w:color="auto" w:fill="EE8541"/>
            <w:vAlign w:val="top"/>
          </w:tcPr>
          <w:p w14:paraId="67E796A1">
            <w:pPr>
              <w:spacing w:before="124" w:line="209" w:lineRule="auto"/>
              <w:ind w:left="379"/>
              <w:rPr>
                <w:rFonts w:ascii="宋体" w:hAnsi="宋体" w:eastAsia="宋体" w:cs="宋体"/>
                <w:sz w:val="17"/>
                <w:szCs w:val="17"/>
              </w:rPr>
            </w:pPr>
            <w:r>
              <w:rPr>
                <w:rFonts w:ascii="宋体" w:hAnsi="宋体" w:eastAsia="宋体" w:cs="宋体"/>
                <w:color w:val="FFFFFF"/>
                <w:spacing w:val="3"/>
                <w:sz w:val="17"/>
                <w:szCs w:val="17"/>
              </w:rPr>
              <w:t>电源</w:t>
            </w:r>
          </w:p>
          <w:p w14:paraId="7DCD6261">
            <w:pPr>
              <w:spacing w:line="214" w:lineRule="auto"/>
              <w:ind w:left="19"/>
              <w:rPr>
                <w:rFonts w:ascii="宋体" w:hAnsi="宋体" w:eastAsia="宋体" w:cs="宋体"/>
                <w:sz w:val="17"/>
                <w:szCs w:val="17"/>
              </w:rPr>
            </w:pPr>
            <w:r>
              <w:rPr>
                <w:rFonts w:ascii="宋体" w:hAnsi="宋体" w:eastAsia="宋体" w:cs="宋体"/>
                <w:color w:val="FFFFFF"/>
                <w:spacing w:val="-2"/>
                <w:sz w:val="17"/>
                <w:szCs w:val="17"/>
              </w:rPr>
              <w:t>power</w:t>
            </w:r>
            <w:r>
              <w:rPr>
                <w:rFonts w:ascii="宋体" w:hAnsi="宋体" w:eastAsia="宋体" w:cs="宋体"/>
                <w:color w:val="FFFFFF"/>
                <w:spacing w:val="18"/>
                <w:sz w:val="17"/>
                <w:szCs w:val="17"/>
              </w:rPr>
              <w:t xml:space="preserve"> </w:t>
            </w:r>
            <w:r>
              <w:rPr>
                <w:rFonts w:ascii="宋体" w:hAnsi="宋体" w:eastAsia="宋体" w:cs="宋体"/>
                <w:color w:val="FFFFFF"/>
                <w:spacing w:val="-2"/>
                <w:sz w:val="17"/>
                <w:szCs w:val="17"/>
              </w:rPr>
              <w:t>supply</w:t>
            </w:r>
          </w:p>
        </w:tc>
        <w:tc>
          <w:tcPr>
            <w:tcW w:w="770" w:type="dxa"/>
            <w:tcBorders>
              <w:top w:val="single" w:color="000000" w:sz="4" w:space="0"/>
              <w:bottom w:val="single" w:color="000000" w:sz="4" w:space="0"/>
            </w:tcBorders>
            <w:shd w:val="clear" w:color="auto" w:fill="EE8541"/>
            <w:vAlign w:val="top"/>
          </w:tcPr>
          <w:p w14:paraId="330981C3">
            <w:pPr>
              <w:spacing w:before="112" w:line="221" w:lineRule="auto"/>
              <w:ind w:left="169"/>
              <w:rPr>
                <w:rFonts w:ascii="宋体" w:hAnsi="宋体" w:eastAsia="宋体" w:cs="宋体"/>
                <w:sz w:val="17"/>
                <w:szCs w:val="17"/>
              </w:rPr>
            </w:pPr>
            <w:r>
              <w:rPr>
                <w:rFonts w:ascii="宋体" w:hAnsi="宋体" w:eastAsia="宋体" w:cs="宋体"/>
                <w:color w:val="FFFFFF"/>
                <w:spacing w:val="5"/>
                <w:sz w:val="17"/>
                <w:szCs w:val="17"/>
              </w:rPr>
              <w:t>显指</w:t>
            </w:r>
          </w:p>
          <w:p w14:paraId="05E56DF3">
            <w:pPr>
              <w:spacing w:before="69" w:line="183" w:lineRule="auto"/>
              <w:ind w:left="169"/>
              <w:rPr>
                <w:rFonts w:ascii="宋体" w:hAnsi="宋体" w:eastAsia="宋体" w:cs="宋体"/>
                <w:sz w:val="17"/>
                <w:szCs w:val="17"/>
              </w:rPr>
            </w:pPr>
            <w:r>
              <w:rPr>
                <w:rFonts w:ascii="宋体" w:hAnsi="宋体" w:eastAsia="宋体" w:cs="宋体"/>
                <w:color w:val="FFFFFF"/>
                <w:spacing w:val="-2"/>
                <w:sz w:val="17"/>
                <w:szCs w:val="17"/>
              </w:rPr>
              <w:t>CCT</w:t>
            </w:r>
          </w:p>
        </w:tc>
        <w:tc>
          <w:tcPr>
            <w:tcW w:w="900" w:type="dxa"/>
            <w:tcBorders>
              <w:top w:val="single" w:color="000000" w:sz="4" w:space="0"/>
              <w:bottom w:val="single" w:color="000000" w:sz="4" w:space="0"/>
            </w:tcBorders>
            <w:shd w:val="clear" w:color="auto" w:fill="EE8541"/>
            <w:vAlign w:val="top"/>
          </w:tcPr>
          <w:p w14:paraId="43B6EF69">
            <w:pPr>
              <w:spacing w:before="112" w:line="255" w:lineRule="auto"/>
              <w:ind w:left="179" w:right="281"/>
              <w:rPr>
                <w:rFonts w:ascii="宋体" w:hAnsi="宋体" w:eastAsia="宋体" w:cs="宋体"/>
                <w:sz w:val="17"/>
                <w:szCs w:val="17"/>
              </w:rPr>
            </w:pPr>
            <w:r>
              <w:rPr>
                <w:rFonts w:ascii="宋体" w:hAnsi="宋体" w:eastAsia="宋体" w:cs="宋体"/>
                <w:color w:val="FFFFFF"/>
                <w:spacing w:val="-15"/>
                <w:sz w:val="17"/>
                <w:szCs w:val="17"/>
              </w:rPr>
              <w:t>流</w:t>
            </w:r>
            <w:r>
              <w:rPr>
                <w:rFonts w:ascii="宋体" w:hAnsi="宋体" w:eastAsia="宋体" w:cs="宋体"/>
                <w:color w:val="FFFFFF"/>
                <w:spacing w:val="43"/>
                <w:sz w:val="17"/>
                <w:szCs w:val="17"/>
              </w:rPr>
              <w:t xml:space="preserve"> </w:t>
            </w:r>
            <w:r>
              <w:rPr>
                <w:rFonts w:ascii="宋体" w:hAnsi="宋体" w:eastAsia="宋体" w:cs="宋体"/>
                <w:color w:val="FFFFFF"/>
                <w:spacing w:val="-15"/>
                <w:sz w:val="17"/>
                <w:szCs w:val="17"/>
              </w:rPr>
              <w:t>明</w:t>
            </w:r>
            <w:r>
              <w:rPr>
                <w:rFonts w:ascii="宋体" w:hAnsi="宋体" w:eastAsia="宋体" w:cs="宋体"/>
                <w:color w:val="FFFFFF"/>
                <w:sz w:val="17"/>
                <w:szCs w:val="17"/>
              </w:rPr>
              <w:t xml:space="preserve"> </w:t>
            </w:r>
            <w:r>
              <w:rPr>
                <w:rFonts w:ascii="宋体" w:hAnsi="宋体" w:eastAsia="宋体" w:cs="宋体"/>
                <w:color w:val="FFFFFF"/>
                <w:spacing w:val="-3"/>
                <w:sz w:val="17"/>
                <w:szCs w:val="17"/>
              </w:rPr>
              <w:t>lumen</w:t>
            </w:r>
          </w:p>
        </w:tc>
        <w:tc>
          <w:tcPr>
            <w:tcW w:w="1430" w:type="dxa"/>
            <w:tcBorders>
              <w:top w:val="single" w:color="000000" w:sz="4" w:space="0"/>
              <w:bottom w:val="single" w:color="000000" w:sz="4" w:space="0"/>
            </w:tcBorders>
            <w:shd w:val="clear" w:color="auto" w:fill="EE8541"/>
            <w:vAlign w:val="top"/>
          </w:tcPr>
          <w:p w14:paraId="705F266E">
            <w:pPr>
              <w:spacing w:before="110" w:line="219" w:lineRule="auto"/>
              <w:ind w:left="319"/>
              <w:rPr>
                <w:rFonts w:ascii="宋体" w:hAnsi="宋体" w:eastAsia="宋体" w:cs="宋体"/>
                <w:sz w:val="17"/>
                <w:szCs w:val="17"/>
              </w:rPr>
            </w:pPr>
            <w:r>
              <w:rPr>
                <w:rFonts w:ascii="宋体" w:hAnsi="宋体" w:eastAsia="宋体" w:cs="宋体"/>
                <w:color w:val="FFFFFF"/>
                <w:spacing w:val="-2"/>
                <w:sz w:val="17"/>
                <w:szCs w:val="17"/>
              </w:rPr>
              <w:t>产品尺寸</w:t>
            </w:r>
          </w:p>
          <w:p w14:paraId="3959910E">
            <w:pPr>
              <w:spacing w:before="4" w:line="214" w:lineRule="auto"/>
              <w:ind w:left="210"/>
              <w:rPr>
                <w:rFonts w:ascii="宋体" w:hAnsi="宋体" w:eastAsia="宋体" w:cs="宋体"/>
                <w:sz w:val="17"/>
                <w:szCs w:val="17"/>
              </w:rPr>
            </w:pPr>
            <w:r>
              <w:rPr>
                <w:rFonts w:ascii="宋体" w:hAnsi="宋体" w:eastAsia="宋体" w:cs="宋体"/>
                <w:color w:val="FFFFFF"/>
                <w:spacing w:val="-2"/>
                <w:sz w:val="17"/>
                <w:szCs w:val="17"/>
              </w:rPr>
              <w:t>product</w:t>
            </w:r>
            <w:r>
              <w:rPr>
                <w:rFonts w:ascii="宋体" w:hAnsi="宋体" w:eastAsia="宋体" w:cs="宋体"/>
                <w:color w:val="FFFFFF"/>
                <w:spacing w:val="19"/>
                <w:sz w:val="17"/>
                <w:szCs w:val="17"/>
              </w:rPr>
              <w:t xml:space="preserve"> </w:t>
            </w:r>
            <w:r>
              <w:rPr>
                <w:rFonts w:ascii="宋体" w:hAnsi="宋体" w:eastAsia="宋体" w:cs="宋体"/>
                <w:color w:val="FFFFFF"/>
                <w:spacing w:val="-2"/>
                <w:sz w:val="17"/>
                <w:szCs w:val="17"/>
              </w:rPr>
              <w:t>size</w:t>
            </w:r>
          </w:p>
        </w:tc>
        <w:tc>
          <w:tcPr>
            <w:tcW w:w="680" w:type="dxa"/>
            <w:tcBorders>
              <w:top w:val="single" w:color="000000" w:sz="4" w:space="0"/>
              <w:bottom w:val="single" w:color="000000" w:sz="4" w:space="0"/>
            </w:tcBorders>
            <w:shd w:val="clear" w:color="auto" w:fill="EE8541"/>
            <w:vAlign w:val="top"/>
          </w:tcPr>
          <w:p w14:paraId="1E1E01DD">
            <w:pPr>
              <w:spacing w:before="124" w:line="208" w:lineRule="auto"/>
              <w:ind w:left="22"/>
              <w:rPr>
                <w:rFonts w:ascii="宋体" w:hAnsi="宋体" w:eastAsia="宋体" w:cs="宋体"/>
                <w:sz w:val="17"/>
                <w:szCs w:val="17"/>
              </w:rPr>
            </w:pPr>
            <w:r>
              <w:rPr>
                <w:rFonts w:ascii="宋体" w:hAnsi="宋体" w:eastAsia="宋体" w:cs="宋体"/>
                <w:b/>
                <w:bCs/>
                <w:color w:val="FFFFFF"/>
                <w:spacing w:val="-6"/>
                <w:sz w:val="17"/>
                <w:szCs w:val="17"/>
              </w:rPr>
              <w:t>重</w:t>
            </w:r>
            <w:r>
              <w:rPr>
                <w:rFonts w:ascii="宋体" w:hAnsi="宋体" w:eastAsia="宋体" w:cs="宋体"/>
                <w:color w:val="FFFFFF"/>
                <w:spacing w:val="20"/>
                <w:sz w:val="17"/>
                <w:szCs w:val="17"/>
              </w:rPr>
              <w:t xml:space="preserve"> </w:t>
            </w:r>
            <w:r>
              <w:rPr>
                <w:rFonts w:ascii="宋体" w:hAnsi="宋体" w:eastAsia="宋体" w:cs="宋体"/>
                <w:b/>
                <w:bCs/>
                <w:color w:val="FFFFFF"/>
                <w:spacing w:val="-6"/>
                <w:sz w:val="17"/>
                <w:szCs w:val="17"/>
              </w:rPr>
              <w:t>量</w:t>
            </w:r>
          </w:p>
          <w:p w14:paraId="423A2431">
            <w:pPr>
              <w:spacing w:line="213" w:lineRule="auto"/>
              <w:ind w:left="19"/>
              <w:rPr>
                <w:rFonts w:ascii="宋体" w:hAnsi="宋体" w:eastAsia="宋体" w:cs="宋体"/>
                <w:sz w:val="17"/>
                <w:szCs w:val="17"/>
              </w:rPr>
            </w:pPr>
            <w:r>
              <w:rPr>
                <w:rFonts w:ascii="宋体" w:hAnsi="宋体" w:eastAsia="宋体" w:cs="宋体"/>
                <w:color w:val="FFFFFF"/>
                <w:spacing w:val="-1"/>
                <w:sz w:val="17"/>
                <w:szCs w:val="17"/>
              </w:rPr>
              <w:t>weight</w:t>
            </w:r>
          </w:p>
        </w:tc>
        <w:tc>
          <w:tcPr>
            <w:tcW w:w="800" w:type="dxa"/>
            <w:tcBorders>
              <w:top w:val="single" w:color="000000" w:sz="4" w:space="0"/>
              <w:bottom w:val="single" w:color="000000" w:sz="4" w:space="0"/>
            </w:tcBorders>
            <w:vAlign w:val="top"/>
          </w:tcPr>
          <w:p w14:paraId="37B5EF18">
            <w:pPr>
              <w:rPr>
                <w:rFonts w:ascii="Arial"/>
                <w:sz w:val="21"/>
              </w:rPr>
            </w:pPr>
          </w:p>
        </w:tc>
      </w:tr>
      <w:tr w14:paraId="153910DB">
        <w:trPr>
          <w:trHeight w:val="428" w:hRule="atLeast"/>
        </w:trPr>
        <w:tc>
          <w:tcPr>
            <w:tcW w:w="1540" w:type="dxa"/>
            <w:tcBorders>
              <w:top w:val="single" w:color="000000" w:sz="4" w:space="0"/>
              <w:bottom w:val="single" w:color="000000" w:sz="4" w:space="0"/>
            </w:tcBorders>
            <w:vAlign w:val="top"/>
          </w:tcPr>
          <w:p w14:paraId="58D70820">
            <w:pPr>
              <w:spacing w:before="146"/>
              <w:ind w:left="499"/>
              <w:rPr>
                <w:rFonts w:ascii="宋体" w:hAnsi="宋体" w:eastAsia="宋体" w:cs="宋体"/>
                <w:sz w:val="17"/>
                <w:szCs w:val="17"/>
              </w:rPr>
            </w:pPr>
            <w:r>
              <w:rPr>
                <w:rFonts w:ascii="宋体" w:hAnsi="宋体" w:eastAsia="宋体" w:cs="宋体"/>
                <w:spacing w:val="-1"/>
                <w:sz w:val="17"/>
                <w:szCs w:val="17"/>
              </w:rPr>
              <w:t>GBPTDPCK-50</w:t>
            </w:r>
          </w:p>
        </w:tc>
        <w:tc>
          <w:tcPr>
            <w:tcW w:w="710" w:type="dxa"/>
            <w:tcBorders>
              <w:top w:val="single" w:color="000000" w:sz="4" w:space="0"/>
              <w:bottom w:val="single" w:color="000000" w:sz="4" w:space="0"/>
            </w:tcBorders>
            <w:vAlign w:val="top"/>
          </w:tcPr>
          <w:p w14:paraId="285ADF24">
            <w:pPr>
              <w:spacing w:before="173" w:line="183" w:lineRule="auto"/>
              <w:ind w:left="219"/>
              <w:rPr>
                <w:rFonts w:ascii="宋体" w:hAnsi="宋体" w:eastAsia="宋体" w:cs="宋体"/>
                <w:sz w:val="17"/>
                <w:szCs w:val="17"/>
              </w:rPr>
            </w:pPr>
            <w:r>
              <w:rPr>
                <w:rFonts w:ascii="宋体" w:hAnsi="宋体" w:eastAsia="宋体" w:cs="宋体"/>
                <w:spacing w:val="-3"/>
                <w:sz w:val="17"/>
                <w:szCs w:val="17"/>
              </w:rPr>
              <w:t>50W</w:t>
            </w:r>
          </w:p>
        </w:tc>
        <w:tc>
          <w:tcPr>
            <w:tcW w:w="1180" w:type="dxa"/>
            <w:tcBorders>
              <w:top w:val="single" w:color="000000" w:sz="4" w:space="0"/>
              <w:bottom w:val="single" w:color="000000" w:sz="4" w:space="0"/>
            </w:tcBorders>
            <w:vAlign w:val="top"/>
          </w:tcPr>
          <w:p w14:paraId="79028DEB">
            <w:pPr>
              <w:spacing w:before="171" w:line="185" w:lineRule="auto"/>
              <w:ind w:left="159"/>
              <w:rPr>
                <w:rFonts w:ascii="宋体" w:hAnsi="宋体" w:eastAsia="宋体" w:cs="宋体"/>
                <w:sz w:val="17"/>
                <w:szCs w:val="17"/>
              </w:rPr>
            </w:pPr>
            <w:r>
              <w:rPr>
                <w:rFonts w:ascii="宋体" w:hAnsi="宋体" w:eastAsia="宋体" w:cs="宋体"/>
                <w:spacing w:val="-1"/>
                <w:sz w:val="17"/>
                <w:szCs w:val="17"/>
              </w:rPr>
              <w:t>AC85-265V</w:t>
            </w:r>
          </w:p>
        </w:tc>
        <w:tc>
          <w:tcPr>
            <w:tcW w:w="1380" w:type="dxa"/>
            <w:tcBorders>
              <w:top w:val="single" w:color="000000" w:sz="4" w:space="0"/>
              <w:bottom w:val="single" w:color="000000" w:sz="4" w:space="0"/>
            </w:tcBorders>
            <w:vAlign w:val="top"/>
          </w:tcPr>
          <w:p w14:paraId="3849240E">
            <w:pPr>
              <w:spacing w:before="130" w:line="219" w:lineRule="auto"/>
              <w:ind w:left="179"/>
              <w:rPr>
                <w:rFonts w:ascii="宋体" w:hAnsi="宋体" w:eastAsia="宋体" w:cs="宋体"/>
                <w:sz w:val="17"/>
                <w:szCs w:val="17"/>
              </w:rPr>
            </w:pPr>
            <w:r>
              <w:rPr>
                <w:rFonts w:ascii="宋体" w:hAnsi="宋体" w:eastAsia="宋体" w:cs="宋体"/>
                <w:spacing w:val="-2"/>
                <w:sz w:val="17"/>
                <w:szCs w:val="17"/>
              </w:rPr>
              <w:t>3030进口光源</w:t>
            </w:r>
          </w:p>
        </w:tc>
        <w:tc>
          <w:tcPr>
            <w:tcW w:w="1100" w:type="dxa"/>
            <w:tcBorders>
              <w:top w:val="single" w:color="000000" w:sz="4" w:space="0"/>
              <w:bottom w:val="single" w:color="000000" w:sz="4" w:space="0"/>
            </w:tcBorders>
            <w:vAlign w:val="top"/>
          </w:tcPr>
          <w:p w14:paraId="5875FF0A">
            <w:pPr>
              <w:spacing w:before="130" w:line="221" w:lineRule="auto"/>
              <w:ind w:left="209"/>
              <w:rPr>
                <w:rFonts w:ascii="宋体" w:hAnsi="宋体" w:eastAsia="宋体" w:cs="宋体"/>
                <w:sz w:val="17"/>
                <w:szCs w:val="17"/>
              </w:rPr>
            </w:pPr>
            <w:r>
              <w:rPr>
                <w:rFonts w:ascii="宋体" w:hAnsi="宋体" w:eastAsia="宋体" w:cs="宋体"/>
                <w:spacing w:val="-2"/>
                <w:sz w:val="17"/>
                <w:szCs w:val="17"/>
              </w:rPr>
              <w:t>深圳志拓</w:t>
            </w:r>
          </w:p>
        </w:tc>
        <w:tc>
          <w:tcPr>
            <w:tcW w:w="770" w:type="dxa"/>
            <w:tcBorders>
              <w:top w:val="single" w:color="000000" w:sz="4" w:space="0"/>
              <w:bottom w:val="single" w:color="000000" w:sz="4" w:space="0"/>
            </w:tcBorders>
            <w:vAlign w:val="top"/>
          </w:tcPr>
          <w:p w14:paraId="3DD61EBD">
            <w:pPr>
              <w:spacing w:before="146" w:line="237" w:lineRule="auto"/>
              <w:ind w:left="129"/>
              <w:rPr>
                <w:rFonts w:ascii="宋体" w:hAnsi="宋体" w:eastAsia="宋体" w:cs="宋体"/>
                <w:sz w:val="17"/>
                <w:szCs w:val="17"/>
              </w:rPr>
            </w:pPr>
            <w:r>
              <w:rPr>
                <w:rFonts w:ascii="宋体" w:hAnsi="宋体" w:eastAsia="宋体" w:cs="宋体"/>
                <w:spacing w:val="-1"/>
                <w:sz w:val="17"/>
                <w:szCs w:val="17"/>
              </w:rPr>
              <w:t>Ra≥80</w:t>
            </w:r>
          </w:p>
        </w:tc>
        <w:tc>
          <w:tcPr>
            <w:tcW w:w="900" w:type="dxa"/>
            <w:tcBorders>
              <w:top w:val="single" w:color="000000" w:sz="4" w:space="0"/>
              <w:bottom w:val="single" w:color="000000" w:sz="4" w:space="0"/>
            </w:tcBorders>
            <w:vAlign w:val="top"/>
          </w:tcPr>
          <w:p w14:paraId="2ECB64F9">
            <w:pPr>
              <w:spacing w:before="134" w:line="224" w:lineRule="auto"/>
              <w:ind w:left="109"/>
              <w:rPr>
                <w:rFonts w:ascii="宋体" w:hAnsi="宋体" w:eastAsia="宋体" w:cs="宋体"/>
                <w:sz w:val="17"/>
                <w:szCs w:val="17"/>
              </w:rPr>
            </w:pPr>
            <w:r>
              <w:rPr>
                <w:rFonts w:ascii="宋体" w:hAnsi="宋体" w:eastAsia="宋体" w:cs="宋体"/>
                <w:spacing w:val="-3"/>
                <w:sz w:val="17"/>
                <w:szCs w:val="17"/>
              </w:rPr>
              <w:t>120LM/W</w:t>
            </w:r>
          </w:p>
        </w:tc>
        <w:tc>
          <w:tcPr>
            <w:tcW w:w="1430" w:type="dxa"/>
            <w:tcBorders>
              <w:top w:val="single" w:color="000000" w:sz="4" w:space="0"/>
              <w:bottom w:val="single" w:color="000000" w:sz="4" w:space="0"/>
            </w:tcBorders>
            <w:vAlign w:val="top"/>
          </w:tcPr>
          <w:p w14:paraId="1EDDE567">
            <w:pPr>
              <w:spacing w:before="146" w:line="239" w:lineRule="auto"/>
              <w:ind w:left="19"/>
              <w:rPr>
                <w:rFonts w:ascii="宋体" w:hAnsi="宋体" w:eastAsia="宋体" w:cs="宋体"/>
                <w:sz w:val="17"/>
                <w:szCs w:val="17"/>
              </w:rPr>
            </w:pPr>
            <w:r>
              <w:rPr>
                <w:rFonts w:ascii="宋体" w:hAnsi="宋体" w:eastAsia="宋体" w:cs="宋体"/>
                <w:spacing w:val="-3"/>
                <w:sz w:val="17"/>
                <w:szCs w:val="17"/>
              </w:rPr>
              <w:t>21.5×21.5×25cm</w:t>
            </w:r>
          </w:p>
        </w:tc>
        <w:tc>
          <w:tcPr>
            <w:tcW w:w="680" w:type="dxa"/>
            <w:tcBorders>
              <w:top w:val="single" w:color="000000" w:sz="4" w:space="0"/>
              <w:bottom w:val="single" w:color="000000" w:sz="4" w:space="0"/>
            </w:tcBorders>
            <w:vAlign w:val="top"/>
          </w:tcPr>
          <w:p w14:paraId="6AD28A80">
            <w:pPr>
              <w:spacing w:before="124" w:line="214" w:lineRule="auto"/>
              <w:ind w:left="119"/>
              <w:rPr>
                <w:rFonts w:ascii="宋体" w:hAnsi="宋体" w:eastAsia="宋体" w:cs="宋体"/>
                <w:sz w:val="17"/>
                <w:szCs w:val="17"/>
              </w:rPr>
            </w:pPr>
            <w:r>
              <w:rPr>
                <w:rFonts w:ascii="宋体" w:hAnsi="宋体" w:eastAsia="宋体" w:cs="宋体"/>
                <w:spacing w:val="-4"/>
                <w:sz w:val="17"/>
                <w:szCs w:val="17"/>
              </w:rPr>
              <w:t>1.3kg</w:t>
            </w:r>
          </w:p>
        </w:tc>
        <w:tc>
          <w:tcPr>
            <w:tcW w:w="800" w:type="dxa"/>
            <w:tcBorders>
              <w:top w:val="single" w:color="000000" w:sz="4" w:space="0"/>
              <w:bottom w:val="single" w:color="000000" w:sz="4" w:space="0"/>
            </w:tcBorders>
            <w:vAlign w:val="top"/>
          </w:tcPr>
          <w:p w14:paraId="46D2EADF">
            <w:pPr>
              <w:spacing w:before="173" w:line="183" w:lineRule="auto"/>
              <w:ind w:left="229"/>
              <w:rPr>
                <w:rFonts w:ascii="宋体" w:hAnsi="宋体" w:eastAsia="宋体" w:cs="宋体"/>
                <w:sz w:val="17"/>
                <w:szCs w:val="17"/>
              </w:rPr>
            </w:pPr>
            <w:r>
              <w:rPr>
                <w:rFonts w:ascii="宋体" w:hAnsi="宋体" w:eastAsia="宋体" w:cs="宋体"/>
                <w:spacing w:val="-2"/>
                <w:sz w:val="17"/>
                <w:szCs w:val="17"/>
              </w:rPr>
              <w:t>8PCS</w:t>
            </w:r>
          </w:p>
        </w:tc>
      </w:tr>
      <w:tr w14:paraId="2835E5C3">
        <w:trPr>
          <w:trHeight w:val="359" w:hRule="atLeast"/>
        </w:trPr>
        <w:tc>
          <w:tcPr>
            <w:tcW w:w="1540" w:type="dxa"/>
            <w:tcBorders>
              <w:top w:val="single" w:color="000000" w:sz="4" w:space="0"/>
              <w:bottom w:val="single" w:color="000000" w:sz="4" w:space="0"/>
            </w:tcBorders>
            <w:shd w:val="clear" w:color="auto" w:fill="E8E8E8"/>
            <w:vAlign w:val="top"/>
          </w:tcPr>
          <w:p w14:paraId="247EFDBC">
            <w:pPr>
              <w:spacing w:before="118"/>
              <w:ind w:left="420"/>
              <w:rPr>
                <w:rFonts w:ascii="宋体" w:hAnsi="宋体" w:eastAsia="宋体" w:cs="宋体"/>
                <w:sz w:val="17"/>
                <w:szCs w:val="17"/>
              </w:rPr>
            </w:pPr>
            <w:r>
              <w:rPr>
                <w:rFonts w:ascii="宋体" w:hAnsi="宋体" w:eastAsia="宋体" w:cs="宋体"/>
                <w:spacing w:val="-1"/>
                <w:sz w:val="17"/>
                <w:szCs w:val="17"/>
              </w:rPr>
              <w:t>GBPTDPCK-100</w:t>
            </w:r>
          </w:p>
        </w:tc>
        <w:tc>
          <w:tcPr>
            <w:tcW w:w="710" w:type="dxa"/>
            <w:tcBorders>
              <w:top w:val="single" w:color="000000" w:sz="4" w:space="0"/>
              <w:bottom w:val="single" w:color="000000" w:sz="4" w:space="0"/>
            </w:tcBorders>
            <w:shd w:val="clear" w:color="auto" w:fill="E8E8E8"/>
            <w:vAlign w:val="top"/>
          </w:tcPr>
          <w:p w14:paraId="5054B1C4">
            <w:pPr>
              <w:spacing w:before="144" w:line="184" w:lineRule="auto"/>
              <w:ind w:left="179"/>
              <w:rPr>
                <w:rFonts w:ascii="宋体" w:hAnsi="宋体" w:eastAsia="宋体" w:cs="宋体"/>
                <w:sz w:val="17"/>
                <w:szCs w:val="17"/>
              </w:rPr>
            </w:pPr>
            <w:r>
              <w:rPr>
                <w:rFonts w:ascii="宋体" w:hAnsi="宋体" w:eastAsia="宋体" w:cs="宋体"/>
                <w:spacing w:val="-4"/>
                <w:sz w:val="17"/>
                <w:szCs w:val="17"/>
              </w:rPr>
              <w:t>100W</w:t>
            </w:r>
          </w:p>
        </w:tc>
        <w:tc>
          <w:tcPr>
            <w:tcW w:w="1180" w:type="dxa"/>
            <w:tcBorders>
              <w:top w:val="single" w:color="000000" w:sz="4" w:space="0"/>
              <w:bottom w:val="single" w:color="000000" w:sz="4" w:space="0"/>
            </w:tcBorders>
            <w:shd w:val="clear" w:color="auto" w:fill="E8E8E8"/>
            <w:vAlign w:val="top"/>
          </w:tcPr>
          <w:p w14:paraId="7B9AE193">
            <w:pPr>
              <w:spacing w:before="144" w:line="185" w:lineRule="auto"/>
              <w:ind w:left="159"/>
              <w:rPr>
                <w:rFonts w:ascii="宋体" w:hAnsi="宋体" w:eastAsia="宋体" w:cs="宋体"/>
                <w:sz w:val="17"/>
                <w:szCs w:val="17"/>
              </w:rPr>
            </w:pPr>
            <w:r>
              <w:rPr>
                <w:rFonts w:ascii="宋体" w:hAnsi="宋体" w:eastAsia="宋体" w:cs="宋体"/>
                <w:spacing w:val="-1"/>
                <w:sz w:val="17"/>
                <w:szCs w:val="17"/>
              </w:rPr>
              <w:t>AC85-265V</w:t>
            </w:r>
          </w:p>
        </w:tc>
        <w:tc>
          <w:tcPr>
            <w:tcW w:w="1380" w:type="dxa"/>
            <w:tcBorders>
              <w:top w:val="single" w:color="000000" w:sz="4" w:space="0"/>
              <w:bottom w:val="single" w:color="000000" w:sz="4" w:space="0"/>
            </w:tcBorders>
            <w:shd w:val="clear" w:color="auto" w:fill="E8E8E8"/>
            <w:vAlign w:val="top"/>
          </w:tcPr>
          <w:p w14:paraId="35085D1B">
            <w:pPr>
              <w:spacing w:before="102" w:line="219" w:lineRule="auto"/>
              <w:ind w:left="179"/>
              <w:rPr>
                <w:rFonts w:ascii="宋体" w:hAnsi="宋体" w:eastAsia="宋体" w:cs="宋体"/>
                <w:sz w:val="17"/>
                <w:szCs w:val="17"/>
              </w:rPr>
            </w:pPr>
            <w:r>
              <w:rPr>
                <w:rFonts w:ascii="宋体" w:hAnsi="宋体" w:eastAsia="宋体" w:cs="宋体"/>
                <w:spacing w:val="-2"/>
                <w:sz w:val="17"/>
                <w:szCs w:val="17"/>
              </w:rPr>
              <w:t>3030进口光源</w:t>
            </w:r>
          </w:p>
        </w:tc>
        <w:tc>
          <w:tcPr>
            <w:tcW w:w="1100" w:type="dxa"/>
            <w:tcBorders>
              <w:top w:val="single" w:color="000000" w:sz="4" w:space="0"/>
              <w:bottom w:val="single" w:color="000000" w:sz="4" w:space="0"/>
            </w:tcBorders>
            <w:shd w:val="clear" w:color="auto" w:fill="E9E9E9"/>
            <w:vAlign w:val="top"/>
          </w:tcPr>
          <w:p w14:paraId="767F25EF">
            <w:pPr>
              <w:spacing w:before="103" w:line="221" w:lineRule="auto"/>
              <w:ind w:left="209"/>
              <w:rPr>
                <w:rFonts w:ascii="宋体" w:hAnsi="宋体" w:eastAsia="宋体" w:cs="宋体"/>
                <w:sz w:val="17"/>
                <w:szCs w:val="17"/>
              </w:rPr>
            </w:pPr>
            <w:r>
              <w:rPr>
                <w:rFonts w:ascii="宋体" w:hAnsi="宋体" w:eastAsia="宋体" w:cs="宋体"/>
                <w:spacing w:val="-2"/>
                <w:sz w:val="17"/>
                <w:szCs w:val="17"/>
              </w:rPr>
              <w:t>深圳志拓</w:t>
            </w:r>
          </w:p>
        </w:tc>
        <w:tc>
          <w:tcPr>
            <w:tcW w:w="770" w:type="dxa"/>
            <w:tcBorders>
              <w:top w:val="single" w:color="000000" w:sz="4" w:space="0"/>
              <w:bottom w:val="single" w:color="000000" w:sz="4" w:space="0"/>
            </w:tcBorders>
            <w:shd w:val="clear" w:color="auto" w:fill="E8E8E8"/>
            <w:vAlign w:val="top"/>
          </w:tcPr>
          <w:p w14:paraId="48473748">
            <w:pPr>
              <w:spacing w:before="118" w:line="237" w:lineRule="auto"/>
              <w:ind w:left="129"/>
              <w:rPr>
                <w:rFonts w:ascii="宋体" w:hAnsi="宋体" w:eastAsia="宋体" w:cs="宋体"/>
                <w:sz w:val="17"/>
                <w:szCs w:val="17"/>
              </w:rPr>
            </w:pPr>
            <w:r>
              <w:rPr>
                <w:rFonts w:ascii="宋体" w:hAnsi="宋体" w:eastAsia="宋体" w:cs="宋体"/>
                <w:spacing w:val="-1"/>
                <w:sz w:val="17"/>
                <w:szCs w:val="17"/>
              </w:rPr>
              <w:t>Ra≥80</w:t>
            </w:r>
          </w:p>
        </w:tc>
        <w:tc>
          <w:tcPr>
            <w:tcW w:w="900" w:type="dxa"/>
            <w:tcBorders>
              <w:top w:val="single" w:color="000000" w:sz="4" w:space="0"/>
              <w:bottom w:val="single" w:color="000000" w:sz="4" w:space="0"/>
            </w:tcBorders>
            <w:shd w:val="clear" w:color="auto" w:fill="E9E9E9"/>
            <w:vAlign w:val="top"/>
          </w:tcPr>
          <w:p w14:paraId="55D4AF1A">
            <w:pPr>
              <w:spacing w:before="106" w:line="224" w:lineRule="auto"/>
              <w:ind w:left="109"/>
              <w:rPr>
                <w:rFonts w:ascii="宋体" w:hAnsi="宋体" w:eastAsia="宋体" w:cs="宋体"/>
                <w:sz w:val="17"/>
                <w:szCs w:val="17"/>
              </w:rPr>
            </w:pPr>
            <w:r>
              <w:rPr>
                <w:rFonts w:ascii="宋体" w:hAnsi="宋体" w:eastAsia="宋体" w:cs="宋体"/>
                <w:spacing w:val="-3"/>
                <w:sz w:val="17"/>
                <w:szCs w:val="17"/>
              </w:rPr>
              <w:t>120LM/W</w:t>
            </w:r>
          </w:p>
        </w:tc>
        <w:tc>
          <w:tcPr>
            <w:tcW w:w="1430" w:type="dxa"/>
            <w:tcBorders>
              <w:top w:val="single" w:color="000000" w:sz="4" w:space="0"/>
              <w:bottom w:val="single" w:color="000000" w:sz="4" w:space="0"/>
            </w:tcBorders>
            <w:shd w:val="clear" w:color="auto" w:fill="E9E8E9"/>
            <w:vAlign w:val="top"/>
          </w:tcPr>
          <w:p w14:paraId="3C51A786">
            <w:pPr>
              <w:spacing w:before="118" w:line="239" w:lineRule="auto"/>
              <w:ind w:left="19"/>
              <w:rPr>
                <w:rFonts w:ascii="宋体" w:hAnsi="宋体" w:eastAsia="宋体" w:cs="宋体"/>
                <w:sz w:val="17"/>
                <w:szCs w:val="17"/>
              </w:rPr>
            </w:pPr>
            <w:r>
              <w:rPr>
                <w:rFonts w:ascii="宋体" w:hAnsi="宋体" w:eastAsia="宋体" w:cs="宋体"/>
                <w:spacing w:val="-3"/>
                <w:sz w:val="17"/>
                <w:szCs w:val="17"/>
              </w:rPr>
              <w:t>21.5×21.5×25cm</w:t>
            </w:r>
          </w:p>
        </w:tc>
        <w:tc>
          <w:tcPr>
            <w:tcW w:w="680" w:type="dxa"/>
            <w:tcBorders>
              <w:top w:val="single" w:color="000000" w:sz="4" w:space="0"/>
              <w:bottom w:val="single" w:color="000000" w:sz="4" w:space="0"/>
            </w:tcBorders>
            <w:shd w:val="clear" w:color="auto" w:fill="E8E8E8"/>
            <w:vAlign w:val="top"/>
          </w:tcPr>
          <w:p w14:paraId="5C682673">
            <w:pPr>
              <w:spacing w:before="96" w:line="214" w:lineRule="auto"/>
              <w:ind w:left="119"/>
              <w:rPr>
                <w:rFonts w:ascii="宋体" w:hAnsi="宋体" w:eastAsia="宋体" w:cs="宋体"/>
                <w:sz w:val="17"/>
                <w:szCs w:val="17"/>
              </w:rPr>
            </w:pPr>
            <w:r>
              <w:rPr>
                <w:rFonts w:ascii="宋体" w:hAnsi="宋体" w:eastAsia="宋体" w:cs="宋体"/>
                <w:spacing w:val="-4"/>
                <w:sz w:val="17"/>
                <w:szCs w:val="17"/>
              </w:rPr>
              <w:t>1.5kg</w:t>
            </w:r>
          </w:p>
        </w:tc>
        <w:tc>
          <w:tcPr>
            <w:tcW w:w="800" w:type="dxa"/>
            <w:tcBorders>
              <w:top w:val="single" w:color="000000" w:sz="4" w:space="0"/>
              <w:bottom w:val="single" w:color="000000" w:sz="4" w:space="0"/>
            </w:tcBorders>
            <w:shd w:val="clear" w:color="auto" w:fill="E9E9E9"/>
            <w:vAlign w:val="top"/>
          </w:tcPr>
          <w:p w14:paraId="0FDB35B6">
            <w:pPr>
              <w:spacing w:before="145" w:line="183" w:lineRule="auto"/>
              <w:ind w:left="229"/>
              <w:rPr>
                <w:rFonts w:ascii="宋体" w:hAnsi="宋体" w:eastAsia="宋体" w:cs="宋体"/>
                <w:sz w:val="17"/>
                <w:szCs w:val="17"/>
              </w:rPr>
            </w:pPr>
            <w:r>
              <w:rPr>
                <w:rFonts w:ascii="宋体" w:hAnsi="宋体" w:eastAsia="宋体" w:cs="宋体"/>
                <w:spacing w:val="-2"/>
                <w:sz w:val="17"/>
                <w:szCs w:val="17"/>
              </w:rPr>
              <w:t>8PCS</w:t>
            </w:r>
          </w:p>
        </w:tc>
      </w:tr>
      <w:tr w14:paraId="4E8B5A48">
        <w:trPr>
          <w:trHeight w:val="577" w:hRule="atLeast"/>
        </w:trPr>
        <w:tc>
          <w:tcPr>
            <w:tcW w:w="1540" w:type="dxa"/>
            <w:tcBorders>
              <w:top w:val="single" w:color="000000" w:sz="4" w:space="0"/>
              <w:bottom w:val="single" w:color="000000" w:sz="4" w:space="0"/>
            </w:tcBorders>
            <w:vAlign w:val="top"/>
          </w:tcPr>
          <w:p w14:paraId="1204512D">
            <w:pPr>
              <w:spacing w:before="229"/>
              <w:ind w:left="420"/>
              <w:rPr>
                <w:rFonts w:ascii="宋体" w:hAnsi="宋体" w:eastAsia="宋体" w:cs="宋体"/>
                <w:sz w:val="17"/>
                <w:szCs w:val="17"/>
              </w:rPr>
            </w:pPr>
            <w:r>
              <w:rPr>
                <w:rFonts w:ascii="宋体" w:hAnsi="宋体" w:eastAsia="宋体" w:cs="宋体"/>
                <w:spacing w:val="-1"/>
                <w:sz w:val="17"/>
                <w:szCs w:val="17"/>
              </w:rPr>
              <w:t>GBPTDPCK-150</w:t>
            </w:r>
          </w:p>
        </w:tc>
        <w:tc>
          <w:tcPr>
            <w:tcW w:w="710" w:type="dxa"/>
            <w:tcBorders>
              <w:top w:val="single" w:color="000000" w:sz="4" w:space="0"/>
              <w:bottom w:val="single" w:color="000000" w:sz="4" w:space="0"/>
            </w:tcBorders>
            <w:vAlign w:val="top"/>
          </w:tcPr>
          <w:p w14:paraId="7D89CD83">
            <w:pPr>
              <w:spacing w:before="255" w:line="184" w:lineRule="auto"/>
              <w:ind w:left="140"/>
              <w:rPr>
                <w:rFonts w:ascii="宋体" w:hAnsi="宋体" w:eastAsia="宋体" w:cs="宋体"/>
                <w:sz w:val="17"/>
                <w:szCs w:val="17"/>
              </w:rPr>
            </w:pPr>
            <w:r>
              <w:rPr>
                <w:rFonts w:ascii="宋体" w:hAnsi="宋体" w:eastAsia="宋体" w:cs="宋体"/>
                <w:spacing w:val="-4"/>
                <w:sz w:val="17"/>
                <w:szCs w:val="17"/>
              </w:rPr>
              <w:t>150W</w:t>
            </w:r>
          </w:p>
        </w:tc>
        <w:tc>
          <w:tcPr>
            <w:tcW w:w="1180" w:type="dxa"/>
            <w:tcBorders>
              <w:top w:val="single" w:color="000000" w:sz="4" w:space="0"/>
              <w:bottom w:val="single" w:color="000000" w:sz="4" w:space="0"/>
            </w:tcBorders>
            <w:vAlign w:val="top"/>
          </w:tcPr>
          <w:p w14:paraId="7C6467D5">
            <w:pPr>
              <w:spacing w:before="255" w:line="185" w:lineRule="auto"/>
              <w:ind w:left="159"/>
              <w:rPr>
                <w:rFonts w:ascii="宋体" w:hAnsi="宋体" w:eastAsia="宋体" w:cs="宋体"/>
                <w:sz w:val="17"/>
                <w:szCs w:val="17"/>
              </w:rPr>
            </w:pPr>
            <w:r>
              <w:rPr>
                <w:rFonts w:ascii="宋体" w:hAnsi="宋体" w:eastAsia="宋体" w:cs="宋体"/>
                <w:spacing w:val="-1"/>
                <w:sz w:val="17"/>
                <w:szCs w:val="17"/>
              </w:rPr>
              <w:t>AC85-265V</w:t>
            </w:r>
          </w:p>
        </w:tc>
        <w:tc>
          <w:tcPr>
            <w:tcW w:w="1380" w:type="dxa"/>
            <w:tcBorders>
              <w:top w:val="single" w:color="000000" w:sz="4" w:space="0"/>
              <w:bottom w:val="single" w:color="000000" w:sz="4" w:space="0"/>
            </w:tcBorders>
            <w:vAlign w:val="top"/>
          </w:tcPr>
          <w:p w14:paraId="35EBD949">
            <w:pPr>
              <w:spacing w:before="213" w:line="219" w:lineRule="auto"/>
              <w:ind w:left="179"/>
              <w:rPr>
                <w:rFonts w:ascii="宋体" w:hAnsi="宋体" w:eastAsia="宋体" w:cs="宋体"/>
                <w:sz w:val="17"/>
                <w:szCs w:val="17"/>
              </w:rPr>
            </w:pPr>
            <w:r>
              <w:rPr>
                <w:rFonts w:ascii="宋体" w:hAnsi="宋体" w:eastAsia="宋体" w:cs="宋体"/>
                <w:spacing w:val="-2"/>
                <w:sz w:val="17"/>
                <w:szCs w:val="17"/>
              </w:rPr>
              <w:t>3030进口光源</w:t>
            </w:r>
          </w:p>
        </w:tc>
        <w:tc>
          <w:tcPr>
            <w:tcW w:w="1100" w:type="dxa"/>
            <w:tcBorders>
              <w:top w:val="single" w:color="000000" w:sz="4" w:space="0"/>
              <w:bottom w:val="single" w:color="000000" w:sz="4" w:space="0"/>
            </w:tcBorders>
            <w:vAlign w:val="top"/>
          </w:tcPr>
          <w:p w14:paraId="26535A94">
            <w:pPr>
              <w:spacing w:before="213" w:line="221" w:lineRule="auto"/>
              <w:ind w:left="209"/>
              <w:rPr>
                <w:rFonts w:ascii="宋体" w:hAnsi="宋体" w:eastAsia="宋体" w:cs="宋体"/>
                <w:sz w:val="17"/>
                <w:szCs w:val="17"/>
              </w:rPr>
            </w:pPr>
            <w:r>
              <w:rPr>
                <w:rFonts w:ascii="宋体" w:hAnsi="宋体" w:eastAsia="宋体" w:cs="宋体"/>
                <w:spacing w:val="-2"/>
                <w:sz w:val="17"/>
                <w:szCs w:val="17"/>
              </w:rPr>
              <w:t>深圳志拓</w:t>
            </w:r>
          </w:p>
        </w:tc>
        <w:tc>
          <w:tcPr>
            <w:tcW w:w="770" w:type="dxa"/>
            <w:tcBorders>
              <w:top w:val="single" w:color="000000" w:sz="4" w:space="0"/>
              <w:bottom w:val="single" w:color="000000" w:sz="4" w:space="0"/>
            </w:tcBorders>
            <w:vAlign w:val="top"/>
          </w:tcPr>
          <w:p w14:paraId="42B85225">
            <w:pPr>
              <w:spacing w:before="229" w:line="237" w:lineRule="auto"/>
              <w:ind w:left="129"/>
              <w:rPr>
                <w:rFonts w:ascii="宋体" w:hAnsi="宋体" w:eastAsia="宋体" w:cs="宋体"/>
                <w:sz w:val="17"/>
                <w:szCs w:val="17"/>
              </w:rPr>
            </w:pPr>
            <w:r>
              <w:rPr>
                <w:rFonts w:ascii="宋体" w:hAnsi="宋体" w:eastAsia="宋体" w:cs="宋体"/>
                <w:spacing w:val="-1"/>
                <w:sz w:val="17"/>
                <w:szCs w:val="17"/>
              </w:rPr>
              <w:t>Ra≥80</w:t>
            </w:r>
          </w:p>
        </w:tc>
        <w:tc>
          <w:tcPr>
            <w:tcW w:w="900" w:type="dxa"/>
            <w:tcBorders>
              <w:top w:val="single" w:color="000000" w:sz="4" w:space="0"/>
              <w:bottom w:val="single" w:color="000000" w:sz="4" w:space="0"/>
            </w:tcBorders>
            <w:vAlign w:val="top"/>
          </w:tcPr>
          <w:p w14:paraId="34B0CB81">
            <w:pPr>
              <w:spacing w:before="217" w:line="224" w:lineRule="auto"/>
              <w:ind w:left="150"/>
              <w:rPr>
                <w:rFonts w:ascii="宋体" w:hAnsi="宋体" w:eastAsia="宋体" w:cs="宋体"/>
                <w:sz w:val="17"/>
                <w:szCs w:val="17"/>
              </w:rPr>
            </w:pPr>
            <w:r>
              <w:rPr>
                <w:rFonts w:ascii="宋体" w:hAnsi="宋体" w:eastAsia="宋体" w:cs="宋体"/>
                <w:spacing w:val="-2"/>
                <w:sz w:val="17"/>
                <w:szCs w:val="17"/>
              </w:rPr>
              <w:t>20LM/W</w:t>
            </w:r>
          </w:p>
        </w:tc>
        <w:tc>
          <w:tcPr>
            <w:tcW w:w="1430" w:type="dxa"/>
            <w:tcBorders>
              <w:top w:val="single" w:color="000000" w:sz="4" w:space="0"/>
              <w:bottom w:val="single" w:color="000000" w:sz="4" w:space="0"/>
            </w:tcBorders>
            <w:vAlign w:val="top"/>
          </w:tcPr>
          <w:p w14:paraId="105DC35D">
            <w:pPr>
              <w:spacing w:before="229"/>
              <w:ind w:left="289"/>
              <w:rPr>
                <w:rFonts w:ascii="宋体" w:hAnsi="宋体" w:eastAsia="宋体" w:cs="宋体"/>
                <w:sz w:val="17"/>
                <w:szCs w:val="17"/>
              </w:rPr>
            </w:pPr>
            <w:r>
              <w:rPr>
                <w:rFonts w:ascii="宋体" w:hAnsi="宋体" w:eastAsia="宋体" w:cs="宋体"/>
                <w:spacing w:val="-1"/>
                <w:sz w:val="17"/>
                <w:szCs w:val="17"/>
              </w:rPr>
              <w:t>28x28x27cm</w:t>
            </w:r>
          </w:p>
        </w:tc>
        <w:tc>
          <w:tcPr>
            <w:tcW w:w="680" w:type="dxa"/>
            <w:tcBorders>
              <w:top w:val="single" w:color="000000" w:sz="4" w:space="0"/>
              <w:bottom w:val="single" w:color="000000" w:sz="4" w:space="0"/>
            </w:tcBorders>
            <w:vAlign w:val="top"/>
          </w:tcPr>
          <w:p w14:paraId="72D0AAEA">
            <w:pPr>
              <w:spacing w:before="207" w:line="214" w:lineRule="auto"/>
              <w:ind w:left="119"/>
              <w:rPr>
                <w:rFonts w:ascii="宋体" w:hAnsi="宋体" w:eastAsia="宋体" w:cs="宋体"/>
                <w:sz w:val="17"/>
                <w:szCs w:val="17"/>
              </w:rPr>
            </w:pPr>
            <w:r>
              <w:rPr>
                <w:rFonts w:ascii="宋体" w:hAnsi="宋体" w:eastAsia="宋体" w:cs="宋体"/>
                <w:spacing w:val="-1"/>
                <w:sz w:val="17"/>
                <w:szCs w:val="17"/>
              </w:rPr>
              <w:t>2.1kg</w:t>
            </w:r>
          </w:p>
        </w:tc>
        <w:tc>
          <w:tcPr>
            <w:tcW w:w="800" w:type="dxa"/>
            <w:tcBorders>
              <w:top w:val="single" w:color="000000" w:sz="4" w:space="0"/>
              <w:bottom w:val="single" w:color="000000" w:sz="4" w:space="0"/>
            </w:tcBorders>
            <w:vAlign w:val="top"/>
          </w:tcPr>
          <w:p w14:paraId="1058A5AB">
            <w:pPr>
              <w:spacing w:before="256" w:line="183" w:lineRule="auto"/>
              <w:ind w:left="229"/>
              <w:rPr>
                <w:rFonts w:ascii="宋体" w:hAnsi="宋体" w:eastAsia="宋体" w:cs="宋体"/>
                <w:sz w:val="17"/>
                <w:szCs w:val="17"/>
              </w:rPr>
            </w:pPr>
            <w:r>
              <w:rPr>
                <w:rFonts w:ascii="宋体" w:hAnsi="宋体" w:eastAsia="宋体" w:cs="宋体"/>
                <w:spacing w:val="-2"/>
                <w:sz w:val="17"/>
                <w:szCs w:val="17"/>
              </w:rPr>
              <w:t>8PCS</w:t>
            </w:r>
          </w:p>
        </w:tc>
      </w:tr>
      <w:tr w14:paraId="64DE5971">
        <w:trPr>
          <w:trHeight w:val="523" w:hRule="atLeast"/>
        </w:trPr>
        <w:tc>
          <w:tcPr>
            <w:tcW w:w="1540" w:type="dxa"/>
            <w:tcBorders>
              <w:top w:val="single" w:color="000000" w:sz="4" w:space="0"/>
              <w:bottom w:val="single" w:color="000000" w:sz="4" w:space="0"/>
            </w:tcBorders>
            <w:vAlign w:val="top"/>
          </w:tcPr>
          <w:p w14:paraId="53B5DFA3">
            <w:pPr>
              <w:spacing w:before="202"/>
              <w:ind w:left="420"/>
              <w:rPr>
                <w:rFonts w:ascii="宋体" w:hAnsi="宋体" w:eastAsia="宋体" w:cs="宋体"/>
                <w:sz w:val="17"/>
                <w:szCs w:val="17"/>
              </w:rPr>
            </w:pPr>
            <w:r>
              <w:rPr>
                <w:rFonts w:ascii="宋体" w:hAnsi="宋体" w:eastAsia="宋体" w:cs="宋体"/>
                <w:spacing w:val="-1"/>
                <w:sz w:val="17"/>
                <w:szCs w:val="17"/>
              </w:rPr>
              <w:t>GBPTDPCK-50</w:t>
            </w:r>
          </w:p>
        </w:tc>
        <w:tc>
          <w:tcPr>
            <w:tcW w:w="710" w:type="dxa"/>
            <w:tcBorders>
              <w:top w:val="single" w:color="000000" w:sz="4" w:space="0"/>
              <w:bottom w:val="single" w:color="000000" w:sz="4" w:space="0"/>
            </w:tcBorders>
            <w:vAlign w:val="top"/>
          </w:tcPr>
          <w:p w14:paraId="0921DBB5">
            <w:pPr>
              <w:spacing w:before="229" w:line="183" w:lineRule="auto"/>
              <w:ind w:left="274"/>
              <w:rPr>
                <w:rFonts w:ascii="宋体" w:hAnsi="宋体" w:eastAsia="宋体" w:cs="宋体"/>
                <w:sz w:val="17"/>
                <w:szCs w:val="17"/>
              </w:rPr>
            </w:pPr>
            <w:r>
              <w:rPr>
                <w:rFonts w:ascii="宋体" w:hAnsi="宋体" w:eastAsia="宋体" w:cs="宋体"/>
                <w:spacing w:val="-3"/>
                <w:sz w:val="17"/>
                <w:szCs w:val="17"/>
              </w:rPr>
              <w:t>50W</w:t>
            </w:r>
          </w:p>
        </w:tc>
        <w:tc>
          <w:tcPr>
            <w:tcW w:w="1180" w:type="dxa"/>
            <w:tcBorders>
              <w:top w:val="single" w:color="000000" w:sz="4" w:space="0"/>
              <w:bottom w:val="single" w:color="000000" w:sz="4" w:space="0"/>
            </w:tcBorders>
            <w:shd w:val="clear" w:color="auto" w:fill="E8E8E8"/>
            <w:vAlign w:val="top"/>
          </w:tcPr>
          <w:p w14:paraId="5500ECE0">
            <w:pPr>
              <w:spacing w:before="229" w:line="183" w:lineRule="auto"/>
              <w:ind w:left="419"/>
              <w:rPr>
                <w:rFonts w:ascii="宋体" w:hAnsi="宋体" w:eastAsia="宋体" w:cs="宋体"/>
                <w:sz w:val="17"/>
                <w:szCs w:val="17"/>
              </w:rPr>
            </w:pPr>
            <w:r>
              <w:rPr>
                <w:rFonts w:ascii="宋体" w:hAnsi="宋体" w:eastAsia="宋体" w:cs="宋体"/>
                <w:spacing w:val="-2"/>
                <w:sz w:val="17"/>
                <w:szCs w:val="17"/>
              </w:rPr>
              <w:t>220V</w:t>
            </w:r>
          </w:p>
        </w:tc>
        <w:tc>
          <w:tcPr>
            <w:tcW w:w="1380" w:type="dxa"/>
            <w:tcBorders>
              <w:top w:val="single" w:color="000000" w:sz="4" w:space="0"/>
              <w:bottom w:val="single" w:color="000000" w:sz="4" w:space="0"/>
            </w:tcBorders>
            <w:vAlign w:val="top"/>
          </w:tcPr>
          <w:p w14:paraId="47A1FA67">
            <w:pPr>
              <w:spacing w:before="186" w:line="219" w:lineRule="auto"/>
              <w:ind w:left="179"/>
              <w:rPr>
                <w:rFonts w:ascii="宋体" w:hAnsi="宋体" w:eastAsia="宋体" w:cs="宋体"/>
                <w:sz w:val="17"/>
                <w:szCs w:val="17"/>
              </w:rPr>
            </w:pPr>
            <w:r>
              <w:rPr>
                <w:rFonts w:ascii="宋体" w:hAnsi="宋体" w:eastAsia="宋体" w:cs="宋体"/>
                <w:spacing w:val="-2"/>
                <w:sz w:val="17"/>
                <w:szCs w:val="17"/>
              </w:rPr>
              <w:t>3030进口光源</w:t>
            </w:r>
          </w:p>
        </w:tc>
        <w:tc>
          <w:tcPr>
            <w:tcW w:w="1100" w:type="dxa"/>
            <w:tcBorders>
              <w:top w:val="single" w:color="000000" w:sz="4" w:space="0"/>
              <w:bottom w:val="single" w:color="000000" w:sz="4" w:space="0"/>
            </w:tcBorders>
            <w:vAlign w:val="top"/>
          </w:tcPr>
          <w:p w14:paraId="674350FA">
            <w:pPr>
              <w:spacing w:before="186" w:line="220" w:lineRule="auto"/>
              <w:ind w:left="160"/>
              <w:rPr>
                <w:rFonts w:ascii="宋体" w:hAnsi="宋体" w:eastAsia="宋体" w:cs="宋体"/>
                <w:sz w:val="17"/>
                <w:szCs w:val="17"/>
              </w:rPr>
            </w:pPr>
            <w:r>
              <w:rPr>
                <w:rFonts w:ascii="宋体" w:hAnsi="宋体" w:eastAsia="宋体" w:cs="宋体"/>
                <w:spacing w:val="-2"/>
                <w:sz w:val="17"/>
                <w:szCs w:val="17"/>
              </w:rPr>
              <w:t>线性方案</w:t>
            </w:r>
          </w:p>
        </w:tc>
        <w:tc>
          <w:tcPr>
            <w:tcW w:w="770" w:type="dxa"/>
            <w:tcBorders>
              <w:top w:val="single" w:color="000000" w:sz="4" w:space="0"/>
              <w:bottom w:val="single" w:color="000000" w:sz="4" w:space="0"/>
            </w:tcBorders>
            <w:vAlign w:val="top"/>
          </w:tcPr>
          <w:p w14:paraId="6E5A18AA">
            <w:pPr>
              <w:spacing w:before="202" w:line="237" w:lineRule="auto"/>
              <w:ind w:left="170"/>
              <w:rPr>
                <w:rFonts w:ascii="宋体" w:hAnsi="宋体" w:eastAsia="宋体" w:cs="宋体"/>
                <w:sz w:val="17"/>
                <w:szCs w:val="17"/>
              </w:rPr>
            </w:pPr>
            <w:r>
              <w:rPr>
                <w:rFonts w:ascii="宋体" w:hAnsi="宋体" w:eastAsia="宋体" w:cs="宋体"/>
                <w:spacing w:val="-1"/>
                <w:sz w:val="17"/>
                <w:szCs w:val="17"/>
              </w:rPr>
              <w:t>Ra≥80</w:t>
            </w:r>
          </w:p>
        </w:tc>
        <w:tc>
          <w:tcPr>
            <w:tcW w:w="900" w:type="dxa"/>
            <w:tcBorders>
              <w:top w:val="single" w:color="000000" w:sz="4" w:space="0"/>
              <w:bottom w:val="single" w:color="000000" w:sz="4" w:space="0"/>
            </w:tcBorders>
            <w:vAlign w:val="top"/>
          </w:tcPr>
          <w:p w14:paraId="52DA69C8">
            <w:pPr>
              <w:spacing w:before="190" w:line="224" w:lineRule="auto"/>
              <w:ind w:left="150"/>
              <w:rPr>
                <w:rFonts w:ascii="宋体" w:hAnsi="宋体" w:eastAsia="宋体" w:cs="宋体"/>
                <w:sz w:val="17"/>
                <w:szCs w:val="17"/>
              </w:rPr>
            </w:pPr>
            <w:r>
              <w:rPr>
                <w:rFonts w:ascii="宋体" w:hAnsi="宋体" w:eastAsia="宋体" w:cs="宋体"/>
                <w:spacing w:val="-2"/>
                <w:sz w:val="17"/>
                <w:szCs w:val="17"/>
              </w:rPr>
              <w:t>20LM/W</w:t>
            </w:r>
          </w:p>
        </w:tc>
        <w:tc>
          <w:tcPr>
            <w:tcW w:w="1430" w:type="dxa"/>
            <w:tcBorders>
              <w:top w:val="single" w:color="000000" w:sz="4" w:space="0"/>
              <w:bottom w:val="single" w:color="000000" w:sz="4" w:space="0"/>
            </w:tcBorders>
            <w:vAlign w:val="top"/>
          </w:tcPr>
          <w:p w14:paraId="6A7C44BA">
            <w:pPr>
              <w:spacing w:before="202" w:line="239" w:lineRule="auto"/>
              <w:ind w:left="30"/>
              <w:rPr>
                <w:rFonts w:ascii="宋体" w:hAnsi="宋体" w:eastAsia="宋体" w:cs="宋体"/>
                <w:sz w:val="17"/>
                <w:szCs w:val="17"/>
              </w:rPr>
            </w:pPr>
            <w:r>
              <w:rPr>
                <w:rFonts w:ascii="宋体" w:hAnsi="宋体" w:eastAsia="宋体" w:cs="宋体"/>
                <w:spacing w:val="-1"/>
                <w:sz w:val="17"/>
                <w:szCs w:val="17"/>
              </w:rPr>
              <w:t>21.5x21.5×25cm</w:t>
            </w:r>
          </w:p>
        </w:tc>
        <w:tc>
          <w:tcPr>
            <w:tcW w:w="680" w:type="dxa"/>
            <w:tcBorders>
              <w:top w:val="single" w:color="000000" w:sz="4" w:space="0"/>
              <w:bottom w:val="single" w:color="000000" w:sz="4" w:space="0"/>
            </w:tcBorders>
            <w:vAlign w:val="top"/>
          </w:tcPr>
          <w:p w14:paraId="50B859D1">
            <w:pPr>
              <w:spacing w:before="180" w:line="214" w:lineRule="auto"/>
              <w:ind w:left="79"/>
              <w:rPr>
                <w:rFonts w:ascii="宋体" w:hAnsi="宋体" w:eastAsia="宋体" w:cs="宋体"/>
                <w:sz w:val="17"/>
                <w:szCs w:val="17"/>
              </w:rPr>
            </w:pPr>
            <w:r>
              <w:rPr>
                <w:rFonts w:ascii="宋体" w:hAnsi="宋体" w:eastAsia="宋体" w:cs="宋体"/>
                <w:spacing w:val="-4"/>
                <w:sz w:val="17"/>
                <w:szCs w:val="17"/>
              </w:rPr>
              <w:t>1.2kg</w:t>
            </w:r>
          </w:p>
        </w:tc>
        <w:tc>
          <w:tcPr>
            <w:tcW w:w="800" w:type="dxa"/>
            <w:tcBorders>
              <w:top w:val="single" w:color="000000" w:sz="4" w:space="0"/>
              <w:bottom w:val="single" w:color="000000" w:sz="4" w:space="0"/>
            </w:tcBorders>
            <w:shd w:val="clear" w:color="auto" w:fill="E8E8E8"/>
            <w:vAlign w:val="top"/>
          </w:tcPr>
          <w:p w14:paraId="00BD26D7">
            <w:pPr>
              <w:spacing w:before="229" w:line="183" w:lineRule="auto"/>
              <w:ind w:left="229"/>
              <w:rPr>
                <w:rFonts w:ascii="宋体" w:hAnsi="宋体" w:eastAsia="宋体" w:cs="宋体"/>
                <w:sz w:val="17"/>
                <w:szCs w:val="17"/>
              </w:rPr>
            </w:pPr>
            <w:r>
              <w:rPr>
                <w:rFonts w:ascii="宋体" w:hAnsi="宋体" w:eastAsia="宋体" w:cs="宋体"/>
                <w:spacing w:val="-2"/>
                <w:sz w:val="17"/>
                <w:szCs w:val="17"/>
              </w:rPr>
              <w:t>8PCS</w:t>
            </w:r>
          </w:p>
        </w:tc>
      </w:tr>
    </w:tbl>
    <w:p w14:paraId="3C9CEC53">
      <w:pPr>
        <w:spacing w:before="107" w:line="233" w:lineRule="auto"/>
        <w:ind w:left="450"/>
        <w:rPr>
          <w:rFonts w:ascii="宋体" w:hAnsi="宋体" w:eastAsia="宋体" w:cs="宋体"/>
          <w:sz w:val="17"/>
          <w:szCs w:val="17"/>
        </w:rPr>
      </w:pPr>
      <w:r>
        <w:rPr>
          <w:rFonts w:ascii="宋体" w:hAnsi="宋体" w:eastAsia="宋体" w:cs="宋体"/>
          <w:spacing w:val="-1"/>
          <w:sz w:val="17"/>
          <w:szCs w:val="17"/>
        </w:rPr>
        <w:t>GBPTDPCK-100   100W</w:t>
      </w:r>
      <w:r>
        <w:rPr>
          <w:rFonts w:ascii="宋体" w:hAnsi="宋体" w:eastAsia="宋体" w:cs="宋体"/>
          <w:spacing w:val="4"/>
          <w:sz w:val="17"/>
          <w:szCs w:val="17"/>
        </w:rPr>
        <w:t xml:space="preserve">       </w:t>
      </w:r>
      <w:r>
        <w:rPr>
          <w:rFonts w:ascii="宋体" w:hAnsi="宋体" w:eastAsia="宋体" w:cs="宋体"/>
          <w:spacing w:val="-1"/>
          <w:sz w:val="17"/>
          <w:szCs w:val="17"/>
        </w:rPr>
        <w:t>220V       3030进口光源     线性方案     Ra</w:t>
      </w:r>
      <w:r>
        <w:rPr>
          <w:rFonts w:ascii="宋体" w:hAnsi="宋体" w:eastAsia="宋体" w:cs="宋体"/>
          <w:spacing w:val="-2"/>
          <w:sz w:val="17"/>
          <w:szCs w:val="17"/>
        </w:rPr>
        <w:t xml:space="preserve">≥80  120LM/W      28×28x27cm    </w:t>
      </w:r>
      <w:r>
        <w:rPr>
          <w:rFonts w:ascii="宋体" w:hAnsi="宋体" w:eastAsia="宋体" w:cs="宋体"/>
          <w:spacing w:val="-2"/>
          <w:position w:val="1"/>
          <w:sz w:val="17"/>
          <w:szCs w:val="17"/>
        </w:rPr>
        <w:t xml:space="preserve">1.8kg     </w:t>
      </w:r>
      <w:r>
        <w:rPr>
          <w:rFonts w:ascii="宋体" w:hAnsi="宋体" w:eastAsia="宋体" w:cs="宋体"/>
          <w:spacing w:val="-2"/>
          <w:sz w:val="17"/>
          <w:szCs w:val="17"/>
        </w:rPr>
        <w:t>8PCS</w:t>
      </w:r>
    </w:p>
    <w:p w14:paraId="1AAF9AEA">
      <w:pPr>
        <w:pStyle w:val="2"/>
        <w:spacing w:line="270" w:lineRule="auto"/>
      </w:pPr>
    </w:p>
    <w:p w14:paraId="513F1A2D">
      <w:pPr>
        <w:pStyle w:val="2"/>
        <w:spacing w:line="270" w:lineRule="auto"/>
      </w:pPr>
    </w:p>
    <w:p w14:paraId="5CB48910">
      <w:pPr>
        <w:pStyle w:val="2"/>
        <w:spacing w:line="270" w:lineRule="auto"/>
      </w:pPr>
    </w:p>
    <w:p w14:paraId="09585932">
      <w:pPr>
        <w:pStyle w:val="2"/>
        <w:spacing w:line="271" w:lineRule="auto"/>
      </w:pPr>
    </w:p>
    <w:p w14:paraId="543979DA">
      <w:pPr>
        <w:pStyle w:val="2"/>
        <w:spacing w:line="271" w:lineRule="auto"/>
      </w:pPr>
    </w:p>
    <w:p w14:paraId="2C7B7E0C">
      <w:pPr>
        <w:pStyle w:val="2"/>
        <w:spacing w:line="271" w:lineRule="auto"/>
      </w:pPr>
    </w:p>
    <w:p w14:paraId="6687E250">
      <w:pPr>
        <w:pStyle w:val="2"/>
        <w:spacing w:line="271" w:lineRule="auto"/>
      </w:pPr>
    </w:p>
    <w:p w14:paraId="2BFE6517">
      <w:pPr>
        <w:pStyle w:val="2"/>
        <w:spacing w:before="75" w:line="212" w:lineRule="auto"/>
        <w:ind w:left="10"/>
        <w:rPr>
          <w:sz w:val="23"/>
          <w:szCs w:val="23"/>
        </w:rPr>
      </w:pPr>
      <w:r>
        <w:drawing>
          <wp:anchor distT="0" distB="0" distL="0" distR="0" simplePos="0" relativeHeight="251836416" behindDoc="0" locked="0" layoutInCell="1" allowOverlap="1">
            <wp:simplePos x="0" y="0"/>
            <wp:positionH relativeFrom="column">
              <wp:posOffset>4152900</wp:posOffset>
            </wp:positionH>
            <wp:positionV relativeFrom="paragraph">
              <wp:posOffset>186055</wp:posOffset>
            </wp:positionV>
            <wp:extent cx="2540000" cy="6985"/>
            <wp:effectExtent l="0" t="0" r="0" b="0"/>
            <wp:wrapNone/>
            <wp:docPr id="350" name="IM 350"/>
            <wp:cNvGraphicFramePr/>
            <a:graphic xmlns:a="http://schemas.openxmlformats.org/drawingml/2006/main">
              <a:graphicData uri="http://schemas.openxmlformats.org/drawingml/2006/picture">
                <pic:pic xmlns:pic="http://schemas.openxmlformats.org/drawingml/2006/picture">
                  <pic:nvPicPr>
                    <pic:cNvPr id="350" name="IM 350"/>
                    <pic:cNvPicPr/>
                  </pic:nvPicPr>
                  <pic:blipFill>
                    <a:blip r:embed="rId206"/>
                    <a:stretch>
                      <a:fillRect/>
                    </a:stretch>
                  </pic:blipFill>
                  <pic:spPr>
                    <a:xfrm>
                      <a:off x="0" y="0"/>
                      <a:ext cx="2539968" cy="7302"/>
                    </a:xfrm>
                    <a:prstGeom prst="rect">
                      <a:avLst/>
                    </a:prstGeom>
                  </pic:spPr>
                </pic:pic>
              </a:graphicData>
            </a:graphic>
          </wp:anchor>
        </w:drawing>
      </w:r>
      <w:r>
        <w:pict>
          <v:shape id="_x0000_s1221" o:spid="_x0000_s1221" o:spt="202" type="#_x0000_t202" style="position:absolute;left:0pt;margin-left:278.65pt;margin-top:-0.35pt;height:17.6pt;width:165.95pt;z-index:251832320;mso-width-relative:page;mso-height-relative:page;" filled="f" stroked="f" coordsize="21600,21600">
            <v:path/>
            <v:fill on="f" focussize="0,0"/>
            <v:stroke on="f"/>
            <v:imagedata o:title=""/>
            <o:lock v:ext="edit" aspectratio="f"/>
            <v:textbox inset="0mm,0mm,0mm,0mm">
              <w:txbxContent>
                <w:p w14:paraId="460E966A">
                  <w:pPr>
                    <w:pStyle w:val="2"/>
                    <w:spacing w:before="19" w:line="217" w:lineRule="auto"/>
                    <w:ind w:left="20"/>
                    <w:rPr>
                      <w:sz w:val="23"/>
                      <w:szCs w:val="23"/>
                    </w:rPr>
                  </w:pPr>
                  <w:r>
                    <w:rPr>
                      <w:rFonts w:ascii="黑体" w:hAnsi="黑体" w:eastAsia="黑体" w:cs="黑体"/>
                      <w:b/>
                      <w:bCs/>
                      <w:color w:val="E06020"/>
                      <w:position w:val="3"/>
                      <w:sz w:val="23"/>
                      <w:szCs w:val="23"/>
                      <w:u w:val="single" w:color="auto"/>
                    </w:rPr>
                    <w:t>安装方式</w:t>
                  </w:r>
                  <w:r>
                    <w:rPr>
                      <w:b/>
                      <w:bCs/>
                      <w:position w:val="-1"/>
                      <w:sz w:val="23"/>
                      <w:szCs w:val="23"/>
                    </w:rPr>
                    <w:t>/Installation</w:t>
                  </w:r>
                  <w:r>
                    <w:rPr>
                      <w:b/>
                      <w:bCs/>
                      <w:spacing w:val="21"/>
                      <w:position w:val="-1"/>
                      <w:sz w:val="23"/>
                      <w:szCs w:val="23"/>
                    </w:rPr>
                    <w:t xml:space="preserve">   </w:t>
                  </w:r>
                  <w:r>
                    <w:rPr>
                      <w:b/>
                      <w:bCs/>
                      <w:position w:val="-1"/>
                      <w:sz w:val="23"/>
                      <w:szCs w:val="23"/>
                    </w:rPr>
                    <w:t>Method</w:t>
                  </w:r>
                </w:p>
              </w:txbxContent>
            </v:textbox>
          </v:shape>
        </w:pict>
      </w:r>
      <w:r>
        <w:drawing>
          <wp:anchor distT="0" distB="0" distL="0" distR="0" simplePos="0" relativeHeight="251831296" behindDoc="0" locked="0" layoutInCell="1" allowOverlap="1">
            <wp:simplePos x="0" y="0"/>
            <wp:positionH relativeFrom="column">
              <wp:posOffset>0</wp:posOffset>
            </wp:positionH>
            <wp:positionV relativeFrom="paragraph">
              <wp:posOffset>303530</wp:posOffset>
            </wp:positionV>
            <wp:extent cx="3232150" cy="3035300"/>
            <wp:effectExtent l="0" t="0" r="0" b="0"/>
            <wp:wrapNone/>
            <wp:docPr id="352" name="IM 352"/>
            <wp:cNvGraphicFramePr/>
            <a:graphic xmlns:a="http://schemas.openxmlformats.org/drawingml/2006/main">
              <a:graphicData uri="http://schemas.openxmlformats.org/drawingml/2006/picture">
                <pic:pic xmlns:pic="http://schemas.openxmlformats.org/drawingml/2006/picture">
                  <pic:nvPicPr>
                    <pic:cNvPr id="352" name="IM 352"/>
                    <pic:cNvPicPr/>
                  </pic:nvPicPr>
                  <pic:blipFill>
                    <a:blip r:embed="rId207"/>
                    <a:stretch>
                      <a:fillRect/>
                    </a:stretch>
                  </pic:blipFill>
                  <pic:spPr>
                    <a:xfrm>
                      <a:off x="0" y="0"/>
                      <a:ext cx="3232151" cy="3035336"/>
                    </a:xfrm>
                    <a:prstGeom prst="rect">
                      <a:avLst/>
                    </a:prstGeom>
                  </pic:spPr>
                </pic:pic>
              </a:graphicData>
            </a:graphic>
          </wp:anchor>
        </w:drawing>
      </w:r>
      <w:r>
        <w:rPr>
          <w:rFonts w:ascii="宋体" w:hAnsi="宋体" w:eastAsia="宋体" w:cs="宋体"/>
          <w:spacing w:val="-8"/>
          <w:sz w:val="23"/>
          <w:szCs w:val="23"/>
          <w:u w:val="single" w:color="auto"/>
        </w:rPr>
        <w:t>应</w:t>
      </w:r>
      <w:r>
        <w:rPr>
          <w:rFonts w:ascii="宋体" w:hAnsi="宋体" w:eastAsia="宋体" w:cs="宋体"/>
          <w:spacing w:val="-49"/>
          <w:sz w:val="23"/>
          <w:szCs w:val="23"/>
          <w:u w:val="single" w:color="auto"/>
        </w:rPr>
        <w:t xml:space="preserve"> </w:t>
      </w:r>
      <w:r>
        <w:rPr>
          <w:rFonts w:ascii="宋体" w:hAnsi="宋体" w:eastAsia="宋体" w:cs="宋体"/>
          <w:spacing w:val="-8"/>
          <w:sz w:val="23"/>
          <w:szCs w:val="23"/>
          <w:u w:val="single" w:color="auto"/>
        </w:rPr>
        <w:t>用</w:t>
      </w:r>
      <w:r>
        <w:rPr>
          <w:rFonts w:ascii="宋体" w:hAnsi="宋体" w:eastAsia="宋体" w:cs="宋体"/>
          <w:spacing w:val="-53"/>
          <w:sz w:val="23"/>
          <w:szCs w:val="23"/>
          <w:u w:val="single" w:color="auto"/>
        </w:rPr>
        <w:t xml:space="preserve"> </w:t>
      </w:r>
      <w:r>
        <w:rPr>
          <w:rFonts w:ascii="宋体" w:hAnsi="宋体" w:eastAsia="宋体" w:cs="宋体"/>
          <w:spacing w:val="-8"/>
          <w:sz w:val="23"/>
          <w:szCs w:val="23"/>
          <w:u w:val="single" w:color="auto"/>
        </w:rPr>
        <w:t>场</w:t>
      </w:r>
      <w:r>
        <w:rPr>
          <w:rFonts w:ascii="宋体" w:hAnsi="宋体" w:eastAsia="宋体" w:cs="宋体"/>
          <w:spacing w:val="-48"/>
          <w:sz w:val="23"/>
          <w:szCs w:val="23"/>
          <w:u w:val="single" w:color="auto"/>
        </w:rPr>
        <w:t xml:space="preserve"> </w:t>
      </w:r>
      <w:r>
        <w:rPr>
          <w:rFonts w:ascii="宋体" w:hAnsi="宋体" w:eastAsia="宋体" w:cs="宋体"/>
          <w:spacing w:val="-8"/>
          <w:sz w:val="23"/>
          <w:szCs w:val="23"/>
          <w:u w:val="single" w:color="auto"/>
        </w:rPr>
        <w:t>景</w:t>
      </w:r>
      <w:r>
        <w:rPr>
          <w:spacing w:val="-8"/>
          <w:sz w:val="23"/>
          <w:szCs w:val="23"/>
          <w:u w:val="single" w:color="auto"/>
        </w:rPr>
        <w:t>/ A p p l</w:t>
      </w:r>
      <w:r>
        <w:rPr>
          <w:spacing w:val="6"/>
          <w:sz w:val="23"/>
          <w:szCs w:val="23"/>
          <w:u w:val="single" w:color="auto"/>
        </w:rPr>
        <w:t xml:space="preserve"> </w:t>
      </w:r>
      <w:r>
        <w:rPr>
          <w:spacing w:val="-8"/>
          <w:sz w:val="23"/>
          <w:szCs w:val="23"/>
          <w:u w:val="single" w:color="auto"/>
        </w:rPr>
        <w:t>i</w:t>
      </w:r>
      <w:r>
        <w:rPr>
          <w:sz w:val="23"/>
          <w:szCs w:val="23"/>
          <w:u w:val="single" w:color="auto"/>
        </w:rPr>
        <w:t xml:space="preserve"> </w:t>
      </w:r>
      <w:r>
        <w:rPr>
          <w:spacing w:val="-8"/>
          <w:sz w:val="23"/>
          <w:szCs w:val="23"/>
          <w:u w:val="single" w:color="auto"/>
        </w:rPr>
        <w:t>c</w:t>
      </w:r>
      <w:r>
        <w:rPr>
          <w:spacing w:val="-1"/>
          <w:sz w:val="23"/>
          <w:szCs w:val="23"/>
          <w:u w:val="single" w:color="auto"/>
        </w:rPr>
        <w:t xml:space="preserve"> </w:t>
      </w:r>
      <w:r>
        <w:rPr>
          <w:spacing w:val="-8"/>
          <w:sz w:val="23"/>
          <w:szCs w:val="23"/>
          <w:u w:val="single" w:color="auto"/>
        </w:rPr>
        <w:t>a t</w:t>
      </w:r>
      <w:r>
        <w:rPr>
          <w:spacing w:val="5"/>
          <w:sz w:val="23"/>
          <w:szCs w:val="23"/>
          <w:u w:val="single" w:color="auto"/>
        </w:rPr>
        <w:t xml:space="preserve"> </w:t>
      </w:r>
      <w:r>
        <w:rPr>
          <w:spacing w:val="-8"/>
          <w:sz w:val="23"/>
          <w:szCs w:val="23"/>
          <w:u w:val="single" w:color="auto"/>
        </w:rPr>
        <w:t>i o</w:t>
      </w:r>
      <w:r>
        <w:rPr>
          <w:spacing w:val="6"/>
          <w:sz w:val="23"/>
          <w:szCs w:val="23"/>
          <w:u w:val="single" w:color="auto"/>
        </w:rPr>
        <w:t xml:space="preserve"> </w:t>
      </w:r>
      <w:r>
        <w:rPr>
          <w:spacing w:val="-8"/>
          <w:sz w:val="23"/>
          <w:szCs w:val="23"/>
          <w:u w:val="single" w:color="auto"/>
        </w:rPr>
        <w:t>n</w:t>
      </w:r>
      <w:r>
        <w:rPr>
          <w:spacing w:val="27"/>
          <w:w w:val="101"/>
          <w:sz w:val="23"/>
          <w:szCs w:val="23"/>
          <w:u w:val="single" w:color="auto"/>
        </w:rPr>
        <w:t xml:space="preserve">  </w:t>
      </w:r>
      <w:r>
        <w:rPr>
          <w:spacing w:val="-8"/>
          <w:sz w:val="23"/>
          <w:szCs w:val="23"/>
          <w:u w:val="single" w:color="auto"/>
        </w:rPr>
        <w:t>S</w:t>
      </w:r>
      <w:r>
        <w:rPr>
          <w:sz w:val="23"/>
          <w:szCs w:val="23"/>
          <w:u w:val="single" w:color="auto"/>
        </w:rPr>
        <w:t xml:space="preserve"> </w:t>
      </w:r>
      <w:r>
        <w:rPr>
          <w:spacing w:val="-9"/>
          <w:sz w:val="23"/>
          <w:szCs w:val="23"/>
          <w:u w:val="single" w:color="auto"/>
        </w:rPr>
        <w:t>c</w:t>
      </w:r>
      <w:r>
        <w:rPr>
          <w:spacing w:val="-1"/>
          <w:sz w:val="23"/>
          <w:szCs w:val="23"/>
          <w:u w:val="single" w:color="auto"/>
        </w:rPr>
        <w:t xml:space="preserve"> </w:t>
      </w:r>
      <w:r>
        <w:rPr>
          <w:spacing w:val="-9"/>
          <w:sz w:val="23"/>
          <w:szCs w:val="23"/>
          <w:u w:val="single" w:color="auto"/>
        </w:rPr>
        <w:t>e</w:t>
      </w:r>
      <w:r>
        <w:rPr>
          <w:spacing w:val="5"/>
          <w:sz w:val="23"/>
          <w:szCs w:val="23"/>
          <w:u w:val="single" w:color="auto"/>
        </w:rPr>
        <w:t xml:space="preserve"> </w:t>
      </w:r>
      <w:r>
        <w:rPr>
          <w:spacing w:val="-9"/>
          <w:sz w:val="23"/>
          <w:szCs w:val="23"/>
          <w:u w:val="single" w:color="auto"/>
        </w:rPr>
        <w:t>n</w:t>
      </w:r>
      <w:r>
        <w:rPr>
          <w:spacing w:val="-1"/>
          <w:sz w:val="23"/>
          <w:szCs w:val="23"/>
          <w:u w:val="single" w:color="auto"/>
        </w:rPr>
        <w:t xml:space="preserve"> </w:t>
      </w:r>
      <w:r>
        <w:rPr>
          <w:spacing w:val="-9"/>
          <w:sz w:val="23"/>
          <w:szCs w:val="23"/>
          <w:u w:val="single" w:color="auto"/>
        </w:rPr>
        <w:t>a</w:t>
      </w:r>
      <w:r>
        <w:rPr>
          <w:spacing w:val="6"/>
          <w:sz w:val="23"/>
          <w:szCs w:val="23"/>
          <w:u w:val="single" w:color="auto"/>
        </w:rPr>
        <w:t xml:space="preserve"> </w:t>
      </w:r>
      <w:r>
        <w:rPr>
          <w:spacing w:val="-9"/>
          <w:sz w:val="23"/>
          <w:szCs w:val="23"/>
          <w:u w:val="single" w:color="auto"/>
        </w:rPr>
        <w:t>r</w:t>
      </w:r>
      <w:r>
        <w:rPr>
          <w:spacing w:val="2"/>
          <w:sz w:val="23"/>
          <w:szCs w:val="23"/>
          <w:u w:val="single" w:color="auto"/>
        </w:rPr>
        <w:t xml:space="preserve"> </w:t>
      </w:r>
      <w:r>
        <w:rPr>
          <w:spacing w:val="-9"/>
          <w:sz w:val="23"/>
          <w:szCs w:val="23"/>
          <w:u w:val="single" w:color="auto"/>
        </w:rPr>
        <w:t>i</w:t>
      </w:r>
      <w:r>
        <w:rPr>
          <w:spacing w:val="-1"/>
          <w:sz w:val="23"/>
          <w:szCs w:val="23"/>
          <w:u w:val="single" w:color="auto"/>
        </w:rPr>
        <w:t xml:space="preserve"> </w:t>
      </w:r>
      <w:r>
        <w:rPr>
          <w:spacing w:val="-9"/>
          <w:sz w:val="23"/>
          <w:szCs w:val="23"/>
          <w:u w:val="single" w:color="auto"/>
        </w:rPr>
        <w:t>o</w:t>
      </w:r>
      <w:r>
        <w:rPr>
          <w:spacing w:val="-3"/>
          <w:sz w:val="23"/>
          <w:szCs w:val="23"/>
          <w:u w:val="single" w:color="auto"/>
        </w:rPr>
        <w:t xml:space="preserve"> </w:t>
      </w:r>
      <w:r>
        <w:rPr>
          <w:spacing w:val="-9"/>
          <w:sz w:val="23"/>
          <w:szCs w:val="23"/>
          <w:u w:val="single" w:color="auto"/>
        </w:rPr>
        <w:t>s</w:t>
      </w:r>
      <w:r>
        <w:rPr>
          <w:sz w:val="23"/>
          <w:szCs w:val="23"/>
          <w:u w:val="single" w:color="auto"/>
        </w:rPr>
        <w:t xml:space="preserve">        </w:t>
      </w:r>
    </w:p>
    <w:p w14:paraId="58A46667">
      <w:pPr>
        <w:spacing w:before="2"/>
      </w:pPr>
    </w:p>
    <w:tbl>
      <w:tblPr>
        <w:tblStyle w:val="6"/>
        <w:tblW w:w="4369" w:type="dxa"/>
        <w:tblInd w:w="558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913"/>
        <w:gridCol w:w="469"/>
        <w:gridCol w:w="449"/>
        <w:gridCol w:w="249"/>
        <w:gridCol w:w="658"/>
        <w:gridCol w:w="1631"/>
      </w:tblGrid>
      <w:tr w14:paraId="3627B9C8">
        <w:trPr>
          <w:trHeight w:val="1043" w:hRule="atLeast"/>
        </w:trPr>
        <w:tc>
          <w:tcPr>
            <w:tcW w:w="1382" w:type="dxa"/>
            <w:gridSpan w:val="2"/>
            <w:vAlign w:val="top"/>
          </w:tcPr>
          <w:p w14:paraId="3FEDF59D">
            <w:pPr>
              <w:spacing w:before="19" w:line="219" w:lineRule="auto"/>
              <w:jc w:val="right"/>
              <w:rPr>
                <w:rFonts w:ascii="宋体" w:hAnsi="宋体" w:eastAsia="宋体" w:cs="宋体"/>
                <w:sz w:val="12"/>
                <w:szCs w:val="12"/>
              </w:rPr>
            </w:pPr>
            <w:r>
              <w:rPr>
                <w:rFonts w:ascii="宋体" w:hAnsi="宋体" w:eastAsia="宋体" w:cs="宋体"/>
                <w:spacing w:val="-10"/>
                <w:sz w:val="12"/>
                <w:szCs w:val="12"/>
              </w:rPr>
              <w:t>A.坐式(U型支架可调节角度)</w:t>
            </w:r>
          </w:p>
          <w:p w14:paraId="49373C44">
            <w:pPr>
              <w:spacing w:before="143" w:line="530" w:lineRule="exact"/>
              <w:ind w:firstLine="375"/>
            </w:pPr>
            <w:r>
              <w:rPr>
                <w:position w:val="-10"/>
              </w:rPr>
              <w:drawing>
                <wp:inline distT="0" distB="0" distL="0" distR="0">
                  <wp:extent cx="361315" cy="335915"/>
                  <wp:effectExtent l="0" t="0" r="0" b="0"/>
                  <wp:docPr id="354" name="IM 354"/>
                  <wp:cNvGraphicFramePr/>
                  <a:graphic xmlns:a="http://schemas.openxmlformats.org/drawingml/2006/main">
                    <a:graphicData uri="http://schemas.openxmlformats.org/drawingml/2006/picture">
                      <pic:pic xmlns:pic="http://schemas.openxmlformats.org/drawingml/2006/picture">
                        <pic:nvPicPr>
                          <pic:cNvPr id="354" name="IM 354"/>
                          <pic:cNvPicPr/>
                        </pic:nvPicPr>
                        <pic:blipFill>
                          <a:blip r:embed="rId143"/>
                          <a:stretch>
                            <a:fillRect/>
                          </a:stretch>
                        </pic:blipFill>
                        <pic:spPr>
                          <a:xfrm>
                            <a:off x="0" y="0"/>
                            <a:ext cx="361874" cy="336535"/>
                          </a:xfrm>
                          <a:prstGeom prst="rect">
                            <a:avLst/>
                          </a:prstGeom>
                        </pic:spPr>
                      </pic:pic>
                    </a:graphicData>
                  </a:graphic>
                </wp:inline>
              </w:drawing>
            </w:r>
          </w:p>
        </w:tc>
        <w:tc>
          <w:tcPr>
            <w:tcW w:w="1356" w:type="dxa"/>
            <w:gridSpan w:val="3"/>
            <w:vAlign w:val="top"/>
          </w:tcPr>
          <w:p w14:paraId="53D8F4F4">
            <w:pPr>
              <w:spacing w:before="20" w:line="219" w:lineRule="auto"/>
              <w:ind w:left="13"/>
              <w:rPr>
                <w:rFonts w:ascii="宋体" w:hAnsi="宋体" w:eastAsia="宋体" w:cs="宋体"/>
                <w:sz w:val="12"/>
                <w:szCs w:val="12"/>
              </w:rPr>
            </w:pPr>
            <w:r>
              <w:rPr>
                <w:rFonts w:ascii="宋体" w:hAnsi="宋体" w:eastAsia="宋体" w:cs="宋体"/>
                <w:sz w:val="12"/>
                <w:szCs w:val="12"/>
              </w:rPr>
              <w:t>B1.吸顶式</w:t>
            </w:r>
          </w:p>
          <w:p w14:paraId="0CF4A0CA">
            <w:pPr>
              <w:spacing w:before="72" w:line="650" w:lineRule="exact"/>
              <w:ind w:firstLine="423"/>
            </w:pPr>
            <w:r>
              <w:rPr>
                <w:position w:val="-12"/>
              </w:rPr>
              <w:drawing>
                <wp:inline distT="0" distB="0" distL="0" distR="0">
                  <wp:extent cx="381000" cy="412115"/>
                  <wp:effectExtent l="0" t="0" r="0" b="0"/>
                  <wp:docPr id="356" name="IM 356"/>
                  <wp:cNvGraphicFramePr/>
                  <a:graphic xmlns:a="http://schemas.openxmlformats.org/drawingml/2006/main">
                    <a:graphicData uri="http://schemas.openxmlformats.org/drawingml/2006/picture">
                      <pic:pic xmlns:pic="http://schemas.openxmlformats.org/drawingml/2006/picture">
                        <pic:nvPicPr>
                          <pic:cNvPr id="356" name="IM 356"/>
                          <pic:cNvPicPr/>
                        </pic:nvPicPr>
                        <pic:blipFill>
                          <a:blip r:embed="rId208"/>
                          <a:stretch>
                            <a:fillRect/>
                          </a:stretch>
                        </pic:blipFill>
                        <pic:spPr>
                          <a:xfrm>
                            <a:off x="0" y="0"/>
                            <a:ext cx="381003" cy="412733"/>
                          </a:xfrm>
                          <a:prstGeom prst="rect">
                            <a:avLst/>
                          </a:prstGeom>
                        </pic:spPr>
                      </pic:pic>
                    </a:graphicData>
                  </a:graphic>
                </wp:inline>
              </w:drawing>
            </w:r>
          </w:p>
        </w:tc>
        <w:tc>
          <w:tcPr>
            <w:tcW w:w="1631" w:type="dxa"/>
            <w:vAlign w:val="top"/>
          </w:tcPr>
          <w:p w14:paraId="1F899FA2">
            <w:pPr>
              <w:spacing w:before="19" w:line="219" w:lineRule="auto"/>
              <w:jc w:val="right"/>
              <w:rPr>
                <w:rFonts w:ascii="宋体" w:hAnsi="宋体" w:eastAsia="宋体" w:cs="宋体"/>
                <w:sz w:val="12"/>
                <w:szCs w:val="12"/>
              </w:rPr>
            </w:pPr>
            <w:r>
              <w:rPr>
                <w:rFonts w:ascii="宋体" w:hAnsi="宋体" w:eastAsia="宋体" w:cs="宋体"/>
                <w:spacing w:val="-5"/>
                <w:sz w:val="12"/>
                <w:szCs w:val="12"/>
              </w:rPr>
              <w:t>B2.吸顶式(U型支架可调节角度)</w:t>
            </w:r>
          </w:p>
          <w:p w14:paraId="4D137101">
            <w:pPr>
              <w:spacing w:before="163" w:line="550" w:lineRule="exact"/>
              <w:ind w:firstLine="406"/>
            </w:pPr>
            <w:r>
              <w:rPr>
                <w:position w:val="-11"/>
              </w:rPr>
              <w:drawing>
                <wp:inline distT="0" distB="0" distL="0" distR="0">
                  <wp:extent cx="374650" cy="349250"/>
                  <wp:effectExtent l="0" t="0" r="0" b="0"/>
                  <wp:docPr id="358" name="IM 358"/>
                  <wp:cNvGraphicFramePr/>
                  <a:graphic xmlns:a="http://schemas.openxmlformats.org/drawingml/2006/main">
                    <a:graphicData uri="http://schemas.openxmlformats.org/drawingml/2006/picture">
                      <pic:pic xmlns:pic="http://schemas.openxmlformats.org/drawingml/2006/picture">
                        <pic:nvPicPr>
                          <pic:cNvPr id="358" name="IM 358"/>
                          <pic:cNvPicPr/>
                        </pic:nvPicPr>
                        <pic:blipFill>
                          <a:blip r:embed="rId102"/>
                          <a:stretch>
                            <a:fillRect/>
                          </a:stretch>
                        </pic:blipFill>
                        <pic:spPr>
                          <a:xfrm>
                            <a:off x="0" y="0"/>
                            <a:ext cx="374783" cy="349253"/>
                          </a:xfrm>
                          <a:prstGeom prst="rect">
                            <a:avLst/>
                          </a:prstGeom>
                        </pic:spPr>
                      </pic:pic>
                    </a:graphicData>
                  </a:graphic>
                </wp:inline>
              </w:drawing>
            </w:r>
          </w:p>
        </w:tc>
      </w:tr>
      <w:tr w14:paraId="41B70C03">
        <w:trPr>
          <w:trHeight w:val="1027" w:hRule="atLeast"/>
        </w:trPr>
        <w:tc>
          <w:tcPr>
            <w:tcW w:w="913" w:type="dxa"/>
            <w:vAlign w:val="top"/>
          </w:tcPr>
          <w:p w14:paraId="1CD0F797">
            <w:pPr>
              <w:spacing w:before="36" w:line="219" w:lineRule="auto"/>
              <w:ind w:left="15"/>
              <w:rPr>
                <w:rFonts w:ascii="宋体" w:hAnsi="宋体" w:eastAsia="宋体" w:cs="宋体"/>
                <w:sz w:val="12"/>
                <w:szCs w:val="12"/>
              </w:rPr>
            </w:pPr>
            <w:r>
              <w:rPr>
                <w:rFonts w:ascii="宋体" w:hAnsi="宋体" w:eastAsia="宋体" w:cs="宋体"/>
                <w:spacing w:val="-1"/>
                <w:sz w:val="12"/>
                <w:szCs w:val="12"/>
              </w:rPr>
              <w:t>C.管吊式</w:t>
            </w:r>
          </w:p>
          <w:p w14:paraId="77A4F806">
            <w:pPr>
              <w:spacing w:before="32" w:line="700" w:lineRule="exact"/>
              <w:ind w:firstLine="145"/>
            </w:pPr>
            <w:r>
              <w:rPr>
                <w:position w:val="-13"/>
              </w:rPr>
              <w:drawing>
                <wp:inline distT="0" distB="0" distL="0" distR="0">
                  <wp:extent cx="316865" cy="443865"/>
                  <wp:effectExtent l="0" t="0" r="0" b="0"/>
                  <wp:docPr id="360" name="IM 360"/>
                  <wp:cNvGraphicFramePr/>
                  <a:graphic xmlns:a="http://schemas.openxmlformats.org/drawingml/2006/main">
                    <a:graphicData uri="http://schemas.openxmlformats.org/drawingml/2006/picture">
                      <pic:pic xmlns:pic="http://schemas.openxmlformats.org/drawingml/2006/picture">
                        <pic:nvPicPr>
                          <pic:cNvPr id="360" name="IM 360"/>
                          <pic:cNvPicPr/>
                        </pic:nvPicPr>
                        <pic:blipFill>
                          <a:blip r:embed="rId209"/>
                          <a:stretch>
                            <a:fillRect/>
                          </a:stretch>
                        </pic:blipFill>
                        <pic:spPr>
                          <a:xfrm>
                            <a:off x="0" y="0"/>
                            <a:ext cx="317398" cy="444474"/>
                          </a:xfrm>
                          <a:prstGeom prst="rect">
                            <a:avLst/>
                          </a:prstGeom>
                        </pic:spPr>
                      </pic:pic>
                    </a:graphicData>
                  </a:graphic>
                </wp:inline>
              </w:drawing>
            </w:r>
          </w:p>
        </w:tc>
        <w:tc>
          <w:tcPr>
            <w:tcW w:w="918" w:type="dxa"/>
            <w:gridSpan w:val="2"/>
            <w:vAlign w:val="top"/>
          </w:tcPr>
          <w:p w14:paraId="4BF373A6">
            <w:pPr>
              <w:spacing w:before="27" w:line="220" w:lineRule="auto"/>
              <w:ind w:left="12"/>
              <w:rPr>
                <w:rFonts w:ascii="宋体" w:hAnsi="宋体" w:eastAsia="宋体" w:cs="宋体"/>
                <w:sz w:val="12"/>
                <w:szCs w:val="12"/>
              </w:rPr>
            </w:pPr>
            <w:r>
              <w:rPr>
                <w:rFonts w:ascii="宋体" w:hAnsi="宋体" w:eastAsia="宋体" w:cs="宋体"/>
                <w:sz w:val="12"/>
                <w:szCs w:val="12"/>
              </w:rPr>
              <w:t>D1.吸壁式</w:t>
            </w:r>
          </w:p>
          <w:p w14:paraId="4060F7F5">
            <w:pPr>
              <w:spacing w:before="21" w:line="730" w:lineRule="exact"/>
              <w:ind w:firstLine="112"/>
            </w:pPr>
            <w:r>
              <w:rPr>
                <w:position w:val="-14"/>
              </w:rPr>
              <w:drawing>
                <wp:inline distT="0" distB="0" distL="0" distR="0">
                  <wp:extent cx="381000" cy="462915"/>
                  <wp:effectExtent l="0" t="0" r="0" b="0"/>
                  <wp:docPr id="362" name="IM 362"/>
                  <wp:cNvGraphicFramePr/>
                  <a:graphic xmlns:a="http://schemas.openxmlformats.org/drawingml/2006/main">
                    <a:graphicData uri="http://schemas.openxmlformats.org/drawingml/2006/picture">
                      <pic:pic xmlns:pic="http://schemas.openxmlformats.org/drawingml/2006/picture">
                        <pic:nvPicPr>
                          <pic:cNvPr id="362" name="IM 362"/>
                          <pic:cNvPicPr/>
                        </pic:nvPicPr>
                        <pic:blipFill>
                          <a:blip r:embed="rId210"/>
                          <a:stretch>
                            <a:fillRect/>
                          </a:stretch>
                        </pic:blipFill>
                        <pic:spPr>
                          <a:xfrm>
                            <a:off x="0" y="0"/>
                            <a:ext cx="381003" cy="463497"/>
                          </a:xfrm>
                          <a:prstGeom prst="rect">
                            <a:avLst/>
                          </a:prstGeom>
                        </pic:spPr>
                      </pic:pic>
                    </a:graphicData>
                  </a:graphic>
                </wp:inline>
              </w:drawing>
            </w:r>
          </w:p>
        </w:tc>
        <w:tc>
          <w:tcPr>
            <w:tcW w:w="907" w:type="dxa"/>
            <w:gridSpan w:val="2"/>
            <w:vAlign w:val="top"/>
          </w:tcPr>
          <w:p w14:paraId="1CE12C82">
            <w:pPr>
              <w:spacing w:before="27" w:line="220" w:lineRule="auto"/>
              <w:ind w:left="13"/>
              <w:rPr>
                <w:rFonts w:ascii="宋体" w:hAnsi="宋体" w:eastAsia="宋体" w:cs="宋体"/>
                <w:sz w:val="12"/>
                <w:szCs w:val="12"/>
              </w:rPr>
            </w:pPr>
            <w:r>
              <w:rPr>
                <w:rFonts w:ascii="宋体" w:hAnsi="宋体" w:eastAsia="宋体" w:cs="宋体"/>
                <w:sz w:val="12"/>
                <w:szCs w:val="12"/>
              </w:rPr>
              <w:t>D2.吸壁式</w:t>
            </w:r>
          </w:p>
          <w:p w14:paraId="14178446">
            <w:pPr>
              <w:spacing w:before="31" w:line="720" w:lineRule="exact"/>
              <w:ind w:firstLine="73"/>
            </w:pPr>
            <w:r>
              <w:rPr>
                <w:position w:val="-14"/>
              </w:rPr>
              <w:drawing>
                <wp:inline distT="0" distB="0" distL="0" distR="0">
                  <wp:extent cx="457200" cy="456565"/>
                  <wp:effectExtent l="0" t="0" r="0" b="0"/>
                  <wp:docPr id="364" name="IM 364"/>
                  <wp:cNvGraphicFramePr/>
                  <a:graphic xmlns:a="http://schemas.openxmlformats.org/drawingml/2006/main">
                    <a:graphicData uri="http://schemas.openxmlformats.org/drawingml/2006/picture">
                      <pic:pic xmlns:pic="http://schemas.openxmlformats.org/drawingml/2006/picture">
                        <pic:nvPicPr>
                          <pic:cNvPr id="364" name="IM 364"/>
                          <pic:cNvPicPr/>
                        </pic:nvPicPr>
                        <pic:blipFill>
                          <a:blip r:embed="rId211"/>
                          <a:stretch>
                            <a:fillRect/>
                          </a:stretch>
                        </pic:blipFill>
                        <pic:spPr>
                          <a:xfrm>
                            <a:off x="0" y="0"/>
                            <a:ext cx="457204" cy="457192"/>
                          </a:xfrm>
                          <a:prstGeom prst="rect">
                            <a:avLst/>
                          </a:prstGeom>
                        </pic:spPr>
                      </pic:pic>
                    </a:graphicData>
                  </a:graphic>
                </wp:inline>
              </w:drawing>
            </w:r>
          </w:p>
        </w:tc>
        <w:tc>
          <w:tcPr>
            <w:tcW w:w="1631" w:type="dxa"/>
            <w:vAlign w:val="top"/>
          </w:tcPr>
          <w:p w14:paraId="3D2987BC">
            <w:pPr>
              <w:spacing w:before="36" w:line="219" w:lineRule="auto"/>
              <w:jc w:val="right"/>
              <w:rPr>
                <w:rFonts w:ascii="宋体" w:hAnsi="宋体" w:eastAsia="宋体" w:cs="宋体"/>
                <w:sz w:val="12"/>
                <w:szCs w:val="12"/>
              </w:rPr>
            </w:pPr>
            <w:r>
              <w:rPr>
                <w:rFonts w:ascii="宋体" w:hAnsi="宋体" w:eastAsia="宋体" w:cs="宋体"/>
                <w:spacing w:val="-5"/>
                <w:sz w:val="12"/>
                <w:szCs w:val="12"/>
              </w:rPr>
              <w:t>D3.吸壁式(U型支架可调节角度)</w:t>
            </w:r>
          </w:p>
          <w:p w14:paraId="69432592">
            <w:pPr>
              <w:spacing w:before="73" w:line="670" w:lineRule="exact"/>
              <w:ind w:firstLine="486"/>
            </w:pPr>
            <w:r>
              <w:rPr>
                <w:position w:val="-13"/>
              </w:rPr>
              <w:drawing>
                <wp:inline distT="0" distB="0" distL="0" distR="0">
                  <wp:extent cx="367665" cy="425450"/>
                  <wp:effectExtent l="0" t="0" r="0" b="0"/>
                  <wp:docPr id="366" name="IM 366"/>
                  <wp:cNvGraphicFramePr/>
                  <a:graphic xmlns:a="http://schemas.openxmlformats.org/drawingml/2006/main">
                    <a:graphicData uri="http://schemas.openxmlformats.org/drawingml/2006/picture">
                      <pic:pic xmlns:pic="http://schemas.openxmlformats.org/drawingml/2006/picture">
                        <pic:nvPicPr>
                          <pic:cNvPr id="366" name="IM 366"/>
                          <pic:cNvPicPr/>
                        </pic:nvPicPr>
                        <pic:blipFill>
                          <a:blip r:embed="rId106"/>
                          <a:stretch>
                            <a:fillRect/>
                          </a:stretch>
                        </pic:blipFill>
                        <pic:spPr>
                          <a:xfrm>
                            <a:off x="0" y="0"/>
                            <a:ext cx="368251" cy="425451"/>
                          </a:xfrm>
                          <a:prstGeom prst="rect">
                            <a:avLst/>
                          </a:prstGeom>
                        </pic:spPr>
                      </pic:pic>
                    </a:graphicData>
                  </a:graphic>
                </wp:inline>
              </w:drawing>
            </w:r>
          </w:p>
        </w:tc>
      </w:tr>
      <w:tr w14:paraId="0A40B0D5">
        <w:trPr>
          <w:trHeight w:val="2549" w:hRule="atLeast"/>
        </w:trPr>
        <w:tc>
          <w:tcPr>
            <w:tcW w:w="2080" w:type="dxa"/>
            <w:gridSpan w:val="4"/>
            <w:vAlign w:val="top"/>
          </w:tcPr>
          <w:p w14:paraId="1967BB9A">
            <w:pPr>
              <w:spacing w:before="49" w:line="219" w:lineRule="auto"/>
              <w:ind w:left="15"/>
              <w:rPr>
                <w:rFonts w:ascii="宋体" w:hAnsi="宋体" w:eastAsia="宋体" w:cs="宋体"/>
                <w:sz w:val="12"/>
                <w:szCs w:val="12"/>
              </w:rPr>
            </w:pPr>
            <w:r>
              <w:rPr>
                <w:rFonts w:ascii="宋体" w:hAnsi="宋体" w:eastAsia="宋体" w:cs="宋体"/>
                <w:spacing w:val="-1"/>
                <w:sz w:val="12"/>
                <w:szCs w:val="12"/>
              </w:rPr>
              <w:t>D.法兰立杆式</w:t>
            </w:r>
          </w:p>
          <w:p w14:paraId="4BDCDAB0">
            <w:pPr>
              <w:spacing w:before="12" w:line="2180" w:lineRule="exact"/>
              <w:ind w:firstLine="415"/>
            </w:pPr>
            <w:r>
              <w:rPr>
                <w:position w:val="-43"/>
              </w:rPr>
              <w:drawing>
                <wp:inline distT="0" distB="0" distL="0" distR="0">
                  <wp:extent cx="889000" cy="1383665"/>
                  <wp:effectExtent l="0" t="0" r="0" b="0"/>
                  <wp:docPr id="368" name="IM 368"/>
                  <wp:cNvGraphicFramePr/>
                  <a:graphic xmlns:a="http://schemas.openxmlformats.org/drawingml/2006/main">
                    <a:graphicData uri="http://schemas.openxmlformats.org/drawingml/2006/picture">
                      <pic:pic xmlns:pic="http://schemas.openxmlformats.org/drawingml/2006/picture">
                        <pic:nvPicPr>
                          <pic:cNvPr id="368" name="IM 368"/>
                          <pic:cNvPicPr/>
                        </pic:nvPicPr>
                        <pic:blipFill>
                          <a:blip r:embed="rId212"/>
                          <a:stretch>
                            <a:fillRect/>
                          </a:stretch>
                        </pic:blipFill>
                        <pic:spPr>
                          <a:xfrm>
                            <a:off x="0" y="0"/>
                            <a:ext cx="889059" cy="1384293"/>
                          </a:xfrm>
                          <a:prstGeom prst="rect">
                            <a:avLst/>
                          </a:prstGeom>
                        </pic:spPr>
                      </pic:pic>
                    </a:graphicData>
                  </a:graphic>
                </wp:inline>
              </w:drawing>
            </w:r>
          </w:p>
        </w:tc>
        <w:tc>
          <w:tcPr>
            <w:tcW w:w="2289" w:type="dxa"/>
            <w:gridSpan w:val="2"/>
            <w:vAlign w:val="top"/>
          </w:tcPr>
          <w:p w14:paraId="62EE3E81">
            <w:pPr>
              <w:spacing w:before="49" w:line="219" w:lineRule="auto"/>
              <w:ind w:left="35"/>
              <w:rPr>
                <w:rFonts w:ascii="宋体" w:hAnsi="宋体" w:eastAsia="宋体" w:cs="宋体"/>
                <w:sz w:val="12"/>
                <w:szCs w:val="12"/>
              </w:rPr>
            </w:pPr>
            <w:r>
              <w:rPr>
                <w:rFonts w:ascii="宋体" w:hAnsi="宋体" w:eastAsia="宋体" w:cs="宋体"/>
                <w:spacing w:val="-1"/>
                <w:sz w:val="12"/>
                <w:szCs w:val="12"/>
              </w:rPr>
              <w:t>E.护栏立杆式</w:t>
            </w:r>
          </w:p>
          <w:p w14:paraId="5BB28AF2">
            <w:pPr>
              <w:spacing w:before="42" w:line="560" w:lineRule="exact"/>
              <w:ind w:firstLine="925"/>
            </w:pPr>
            <w:r>
              <w:rPr>
                <w:position w:val="-11"/>
              </w:rPr>
              <w:drawing>
                <wp:inline distT="0" distB="0" distL="0" distR="0">
                  <wp:extent cx="545465" cy="354965"/>
                  <wp:effectExtent l="0" t="0" r="0" b="0"/>
                  <wp:docPr id="370" name="IM 370"/>
                  <wp:cNvGraphicFramePr/>
                  <a:graphic xmlns:a="http://schemas.openxmlformats.org/drawingml/2006/main">
                    <a:graphicData uri="http://schemas.openxmlformats.org/drawingml/2006/picture">
                      <pic:pic xmlns:pic="http://schemas.openxmlformats.org/drawingml/2006/picture">
                        <pic:nvPicPr>
                          <pic:cNvPr id="370" name="IM 370"/>
                          <pic:cNvPicPr/>
                        </pic:nvPicPr>
                        <pic:blipFill>
                          <a:blip r:embed="rId108"/>
                          <a:stretch>
                            <a:fillRect/>
                          </a:stretch>
                        </pic:blipFill>
                        <pic:spPr>
                          <a:xfrm>
                            <a:off x="0" y="0"/>
                            <a:ext cx="546000" cy="355558"/>
                          </a:xfrm>
                          <a:prstGeom prst="rect">
                            <a:avLst/>
                          </a:prstGeom>
                        </pic:spPr>
                      </pic:pic>
                    </a:graphicData>
                  </a:graphic>
                </wp:inline>
              </w:drawing>
            </w:r>
          </w:p>
        </w:tc>
      </w:tr>
    </w:tbl>
    <w:p w14:paraId="4E9049DE">
      <w:pPr>
        <w:spacing w:before="289" w:line="191" w:lineRule="auto"/>
        <w:ind w:left="12"/>
        <w:rPr>
          <w:rFonts w:ascii="黑体" w:hAnsi="黑体" w:eastAsia="黑体" w:cs="黑体"/>
          <w:sz w:val="17"/>
          <w:szCs w:val="17"/>
        </w:rPr>
      </w:pPr>
      <w:r>
        <w:pict>
          <v:shape id="_x0000_s1222" o:spid="_x0000_s1222" o:spt="202" type="#_x0000_t202" style="position:absolute;left:0pt;margin-left:277.1pt;margin-top:13pt;height:11.85pt;width:140.55pt;z-index:251833344;mso-width-relative:page;mso-height-relative:page;" filled="f" stroked="f" coordsize="21600,21600">
            <v:path/>
            <v:fill on="f" focussize="0,0"/>
            <v:stroke on="f"/>
            <v:imagedata o:title=""/>
            <o:lock v:ext="edit" aspectratio="f"/>
            <v:textbox inset="0mm,0mm,0mm,0mm">
              <w:txbxContent>
                <w:p w14:paraId="58E5E17F">
                  <w:pPr>
                    <w:spacing w:before="19" w:line="213" w:lineRule="auto"/>
                    <w:ind w:left="20"/>
                    <w:rPr>
                      <w:rFonts w:ascii="黑体" w:hAnsi="黑体" w:eastAsia="黑体" w:cs="黑体"/>
                      <w:sz w:val="17"/>
                      <w:szCs w:val="17"/>
                    </w:rPr>
                  </w:pPr>
                  <w:r>
                    <w:rPr>
                      <w:rFonts w:ascii="黑体" w:hAnsi="黑体" w:eastAsia="黑体" w:cs="黑体"/>
                      <w:b/>
                      <w:bCs/>
                      <w:spacing w:val="-17"/>
                      <w:sz w:val="17"/>
                      <w:szCs w:val="17"/>
                    </w:rPr>
                    <w:t>注意：安装前务必切断电源，以防触电。</w:t>
                  </w:r>
                </w:p>
              </w:txbxContent>
            </v:textbox>
          </v:shape>
        </w:pict>
      </w:r>
      <w:r>
        <w:rPr>
          <w:rFonts w:ascii="黑体" w:hAnsi="黑体" w:eastAsia="黑体" w:cs="黑体"/>
          <w:b/>
          <w:bCs/>
          <w:spacing w:val="-12"/>
          <w:sz w:val="17"/>
          <w:szCs w:val="17"/>
        </w:rPr>
        <w:t>应用场所：化工厂、冶炼厂、矿井、码头、加油站、等特种行业及场所。</w:t>
      </w:r>
    </w:p>
    <w:p w14:paraId="45363CDE">
      <w:pPr>
        <w:spacing w:line="191" w:lineRule="auto"/>
        <w:rPr>
          <w:rFonts w:ascii="黑体" w:hAnsi="黑体" w:eastAsia="黑体" w:cs="黑体"/>
          <w:sz w:val="17"/>
          <w:szCs w:val="17"/>
        </w:rPr>
        <w:sectPr>
          <w:type w:val="continuous"/>
          <w:pgSz w:w="24490" w:h="16830"/>
          <w:pgMar w:top="169" w:right="895" w:bottom="834" w:left="149" w:header="0" w:footer="620" w:gutter="0"/>
          <w:cols w:equalWidth="0" w:num="2">
            <w:col w:w="12791" w:space="100"/>
            <w:col w:w="10555"/>
          </w:cols>
        </w:sectPr>
      </w:pPr>
    </w:p>
    <w:p w14:paraId="13AF4F45">
      <w:pPr>
        <w:pStyle w:val="2"/>
        <w:spacing w:line="1240" w:lineRule="exact"/>
        <w:ind w:firstLine="789"/>
      </w:pPr>
      <w:r>
        <w:rPr>
          <w:position w:val="-32"/>
        </w:rPr>
        <w:pict>
          <v:shape id="_x0000_s1224" o:spid="_x0000_s1224" o:spt="202" type="#_x0000_t202" style="height:66pt;width:197.05pt;" fillcolor="#EF8542" filled="t" stroked="f" coordsize="21600,21600">
            <v:path/>
            <v:fill on="t" focussize="0,0"/>
            <v:stroke on="f"/>
            <v:imagedata o:title=""/>
            <o:lock v:ext="edit" aspectratio="f"/>
            <v:textbox inset="0mm,0mm,0mm,0mm">
              <w:txbxContent>
                <w:p w14:paraId="6C32B1FE">
                  <w:pPr>
                    <w:spacing w:line="292" w:lineRule="auto"/>
                    <w:rPr>
                      <w:rFonts w:ascii="Arial"/>
                      <w:sz w:val="21"/>
                    </w:rPr>
                  </w:pPr>
                </w:p>
                <w:p w14:paraId="6E978FB8">
                  <w:pPr>
                    <w:spacing w:line="292" w:lineRule="auto"/>
                    <w:rPr>
                      <w:rFonts w:ascii="Arial"/>
                      <w:sz w:val="21"/>
                    </w:rPr>
                  </w:pPr>
                </w:p>
                <w:p w14:paraId="5830BBF6">
                  <w:pPr>
                    <w:spacing w:before="140" w:line="221" w:lineRule="auto"/>
                    <w:ind w:left="476"/>
                    <w:rPr>
                      <w:rFonts w:hint="eastAsia" w:ascii="黑体" w:hAnsi="黑体" w:eastAsia="黑体" w:cs="黑体"/>
                      <w:sz w:val="43"/>
                      <w:szCs w:val="43"/>
                      <w:lang w:eastAsia="zh-CN"/>
                    </w:rPr>
                  </w:pPr>
                  <w:r>
                    <w:rPr>
                      <w:rFonts w:hint="eastAsia" w:ascii="宋体" w:hAnsi="宋体" w:eastAsia="宋体" w:cs="宋体"/>
                      <w:b/>
                      <w:bCs/>
                      <w:color w:val="FFFFFF"/>
                      <w:sz w:val="43"/>
                      <w:szCs w:val="43"/>
                      <w:lang w:val="en-US" w:eastAsia="zh-CN"/>
                    </w:rPr>
                    <w:t>GREEN</w:t>
                  </w:r>
                  <w:r>
                    <w:rPr>
                      <w:rFonts w:ascii="宋体" w:hAnsi="宋体" w:eastAsia="宋体" w:cs="宋体"/>
                      <w:color w:val="FFFFFF"/>
                      <w:spacing w:val="-42"/>
                      <w:sz w:val="43"/>
                      <w:szCs w:val="43"/>
                    </w:rPr>
                    <w:t xml:space="preserve"> </w:t>
                  </w:r>
                  <w:r>
                    <w:rPr>
                      <w:rFonts w:hint="eastAsia" w:ascii="黑体" w:hAnsi="黑体" w:eastAsia="黑体" w:cs="黑体"/>
                      <w:b/>
                      <w:bCs/>
                      <w:color w:val="FFFFFF"/>
                      <w:spacing w:val="5"/>
                      <w:sz w:val="43"/>
                      <w:szCs w:val="43"/>
                      <w:lang w:eastAsia="zh-CN"/>
                    </w:rPr>
                    <w:t>绿色点亮</w:t>
                  </w:r>
                </w:p>
              </w:txbxContent>
            </v:textbox>
            <w10:wrap type="none"/>
            <w10:anchorlock/>
          </v:shape>
        </w:pict>
      </w:r>
    </w:p>
    <w:p w14:paraId="2BC9A983">
      <w:pPr>
        <w:spacing w:line="1240" w:lineRule="exact"/>
        <w:sectPr>
          <w:headerReference r:id="rId46" w:type="default"/>
          <w:footerReference r:id="rId47" w:type="default"/>
          <w:pgSz w:w="24490" w:h="16830"/>
          <w:pgMar w:top="169" w:right="869" w:bottom="834" w:left="140" w:header="0" w:footer="620" w:gutter="0"/>
          <w:cols w:equalWidth="0" w:num="1">
            <w:col w:w="23481"/>
          </w:cols>
        </w:sectPr>
      </w:pPr>
    </w:p>
    <w:p w14:paraId="27E18765">
      <w:pPr>
        <w:pStyle w:val="2"/>
        <w:spacing w:line="10249" w:lineRule="exact"/>
      </w:pPr>
      <w:r>
        <w:drawing>
          <wp:anchor distT="0" distB="0" distL="0" distR="0" simplePos="0" relativeHeight="251837440" behindDoc="0" locked="0" layoutInCell="1" allowOverlap="1">
            <wp:simplePos x="0" y="0"/>
            <wp:positionH relativeFrom="column">
              <wp:posOffset>1853565</wp:posOffset>
            </wp:positionH>
            <wp:positionV relativeFrom="paragraph">
              <wp:posOffset>3891915</wp:posOffset>
            </wp:positionV>
            <wp:extent cx="2857500" cy="2616200"/>
            <wp:effectExtent l="0" t="0" r="0" b="0"/>
            <wp:wrapNone/>
            <wp:docPr id="372" name="IM 372"/>
            <wp:cNvGraphicFramePr/>
            <a:graphic xmlns:a="http://schemas.openxmlformats.org/drawingml/2006/main">
              <a:graphicData uri="http://schemas.openxmlformats.org/drawingml/2006/picture">
                <pic:pic xmlns:pic="http://schemas.openxmlformats.org/drawingml/2006/picture">
                  <pic:nvPicPr>
                    <pic:cNvPr id="372" name="IM 372"/>
                    <pic:cNvPicPr/>
                  </pic:nvPicPr>
                  <pic:blipFill>
                    <a:blip r:embed="rId213"/>
                    <a:stretch>
                      <a:fillRect/>
                    </a:stretch>
                  </pic:blipFill>
                  <pic:spPr>
                    <a:xfrm>
                      <a:off x="0" y="0"/>
                      <a:ext cx="2857523" cy="2616189"/>
                    </a:xfrm>
                    <a:prstGeom prst="rect">
                      <a:avLst/>
                    </a:prstGeom>
                  </pic:spPr>
                </pic:pic>
              </a:graphicData>
            </a:graphic>
          </wp:anchor>
        </w:drawing>
      </w:r>
      <w:r>
        <w:rPr>
          <w:position w:val="-204"/>
        </w:rPr>
        <w:pict>
          <v:group id="_x0000_s1225" o:spid="_x0000_s1225" o:spt="203" style="height:512.5pt;width:607pt;" coordsize="12140,10250">
            <o:lock v:ext="edit"/>
            <v:shape id="_x0000_s1226" o:spid="_x0000_s1226" o:spt="75" type="#_x0000_t75" style="position:absolute;left:0;top:0;height:10250;width:12140;" filled="f" stroked="f" coordsize="21600,21600">
              <v:path/>
              <v:fill on="f" focussize="0,0"/>
              <v:stroke on="f"/>
              <v:imagedata r:id="rId214" o:title=""/>
              <o:lock v:ext="edit" aspectratio="t"/>
            </v:shape>
            <v:shape id="_x0000_s1227" o:spid="_x0000_s1227" o:spt="202" type="#_x0000_t202" style="position:absolute;left:-20;top:-20;height:10290;width:12180;" filled="f" stroked="f" coordsize="21600,21600">
              <v:path/>
              <v:fill on="f" focussize="0,0"/>
              <v:stroke on="f"/>
              <v:imagedata o:title=""/>
              <o:lock v:ext="edit" aspectratio="f"/>
              <v:textbox inset="0mm,0mm,0mm,0mm">
                <w:txbxContent>
                  <w:p w14:paraId="65EFC924">
                    <w:pPr>
                      <w:spacing w:line="241" w:lineRule="auto"/>
                      <w:rPr>
                        <w:rFonts w:ascii="Arial"/>
                        <w:sz w:val="21"/>
                      </w:rPr>
                    </w:pPr>
                  </w:p>
                  <w:p w14:paraId="3BFA1C72">
                    <w:pPr>
                      <w:spacing w:line="241" w:lineRule="auto"/>
                      <w:rPr>
                        <w:rFonts w:ascii="Arial"/>
                        <w:sz w:val="21"/>
                      </w:rPr>
                    </w:pPr>
                  </w:p>
                  <w:p w14:paraId="782557D3">
                    <w:pPr>
                      <w:spacing w:before="100" w:line="239" w:lineRule="auto"/>
                      <w:ind w:left="1040" w:right="7694"/>
                      <w:rPr>
                        <w:rFonts w:ascii="Arial" w:hAnsi="Arial" w:eastAsia="Arial" w:cs="Arial"/>
                        <w:sz w:val="35"/>
                        <w:szCs w:val="35"/>
                      </w:rPr>
                    </w:pPr>
                    <w:r>
                      <w:rPr>
                        <w:rFonts w:ascii="Arial" w:hAnsi="Arial" w:eastAsia="Arial" w:cs="Arial"/>
                        <w:b/>
                        <w:bCs/>
                        <w:spacing w:val="-3"/>
                        <w:sz w:val="35"/>
                        <w:szCs w:val="35"/>
                      </w:rPr>
                      <w:t>EXPLOSION  PROOF</w:t>
                    </w:r>
                    <w:r>
                      <w:rPr>
                        <w:rFonts w:ascii="Arial" w:hAnsi="Arial" w:eastAsia="Arial" w:cs="Arial"/>
                        <w:b/>
                        <w:bCs/>
                        <w:spacing w:val="11"/>
                        <w:sz w:val="35"/>
                        <w:szCs w:val="35"/>
                      </w:rPr>
                      <w:t xml:space="preserve"> </w:t>
                    </w:r>
                    <w:r>
                      <w:rPr>
                        <w:rFonts w:ascii="Arial" w:hAnsi="Arial" w:eastAsia="Arial" w:cs="Arial"/>
                        <w:b/>
                        <w:bCs/>
                        <w:spacing w:val="-3"/>
                        <w:sz w:val="35"/>
                        <w:szCs w:val="35"/>
                      </w:rPr>
                      <w:t>SYTLE</w:t>
                    </w:r>
                    <w:r>
                      <w:rPr>
                        <w:rFonts w:ascii="Arial" w:hAnsi="Arial" w:eastAsia="Arial" w:cs="Arial"/>
                        <w:b/>
                        <w:bCs/>
                        <w:spacing w:val="44"/>
                        <w:sz w:val="35"/>
                        <w:szCs w:val="35"/>
                      </w:rPr>
                      <w:t xml:space="preserve"> </w:t>
                    </w:r>
                    <w:r>
                      <w:rPr>
                        <w:rFonts w:ascii="Arial" w:hAnsi="Arial" w:eastAsia="Arial" w:cs="Arial"/>
                        <w:b/>
                        <w:bCs/>
                        <w:spacing w:val="-3"/>
                        <w:sz w:val="35"/>
                        <w:szCs w:val="35"/>
                      </w:rPr>
                      <w:t>CEILING</w:t>
                    </w:r>
                  </w:p>
                  <w:p w14:paraId="2EF70C21">
                    <w:pPr>
                      <w:spacing w:line="198" w:lineRule="auto"/>
                      <w:ind w:left="1040"/>
                      <w:rPr>
                        <w:rFonts w:ascii="Arial" w:hAnsi="Arial" w:eastAsia="Arial" w:cs="Arial"/>
                        <w:sz w:val="35"/>
                        <w:szCs w:val="35"/>
                      </w:rPr>
                    </w:pPr>
                    <w:r>
                      <w:rPr>
                        <w:rFonts w:ascii="Arial" w:hAnsi="Arial" w:eastAsia="Arial" w:cs="Arial"/>
                        <w:b/>
                        <w:bCs/>
                        <w:spacing w:val="-5"/>
                        <w:sz w:val="35"/>
                        <w:szCs w:val="35"/>
                      </w:rPr>
                      <w:t>LIGHT</w:t>
                    </w:r>
                  </w:p>
                  <w:p w14:paraId="377C1C3B">
                    <w:pPr>
                      <w:spacing w:line="297" w:lineRule="auto"/>
                      <w:rPr>
                        <w:rFonts w:ascii="Arial"/>
                        <w:sz w:val="21"/>
                      </w:rPr>
                    </w:pPr>
                  </w:p>
                  <w:p w14:paraId="74F75213">
                    <w:pPr>
                      <w:spacing w:line="297" w:lineRule="auto"/>
                      <w:rPr>
                        <w:rFonts w:ascii="Arial"/>
                        <w:sz w:val="21"/>
                      </w:rPr>
                    </w:pPr>
                  </w:p>
                  <w:p w14:paraId="37B4854C">
                    <w:pPr>
                      <w:spacing w:line="298" w:lineRule="auto"/>
                      <w:rPr>
                        <w:rFonts w:ascii="Arial"/>
                        <w:sz w:val="21"/>
                      </w:rPr>
                    </w:pPr>
                  </w:p>
                  <w:p w14:paraId="525CA7EE">
                    <w:pPr>
                      <w:spacing w:before="140" w:line="221" w:lineRule="auto"/>
                      <w:ind w:left="1046"/>
                      <w:rPr>
                        <w:rFonts w:ascii="黑体" w:hAnsi="黑体" w:eastAsia="黑体" w:cs="黑体"/>
                        <w:sz w:val="43"/>
                        <w:szCs w:val="43"/>
                      </w:rPr>
                    </w:pPr>
                    <w:r>
                      <w:rPr>
                        <w:rFonts w:ascii="黑体" w:hAnsi="黑体" w:eastAsia="黑体" w:cs="黑体"/>
                        <w:b/>
                        <w:bCs/>
                        <w:color w:val="E06020"/>
                        <w:spacing w:val="-14"/>
                        <w:sz w:val="43"/>
                        <w:szCs w:val="43"/>
                      </w:rPr>
                      <w:t>隔爆款-吸顶灯</w:t>
                    </w:r>
                  </w:p>
                  <w:p w14:paraId="0E20DA1D">
                    <w:pPr>
                      <w:spacing w:line="358" w:lineRule="auto"/>
                      <w:rPr>
                        <w:rFonts w:ascii="Arial"/>
                        <w:sz w:val="21"/>
                      </w:rPr>
                    </w:pPr>
                  </w:p>
                  <w:p w14:paraId="07E19D52">
                    <w:pPr>
                      <w:spacing w:before="74" w:line="213" w:lineRule="auto"/>
                      <w:ind w:left="789"/>
                      <w:rPr>
                        <w:rFonts w:ascii="黑体" w:hAnsi="黑体" w:eastAsia="黑体" w:cs="黑体"/>
                        <w:sz w:val="23"/>
                        <w:szCs w:val="23"/>
                      </w:rPr>
                    </w:pPr>
                    <w:r>
                      <w:rPr>
                        <w:rFonts w:ascii="黑体" w:hAnsi="黑体" w:eastAsia="黑体" w:cs="黑体"/>
                        <w:color w:val="FFFFFF"/>
                        <w:spacing w:val="13"/>
                        <w:sz w:val="23"/>
                        <w:szCs w:val="23"/>
                      </w:rPr>
                      <w:t>散热面积大，空气对流好，使用寿命长</w:t>
                    </w:r>
                  </w:p>
                </w:txbxContent>
              </v:textbox>
            </v:shape>
            <w10:wrap type="none"/>
            <w10:anchorlock/>
          </v:group>
        </w:pict>
      </w:r>
    </w:p>
    <w:p w14:paraId="4138D440">
      <w:pPr>
        <w:pStyle w:val="2"/>
        <w:spacing w:line="347" w:lineRule="auto"/>
      </w:pPr>
    </w:p>
    <w:p w14:paraId="4ABC6364">
      <w:pPr>
        <w:spacing w:line="2990" w:lineRule="exact"/>
        <w:ind w:firstLine="4339"/>
      </w:pPr>
      <w:r>
        <w:rPr>
          <w:position w:val="-59"/>
        </w:rPr>
        <w:drawing>
          <wp:inline distT="0" distB="0" distL="0" distR="0">
            <wp:extent cx="4191000" cy="1898650"/>
            <wp:effectExtent l="0" t="0" r="0" b="0"/>
            <wp:docPr id="374" name="IM 374"/>
            <wp:cNvGraphicFramePr/>
            <a:graphic xmlns:a="http://schemas.openxmlformats.org/drawingml/2006/main">
              <a:graphicData uri="http://schemas.openxmlformats.org/drawingml/2006/picture">
                <pic:pic xmlns:pic="http://schemas.openxmlformats.org/drawingml/2006/picture">
                  <pic:nvPicPr>
                    <pic:cNvPr id="374" name="IM 374"/>
                    <pic:cNvPicPr/>
                  </pic:nvPicPr>
                  <pic:blipFill>
                    <a:blip r:embed="rId215"/>
                    <a:stretch>
                      <a:fillRect/>
                    </a:stretch>
                  </pic:blipFill>
                  <pic:spPr>
                    <a:xfrm>
                      <a:off x="0" y="0"/>
                      <a:ext cx="4191034" cy="1898661"/>
                    </a:xfrm>
                    <a:prstGeom prst="rect">
                      <a:avLst/>
                    </a:prstGeom>
                  </pic:spPr>
                </pic:pic>
              </a:graphicData>
            </a:graphic>
          </wp:inline>
        </w:drawing>
      </w:r>
    </w:p>
    <w:p w14:paraId="333E7A38">
      <w:pPr>
        <w:spacing w:before="346" w:line="190" w:lineRule="auto"/>
        <w:ind w:left="7389"/>
        <w:rPr>
          <w:rFonts w:ascii="黑体" w:hAnsi="黑体" w:eastAsia="黑体" w:cs="黑体"/>
          <w:sz w:val="17"/>
          <w:szCs w:val="17"/>
        </w:rPr>
      </w:pPr>
      <w:r>
        <w:rPr>
          <w:rFonts w:ascii="黑体" w:hAnsi="黑体" w:eastAsia="黑体" w:cs="黑体"/>
          <w:spacing w:val="-13"/>
          <w:position w:val="-1"/>
          <w:sz w:val="43"/>
          <w:szCs w:val="43"/>
        </w:rPr>
        <w:t>价</w:t>
      </w:r>
      <w:r>
        <w:rPr>
          <w:rFonts w:ascii="黑体" w:hAnsi="黑体" w:eastAsia="黑体" w:cs="黑体"/>
          <w:spacing w:val="-119"/>
          <w:position w:val="-1"/>
          <w:sz w:val="43"/>
          <w:szCs w:val="43"/>
        </w:rPr>
        <w:t xml:space="preserve"> </w:t>
      </w:r>
      <w:r>
        <w:rPr>
          <w:rFonts w:ascii="黑体" w:hAnsi="黑体" w:eastAsia="黑体" w:cs="黑体"/>
          <w:spacing w:val="-13"/>
          <w:position w:val="-1"/>
          <w:sz w:val="35"/>
          <w:szCs w:val="35"/>
        </w:rPr>
        <w:t>会</w:t>
      </w:r>
      <w:r>
        <w:rPr>
          <w:rFonts w:ascii="黑体" w:hAnsi="黑体" w:eastAsia="黑体" w:cs="黑体"/>
          <w:spacing w:val="1"/>
          <w:position w:val="-1"/>
          <w:sz w:val="35"/>
          <w:szCs w:val="35"/>
        </w:rPr>
        <w:t xml:space="preserve">     </w:t>
      </w:r>
      <w:r>
        <w:rPr>
          <w:rFonts w:ascii="黑体" w:hAnsi="黑体" w:eastAsia="黑体" w:cs="黑体"/>
          <w:spacing w:val="-13"/>
          <w:position w:val="-1"/>
          <w:sz w:val="43"/>
          <w:szCs w:val="43"/>
        </w:rPr>
        <w:t>吉</w:t>
      </w:r>
      <w:r>
        <w:rPr>
          <w:rFonts w:ascii="黑体" w:hAnsi="黑体" w:eastAsia="黑体" w:cs="黑体"/>
          <w:spacing w:val="-13"/>
          <w:position w:val="-1"/>
          <w:sz w:val="35"/>
          <w:szCs w:val="35"/>
        </w:rPr>
        <w:t>忽</w:t>
      </w:r>
      <w:r>
        <w:rPr>
          <w:rFonts w:ascii="黑体" w:hAnsi="黑体" w:eastAsia="黑体" w:cs="黑体"/>
          <w:spacing w:val="31"/>
          <w:position w:val="-1"/>
          <w:sz w:val="35"/>
          <w:szCs w:val="35"/>
        </w:rPr>
        <w:t xml:space="preserve">  </w:t>
      </w:r>
      <w:r>
        <w:rPr>
          <w:rFonts w:ascii="Times New Roman" w:hAnsi="Times New Roman" w:eastAsia="Times New Roman" w:cs="Times New Roman"/>
          <w:spacing w:val="-13"/>
          <w:position w:val="9"/>
          <w:sz w:val="29"/>
          <w:szCs w:val="29"/>
        </w:rPr>
        <w:t xml:space="preserve">80    </w:t>
      </w:r>
      <w:r>
        <w:rPr>
          <w:rFonts w:ascii="黑体" w:hAnsi="黑体" w:eastAsia="黑体" w:cs="黑体"/>
          <w:spacing w:val="-10"/>
          <w:position w:val="2"/>
          <w:sz w:val="17"/>
          <w:szCs w:val="17"/>
        </w:rPr>
        <w:t>无频闪</w:t>
      </w:r>
    </w:p>
    <w:p w14:paraId="760370A8">
      <w:pPr>
        <w:pStyle w:val="2"/>
        <w:spacing w:line="14" w:lineRule="auto"/>
        <w:rPr>
          <w:sz w:val="2"/>
        </w:rPr>
      </w:pPr>
      <w:r>
        <w:rPr>
          <w:sz w:val="2"/>
          <w:szCs w:val="2"/>
        </w:rPr>
        <w:br w:type="column"/>
      </w:r>
    </w:p>
    <w:p w14:paraId="45DA61B3">
      <w:pPr>
        <w:pStyle w:val="2"/>
        <w:spacing w:before="178" w:line="219" w:lineRule="auto"/>
        <w:ind w:left="29"/>
        <w:rPr>
          <w:sz w:val="23"/>
          <w:szCs w:val="23"/>
        </w:rPr>
      </w:pPr>
      <w:r>
        <w:drawing>
          <wp:anchor distT="0" distB="0" distL="0" distR="0" simplePos="0" relativeHeight="251842560" behindDoc="0" locked="0" layoutInCell="1" allowOverlap="1">
            <wp:simplePos x="0" y="0"/>
            <wp:positionH relativeFrom="column">
              <wp:posOffset>12700</wp:posOffset>
            </wp:positionH>
            <wp:positionV relativeFrom="paragraph">
              <wp:posOffset>261620</wp:posOffset>
            </wp:positionV>
            <wp:extent cx="6588760" cy="6985"/>
            <wp:effectExtent l="0" t="0" r="0" b="0"/>
            <wp:wrapNone/>
            <wp:docPr id="376" name="IM 376"/>
            <wp:cNvGraphicFramePr/>
            <a:graphic xmlns:a="http://schemas.openxmlformats.org/drawingml/2006/main">
              <a:graphicData uri="http://schemas.openxmlformats.org/drawingml/2006/picture">
                <pic:pic xmlns:pic="http://schemas.openxmlformats.org/drawingml/2006/picture">
                  <pic:nvPicPr>
                    <pic:cNvPr id="376" name="IM 376"/>
                    <pic:cNvPicPr/>
                  </pic:nvPicPr>
                  <pic:blipFill>
                    <a:blip r:embed="rId124"/>
                    <a:stretch>
                      <a:fillRect/>
                    </a:stretch>
                  </pic:blipFill>
                  <pic:spPr>
                    <a:xfrm>
                      <a:off x="0" y="0"/>
                      <a:ext cx="6588749" cy="7302"/>
                    </a:xfrm>
                    <a:prstGeom prst="rect">
                      <a:avLst/>
                    </a:prstGeom>
                  </pic:spPr>
                </pic:pic>
              </a:graphicData>
            </a:graphic>
          </wp:anchor>
        </w:drawing>
      </w:r>
      <w:r>
        <w:rPr>
          <w:rFonts w:ascii="宋体" w:hAnsi="宋体" w:eastAsia="宋体" w:cs="宋体"/>
          <w:spacing w:val="-8"/>
          <w:sz w:val="23"/>
          <w:szCs w:val="23"/>
        </w:rPr>
        <w:t>产</w:t>
      </w:r>
      <w:r>
        <w:rPr>
          <w:rFonts w:ascii="宋体" w:hAnsi="宋体" w:eastAsia="宋体" w:cs="宋体"/>
          <w:spacing w:val="76"/>
          <w:sz w:val="23"/>
          <w:szCs w:val="23"/>
        </w:rPr>
        <w:t xml:space="preserve"> </w:t>
      </w:r>
      <w:r>
        <w:rPr>
          <w:rFonts w:ascii="宋体" w:hAnsi="宋体" w:eastAsia="宋体" w:cs="宋体"/>
          <w:spacing w:val="-8"/>
          <w:sz w:val="23"/>
          <w:szCs w:val="23"/>
        </w:rPr>
        <w:t>品</w:t>
      </w:r>
      <w:r>
        <w:rPr>
          <w:rFonts w:ascii="宋体" w:hAnsi="宋体" w:eastAsia="宋体" w:cs="宋体"/>
          <w:spacing w:val="56"/>
          <w:sz w:val="23"/>
          <w:szCs w:val="23"/>
        </w:rPr>
        <w:t xml:space="preserve"> </w:t>
      </w:r>
      <w:r>
        <w:rPr>
          <w:rFonts w:ascii="宋体" w:hAnsi="宋体" w:eastAsia="宋体" w:cs="宋体"/>
          <w:spacing w:val="-8"/>
          <w:sz w:val="23"/>
          <w:szCs w:val="23"/>
        </w:rPr>
        <w:t>特</w:t>
      </w:r>
      <w:r>
        <w:rPr>
          <w:rFonts w:ascii="宋体" w:hAnsi="宋体" w:eastAsia="宋体" w:cs="宋体"/>
          <w:spacing w:val="69"/>
          <w:sz w:val="23"/>
          <w:szCs w:val="23"/>
        </w:rPr>
        <w:t xml:space="preserve"> </w:t>
      </w:r>
      <w:r>
        <w:rPr>
          <w:rFonts w:ascii="宋体" w:hAnsi="宋体" w:eastAsia="宋体" w:cs="宋体"/>
          <w:spacing w:val="-8"/>
          <w:sz w:val="23"/>
          <w:szCs w:val="23"/>
        </w:rPr>
        <w:t>点</w:t>
      </w:r>
      <w:r>
        <w:rPr>
          <w:spacing w:val="-8"/>
          <w:sz w:val="23"/>
          <w:szCs w:val="23"/>
        </w:rPr>
        <w:t>/   P   r</w:t>
      </w:r>
      <w:r>
        <w:rPr>
          <w:spacing w:val="20"/>
          <w:sz w:val="23"/>
          <w:szCs w:val="23"/>
        </w:rPr>
        <w:t xml:space="preserve">  </w:t>
      </w:r>
      <w:r>
        <w:rPr>
          <w:spacing w:val="-8"/>
          <w:sz w:val="23"/>
          <w:szCs w:val="23"/>
        </w:rPr>
        <w:t>o   d   u</w:t>
      </w:r>
      <w:r>
        <w:rPr>
          <w:spacing w:val="22"/>
          <w:sz w:val="23"/>
          <w:szCs w:val="23"/>
        </w:rPr>
        <w:t xml:space="preserve">  </w:t>
      </w:r>
      <w:r>
        <w:rPr>
          <w:spacing w:val="-8"/>
          <w:sz w:val="23"/>
          <w:szCs w:val="23"/>
        </w:rPr>
        <w:t>c</w:t>
      </w:r>
      <w:r>
        <w:rPr>
          <w:spacing w:val="19"/>
          <w:w w:val="101"/>
          <w:sz w:val="23"/>
          <w:szCs w:val="23"/>
        </w:rPr>
        <w:t xml:space="preserve">  </w:t>
      </w:r>
      <w:r>
        <w:rPr>
          <w:spacing w:val="-8"/>
          <w:sz w:val="23"/>
          <w:szCs w:val="23"/>
        </w:rPr>
        <w:t>t</w:t>
      </w:r>
      <w:r>
        <w:rPr>
          <w:spacing w:val="4"/>
          <w:sz w:val="23"/>
          <w:szCs w:val="23"/>
        </w:rPr>
        <w:t xml:space="preserve">      </w:t>
      </w:r>
      <w:r>
        <w:rPr>
          <w:spacing w:val="-8"/>
          <w:sz w:val="23"/>
          <w:szCs w:val="23"/>
        </w:rPr>
        <w:t>F</w:t>
      </w:r>
      <w:r>
        <w:rPr>
          <w:spacing w:val="22"/>
          <w:sz w:val="23"/>
          <w:szCs w:val="23"/>
        </w:rPr>
        <w:t xml:space="preserve">  </w:t>
      </w:r>
      <w:r>
        <w:rPr>
          <w:spacing w:val="-8"/>
          <w:sz w:val="23"/>
          <w:szCs w:val="23"/>
        </w:rPr>
        <w:t>e</w:t>
      </w:r>
      <w:r>
        <w:rPr>
          <w:spacing w:val="22"/>
          <w:sz w:val="23"/>
          <w:szCs w:val="23"/>
        </w:rPr>
        <w:t xml:space="preserve">  </w:t>
      </w:r>
      <w:r>
        <w:rPr>
          <w:spacing w:val="-8"/>
          <w:sz w:val="23"/>
          <w:szCs w:val="23"/>
        </w:rPr>
        <w:t>a</w:t>
      </w:r>
      <w:r>
        <w:rPr>
          <w:spacing w:val="19"/>
          <w:w w:val="101"/>
          <w:sz w:val="23"/>
          <w:szCs w:val="23"/>
        </w:rPr>
        <w:t xml:space="preserve">  </w:t>
      </w:r>
      <w:r>
        <w:rPr>
          <w:spacing w:val="-8"/>
          <w:sz w:val="23"/>
          <w:szCs w:val="23"/>
        </w:rPr>
        <w:t>t   u   r</w:t>
      </w:r>
      <w:r>
        <w:rPr>
          <w:spacing w:val="20"/>
          <w:sz w:val="23"/>
          <w:szCs w:val="23"/>
        </w:rPr>
        <w:t xml:space="preserve">  </w:t>
      </w:r>
      <w:r>
        <w:rPr>
          <w:spacing w:val="-8"/>
          <w:sz w:val="23"/>
          <w:szCs w:val="23"/>
        </w:rPr>
        <w:t>e</w:t>
      </w:r>
      <w:r>
        <w:rPr>
          <w:spacing w:val="21"/>
          <w:sz w:val="23"/>
          <w:szCs w:val="23"/>
        </w:rPr>
        <w:t xml:space="preserve">  </w:t>
      </w:r>
      <w:r>
        <w:rPr>
          <w:spacing w:val="-8"/>
          <w:sz w:val="23"/>
          <w:szCs w:val="23"/>
        </w:rPr>
        <w:t>s</w:t>
      </w:r>
    </w:p>
    <w:p w14:paraId="79FCC79F">
      <w:pPr>
        <w:pStyle w:val="2"/>
        <w:spacing w:line="298" w:lineRule="auto"/>
      </w:pPr>
    </w:p>
    <w:p w14:paraId="2AD01294">
      <w:pPr>
        <w:spacing w:before="55" w:line="213" w:lineRule="auto"/>
        <w:ind w:left="32"/>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43"/>
          <w:sz w:val="17"/>
          <w:szCs w:val="17"/>
        </w:rPr>
        <w:t xml:space="preserve"> </w:t>
      </w:r>
      <w:r>
        <w:rPr>
          <w:rFonts w:ascii="黑体" w:hAnsi="黑体" w:eastAsia="黑体" w:cs="黑体"/>
          <w:spacing w:val="6"/>
          <w:sz w:val="17"/>
          <w:szCs w:val="17"/>
        </w:rPr>
        <w:t>散热器采用具有空气导流，结构的散热导风槽，延长灯具使用寿命。</w:t>
      </w:r>
    </w:p>
    <w:p w14:paraId="5E260616">
      <w:pPr>
        <w:spacing w:before="193" w:line="213" w:lineRule="auto"/>
        <w:ind w:left="32"/>
        <w:rPr>
          <w:rFonts w:ascii="黑体" w:hAnsi="黑体" w:eastAsia="黑体" w:cs="黑体"/>
          <w:sz w:val="17"/>
          <w:szCs w:val="17"/>
        </w:rPr>
      </w:pPr>
      <w:r>
        <w:rPr>
          <w:rFonts w:ascii="黑体" w:hAnsi="黑体" w:eastAsia="黑体" w:cs="黑体"/>
          <w:b/>
          <w:bCs/>
          <w:spacing w:val="6"/>
          <w:sz w:val="17"/>
          <w:szCs w:val="17"/>
        </w:rPr>
        <w:t>优质光源：</w:t>
      </w:r>
      <w:r>
        <w:rPr>
          <w:rFonts w:ascii="黑体" w:hAnsi="黑体" w:eastAsia="黑体" w:cs="黑体"/>
          <w:spacing w:val="-47"/>
          <w:sz w:val="17"/>
          <w:szCs w:val="17"/>
        </w:rPr>
        <w:t xml:space="preserve"> </w:t>
      </w:r>
      <w:r>
        <w:rPr>
          <w:rFonts w:ascii="黑体" w:hAnsi="黑体" w:eastAsia="黑体" w:cs="黑体"/>
          <w:spacing w:val="6"/>
          <w:sz w:val="17"/>
          <w:szCs w:val="17"/>
        </w:rPr>
        <w:t>采用优质</w:t>
      </w:r>
      <w:r>
        <w:rPr>
          <w:rFonts w:ascii="宋体" w:hAnsi="宋体" w:eastAsia="宋体" w:cs="宋体"/>
          <w:sz w:val="17"/>
          <w:szCs w:val="17"/>
        </w:rPr>
        <w:t>LED</w:t>
      </w:r>
      <w:r>
        <w:rPr>
          <w:rFonts w:ascii="宋体" w:hAnsi="宋体" w:eastAsia="宋体" w:cs="宋体"/>
          <w:spacing w:val="-15"/>
          <w:sz w:val="17"/>
          <w:szCs w:val="17"/>
        </w:rPr>
        <w:t xml:space="preserve"> </w:t>
      </w:r>
      <w:r>
        <w:rPr>
          <w:rFonts w:ascii="黑体" w:hAnsi="黑体" w:eastAsia="黑体" w:cs="黑体"/>
          <w:spacing w:val="6"/>
          <w:sz w:val="17"/>
          <w:szCs w:val="17"/>
        </w:rPr>
        <w:t>灯珠，高亮度、光衰少，色温一致</w:t>
      </w:r>
      <w:r>
        <w:rPr>
          <w:rFonts w:ascii="黑体" w:hAnsi="黑体" w:eastAsia="黑体" w:cs="黑体"/>
          <w:spacing w:val="5"/>
          <w:sz w:val="17"/>
          <w:szCs w:val="17"/>
        </w:rPr>
        <w:t>性好。</w:t>
      </w:r>
    </w:p>
    <w:p w14:paraId="70928FDA">
      <w:pPr>
        <w:spacing w:before="163" w:line="213" w:lineRule="auto"/>
        <w:ind w:left="32"/>
        <w:rPr>
          <w:rFonts w:ascii="黑体" w:hAnsi="黑体" w:eastAsia="黑体" w:cs="黑体"/>
          <w:sz w:val="17"/>
          <w:szCs w:val="17"/>
        </w:rPr>
      </w:pPr>
      <w:r>
        <w:rPr>
          <w:rFonts w:ascii="黑体" w:hAnsi="黑体" w:eastAsia="黑体" w:cs="黑体"/>
          <w:b/>
          <w:bCs/>
          <w:spacing w:val="7"/>
          <w:sz w:val="17"/>
          <w:szCs w:val="17"/>
        </w:rPr>
        <w:t>工作稳定：</w:t>
      </w:r>
      <w:r>
        <w:rPr>
          <w:rFonts w:ascii="黑体" w:hAnsi="黑体" w:eastAsia="黑体" w:cs="黑体"/>
          <w:spacing w:val="7"/>
          <w:sz w:val="17"/>
          <w:szCs w:val="17"/>
        </w:rPr>
        <w:t>独立设计的电源腔结构，电源工作不受</w:t>
      </w:r>
      <w:r>
        <w:rPr>
          <w:rFonts w:ascii="宋体" w:hAnsi="宋体" w:eastAsia="宋体" w:cs="宋体"/>
          <w:sz w:val="17"/>
          <w:szCs w:val="17"/>
        </w:rPr>
        <w:t>LED</w:t>
      </w:r>
      <w:r>
        <w:rPr>
          <w:rFonts w:ascii="宋体" w:hAnsi="宋体" w:eastAsia="宋体" w:cs="宋体"/>
          <w:spacing w:val="7"/>
          <w:sz w:val="17"/>
          <w:szCs w:val="17"/>
        </w:rPr>
        <w:t xml:space="preserve"> </w:t>
      </w:r>
      <w:r>
        <w:rPr>
          <w:rFonts w:ascii="黑体" w:hAnsi="黑体" w:eastAsia="黑体" w:cs="黑体"/>
          <w:spacing w:val="7"/>
          <w:sz w:val="17"/>
          <w:szCs w:val="17"/>
        </w:rPr>
        <w:t>散热影响，保证工作稳定。</w:t>
      </w:r>
    </w:p>
    <w:p w14:paraId="2636DC0B">
      <w:pPr>
        <w:spacing w:before="184" w:line="213" w:lineRule="auto"/>
        <w:ind w:left="32"/>
        <w:rPr>
          <w:rFonts w:ascii="黑体" w:hAnsi="黑体" w:eastAsia="黑体" w:cs="黑体"/>
          <w:sz w:val="17"/>
          <w:szCs w:val="17"/>
        </w:rPr>
      </w:pPr>
      <w:r>
        <w:rPr>
          <w:rFonts w:ascii="黑体" w:hAnsi="黑体" w:eastAsia="黑体" w:cs="黑体"/>
          <w:b/>
          <w:bCs/>
          <w:spacing w:val="6"/>
          <w:sz w:val="17"/>
          <w:szCs w:val="17"/>
        </w:rPr>
        <w:t>钢化玻璃：</w:t>
      </w:r>
      <w:r>
        <w:rPr>
          <w:rFonts w:ascii="黑体" w:hAnsi="黑体" w:eastAsia="黑体" w:cs="黑体"/>
          <w:spacing w:val="-48"/>
          <w:sz w:val="17"/>
          <w:szCs w:val="17"/>
        </w:rPr>
        <w:t xml:space="preserve"> </w:t>
      </w:r>
      <w:r>
        <w:rPr>
          <w:rFonts w:ascii="黑体" w:hAnsi="黑体" w:eastAsia="黑体" w:cs="黑体"/>
          <w:spacing w:val="6"/>
          <w:sz w:val="17"/>
          <w:szCs w:val="17"/>
        </w:rPr>
        <w:t>透光罩采用透明高硼硅钢化玻璃，可耐受高能</w:t>
      </w:r>
      <w:r>
        <w:rPr>
          <w:rFonts w:ascii="黑体" w:hAnsi="黑体" w:eastAsia="黑体" w:cs="黑体"/>
          <w:spacing w:val="5"/>
          <w:sz w:val="17"/>
          <w:szCs w:val="17"/>
        </w:rPr>
        <w:t>量的冲击。</w:t>
      </w:r>
    </w:p>
    <w:p w14:paraId="5BBB1CE7">
      <w:pPr>
        <w:spacing w:before="194" w:line="213" w:lineRule="auto"/>
        <w:ind w:left="32"/>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2"/>
          <w:sz w:val="17"/>
          <w:szCs w:val="17"/>
        </w:rPr>
        <w:t>铝合金压铸成形，</w:t>
      </w:r>
      <w:r>
        <w:rPr>
          <w:rFonts w:ascii="黑体" w:hAnsi="黑体" w:eastAsia="黑体" w:cs="黑体"/>
          <w:spacing w:val="-12"/>
          <w:sz w:val="17"/>
          <w:szCs w:val="17"/>
        </w:rPr>
        <w:t xml:space="preserve"> </w:t>
      </w:r>
      <w:r>
        <w:rPr>
          <w:rFonts w:ascii="宋体" w:hAnsi="宋体" w:eastAsia="宋体" w:cs="宋体"/>
          <w:sz w:val="17"/>
          <w:szCs w:val="17"/>
        </w:rPr>
        <w:t>I</w:t>
      </w:r>
      <w:r>
        <w:rPr>
          <w:rFonts w:ascii="宋体" w:hAnsi="宋体" w:eastAsia="宋体" w:cs="宋体"/>
          <w:spacing w:val="52"/>
          <w:w w:val="101"/>
          <w:sz w:val="17"/>
          <w:szCs w:val="17"/>
        </w:rPr>
        <w:t xml:space="preserve"> </w:t>
      </w:r>
      <w:r>
        <w:rPr>
          <w:rFonts w:ascii="宋体" w:hAnsi="宋体" w:eastAsia="宋体" w:cs="宋体"/>
          <w:sz w:val="17"/>
          <w:szCs w:val="17"/>
        </w:rPr>
        <w:t>C</w:t>
      </w:r>
      <w:r>
        <w:rPr>
          <w:rFonts w:ascii="黑体" w:hAnsi="黑体" w:eastAsia="黑体" w:cs="黑体"/>
          <w:spacing w:val="2"/>
          <w:sz w:val="17"/>
          <w:szCs w:val="17"/>
        </w:rPr>
        <w:t>级防爆结构，密封设计，防护等级</w:t>
      </w:r>
      <w:r>
        <w:rPr>
          <w:rFonts w:ascii="宋体" w:hAnsi="宋体" w:eastAsia="宋体" w:cs="宋体"/>
          <w:sz w:val="17"/>
          <w:szCs w:val="17"/>
        </w:rPr>
        <w:t>IP</w:t>
      </w:r>
      <w:r>
        <w:rPr>
          <w:rFonts w:ascii="宋体" w:hAnsi="宋体" w:eastAsia="宋体" w:cs="宋体"/>
          <w:spacing w:val="2"/>
          <w:sz w:val="17"/>
          <w:szCs w:val="17"/>
        </w:rPr>
        <w:t>65。</w:t>
      </w:r>
    </w:p>
    <w:p w14:paraId="3AB42D9E">
      <w:pPr>
        <w:pStyle w:val="2"/>
        <w:spacing w:line="261" w:lineRule="auto"/>
      </w:pPr>
    </w:p>
    <w:p w14:paraId="4278EF89">
      <w:pPr>
        <w:pStyle w:val="2"/>
        <w:spacing w:line="262" w:lineRule="auto"/>
      </w:pPr>
    </w:p>
    <w:p w14:paraId="1AF1E660">
      <w:pPr>
        <w:pStyle w:val="2"/>
        <w:spacing w:line="262" w:lineRule="auto"/>
      </w:pPr>
    </w:p>
    <w:p w14:paraId="485EFB3B">
      <w:pPr>
        <w:pStyle w:val="2"/>
        <w:spacing w:before="76" w:line="219" w:lineRule="auto"/>
        <w:ind w:left="29"/>
        <w:rPr>
          <w:sz w:val="23"/>
          <w:szCs w:val="23"/>
        </w:rPr>
      </w:pPr>
      <w:r>
        <w:drawing>
          <wp:anchor distT="0" distB="0" distL="0" distR="0" simplePos="0" relativeHeight="251841536" behindDoc="0" locked="0" layoutInCell="1" allowOverlap="1">
            <wp:simplePos x="0" y="0"/>
            <wp:positionH relativeFrom="column">
              <wp:posOffset>12700</wp:posOffset>
            </wp:positionH>
            <wp:positionV relativeFrom="paragraph">
              <wp:posOffset>196850</wp:posOffset>
            </wp:positionV>
            <wp:extent cx="6600825" cy="6985"/>
            <wp:effectExtent l="0" t="0" r="0" b="0"/>
            <wp:wrapNone/>
            <wp:docPr id="378" name="IM 378"/>
            <wp:cNvGraphicFramePr/>
            <a:graphic xmlns:a="http://schemas.openxmlformats.org/drawingml/2006/main">
              <a:graphicData uri="http://schemas.openxmlformats.org/drawingml/2006/picture">
                <pic:pic xmlns:pic="http://schemas.openxmlformats.org/drawingml/2006/picture">
                  <pic:nvPicPr>
                    <pic:cNvPr id="378" name="IM 378"/>
                    <pic:cNvPicPr/>
                  </pic:nvPicPr>
                  <pic:blipFill>
                    <a:blip r:embed="rId90"/>
                    <a:stretch>
                      <a:fillRect/>
                    </a:stretch>
                  </pic:blipFill>
                  <pic:spPr>
                    <a:xfrm>
                      <a:off x="0" y="0"/>
                      <a:ext cx="6600893" cy="7302"/>
                    </a:xfrm>
                    <a:prstGeom prst="rect">
                      <a:avLst/>
                    </a:prstGeom>
                  </pic:spPr>
                </pic:pic>
              </a:graphicData>
            </a:graphic>
          </wp:anchor>
        </w:drawing>
      </w:r>
      <w:r>
        <w:rPr>
          <w:rFonts w:ascii="宋体" w:hAnsi="宋体" w:eastAsia="宋体" w:cs="宋体"/>
          <w:spacing w:val="-7"/>
          <w:sz w:val="23"/>
          <w:szCs w:val="23"/>
        </w:rPr>
        <w:t>产</w:t>
      </w:r>
      <w:r>
        <w:rPr>
          <w:rFonts w:ascii="宋体" w:hAnsi="宋体" w:eastAsia="宋体" w:cs="宋体"/>
          <w:spacing w:val="26"/>
          <w:sz w:val="23"/>
          <w:szCs w:val="23"/>
        </w:rPr>
        <w:t xml:space="preserve"> </w:t>
      </w:r>
      <w:r>
        <w:rPr>
          <w:rFonts w:ascii="宋体" w:hAnsi="宋体" w:eastAsia="宋体" w:cs="宋体"/>
          <w:spacing w:val="-7"/>
          <w:sz w:val="23"/>
          <w:szCs w:val="23"/>
        </w:rPr>
        <w:t>品 参</w:t>
      </w:r>
      <w:r>
        <w:rPr>
          <w:rFonts w:ascii="宋体" w:hAnsi="宋体" w:eastAsia="宋体" w:cs="宋体"/>
          <w:spacing w:val="10"/>
          <w:sz w:val="23"/>
          <w:szCs w:val="23"/>
        </w:rPr>
        <w:t xml:space="preserve"> </w:t>
      </w:r>
      <w:r>
        <w:rPr>
          <w:rFonts w:ascii="宋体" w:hAnsi="宋体" w:eastAsia="宋体" w:cs="宋体"/>
          <w:spacing w:val="-7"/>
          <w:sz w:val="23"/>
          <w:szCs w:val="23"/>
        </w:rPr>
        <w:t>数</w:t>
      </w:r>
      <w:r>
        <w:rPr>
          <w:spacing w:val="-7"/>
          <w:sz w:val="23"/>
          <w:szCs w:val="23"/>
        </w:rPr>
        <w:t>/</w:t>
      </w:r>
      <w:r>
        <w:rPr>
          <w:spacing w:val="2"/>
          <w:sz w:val="23"/>
          <w:szCs w:val="23"/>
        </w:rPr>
        <w:t xml:space="preserve">  </w:t>
      </w:r>
      <w:r>
        <w:rPr>
          <w:spacing w:val="-7"/>
          <w:sz w:val="23"/>
          <w:szCs w:val="23"/>
        </w:rPr>
        <w:t>P</w:t>
      </w:r>
      <w:r>
        <w:rPr>
          <w:sz w:val="23"/>
          <w:szCs w:val="23"/>
        </w:rPr>
        <w:t xml:space="preserve">  </w:t>
      </w:r>
      <w:r>
        <w:rPr>
          <w:spacing w:val="-7"/>
          <w:sz w:val="23"/>
          <w:szCs w:val="23"/>
        </w:rPr>
        <w:t>r  o  d</w:t>
      </w:r>
      <w:r>
        <w:rPr>
          <w:spacing w:val="1"/>
          <w:sz w:val="23"/>
          <w:szCs w:val="23"/>
        </w:rPr>
        <w:t xml:space="preserve">  </w:t>
      </w:r>
      <w:r>
        <w:rPr>
          <w:spacing w:val="-7"/>
          <w:sz w:val="23"/>
          <w:szCs w:val="23"/>
        </w:rPr>
        <w:t>u  c  t</w:t>
      </w:r>
      <w:r>
        <w:rPr>
          <w:spacing w:val="13"/>
          <w:sz w:val="23"/>
          <w:szCs w:val="23"/>
        </w:rPr>
        <w:t xml:space="preserve">    </w:t>
      </w:r>
      <w:r>
        <w:rPr>
          <w:spacing w:val="-7"/>
          <w:sz w:val="23"/>
          <w:szCs w:val="23"/>
        </w:rPr>
        <w:t>P  a</w:t>
      </w:r>
      <w:r>
        <w:rPr>
          <w:spacing w:val="1"/>
          <w:sz w:val="23"/>
          <w:szCs w:val="23"/>
        </w:rPr>
        <w:t xml:space="preserve">  </w:t>
      </w:r>
      <w:r>
        <w:rPr>
          <w:spacing w:val="-7"/>
          <w:sz w:val="23"/>
          <w:szCs w:val="23"/>
        </w:rPr>
        <w:t>r  a</w:t>
      </w:r>
      <w:r>
        <w:rPr>
          <w:spacing w:val="1"/>
          <w:sz w:val="23"/>
          <w:szCs w:val="23"/>
        </w:rPr>
        <w:t xml:space="preserve">  </w:t>
      </w:r>
      <w:r>
        <w:rPr>
          <w:spacing w:val="-7"/>
          <w:sz w:val="23"/>
          <w:szCs w:val="23"/>
        </w:rPr>
        <w:t>m</w:t>
      </w:r>
      <w:r>
        <w:rPr>
          <w:spacing w:val="58"/>
          <w:w w:val="101"/>
          <w:sz w:val="23"/>
          <w:szCs w:val="23"/>
        </w:rPr>
        <w:t xml:space="preserve"> </w:t>
      </w:r>
      <w:r>
        <w:rPr>
          <w:spacing w:val="-7"/>
          <w:sz w:val="23"/>
          <w:szCs w:val="23"/>
        </w:rPr>
        <w:t>e  t  e</w:t>
      </w:r>
      <w:r>
        <w:rPr>
          <w:sz w:val="23"/>
          <w:szCs w:val="23"/>
        </w:rPr>
        <w:t xml:space="preserve">  </w:t>
      </w:r>
      <w:r>
        <w:rPr>
          <w:spacing w:val="-7"/>
          <w:sz w:val="23"/>
          <w:szCs w:val="23"/>
        </w:rPr>
        <w:t>r  s</w:t>
      </w:r>
    </w:p>
    <w:p w14:paraId="1947659B">
      <w:pPr>
        <w:spacing w:before="11"/>
      </w:pPr>
    </w:p>
    <w:tbl>
      <w:tblPr>
        <w:tblStyle w:val="6"/>
        <w:tblW w:w="10509" w:type="dxa"/>
        <w:tblInd w:w="6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399"/>
        <w:gridCol w:w="700"/>
        <w:gridCol w:w="1030"/>
        <w:gridCol w:w="1370"/>
        <w:gridCol w:w="1100"/>
        <w:gridCol w:w="760"/>
        <w:gridCol w:w="970"/>
        <w:gridCol w:w="1530"/>
        <w:gridCol w:w="690"/>
        <w:gridCol w:w="960"/>
      </w:tblGrid>
      <w:tr w14:paraId="088D4FE4">
        <w:trPr>
          <w:trHeight w:val="611" w:hRule="atLeast"/>
        </w:trPr>
        <w:tc>
          <w:tcPr>
            <w:tcW w:w="1399" w:type="dxa"/>
            <w:tcBorders>
              <w:top w:val="single" w:color="000000" w:sz="4" w:space="0"/>
              <w:bottom w:val="single" w:color="000000" w:sz="4" w:space="0"/>
            </w:tcBorders>
            <w:shd w:val="clear" w:color="auto" w:fill="EE8541"/>
            <w:vAlign w:val="top"/>
          </w:tcPr>
          <w:p w14:paraId="1FEE4D38">
            <w:pPr>
              <w:spacing w:before="79" w:line="219" w:lineRule="auto"/>
              <w:ind w:left="402"/>
              <w:rPr>
                <w:rFonts w:ascii="宋体" w:hAnsi="宋体" w:eastAsia="宋体" w:cs="宋体"/>
                <w:sz w:val="16"/>
                <w:szCs w:val="16"/>
              </w:rPr>
            </w:pPr>
            <w:r>
              <w:rPr>
                <w:rFonts w:ascii="宋体" w:hAnsi="宋体" w:eastAsia="宋体" w:cs="宋体"/>
                <w:b/>
                <w:bCs/>
                <w:color w:val="FFFFFF"/>
                <w:spacing w:val="-3"/>
                <w:sz w:val="16"/>
                <w:szCs w:val="16"/>
              </w:rPr>
              <w:t>产品型号</w:t>
            </w:r>
          </w:p>
          <w:p w14:paraId="5E1A9A5C">
            <w:pPr>
              <w:spacing w:before="67"/>
              <w:ind w:left="399"/>
              <w:rPr>
                <w:rFonts w:ascii="宋体" w:hAnsi="宋体" w:eastAsia="宋体" w:cs="宋体"/>
                <w:sz w:val="16"/>
                <w:szCs w:val="16"/>
              </w:rPr>
            </w:pPr>
            <w:r>
              <w:rPr>
                <w:rFonts w:ascii="宋体" w:hAnsi="宋体" w:eastAsia="宋体" w:cs="宋体"/>
                <w:color w:val="FFFFFF"/>
                <w:spacing w:val="-1"/>
                <w:sz w:val="16"/>
                <w:szCs w:val="16"/>
              </w:rPr>
              <w:t>model</w:t>
            </w:r>
          </w:p>
        </w:tc>
        <w:tc>
          <w:tcPr>
            <w:tcW w:w="700" w:type="dxa"/>
            <w:tcBorders>
              <w:top w:val="single" w:color="000000" w:sz="4" w:space="0"/>
              <w:bottom w:val="single" w:color="000000" w:sz="4" w:space="0"/>
            </w:tcBorders>
            <w:shd w:val="clear" w:color="auto" w:fill="EF8541"/>
            <w:vAlign w:val="top"/>
          </w:tcPr>
          <w:p w14:paraId="05B9111E">
            <w:pPr>
              <w:spacing w:before="91" w:line="219" w:lineRule="auto"/>
              <w:ind w:left="110"/>
              <w:rPr>
                <w:rFonts w:ascii="宋体" w:hAnsi="宋体" w:eastAsia="宋体" w:cs="宋体"/>
                <w:sz w:val="16"/>
                <w:szCs w:val="16"/>
              </w:rPr>
            </w:pPr>
            <w:r>
              <w:rPr>
                <w:rFonts w:ascii="宋体" w:hAnsi="宋体" w:eastAsia="宋体" w:cs="宋体"/>
                <w:color w:val="FFFFFF"/>
                <w:spacing w:val="-5"/>
                <w:sz w:val="16"/>
                <w:szCs w:val="16"/>
              </w:rPr>
              <w:t>功</w:t>
            </w:r>
            <w:r>
              <w:rPr>
                <w:rFonts w:ascii="宋体" w:hAnsi="宋体" w:eastAsia="宋体" w:cs="宋体"/>
                <w:color w:val="FFFFFF"/>
                <w:spacing w:val="12"/>
                <w:sz w:val="16"/>
                <w:szCs w:val="16"/>
              </w:rPr>
              <w:t xml:space="preserve">  </w:t>
            </w:r>
            <w:r>
              <w:rPr>
                <w:rFonts w:ascii="宋体" w:hAnsi="宋体" w:eastAsia="宋体" w:cs="宋体"/>
                <w:color w:val="FFFFFF"/>
                <w:spacing w:val="-5"/>
                <w:sz w:val="16"/>
                <w:szCs w:val="16"/>
              </w:rPr>
              <w:t>率</w:t>
            </w:r>
          </w:p>
          <w:p w14:paraId="0C5CAFD8">
            <w:pPr>
              <w:spacing w:before="96" w:line="123" w:lineRule="exact"/>
              <w:ind w:left="110"/>
              <w:rPr>
                <w:rFonts w:ascii="宋体" w:hAnsi="宋体" w:eastAsia="宋体" w:cs="宋体"/>
                <w:sz w:val="16"/>
                <w:szCs w:val="16"/>
              </w:rPr>
            </w:pPr>
            <w:r>
              <w:rPr>
                <w:rFonts w:ascii="宋体" w:hAnsi="宋体" w:eastAsia="宋体" w:cs="宋体"/>
                <w:color w:val="FFFFFF"/>
                <w:spacing w:val="-1"/>
                <w:position w:val="1"/>
                <w:sz w:val="16"/>
                <w:szCs w:val="16"/>
              </w:rPr>
              <w:t>power</w:t>
            </w:r>
          </w:p>
        </w:tc>
        <w:tc>
          <w:tcPr>
            <w:tcW w:w="1030" w:type="dxa"/>
            <w:tcBorders>
              <w:top w:val="single" w:color="000000" w:sz="4" w:space="0"/>
              <w:bottom w:val="single" w:color="000000" w:sz="4" w:space="0"/>
            </w:tcBorders>
            <w:vAlign w:val="top"/>
          </w:tcPr>
          <w:p w14:paraId="0036706E">
            <w:pPr>
              <w:rPr>
                <w:rFonts w:ascii="Arial"/>
                <w:sz w:val="21"/>
              </w:rPr>
            </w:pPr>
          </w:p>
        </w:tc>
        <w:tc>
          <w:tcPr>
            <w:tcW w:w="1370" w:type="dxa"/>
            <w:tcBorders>
              <w:top w:val="single" w:color="000000" w:sz="4" w:space="0"/>
              <w:bottom w:val="single" w:color="000000" w:sz="4" w:space="0"/>
            </w:tcBorders>
            <w:shd w:val="clear" w:color="auto" w:fill="EE8541"/>
            <w:vAlign w:val="top"/>
          </w:tcPr>
          <w:p w14:paraId="10C0A0A3">
            <w:pPr>
              <w:spacing w:before="92" w:line="236" w:lineRule="auto"/>
              <w:ind w:left="490" w:right="546"/>
              <w:rPr>
                <w:rFonts w:ascii="宋体" w:hAnsi="宋体" w:eastAsia="宋体" w:cs="宋体"/>
                <w:sz w:val="16"/>
                <w:szCs w:val="16"/>
              </w:rPr>
            </w:pPr>
            <w:r>
              <w:rPr>
                <w:rFonts w:ascii="宋体" w:hAnsi="宋体" w:eastAsia="宋体" w:cs="宋体"/>
                <w:color w:val="FFFFFF"/>
                <w:spacing w:val="6"/>
                <w:sz w:val="16"/>
                <w:szCs w:val="16"/>
              </w:rPr>
              <w:t>芯片</w:t>
            </w:r>
            <w:r>
              <w:rPr>
                <w:rFonts w:ascii="宋体" w:hAnsi="宋体" w:eastAsia="宋体" w:cs="宋体"/>
                <w:color w:val="FFFFFF"/>
                <w:sz w:val="16"/>
                <w:szCs w:val="16"/>
              </w:rPr>
              <w:t xml:space="preserve"> </w:t>
            </w:r>
            <w:r>
              <w:rPr>
                <w:rFonts w:ascii="宋体" w:hAnsi="宋体" w:eastAsia="宋体" w:cs="宋体"/>
                <w:color w:val="FFFFFF"/>
                <w:spacing w:val="-2"/>
                <w:sz w:val="16"/>
                <w:szCs w:val="16"/>
              </w:rPr>
              <w:t>chip</w:t>
            </w:r>
          </w:p>
        </w:tc>
        <w:tc>
          <w:tcPr>
            <w:tcW w:w="1100" w:type="dxa"/>
            <w:tcBorders>
              <w:top w:val="single" w:color="000000" w:sz="4" w:space="0"/>
              <w:bottom w:val="single" w:color="000000" w:sz="4" w:space="0"/>
            </w:tcBorders>
            <w:shd w:val="clear" w:color="auto" w:fill="EE8541"/>
            <w:vAlign w:val="top"/>
          </w:tcPr>
          <w:p w14:paraId="56E8D4BC">
            <w:pPr>
              <w:spacing w:before="74" w:line="222" w:lineRule="auto"/>
              <w:ind w:left="340"/>
              <w:rPr>
                <w:rFonts w:ascii="宋体" w:hAnsi="宋体" w:eastAsia="宋体" w:cs="宋体"/>
                <w:sz w:val="16"/>
                <w:szCs w:val="16"/>
              </w:rPr>
            </w:pPr>
            <w:r>
              <w:rPr>
                <w:rFonts w:ascii="宋体" w:hAnsi="宋体" w:eastAsia="宋体" w:cs="宋体"/>
                <w:color w:val="FFFFFF"/>
                <w:spacing w:val="3"/>
                <w:sz w:val="16"/>
                <w:szCs w:val="16"/>
              </w:rPr>
              <w:t>电源</w:t>
            </w:r>
          </w:p>
          <w:p w14:paraId="65E02681">
            <w:pPr>
              <w:spacing w:before="50" w:line="214" w:lineRule="auto"/>
              <w:ind w:left="30"/>
              <w:rPr>
                <w:rFonts w:ascii="宋体" w:hAnsi="宋体" w:eastAsia="宋体" w:cs="宋体"/>
                <w:sz w:val="16"/>
                <w:szCs w:val="16"/>
              </w:rPr>
            </w:pPr>
            <w:r>
              <w:rPr>
                <w:rFonts w:ascii="宋体" w:hAnsi="宋体" w:eastAsia="宋体" w:cs="宋体"/>
                <w:color w:val="FFFFFF"/>
                <w:spacing w:val="-2"/>
                <w:sz w:val="16"/>
                <w:szCs w:val="16"/>
              </w:rPr>
              <w:t>power</w:t>
            </w:r>
            <w:r>
              <w:rPr>
                <w:rFonts w:ascii="宋体" w:hAnsi="宋体" w:eastAsia="宋体" w:cs="宋体"/>
                <w:color w:val="FFFFFF"/>
                <w:spacing w:val="18"/>
                <w:sz w:val="16"/>
                <w:szCs w:val="16"/>
              </w:rPr>
              <w:t xml:space="preserve"> </w:t>
            </w:r>
            <w:r>
              <w:rPr>
                <w:rFonts w:ascii="宋体" w:hAnsi="宋体" w:eastAsia="宋体" w:cs="宋体"/>
                <w:color w:val="FFFFFF"/>
                <w:spacing w:val="-2"/>
                <w:sz w:val="16"/>
                <w:szCs w:val="16"/>
              </w:rPr>
              <w:t>supply</w:t>
            </w:r>
          </w:p>
        </w:tc>
        <w:tc>
          <w:tcPr>
            <w:tcW w:w="760" w:type="dxa"/>
            <w:tcBorders>
              <w:top w:val="single" w:color="000000" w:sz="4" w:space="0"/>
              <w:bottom w:val="single" w:color="000000" w:sz="4" w:space="0"/>
            </w:tcBorders>
            <w:shd w:val="clear" w:color="auto" w:fill="EE8541"/>
            <w:vAlign w:val="top"/>
          </w:tcPr>
          <w:p w14:paraId="0314ACF2">
            <w:pPr>
              <w:spacing w:before="92" w:line="221" w:lineRule="auto"/>
              <w:ind w:left="200"/>
              <w:rPr>
                <w:rFonts w:ascii="宋体" w:hAnsi="宋体" w:eastAsia="宋体" w:cs="宋体"/>
                <w:sz w:val="16"/>
                <w:szCs w:val="16"/>
              </w:rPr>
            </w:pPr>
            <w:r>
              <w:rPr>
                <w:rFonts w:ascii="宋体" w:hAnsi="宋体" w:eastAsia="宋体" w:cs="宋体"/>
                <w:color w:val="FFFFFF"/>
                <w:spacing w:val="5"/>
                <w:sz w:val="16"/>
                <w:szCs w:val="16"/>
              </w:rPr>
              <w:t>显指</w:t>
            </w:r>
          </w:p>
          <w:p w14:paraId="7634C1BB">
            <w:pPr>
              <w:spacing w:before="78" w:line="183" w:lineRule="auto"/>
              <w:ind w:left="200"/>
              <w:rPr>
                <w:rFonts w:ascii="宋体" w:hAnsi="宋体" w:eastAsia="宋体" w:cs="宋体"/>
                <w:sz w:val="16"/>
                <w:szCs w:val="16"/>
              </w:rPr>
            </w:pPr>
            <w:r>
              <w:rPr>
                <w:rFonts w:ascii="宋体" w:hAnsi="宋体" w:eastAsia="宋体" w:cs="宋体"/>
                <w:color w:val="FFFFFF"/>
                <w:spacing w:val="-2"/>
                <w:sz w:val="16"/>
                <w:szCs w:val="16"/>
              </w:rPr>
              <w:t>CCT</w:t>
            </w:r>
          </w:p>
        </w:tc>
        <w:tc>
          <w:tcPr>
            <w:tcW w:w="970" w:type="dxa"/>
            <w:tcBorders>
              <w:top w:val="single" w:color="000000" w:sz="4" w:space="0"/>
              <w:bottom w:val="single" w:color="000000" w:sz="4" w:space="0"/>
            </w:tcBorders>
            <w:shd w:val="clear" w:color="auto" w:fill="EE8541"/>
            <w:vAlign w:val="top"/>
          </w:tcPr>
          <w:p w14:paraId="57A2CA74">
            <w:pPr>
              <w:spacing w:before="80" w:line="300" w:lineRule="auto"/>
              <w:ind w:left="220" w:right="331"/>
              <w:rPr>
                <w:rFonts w:ascii="宋体" w:hAnsi="宋体" w:eastAsia="宋体" w:cs="宋体"/>
                <w:sz w:val="16"/>
                <w:szCs w:val="16"/>
              </w:rPr>
            </w:pPr>
            <w:r>
              <w:rPr>
                <w:rFonts w:ascii="宋体" w:hAnsi="宋体" w:eastAsia="宋体" w:cs="宋体"/>
                <w:color w:val="FFFFFF"/>
                <w:spacing w:val="-15"/>
                <w:sz w:val="16"/>
                <w:szCs w:val="16"/>
              </w:rPr>
              <w:t>流</w:t>
            </w:r>
            <w:r>
              <w:rPr>
                <w:rFonts w:ascii="宋体" w:hAnsi="宋体" w:eastAsia="宋体" w:cs="宋体"/>
                <w:color w:val="FFFFFF"/>
                <w:spacing w:val="46"/>
                <w:sz w:val="16"/>
                <w:szCs w:val="16"/>
              </w:rPr>
              <w:t xml:space="preserve"> </w:t>
            </w:r>
            <w:r>
              <w:rPr>
                <w:rFonts w:ascii="宋体" w:hAnsi="宋体" w:eastAsia="宋体" w:cs="宋体"/>
                <w:color w:val="FFFFFF"/>
                <w:spacing w:val="-15"/>
                <w:sz w:val="16"/>
                <w:szCs w:val="16"/>
              </w:rPr>
              <w:t>明</w:t>
            </w:r>
            <w:r>
              <w:rPr>
                <w:rFonts w:ascii="宋体" w:hAnsi="宋体" w:eastAsia="宋体" w:cs="宋体"/>
                <w:color w:val="FFFFFF"/>
                <w:sz w:val="16"/>
                <w:szCs w:val="16"/>
              </w:rPr>
              <w:t xml:space="preserve"> </w:t>
            </w:r>
            <w:r>
              <w:rPr>
                <w:rFonts w:ascii="宋体" w:hAnsi="宋体" w:eastAsia="宋体" w:cs="宋体"/>
                <w:color w:val="FFFFFF"/>
                <w:spacing w:val="-3"/>
                <w:sz w:val="16"/>
                <w:szCs w:val="16"/>
              </w:rPr>
              <w:t>lumen</w:t>
            </w:r>
          </w:p>
        </w:tc>
        <w:tc>
          <w:tcPr>
            <w:tcW w:w="1530" w:type="dxa"/>
            <w:tcBorders>
              <w:top w:val="single" w:color="000000" w:sz="4" w:space="0"/>
              <w:bottom w:val="single" w:color="000000" w:sz="4" w:space="0"/>
            </w:tcBorders>
            <w:shd w:val="clear" w:color="auto" w:fill="EE8541"/>
            <w:vAlign w:val="top"/>
          </w:tcPr>
          <w:p w14:paraId="5E01664D">
            <w:pPr>
              <w:spacing w:before="90" w:line="219" w:lineRule="auto"/>
              <w:ind w:left="410"/>
              <w:rPr>
                <w:rFonts w:ascii="宋体" w:hAnsi="宋体" w:eastAsia="宋体" w:cs="宋体"/>
                <w:sz w:val="16"/>
                <w:szCs w:val="16"/>
              </w:rPr>
            </w:pPr>
            <w:r>
              <w:rPr>
                <w:rFonts w:ascii="宋体" w:hAnsi="宋体" w:eastAsia="宋体" w:cs="宋体"/>
                <w:color w:val="FFFFFF"/>
                <w:spacing w:val="-2"/>
                <w:sz w:val="16"/>
                <w:szCs w:val="16"/>
              </w:rPr>
              <w:t>产品尺寸</w:t>
            </w:r>
          </w:p>
          <w:p w14:paraId="2D26F32C">
            <w:pPr>
              <w:spacing w:before="16" w:line="214" w:lineRule="auto"/>
              <w:ind w:left="300"/>
              <w:rPr>
                <w:rFonts w:ascii="宋体" w:hAnsi="宋体" w:eastAsia="宋体" w:cs="宋体"/>
                <w:sz w:val="16"/>
                <w:szCs w:val="16"/>
              </w:rPr>
            </w:pPr>
            <w:r>
              <w:rPr>
                <w:rFonts w:ascii="宋体" w:hAnsi="宋体" w:eastAsia="宋体" w:cs="宋体"/>
                <w:color w:val="FFFFFF"/>
                <w:spacing w:val="-2"/>
                <w:sz w:val="16"/>
                <w:szCs w:val="16"/>
              </w:rPr>
              <w:t>product</w:t>
            </w:r>
            <w:r>
              <w:rPr>
                <w:rFonts w:ascii="宋体" w:hAnsi="宋体" w:eastAsia="宋体" w:cs="宋体"/>
                <w:color w:val="FFFFFF"/>
                <w:spacing w:val="19"/>
                <w:sz w:val="16"/>
                <w:szCs w:val="16"/>
              </w:rPr>
              <w:t xml:space="preserve"> </w:t>
            </w:r>
            <w:r>
              <w:rPr>
                <w:rFonts w:ascii="宋体" w:hAnsi="宋体" w:eastAsia="宋体" w:cs="宋体"/>
                <w:color w:val="FFFFFF"/>
                <w:spacing w:val="-2"/>
                <w:sz w:val="16"/>
                <w:szCs w:val="16"/>
              </w:rPr>
              <w:t>size</w:t>
            </w:r>
          </w:p>
        </w:tc>
        <w:tc>
          <w:tcPr>
            <w:tcW w:w="690" w:type="dxa"/>
            <w:tcBorders>
              <w:top w:val="single" w:color="000000" w:sz="4" w:space="0"/>
              <w:bottom w:val="single" w:color="000000" w:sz="4" w:space="0"/>
            </w:tcBorders>
            <w:shd w:val="clear" w:color="auto" w:fill="EE8642"/>
            <w:vAlign w:val="top"/>
          </w:tcPr>
          <w:p w14:paraId="19F6690E">
            <w:pPr>
              <w:spacing w:before="87" w:line="264" w:lineRule="auto"/>
              <w:ind w:left="40" w:right="162"/>
              <w:rPr>
                <w:rFonts w:ascii="宋体" w:hAnsi="宋体" w:eastAsia="宋体" w:cs="宋体"/>
                <w:sz w:val="16"/>
                <w:szCs w:val="16"/>
              </w:rPr>
            </w:pPr>
            <w:r>
              <w:rPr>
                <w:rFonts w:ascii="宋体" w:hAnsi="宋体" w:eastAsia="宋体" w:cs="宋体"/>
                <w:color w:val="FFFFFF"/>
                <w:spacing w:val="-7"/>
                <w:sz w:val="16"/>
                <w:szCs w:val="16"/>
              </w:rPr>
              <w:t>重</w:t>
            </w:r>
            <w:r>
              <w:rPr>
                <w:rFonts w:ascii="宋体" w:hAnsi="宋体" w:eastAsia="宋体" w:cs="宋体"/>
                <w:color w:val="FFFFFF"/>
                <w:spacing w:val="9"/>
                <w:sz w:val="16"/>
                <w:szCs w:val="16"/>
              </w:rPr>
              <w:t xml:space="preserve">  </w:t>
            </w:r>
            <w:r>
              <w:rPr>
                <w:rFonts w:ascii="宋体" w:hAnsi="宋体" w:eastAsia="宋体" w:cs="宋体"/>
                <w:color w:val="FFFFFF"/>
                <w:spacing w:val="-7"/>
                <w:sz w:val="16"/>
                <w:szCs w:val="16"/>
              </w:rPr>
              <w:t>量</w:t>
            </w:r>
            <w:r>
              <w:rPr>
                <w:rFonts w:ascii="宋体" w:hAnsi="宋体" w:eastAsia="宋体" w:cs="宋体"/>
                <w:color w:val="FFFFFF"/>
                <w:spacing w:val="1"/>
                <w:sz w:val="16"/>
                <w:szCs w:val="16"/>
              </w:rPr>
              <w:t xml:space="preserve"> </w:t>
            </w:r>
            <w:r>
              <w:rPr>
                <w:rFonts w:ascii="宋体" w:hAnsi="宋体" w:eastAsia="宋体" w:cs="宋体"/>
                <w:color w:val="FFFFFF"/>
                <w:spacing w:val="-1"/>
                <w:sz w:val="16"/>
                <w:szCs w:val="16"/>
              </w:rPr>
              <w:t>weight</w:t>
            </w:r>
          </w:p>
        </w:tc>
        <w:tc>
          <w:tcPr>
            <w:tcW w:w="960" w:type="dxa"/>
            <w:tcBorders>
              <w:top w:val="single" w:color="000000" w:sz="4" w:space="0"/>
              <w:bottom w:val="single" w:color="000000" w:sz="4" w:space="0"/>
            </w:tcBorders>
            <w:shd w:val="clear" w:color="auto" w:fill="EE8541"/>
            <w:vAlign w:val="top"/>
          </w:tcPr>
          <w:p w14:paraId="7310BEBF">
            <w:pPr>
              <w:spacing w:before="29" w:line="219" w:lineRule="auto"/>
              <w:ind w:left="33"/>
              <w:rPr>
                <w:rFonts w:ascii="宋体" w:hAnsi="宋体" w:eastAsia="宋体" w:cs="宋体"/>
                <w:sz w:val="16"/>
                <w:szCs w:val="16"/>
              </w:rPr>
            </w:pPr>
            <w:r>
              <w:rPr>
                <w:rFonts w:ascii="宋体" w:hAnsi="宋体" w:eastAsia="宋体" w:cs="宋体"/>
                <w:b/>
                <w:bCs/>
                <w:color w:val="FFFFFF"/>
                <w:spacing w:val="3"/>
                <w:sz w:val="16"/>
                <w:szCs w:val="16"/>
              </w:rPr>
              <w:t>装箱数量</w:t>
            </w:r>
          </w:p>
          <w:p w14:paraId="274440B9">
            <w:pPr>
              <w:spacing w:before="26" w:line="205" w:lineRule="auto"/>
              <w:ind w:left="30" w:right="297"/>
              <w:rPr>
                <w:rFonts w:ascii="宋体" w:hAnsi="宋体" w:eastAsia="宋体" w:cs="宋体"/>
                <w:sz w:val="16"/>
                <w:szCs w:val="16"/>
              </w:rPr>
            </w:pPr>
            <w:r>
              <w:rPr>
                <w:rFonts w:ascii="宋体" w:hAnsi="宋体" w:eastAsia="宋体" w:cs="宋体"/>
                <w:color w:val="FFFFFF"/>
                <w:spacing w:val="-1"/>
                <w:sz w:val="16"/>
                <w:szCs w:val="16"/>
              </w:rPr>
              <w:t>packing</w:t>
            </w:r>
            <w:r>
              <w:rPr>
                <w:rFonts w:ascii="宋体" w:hAnsi="宋体" w:eastAsia="宋体" w:cs="宋体"/>
                <w:color w:val="FFFFFF"/>
                <w:sz w:val="16"/>
                <w:szCs w:val="16"/>
              </w:rPr>
              <w:t xml:space="preserve">  </w:t>
            </w:r>
            <w:r>
              <w:rPr>
                <w:rFonts w:ascii="宋体" w:hAnsi="宋体" w:eastAsia="宋体" w:cs="宋体"/>
                <w:color w:val="FFFFFF"/>
                <w:spacing w:val="-2"/>
                <w:sz w:val="16"/>
                <w:szCs w:val="16"/>
              </w:rPr>
              <w:t>quantity</w:t>
            </w:r>
          </w:p>
        </w:tc>
      </w:tr>
      <w:tr w14:paraId="2781C5B4">
        <w:trPr>
          <w:trHeight w:val="407" w:hRule="atLeast"/>
        </w:trPr>
        <w:tc>
          <w:tcPr>
            <w:tcW w:w="1399" w:type="dxa"/>
            <w:tcBorders>
              <w:top w:val="single" w:color="000000" w:sz="4" w:space="0"/>
              <w:bottom w:val="single" w:color="000000" w:sz="4" w:space="0"/>
            </w:tcBorders>
            <w:vAlign w:val="top"/>
          </w:tcPr>
          <w:p w14:paraId="6620594D">
            <w:pPr>
              <w:spacing w:before="138"/>
              <w:ind w:left="499"/>
              <w:rPr>
                <w:rFonts w:ascii="宋体" w:hAnsi="宋体" w:eastAsia="宋体" w:cs="宋体"/>
                <w:sz w:val="18"/>
                <w:szCs w:val="18"/>
              </w:rPr>
            </w:pPr>
            <w:r>
              <w:rPr>
                <w:rFonts w:ascii="宋体" w:hAnsi="宋体" w:eastAsia="宋体" w:cs="宋体"/>
                <w:spacing w:val="-1"/>
                <w:sz w:val="18"/>
                <w:szCs w:val="18"/>
              </w:rPr>
              <w:t>GBKXDD-20</w:t>
            </w:r>
          </w:p>
        </w:tc>
        <w:tc>
          <w:tcPr>
            <w:tcW w:w="700" w:type="dxa"/>
            <w:tcBorders>
              <w:top w:val="single" w:color="000000" w:sz="4" w:space="0"/>
              <w:bottom w:val="single" w:color="000000" w:sz="4" w:space="0"/>
            </w:tcBorders>
            <w:vAlign w:val="top"/>
          </w:tcPr>
          <w:p w14:paraId="5D55B2BE">
            <w:pPr>
              <w:spacing w:before="167" w:line="183" w:lineRule="auto"/>
              <w:ind w:left="210"/>
              <w:rPr>
                <w:rFonts w:ascii="宋体" w:hAnsi="宋体" w:eastAsia="宋体" w:cs="宋体"/>
                <w:sz w:val="18"/>
                <w:szCs w:val="18"/>
              </w:rPr>
            </w:pPr>
            <w:r>
              <w:rPr>
                <w:rFonts w:ascii="宋体" w:hAnsi="宋体" w:eastAsia="宋体" w:cs="宋体"/>
                <w:spacing w:val="-3"/>
                <w:sz w:val="18"/>
                <w:szCs w:val="18"/>
              </w:rPr>
              <w:t>20W</w:t>
            </w:r>
          </w:p>
        </w:tc>
        <w:tc>
          <w:tcPr>
            <w:tcW w:w="1030" w:type="dxa"/>
            <w:tcBorders>
              <w:top w:val="single" w:color="000000" w:sz="4" w:space="0"/>
              <w:bottom w:val="single" w:color="000000" w:sz="4" w:space="0"/>
            </w:tcBorders>
            <w:vAlign w:val="top"/>
          </w:tcPr>
          <w:p w14:paraId="7AC2EA40">
            <w:pPr>
              <w:spacing w:before="167" w:line="183" w:lineRule="auto"/>
              <w:ind w:left="330"/>
              <w:rPr>
                <w:rFonts w:ascii="宋体" w:hAnsi="宋体" w:eastAsia="宋体" w:cs="宋体"/>
                <w:sz w:val="18"/>
                <w:szCs w:val="18"/>
              </w:rPr>
            </w:pPr>
            <w:r>
              <w:rPr>
                <w:rFonts w:ascii="宋体" w:hAnsi="宋体" w:eastAsia="宋体" w:cs="宋体"/>
                <w:spacing w:val="-2"/>
                <w:sz w:val="18"/>
                <w:szCs w:val="18"/>
              </w:rPr>
              <w:t>220V</w:t>
            </w:r>
          </w:p>
        </w:tc>
        <w:tc>
          <w:tcPr>
            <w:tcW w:w="1370" w:type="dxa"/>
            <w:tcBorders>
              <w:top w:val="single" w:color="000000" w:sz="4" w:space="0"/>
              <w:bottom w:val="single" w:color="000000" w:sz="4" w:space="0"/>
            </w:tcBorders>
            <w:vAlign w:val="top"/>
          </w:tcPr>
          <w:p w14:paraId="1BB54EC7">
            <w:pPr>
              <w:spacing w:before="121" w:line="219" w:lineRule="auto"/>
              <w:ind w:left="140"/>
              <w:rPr>
                <w:rFonts w:ascii="宋体" w:hAnsi="宋体" w:eastAsia="宋体" w:cs="宋体"/>
                <w:sz w:val="18"/>
                <w:szCs w:val="18"/>
              </w:rPr>
            </w:pPr>
            <w:r>
              <w:rPr>
                <w:rFonts w:ascii="宋体" w:hAnsi="宋体" w:eastAsia="宋体" w:cs="宋体"/>
                <w:spacing w:val="-2"/>
                <w:sz w:val="18"/>
                <w:szCs w:val="18"/>
              </w:rPr>
              <w:t>3030进口光源</w:t>
            </w:r>
          </w:p>
        </w:tc>
        <w:tc>
          <w:tcPr>
            <w:tcW w:w="1100" w:type="dxa"/>
            <w:tcBorders>
              <w:top w:val="single" w:color="000000" w:sz="4" w:space="0"/>
              <w:bottom w:val="single" w:color="000000" w:sz="4" w:space="0"/>
            </w:tcBorders>
            <w:vAlign w:val="top"/>
          </w:tcPr>
          <w:p w14:paraId="2E41255A">
            <w:pPr>
              <w:spacing w:before="121" w:line="220" w:lineRule="auto"/>
              <w:ind w:left="190"/>
              <w:rPr>
                <w:rFonts w:ascii="宋体" w:hAnsi="宋体" w:eastAsia="宋体" w:cs="宋体"/>
                <w:sz w:val="18"/>
                <w:szCs w:val="18"/>
              </w:rPr>
            </w:pPr>
            <w:r>
              <w:rPr>
                <w:rFonts w:ascii="宋体" w:hAnsi="宋体" w:eastAsia="宋体" w:cs="宋体"/>
                <w:spacing w:val="-2"/>
                <w:sz w:val="18"/>
                <w:szCs w:val="18"/>
              </w:rPr>
              <w:t>线性方案</w:t>
            </w:r>
          </w:p>
        </w:tc>
        <w:tc>
          <w:tcPr>
            <w:tcW w:w="760" w:type="dxa"/>
            <w:tcBorders>
              <w:top w:val="single" w:color="000000" w:sz="4" w:space="0"/>
              <w:bottom w:val="single" w:color="000000" w:sz="4" w:space="0"/>
            </w:tcBorders>
            <w:vAlign w:val="top"/>
          </w:tcPr>
          <w:p w14:paraId="4DD61CDE">
            <w:pPr>
              <w:spacing w:before="139" w:line="237" w:lineRule="auto"/>
              <w:ind w:left="110"/>
              <w:rPr>
                <w:rFonts w:ascii="宋体" w:hAnsi="宋体" w:eastAsia="宋体" w:cs="宋体"/>
                <w:sz w:val="18"/>
                <w:szCs w:val="18"/>
              </w:rPr>
            </w:pPr>
            <w:r>
              <w:rPr>
                <w:rFonts w:ascii="宋体" w:hAnsi="宋体" w:eastAsia="宋体" w:cs="宋体"/>
                <w:spacing w:val="-1"/>
                <w:sz w:val="18"/>
                <w:szCs w:val="18"/>
              </w:rPr>
              <w:t>Ra≥80</w:t>
            </w:r>
          </w:p>
        </w:tc>
        <w:tc>
          <w:tcPr>
            <w:tcW w:w="970" w:type="dxa"/>
            <w:tcBorders>
              <w:top w:val="single" w:color="000000" w:sz="4" w:space="0"/>
              <w:bottom w:val="single" w:color="000000" w:sz="4" w:space="0"/>
            </w:tcBorders>
            <w:vAlign w:val="top"/>
          </w:tcPr>
          <w:p w14:paraId="643B3768">
            <w:pPr>
              <w:spacing w:before="126" w:line="224" w:lineRule="auto"/>
              <w:ind w:left="120"/>
              <w:rPr>
                <w:rFonts w:ascii="宋体" w:hAnsi="宋体" w:eastAsia="宋体" w:cs="宋体"/>
                <w:sz w:val="18"/>
                <w:szCs w:val="18"/>
              </w:rPr>
            </w:pPr>
            <w:r>
              <w:rPr>
                <w:rFonts w:ascii="宋体" w:hAnsi="宋体" w:eastAsia="宋体" w:cs="宋体"/>
                <w:spacing w:val="-3"/>
                <w:sz w:val="18"/>
                <w:szCs w:val="18"/>
              </w:rPr>
              <w:t>120LM/W</w:t>
            </w:r>
          </w:p>
        </w:tc>
        <w:tc>
          <w:tcPr>
            <w:tcW w:w="1530" w:type="dxa"/>
            <w:tcBorders>
              <w:top w:val="single" w:color="000000" w:sz="4" w:space="0"/>
              <w:bottom w:val="single" w:color="000000" w:sz="4" w:space="0"/>
            </w:tcBorders>
            <w:vAlign w:val="top"/>
          </w:tcPr>
          <w:p w14:paraId="7D95651F">
            <w:pPr>
              <w:spacing w:before="134" w:line="239" w:lineRule="auto"/>
              <w:ind w:left="400"/>
              <w:rPr>
                <w:rFonts w:ascii="宋体" w:hAnsi="宋体" w:eastAsia="宋体" w:cs="宋体"/>
                <w:sz w:val="15"/>
                <w:szCs w:val="15"/>
              </w:rPr>
            </w:pPr>
            <w:r>
              <w:rPr>
                <w:rFonts w:ascii="宋体" w:hAnsi="宋体" w:eastAsia="宋体" w:cs="宋体"/>
                <w:spacing w:val="-9"/>
                <w:sz w:val="15"/>
                <w:szCs w:val="15"/>
              </w:rPr>
              <w:t>15.5x15.5x14.5cm</w:t>
            </w:r>
          </w:p>
        </w:tc>
        <w:tc>
          <w:tcPr>
            <w:tcW w:w="690" w:type="dxa"/>
            <w:tcBorders>
              <w:top w:val="single" w:color="000000" w:sz="4" w:space="0"/>
              <w:bottom w:val="single" w:color="000000" w:sz="4" w:space="0"/>
            </w:tcBorders>
            <w:vAlign w:val="top"/>
          </w:tcPr>
          <w:p w14:paraId="0BF0BAFE">
            <w:pPr>
              <w:spacing w:before="115" w:line="214" w:lineRule="auto"/>
              <w:ind w:left="110"/>
              <w:rPr>
                <w:rFonts w:ascii="宋体" w:hAnsi="宋体" w:eastAsia="宋体" w:cs="宋体"/>
                <w:sz w:val="18"/>
                <w:szCs w:val="18"/>
              </w:rPr>
            </w:pPr>
            <w:r>
              <w:rPr>
                <w:rFonts w:ascii="宋体" w:hAnsi="宋体" w:eastAsia="宋体" w:cs="宋体"/>
                <w:spacing w:val="-2"/>
                <w:sz w:val="18"/>
                <w:szCs w:val="18"/>
              </w:rPr>
              <w:t>0.4kg</w:t>
            </w:r>
          </w:p>
        </w:tc>
        <w:tc>
          <w:tcPr>
            <w:tcW w:w="960" w:type="dxa"/>
            <w:tcBorders>
              <w:top w:val="single" w:color="000000" w:sz="4" w:space="0"/>
              <w:bottom w:val="single" w:color="000000" w:sz="4" w:space="0"/>
            </w:tcBorders>
            <w:vAlign w:val="top"/>
          </w:tcPr>
          <w:p w14:paraId="1AD762C7">
            <w:pPr>
              <w:spacing w:before="167" w:line="183" w:lineRule="auto"/>
              <w:ind w:left="80"/>
              <w:rPr>
                <w:rFonts w:ascii="宋体" w:hAnsi="宋体" w:eastAsia="宋体" w:cs="宋体"/>
                <w:sz w:val="18"/>
                <w:szCs w:val="18"/>
              </w:rPr>
            </w:pPr>
            <w:r>
              <w:rPr>
                <w:rFonts w:ascii="宋体" w:hAnsi="宋体" w:eastAsia="宋体" w:cs="宋体"/>
                <w:spacing w:val="-2"/>
                <w:sz w:val="18"/>
                <w:szCs w:val="18"/>
              </w:rPr>
              <w:t>20PCS</w:t>
            </w:r>
          </w:p>
        </w:tc>
      </w:tr>
      <w:tr w14:paraId="3E0C5F9C">
        <w:trPr>
          <w:trHeight w:val="362" w:hRule="atLeast"/>
        </w:trPr>
        <w:tc>
          <w:tcPr>
            <w:tcW w:w="1399" w:type="dxa"/>
            <w:tcBorders>
              <w:top w:val="single" w:color="000000" w:sz="4" w:space="0"/>
              <w:bottom w:val="single" w:color="000000" w:sz="4" w:space="0"/>
            </w:tcBorders>
            <w:shd w:val="clear" w:color="auto" w:fill="E8E8E8"/>
            <w:vAlign w:val="top"/>
          </w:tcPr>
          <w:p w14:paraId="08B1E8FB">
            <w:pPr>
              <w:spacing w:before="111"/>
              <w:ind w:left="499"/>
              <w:rPr>
                <w:rFonts w:ascii="宋体" w:hAnsi="宋体" w:eastAsia="宋体" w:cs="宋体"/>
                <w:sz w:val="18"/>
                <w:szCs w:val="18"/>
              </w:rPr>
            </w:pPr>
            <w:r>
              <w:rPr>
                <w:rFonts w:ascii="宋体" w:hAnsi="宋体" w:eastAsia="宋体" w:cs="宋体"/>
                <w:spacing w:val="-1"/>
                <w:sz w:val="18"/>
                <w:szCs w:val="18"/>
              </w:rPr>
              <w:t>GBKXDD-50</w:t>
            </w:r>
          </w:p>
        </w:tc>
        <w:tc>
          <w:tcPr>
            <w:tcW w:w="700" w:type="dxa"/>
            <w:tcBorders>
              <w:top w:val="single" w:color="000000" w:sz="4" w:space="0"/>
              <w:bottom w:val="single" w:color="000000" w:sz="4" w:space="0"/>
            </w:tcBorders>
            <w:shd w:val="clear" w:color="auto" w:fill="E8E8E8"/>
            <w:vAlign w:val="top"/>
          </w:tcPr>
          <w:p w14:paraId="573B186F">
            <w:pPr>
              <w:spacing w:before="140" w:line="183" w:lineRule="auto"/>
              <w:ind w:left="210"/>
              <w:rPr>
                <w:rFonts w:ascii="宋体" w:hAnsi="宋体" w:eastAsia="宋体" w:cs="宋体"/>
                <w:sz w:val="18"/>
                <w:szCs w:val="18"/>
              </w:rPr>
            </w:pPr>
            <w:r>
              <w:rPr>
                <w:rFonts w:ascii="宋体" w:hAnsi="宋体" w:eastAsia="宋体" w:cs="宋体"/>
                <w:spacing w:val="-3"/>
                <w:sz w:val="18"/>
                <w:szCs w:val="18"/>
              </w:rPr>
              <w:t>50W</w:t>
            </w:r>
          </w:p>
        </w:tc>
        <w:tc>
          <w:tcPr>
            <w:tcW w:w="1030" w:type="dxa"/>
            <w:tcBorders>
              <w:top w:val="single" w:color="000000" w:sz="4" w:space="0"/>
              <w:bottom w:val="single" w:color="000000" w:sz="4" w:space="0"/>
            </w:tcBorders>
            <w:shd w:val="clear" w:color="auto" w:fill="E9E9E9"/>
            <w:vAlign w:val="top"/>
          </w:tcPr>
          <w:p w14:paraId="1BC2E65A">
            <w:pPr>
              <w:spacing w:before="140" w:line="183" w:lineRule="auto"/>
              <w:ind w:left="290"/>
              <w:rPr>
                <w:rFonts w:ascii="宋体" w:hAnsi="宋体" w:eastAsia="宋体" w:cs="宋体"/>
                <w:sz w:val="18"/>
                <w:szCs w:val="18"/>
              </w:rPr>
            </w:pPr>
            <w:r>
              <w:rPr>
                <w:rFonts w:ascii="宋体" w:hAnsi="宋体" w:eastAsia="宋体" w:cs="宋体"/>
                <w:spacing w:val="-2"/>
                <w:sz w:val="18"/>
                <w:szCs w:val="18"/>
              </w:rPr>
              <w:t>220V</w:t>
            </w:r>
          </w:p>
        </w:tc>
        <w:tc>
          <w:tcPr>
            <w:tcW w:w="1370" w:type="dxa"/>
            <w:tcBorders>
              <w:top w:val="single" w:color="000000" w:sz="4" w:space="0"/>
              <w:bottom w:val="single" w:color="000000" w:sz="4" w:space="0"/>
            </w:tcBorders>
            <w:shd w:val="clear" w:color="auto" w:fill="E8E8E8"/>
            <w:vAlign w:val="top"/>
          </w:tcPr>
          <w:p w14:paraId="710D8B80">
            <w:pPr>
              <w:spacing w:before="94" w:line="219" w:lineRule="auto"/>
              <w:ind w:left="140"/>
              <w:rPr>
                <w:rFonts w:ascii="宋体" w:hAnsi="宋体" w:eastAsia="宋体" w:cs="宋体"/>
                <w:sz w:val="18"/>
                <w:szCs w:val="18"/>
              </w:rPr>
            </w:pPr>
            <w:r>
              <w:rPr>
                <w:rFonts w:ascii="宋体" w:hAnsi="宋体" w:eastAsia="宋体" w:cs="宋体"/>
                <w:spacing w:val="-2"/>
                <w:sz w:val="18"/>
                <w:szCs w:val="18"/>
              </w:rPr>
              <w:t>3030进口光源</w:t>
            </w:r>
          </w:p>
        </w:tc>
        <w:tc>
          <w:tcPr>
            <w:tcW w:w="1100" w:type="dxa"/>
            <w:tcBorders>
              <w:top w:val="single" w:color="000000" w:sz="4" w:space="0"/>
              <w:bottom w:val="single" w:color="000000" w:sz="4" w:space="0"/>
            </w:tcBorders>
            <w:shd w:val="clear" w:color="auto" w:fill="E9E9E9"/>
            <w:vAlign w:val="top"/>
          </w:tcPr>
          <w:p w14:paraId="65A2B73B">
            <w:pPr>
              <w:spacing w:before="94" w:line="220" w:lineRule="auto"/>
              <w:ind w:left="190"/>
              <w:rPr>
                <w:rFonts w:ascii="宋体" w:hAnsi="宋体" w:eastAsia="宋体" w:cs="宋体"/>
                <w:sz w:val="18"/>
                <w:szCs w:val="18"/>
              </w:rPr>
            </w:pPr>
            <w:r>
              <w:rPr>
                <w:rFonts w:ascii="宋体" w:hAnsi="宋体" w:eastAsia="宋体" w:cs="宋体"/>
                <w:spacing w:val="-2"/>
                <w:sz w:val="18"/>
                <w:szCs w:val="18"/>
              </w:rPr>
              <w:t>线性方案</w:t>
            </w:r>
          </w:p>
        </w:tc>
        <w:tc>
          <w:tcPr>
            <w:tcW w:w="760" w:type="dxa"/>
            <w:tcBorders>
              <w:top w:val="single" w:color="000000" w:sz="4" w:space="0"/>
              <w:bottom w:val="single" w:color="000000" w:sz="4" w:space="0"/>
            </w:tcBorders>
            <w:shd w:val="clear" w:color="auto" w:fill="E8E8E8"/>
            <w:vAlign w:val="top"/>
          </w:tcPr>
          <w:p w14:paraId="31E32378">
            <w:pPr>
              <w:spacing w:before="112" w:line="237" w:lineRule="auto"/>
              <w:ind w:left="110"/>
              <w:rPr>
                <w:rFonts w:ascii="宋体" w:hAnsi="宋体" w:eastAsia="宋体" w:cs="宋体"/>
                <w:sz w:val="18"/>
                <w:szCs w:val="18"/>
              </w:rPr>
            </w:pPr>
            <w:r>
              <w:rPr>
                <w:rFonts w:ascii="宋体" w:hAnsi="宋体" w:eastAsia="宋体" w:cs="宋体"/>
                <w:spacing w:val="-1"/>
                <w:sz w:val="18"/>
                <w:szCs w:val="18"/>
              </w:rPr>
              <w:t>Ra≥80</w:t>
            </w:r>
          </w:p>
        </w:tc>
        <w:tc>
          <w:tcPr>
            <w:tcW w:w="970" w:type="dxa"/>
            <w:tcBorders>
              <w:top w:val="single" w:color="000000" w:sz="4" w:space="0"/>
              <w:bottom w:val="single" w:color="000000" w:sz="4" w:space="0"/>
            </w:tcBorders>
            <w:shd w:val="clear" w:color="auto" w:fill="E8E8E8"/>
            <w:vAlign w:val="top"/>
          </w:tcPr>
          <w:p w14:paraId="57EC9080">
            <w:pPr>
              <w:spacing w:before="99" w:line="224" w:lineRule="auto"/>
              <w:ind w:left="120"/>
              <w:rPr>
                <w:rFonts w:ascii="宋体" w:hAnsi="宋体" w:eastAsia="宋体" w:cs="宋体"/>
                <w:sz w:val="18"/>
                <w:szCs w:val="18"/>
              </w:rPr>
            </w:pPr>
            <w:r>
              <w:rPr>
                <w:rFonts w:ascii="宋体" w:hAnsi="宋体" w:eastAsia="宋体" w:cs="宋体"/>
                <w:spacing w:val="-3"/>
                <w:sz w:val="18"/>
                <w:szCs w:val="18"/>
              </w:rPr>
              <w:t>120LM/W</w:t>
            </w:r>
          </w:p>
        </w:tc>
        <w:tc>
          <w:tcPr>
            <w:tcW w:w="1530" w:type="dxa"/>
            <w:tcBorders>
              <w:top w:val="single" w:color="000000" w:sz="4" w:space="0"/>
              <w:bottom w:val="single" w:color="000000" w:sz="4" w:space="0"/>
            </w:tcBorders>
            <w:shd w:val="clear" w:color="auto" w:fill="E8E8E8"/>
            <w:vAlign w:val="top"/>
          </w:tcPr>
          <w:p w14:paraId="0F725E2C">
            <w:pPr>
              <w:spacing w:before="111"/>
              <w:ind w:left="400"/>
              <w:rPr>
                <w:rFonts w:ascii="宋体" w:hAnsi="宋体" w:eastAsia="宋体" w:cs="宋体"/>
                <w:sz w:val="18"/>
                <w:szCs w:val="18"/>
              </w:rPr>
            </w:pPr>
            <w:r>
              <w:rPr>
                <w:rFonts w:ascii="宋体" w:hAnsi="宋体" w:eastAsia="宋体" w:cs="宋体"/>
                <w:spacing w:val="-1"/>
                <w:sz w:val="18"/>
                <w:szCs w:val="18"/>
              </w:rPr>
              <w:t>23×23x7cm</w:t>
            </w:r>
          </w:p>
        </w:tc>
        <w:tc>
          <w:tcPr>
            <w:tcW w:w="690" w:type="dxa"/>
            <w:tcBorders>
              <w:top w:val="single" w:color="000000" w:sz="4" w:space="0"/>
              <w:bottom w:val="single" w:color="000000" w:sz="4" w:space="0"/>
            </w:tcBorders>
            <w:shd w:val="clear" w:color="auto" w:fill="E9E9E9"/>
            <w:vAlign w:val="top"/>
          </w:tcPr>
          <w:p w14:paraId="29ABEC12">
            <w:pPr>
              <w:spacing w:before="88" w:line="214" w:lineRule="auto"/>
              <w:ind w:left="110"/>
              <w:rPr>
                <w:rFonts w:ascii="宋体" w:hAnsi="宋体" w:eastAsia="宋体" w:cs="宋体"/>
                <w:sz w:val="18"/>
                <w:szCs w:val="18"/>
              </w:rPr>
            </w:pPr>
            <w:r>
              <w:rPr>
                <w:rFonts w:ascii="宋体" w:hAnsi="宋体" w:eastAsia="宋体" w:cs="宋体"/>
                <w:spacing w:val="-5"/>
                <w:sz w:val="18"/>
                <w:szCs w:val="18"/>
              </w:rPr>
              <w:t>1kg</w:t>
            </w:r>
          </w:p>
        </w:tc>
        <w:tc>
          <w:tcPr>
            <w:tcW w:w="960" w:type="dxa"/>
            <w:tcBorders>
              <w:top w:val="single" w:color="000000" w:sz="4" w:space="0"/>
              <w:bottom w:val="single" w:color="000000" w:sz="4" w:space="0"/>
            </w:tcBorders>
            <w:shd w:val="clear" w:color="auto" w:fill="E9E9E9"/>
            <w:vAlign w:val="top"/>
          </w:tcPr>
          <w:p w14:paraId="0289FA5B">
            <w:pPr>
              <w:spacing w:before="140" w:line="183" w:lineRule="auto"/>
              <w:ind w:left="80"/>
              <w:rPr>
                <w:rFonts w:ascii="宋体" w:hAnsi="宋体" w:eastAsia="宋体" w:cs="宋体"/>
                <w:sz w:val="18"/>
                <w:szCs w:val="18"/>
              </w:rPr>
            </w:pPr>
            <w:r>
              <w:rPr>
                <w:rFonts w:ascii="宋体" w:hAnsi="宋体" w:eastAsia="宋体" w:cs="宋体"/>
                <w:spacing w:val="-2"/>
                <w:sz w:val="18"/>
                <w:szCs w:val="18"/>
              </w:rPr>
              <w:t>8PCS</w:t>
            </w:r>
          </w:p>
        </w:tc>
      </w:tr>
    </w:tbl>
    <w:p w14:paraId="43A101D1">
      <w:pPr>
        <w:spacing w:before="102" w:line="219" w:lineRule="auto"/>
        <w:ind w:left="3329"/>
        <w:rPr>
          <w:rFonts w:ascii="宋体" w:hAnsi="宋体" w:eastAsia="宋体" w:cs="宋体"/>
          <w:sz w:val="18"/>
          <w:szCs w:val="18"/>
        </w:rPr>
      </w:pPr>
      <w:r>
        <w:pict>
          <v:shape id="_x0000_s1228" o:spid="_x0000_s1228" o:spt="202" type="#_x0000_t202" style="position:absolute;left:0pt;margin-left:450.45pt;margin-top:3.8pt;height:12.45pt;width:26.3pt;z-index:251845632;mso-width-relative:page;mso-height-relative:page;" filled="f" stroked="f" coordsize="21600,21600">
            <v:path/>
            <v:fill on="f" focussize="0,0"/>
            <v:stroke on="f"/>
            <v:imagedata o:title=""/>
            <o:lock v:ext="edit" aspectratio="f"/>
            <v:textbox inset="0mm,0mm,0mm,0mm">
              <w:txbxContent>
                <w:p w14:paraId="7FEDA9DA">
                  <w:pPr>
                    <w:spacing w:before="19" w:line="214" w:lineRule="auto"/>
                    <w:ind w:left="20"/>
                    <w:rPr>
                      <w:rFonts w:ascii="宋体" w:hAnsi="宋体" w:eastAsia="宋体" w:cs="宋体"/>
                      <w:sz w:val="18"/>
                      <w:szCs w:val="18"/>
                    </w:rPr>
                  </w:pPr>
                  <w:r>
                    <w:rPr>
                      <w:rFonts w:ascii="宋体" w:hAnsi="宋体" w:eastAsia="宋体" w:cs="宋体"/>
                      <w:spacing w:val="-8"/>
                      <w:sz w:val="18"/>
                      <w:szCs w:val="18"/>
                    </w:rPr>
                    <w:t>1.25kg</w:t>
                  </w:r>
                </w:p>
              </w:txbxContent>
            </v:textbox>
          </v:shape>
        </w:pict>
      </w:r>
      <w:r>
        <w:pict>
          <v:shape id="_x0000_s1229" o:spid="_x0000_s1229" o:spt="202" type="#_x0000_t202" style="position:absolute;left:0pt;margin-left:236.45pt;margin-top:4.15pt;height:12.75pt;width:37.55pt;z-index:251840512;mso-width-relative:page;mso-height-relative:page;" filled="f" stroked="f" coordsize="21600,21600">
            <v:path/>
            <v:fill on="f" focussize="0,0"/>
            <v:stroke on="f"/>
            <v:imagedata o:title=""/>
            <o:lock v:ext="edit" aspectratio="f"/>
            <v:textbox inset="0mm,0mm,0mm,0mm">
              <w:txbxContent>
                <w:p w14:paraId="5D4BE7B1">
                  <w:pPr>
                    <w:spacing w:before="20" w:line="220" w:lineRule="auto"/>
                    <w:ind w:left="20"/>
                    <w:rPr>
                      <w:rFonts w:ascii="宋体" w:hAnsi="宋体" w:eastAsia="宋体" w:cs="宋体"/>
                      <w:sz w:val="18"/>
                      <w:szCs w:val="18"/>
                    </w:rPr>
                  </w:pPr>
                  <w:r>
                    <w:rPr>
                      <w:rFonts w:ascii="宋体" w:hAnsi="宋体" w:eastAsia="宋体" w:cs="宋体"/>
                      <w:spacing w:val="-2"/>
                      <w:sz w:val="18"/>
                      <w:szCs w:val="18"/>
                    </w:rPr>
                    <w:t>线性方案</w:t>
                  </w:r>
                </w:p>
              </w:txbxContent>
            </v:textbox>
          </v:shape>
        </w:pict>
      </w:r>
      <w:r>
        <w:pict>
          <v:shape id="_x0000_s1230" o:spid="_x0000_s1230" o:spt="202" type="#_x0000_t202" style="position:absolute;left:0pt;margin-left:325.95pt;margin-top:4.35pt;height:12.95pt;width:32.5pt;z-index:251843584;mso-width-relative:page;mso-height-relative:page;" filled="f" stroked="f" coordsize="21600,21600">
            <v:path/>
            <v:fill on="f" focussize="0,0"/>
            <v:stroke on="f"/>
            <v:imagedata o:title=""/>
            <o:lock v:ext="edit" aspectratio="f"/>
            <v:textbox inset="0mm,0mm,0mm,0mm">
              <w:txbxContent>
                <w:p w14:paraId="749E2268">
                  <w:pPr>
                    <w:spacing w:before="20" w:line="224" w:lineRule="auto"/>
                    <w:ind w:left="20"/>
                    <w:rPr>
                      <w:rFonts w:ascii="宋体" w:hAnsi="宋体" w:eastAsia="宋体" w:cs="宋体"/>
                      <w:sz w:val="18"/>
                      <w:szCs w:val="18"/>
                    </w:rPr>
                  </w:pPr>
                  <w:r>
                    <w:rPr>
                      <w:rFonts w:ascii="宋体" w:hAnsi="宋体" w:eastAsia="宋体" w:cs="宋体"/>
                      <w:spacing w:val="-3"/>
                      <w:sz w:val="18"/>
                      <w:szCs w:val="18"/>
                    </w:rPr>
                    <w:t>120LM/W</w:t>
                  </w:r>
                </w:p>
              </w:txbxContent>
            </v:textbox>
          </v:shape>
        </w:pict>
      </w:r>
      <w:r>
        <w:pict>
          <v:shape id="_x0000_s1231" o:spid="_x0000_s1231" o:spt="202" type="#_x0000_t202" style="position:absolute;left:0pt;margin-left:287.45pt;margin-top:5pt;height:13.6pt;width:28.75pt;z-index:251844608;mso-width-relative:page;mso-height-relative:page;" filled="f" stroked="f" coordsize="21600,21600">
            <v:path/>
            <v:fill on="f" focussize="0,0"/>
            <v:stroke on="f"/>
            <v:imagedata o:title=""/>
            <o:lock v:ext="edit" aspectratio="f"/>
            <v:textbox inset="0mm,0mm,0mm,0mm">
              <w:txbxContent>
                <w:p w14:paraId="13E382F7">
                  <w:pPr>
                    <w:spacing w:before="20" w:line="237" w:lineRule="auto"/>
                    <w:ind w:left="20"/>
                    <w:rPr>
                      <w:rFonts w:ascii="宋体" w:hAnsi="宋体" w:eastAsia="宋体" w:cs="宋体"/>
                      <w:sz w:val="18"/>
                      <w:szCs w:val="18"/>
                    </w:rPr>
                  </w:pPr>
                  <w:r>
                    <w:rPr>
                      <w:rFonts w:ascii="宋体" w:hAnsi="宋体" w:eastAsia="宋体" w:cs="宋体"/>
                      <w:spacing w:val="-1"/>
                      <w:sz w:val="18"/>
                      <w:szCs w:val="18"/>
                    </w:rPr>
                    <w:t>Ra≥80</w:t>
                  </w:r>
                </w:p>
              </w:txbxContent>
            </v:textbox>
          </v:shape>
        </w:pict>
      </w:r>
      <w:r>
        <w:pict>
          <v:shape id="_x0000_s1232" o:spid="_x0000_s1232" o:spt="202" type="#_x0000_t202" style="position:absolute;left:0pt;margin-left:22.45pt;margin-top:5pt;height:13.7pt;width:46.8pt;z-index:251838464;mso-width-relative:page;mso-height-relative:page;" filled="f" stroked="f" coordsize="21600,21600">
            <v:path/>
            <v:fill on="f" focussize="0,0"/>
            <v:stroke on="f"/>
            <v:imagedata o:title=""/>
            <o:lock v:ext="edit" aspectratio="f"/>
            <v:textbox inset="0mm,0mm,0mm,0mm">
              <w:txbxContent>
                <w:p w14:paraId="2122BFC9">
                  <w:pPr>
                    <w:spacing w:before="19"/>
                    <w:ind w:left="20"/>
                    <w:rPr>
                      <w:rFonts w:ascii="宋体" w:hAnsi="宋体" w:eastAsia="宋体" w:cs="宋体"/>
                      <w:sz w:val="18"/>
                      <w:szCs w:val="18"/>
                    </w:rPr>
                  </w:pPr>
                  <w:r>
                    <w:rPr>
                      <w:rFonts w:ascii="宋体" w:hAnsi="宋体" w:eastAsia="宋体" w:cs="宋体"/>
                      <w:spacing w:val="-1"/>
                      <w:sz w:val="18"/>
                      <w:szCs w:val="18"/>
                    </w:rPr>
                    <w:t>GBKXDD-100</w:t>
                  </w:r>
                </w:p>
              </w:txbxContent>
            </v:textbox>
          </v:shape>
        </w:pict>
      </w:r>
      <w:r>
        <w:pict>
          <v:shape id="_x0000_s1233" o:spid="_x0000_s1233" o:spt="202" type="#_x0000_t202" style="position:absolute;left:0pt;margin-left:388.45pt;margin-top:5pt;height:13.7pt;width:42.05pt;z-index:251839488;mso-width-relative:page;mso-height-relative:page;" filled="f" stroked="f" coordsize="21600,21600">
            <v:path/>
            <v:fill on="f" focussize="0,0"/>
            <v:stroke on="f"/>
            <v:imagedata o:title=""/>
            <o:lock v:ext="edit" aspectratio="f"/>
            <v:textbox inset="0mm,0mm,0mm,0mm">
              <w:txbxContent>
                <w:p w14:paraId="1D613122">
                  <w:pPr>
                    <w:spacing w:before="19"/>
                    <w:ind w:left="20"/>
                    <w:rPr>
                      <w:rFonts w:ascii="宋体" w:hAnsi="宋体" w:eastAsia="宋体" w:cs="宋体"/>
                      <w:sz w:val="18"/>
                      <w:szCs w:val="18"/>
                    </w:rPr>
                  </w:pPr>
                  <w:r>
                    <w:rPr>
                      <w:rFonts w:ascii="宋体" w:hAnsi="宋体" w:eastAsia="宋体" w:cs="宋体"/>
                      <w:spacing w:val="-1"/>
                      <w:sz w:val="18"/>
                      <w:szCs w:val="18"/>
                    </w:rPr>
                    <w:t>26x26x8cm</w:t>
                  </w:r>
                </w:p>
              </w:txbxContent>
            </v:textbox>
          </v:shape>
        </w:pict>
      </w:r>
      <w:r>
        <w:pict>
          <v:shape id="_x0000_s1234" o:spid="_x0000_s1234" o:spt="202" type="#_x0000_t202" style="position:absolute;left:0pt;margin-left:80.45pt;margin-top:6.4pt;height:11pt;width:19pt;z-index:251848704;mso-width-relative:page;mso-height-relative:page;" filled="f" stroked="f" coordsize="21600,21600">
            <v:path/>
            <v:fill on="f" focussize="0,0"/>
            <v:stroke on="f"/>
            <v:imagedata o:title=""/>
            <o:lock v:ext="edit" aspectratio="f"/>
            <v:textbox inset="0mm,0mm,0mm,0mm">
              <w:txbxContent>
                <w:p w14:paraId="480D49F8">
                  <w:pPr>
                    <w:spacing w:before="19" w:line="184" w:lineRule="auto"/>
                    <w:ind w:left="20"/>
                    <w:rPr>
                      <w:rFonts w:ascii="宋体" w:hAnsi="宋体" w:eastAsia="宋体" w:cs="宋体"/>
                      <w:sz w:val="18"/>
                      <w:szCs w:val="18"/>
                    </w:rPr>
                  </w:pPr>
                  <w:r>
                    <w:rPr>
                      <w:rFonts w:ascii="宋体" w:hAnsi="宋体" w:eastAsia="宋体" w:cs="宋体"/>
                      <w:spacing w:val="-4"/>
                      <w:sz w:val="18"/>
                      <w:szCs w:val="18"/>
                    </w:rPr>
                    <w:t>100W</w:t>
                  </w:r>
                </w:p>
              </w:txbxContent>
            </v:textbox>
          </v:shape>
        </w:pict>
      </w:r>
      <w:r>
        <w:pict>
          <v:shape id="_x0000_s1235" o:spid="_x0000_s1235" o:spt="202" type="#_x0000_t202" style="position:absolute;left:0pt;margin-left:123.9pt;margin-top:6.45pt;height:10.95pt;width:19.55pt;z-index:251847680;mso-width-relative:page;mso-height-relative:page;" filled="f" stroked="f" coordsize="21600,21600">
            <v:path/>
            <v:fill on="f" focussize="0,0"/>
            <v:stroke on="f"/>
            <v:imagedata o:title=""/>
            <o:lock v:ext="edit" aspectratio="f"/>
            <v:textbox inset="0mm,0mm,0mm,0mm">
              <w:txbxContent>
                <w:p w14:paraId="64B1AFE7">
                  <w:pPr>
                    <w:spacing w:before="20" w:line="183" w:lineRule="auto"/>
                    <w:ind w:left="20"/>
                    <w:rPr>
                      <w:rFonts w:ascii="宋体" w:hAnsi="宋体" w:eastAsia="宋体" w:cs="宋体"/>
                      <w:sz w:val="18"/>
                      <w:szCs w:val="18"/>
                    </w:rPr>
                  </w:pPr>
                  <w:r>
                    <w:rPr>
                      <w:rFonts w:ascii="宋体" w:hAnsi="宋体" w:eastAsia="宋体" w:cs="宋体"/>
                      <w:spacing w:val="-2"/>
                      <w:sz w:val="18"/>
                      <w:szCs w:val="18"/>
                    </w:rPr>
                    <w:t>220V</w:t>
                  </w:r>
                </w:p>
              </w:txbxContent>
            </v:textbox>
          </v:shape>
        </w:pict>
      </w:r>
      <w:r>
        <w:pict>
          <v:shape id="_x0000_s1236" o:spid="_x0000_s1236" o:spt="202" type="#_x0000_t202" style="position:absolute;left:0pt;margin-left:483.45pt;margin-top:6.45pt;height:10.95pt;width:19.65pt;z-index:251846656;mso-width-relative:page;mso-height-relative:page;" filled="f" stroked="f" coordsize="21600,21600">
            <v:path/>
            <v:fill on="f" focussize="0,0"/>
            <v:stroke on="f"/>
            <v:imagedata o:title=""/>
            <o:lock v:ext="edit" aspectratio="f"/>
            <v:textbox inset="0mm,0mm,0mm,0mm">
              <w:txbxContent>
                <w:p w14:paraId="391203A9">
                  <w:pPr>
                    <w:spacing w:before="20" w:line="183" w:lineRule="auto"/>
                    <w:ind w:left="20"/>
                    <w:rPr>
                      <w:rFonts w:ascii="宋体" w:hAnsi="宋体" w:eastAsia="宋体" w:cs="宋体"/>
                      <w:sz w:val="18"/>
                      <w:szCs w:val="18"/>
                    </w:rPr>
                  </w:pPr>
                  <w:r>
                    <w:rPr>
                      <w:rFonts w:ascii="宋体" w:hAnsi="宋体" w:eastAsia="宋体" w:cs="宋体"/>
                      <w:spacing w:val="-2"/>
                      <w:sz w:val="18"/>
                      <w:szCs w:val="18"/>
                    </w:rPr>
                    <w:t>8PCS</w:t>
                  </w:r>
                </w:p>
              </w:txbxContent>
            </v:textbox>
          </v:shape>
        </w:pict>
      </w:r>
      <w:r>
        <w:rPr>
          <w:rFonts w:ascii="宋体" w:hAnsi="宋体" w:eastAsia="宋体" w:cs="宋体"/>
          <w:spacing w:val="-2"/>
          <w:sz w:val="18"/>
          <w:szCs w:val="18"/>
        </w:rPr>
        <w:t>3030进口光源</w:t>
      </w:r>
    </w:p>
    <w:p w14:paraId="7E384D59">
      <w:pPr>
        <w:pStyle w:val="2"/>
        <w:spacing w:line="246" w:lineRule="auto"/>
      </w:pPr>
    </w:p>
    <w:p w14:paraId="01FFB2BE">
      <w:pPr>
        <w:pStyle w:val="2"/>
        <w:spacing w:line="246" w:lineRule="auto"/>
      </w:pPr>
    </w:p>
    <w:p w14:paraId="2CF1CA85">
      <w:pPr>
        <w:pStyle w:val="2"/>
        <w:spacing w:line="246" w:lineRule="auto"/>
      </w:pPr>
    </w:p>
    <w:p w14:paraId="5D72300E">
      <w:pPr>
        <w:pStyle w:val="2"/>
        <w:spacing w:line="247" w:lineRule="auto"/>
      </w:pPr>
    </w:p>
    <w:p w14:paraId="6E07498F">
      <w:pPr>
        <w:pStyle w:val="2"/>
        <w:spacing w:line="247" w:lineRule="auto"/>
      </w:pPr>
    </w:p>
    <w:p w14:paraId="089047B4">
      <w:pPr>
        <w:pStyle w:val="2"/>
        <w:spacing w:line="247" w:lineRule="auto"/>
      </w:pPr>
    </w:p>
    <w:p w14:paraId="41B1EF32">
      <w:pPr>
        <w:pStyle w:val="2"/>
        <w:spacing w:line="247" w:lineRule="auto"/>
      </w:pPr>
    </w:p>
    <w:p w14:paraId="66E7CDAC">
      <w:pPr>
        <w:pStyle w:val="2"/>
        <w:spacing w:line="247" w:lineRule="auto"/>
      </w:pPr>
    </w:p>
    <w:p w14:paraId="27111FA5">
      <w:pPr>
        <w:pStyle w:val="2"/>
        <w:spacing w:line="247" w:lineRule="auto"/>
      </w:pPr>
    </w:p>
    <w:p w14:paraId="1930475C">
      <w:pPr>
        <w:pStyle w:val="2"/>
        <w:spacing w:line="247" w:lineRule="auto"/>
      </w:pPr>
    </w:p>
    <w:p w14:paraId="5AFBFE17">
      <w:pPr>
        <w:pStyle w:val="2"/>
        <w:spacing w:line="247" w:lineRule="auto"/>
      </w:pPr>
    </w:p>
    <w:p w14:paraId="2D398AE6">
      <w:pPr>
        <w:pStyle w:val="2"/>
        <w:spacing w:line="247" w:lineRule="auto"/>
      </w:pPr>
    </w:p>
    <w:p w14:paraId="7F3F1EE7">
      <w:pPr>
        <w:pStyle w:val="2"/>
        <w:spacing w:before="75" w:line="314" w:lineRule="exact"/>
        <w:ind w:left="29"/>
        <w:rPr>
          <w:sz w:val="23"/>
          <w:szCs w:val="23"/>
        </w:rPr>
      </w:pPr>
      <w:r>
        <w:drawing>
          <wp:anchor distT="0" distB="0" distL="0" distR="0" simplePos="0" relativeHeight="251849728" behindDoc="0" locked="0" layoutInCell="1" allowOverlap="1">
            <wp:simplePos x="0" y="0"/>
            <wp:positionH relativeFrom="column">
              <wp:posOffset>12700</wp:posOffset>
            </wp:positionH>
            <wp:positionV relativeFrom="paragraph">
              <wp:posOffset>222885</wp:posOffset>
            </wp:positionV>
            <wp:extent cx="6597650" cy="6985"/>
            <wp:effectExtent l="0" t="0" r="0" b="0"/>
            <wp:wrapNone/>
            <wp:docPr id="380" name="IM 380"/>
            <wp:cNvGraphicFramePr/>
            <a:graphic xmlns:a="http://schemas.openxmlformats.org/drawingml/2006/main">
              <a:graphicData uri="http://schemas.openxmlformats.org/drawingml/2006/picture">
                <pic:pic xmlns:pic="http://schemas.openxmlformats.org/drawingml/2006/picture">
                  <pic:nvPicPr>
                    <pic:cNvPr id="380" name="IM 380"/>
                    <pic:cNvPicPr/>
                  </pic:nvPicPr>
                  <pic:blipFill>
                    <a:blip r:embed="rId90"/>
                    <a:stretch>
                      <a:fillRect/>
                    </a:stretch>
                  </pic:blipFill>
                  <pic:spPr>
                    <a:xfrm>
                      <a:off x="0" y="0"/>
                      <a:ext cx="6597555" cy="7302"/>
                    </a:xfrm>
                    <a:prstGeom prst="rect">
                      <a:avLst/>
                    </a:prstGeom>
                  </pic:spPr>
                </pic:pic>
              </a:graphicData>
            </a:graphic>
          </wp:anchor>
        </w:drawing>
      </w:r>
      <w:r>
        <w:rPr>
          <w:rFonts w:ascii="宋体" w:hAnsi="宋体" w:eastAsia="宋体" w:cs="宋体"/>
          <w:spacing w:val="-9"/>
          <w:position w:val="2"/>
          <w:sz w:val="23"/>
          <w:szCs w:val="23"/>
        </w:rPr>
        <w:t>应</w:t>
      </w:r>
      <w:r>
        <w:rPr>
          <w:rFonts w:ascii="宋体" w:hAnsi="宋体" w:eastAsia="宋体" w:cs="宋体"/>
          <w:spacing w:val="58"/>
          <w:position w:val="2"/>
          <w:sz w:val="23"/>
          <w:szCs w:val="23"/>
        </w:rPr>
        <w:t xml:space="preserve"> </w:t>
      </w:r>
      <w:r>
        <w:rPr>
          <w:rFonts w:ascii="宋体" w:hAnsi="宋体" w:eastAsia="宋体" w:cs="宋体"/>
          <w:spacing w:val="-9"/>
          <w:position w:val="2"/>
          <w:sz w:val="23"/>
          <w:szCs w:val="23"/>
        </w:rPr>
        <w:t>用</w:t>
      </w:r>
      <w:r>
        <w:rPr>
          <w:rFonts w:ascii="宋体" w:hAnsi="宋体" w:eastAsia="宋体" w:cs="宋体"/>
          <w:spacing w:val="42"/>
          <w:position w:val="2"/>
          <w:sz w:val="23"/>
          <w:szCs w:val="23"/>
        </w:rPr>
        <w:t xml:space="preserve"> </w:t>
      </w:r>
      <w:r>
        <w:rPr>
          <w:rFonts w:ascii="宋体" w:hAnsi="宋体" w:eastAsia="宋体" w:cs="宋体"/>
          <w:spacing w:val="-9"/>
          <w:position w:val="2"/>
          <w:sz w:val="23"/>
          <w:szCs w:val="23"/>
        </w:rPr>
        <w:t>场</w:t>
      </w:r>
      <w:r>
        <w:rPr>
          <w:rFonts w:ascii="宋体" w:hAnsi="宋体" w:eastAsia="宋体" w:cs="宋体"/>
          <w:spacing w:val="47"/>
          <w:position w:val="2"/>
          <w:sz w:val="23"/>
          <w:szCs w:val="23"/>
        </w:rPr>
        <w:t xml:space="preserve"> </w:t>
      </w:r>
      <w:r>
        <w:rPr>
          <w:rFonts w:ascii="宋体" w:hAnsi="宋体" w:eastAsia="宋体" w:cs="宋体"/>
          <w:spacing w:val="-9"/>
          <w:position w:val="2"/>
          <w:sz w:val="23"/>
          <w:szCs w:val="23"/>
        </w:rPr>
        <w:t>景</w:t>
      </w:r>
      <w:r>
        <w:rPr>
          <w:spacing w:val="-9"/>
          <w:position w:val="2"/>
          <w:sz w:val="23"/>
          <w:szCs w:val="23"/>
        </w:rPr>
        <w:t>/</w:t>
      </w:r>
      <w:r>
        <w:rPr>
          <w:spacing w:val="10"/>
          <w:position w:val="2"/>
          <w:sz w:val="23"/>
          <w:szCs w:val="23"/>
        </w:rPr>
        <w:t xml:space="preserve">  </w:t>
      </w:r>
      <w:r>
        <w:rPr>
          <w:spacing w:val="-9"/>
          <w:position w:val="2"/>
          <w:sz w:val="23"/>
          <w:szCs w:val="23"/>
        </w:rPr>
        <w:t>A</w:t>
      </w:r>
      <w:r>
        <w:rPr>
          <w:spacing w:val="18"/>
          <w:w w:val="101"/>
          <w:position w:val="2"/>
          <w:sz w:val="23"/>
          <w:szCs w:val="23"/>
        </w:rPr>
        <w:t xml:space="preserve">  </w:t>
      </w:r>
      <w:r>
        <w:rPr>
          <w:spacing w:val="-9"/>
          <w:position w:val="2"/>
          <w:sz w:val="23"/>
          <w:szCs w:val="23"/>
        </w:rPr>
        <w:t>p</w:t>
      </w:r>
      <w:r>
        <w:rPr>
          <w:spacing w:val="18"/>
          <w:position w:val="2"/>
          <w:sz w:val="23"/>
          <w:szCs w:val="23"/>
        </w:rPr>
        <w:t xml:space="preserve">  </w:t>
      </w:r>
      <w:r>
        <w:rPr>
          <w:spacing w:val="-9"/>
          <w:position w:val="2"/>
          <w:sz w:val="23"/>
          <w:szCs w:val="23"/>
        </w:rPr>
        <w:t>p</w:t>
      </w:r>
      <w:r>
        <w:rPr>
          <w:spacing w:val="18"/>
          <w:position w:val="2"/>
          <w:sz w:val="23"/>
          <w:szCs w:val="23"/>
        </w:rPr>
        <w:t xml:space="preserve">  </w:t>
      </w:r>
      <w:r>
        <w:rPr>
          <w:spacing w:val="-9"/>
          <w:position w:val="2"/>
          <w:sz w:val="23"/>
          <w:szCs w:val="23"/>
        </w:rPr>
        <w:t>l</w:t>
      </w:r>
      <w:r>
        <w:rPr>
          <w:spacing w:val="18"/>
          <w:position w:val="2"/>
          <w:sz w:val="23"/>
          <w:szCs w:val="23"/>
        </w:rPr>
        <w:t xml:space="preserve">  </w:t>
      </w:r>
      <w:r>
        <w:rPr>
          <w:spacing w:val="-9"/>
          <w:position w:val="2"/>
          <w:sz w:val="23"/>
          <w:szCs w:val="23"/>
        </w:rPr>
        <w:t>i</w:t>
      </w:r>
      <w:r>
        <w:rPr>
          <w:spacing w:val="15"/>
          <w:position w:val="2"/>
          <w:sz w:val="23"/>
          <w:szCs w:val="23"/>
        </w:rPr>
        <w:t xml:space="preserve">  </w:t>
      </w:r>
      <w:r>
        <w:rPr>
          <w:spacing w:val="-9"/>
          <w:position w:val="2"/>
          <w:sz w:val="23"/>
          <w:szCs w:val="23"/>
        </w:rPr>
        <w:t>c</w:t>
      </w:r>
      <w:r>
        <w:rPr>
          <w:spacing w:val="15"/>
          <w:position w:val="2"/>
          <w:sz w:val="23"/>
          <w:szCs w:val="23"/>
        </w:rPr>
        <w:t xml:space="preserve">  </w:t>
      </w:r>
      <w:r>
        <w:rPr>
          <w:spacing w:val="-9"/>
          <w:position w:val="2"/>
          <w:sz w:val="23"/>
          <w:szCs w:val="23"/>
        </w:rPr>
        <w:t>a</w:t>
      </w:r>
      <w:r>
        <w:rPr>
          <w:spacing w:val="13"/>
          <w:position w:val="2"/>
          <w:sz w:val="23"/>
          <w:szCs w:val="23"/>
        </w:rPr>
        <w:t xml:space="preserve">  </w:t>
      </w:r>
      <w:r>
        <w:rPr>
          <w:spacing w:val="-9"/>
          <w:position w:val="2"/>
          <w:sz w:val="23"/>
          <w:szCs w:val="23"/>
        </w:rPr>
        <w:t>t</w:t>
      </w:r>
      <w:r>
        <w:rPr>
          <w:spacing w:val="18"/>
          <w:position w:val="2"/>
          <w:sz w:val="23"/>
          <w:szCs w:val="23"/>
        </w:rPr>
        <w:t xml:space="preserve">  </w:t>
      </w:r>
      <w:r>
        <w:rPr>
          <w:spacing w:val="-9"/>
          <w:position w:val="2"/>
          <w:sz w:val="23"/>
          <w:szCs w:val="23"/>
        </w:rPr>
        <w:t>i</w:t>
      </w:r>
      <w:r>
        <w:rPr>
          <w:spacing w:val="14"/>
          <w:position w:val="2"/>
          <w:sz w:val="23"/>
          <w:szCs w:val="23"/>
        </w:rPr>
        <w:t xml:space="preserve">  </w:t>
      </w:r>
      <w:r>
        <w:rPr>
          <w:spacing w:val="-9"/>
          <w:position w:val="2"/>
          <w:sz w:val="23"/>
          <w:szCs w:val="23"/>
        </w:rPr>
        <w:t>o</w:t>
      </w:r>
      <w:r>
        <w:rPr>
          <w:spacing w:val="19"/>
          <w:position w:val="2"/>
          <w:sz w:val="23"/>
          <w:szCs w:val="23"/>
        </w:rPr>
        <w:t xml:space="preserve">  </w:t>
      </w:r>
      <w:r>
        <w:rPr>
          <w:spacing w:val="-9"/>
          <w:position w:val="2"/>
          <w:sz w:val="23"/>
          <w:szCs w:val="23"/>
        </w:rPr>
        <w:t>n      S   c</w:t>
      </w:r>
      <w:r>
        <w:rPr>
          <w:spacing w:val="14"/>
          <w:position w:val="2"/>
          <w:sz w:val="23"/>
          <w:szCs w:val="23"/>
        </w:rPr>
        <w:t xml:space="preserve">  </w:t>
      </w:r>
      <w:r>
        <w:rPr>
          <w:spacing w:val="-9"/>
          <w:position w:val="2"/>
          <w:sz w:val="23"/>
          <w:szCs w:val="23"/>
        </w:rPr>
        <w:t>e</w:t>
      </w:r>
      <w:r>
        <w:rPr>
          <w:spacing w:val="19"/>
          <w:position w:val="2"/>
          <w:sz w:val="23"/>
          <w:szCs w:val="23"/>
        </w:rPr>
        <w:t xml:space="preserve">  </w:t>
      </w:r>
      <w:r>
        <w:rPr>
          <w:spacing w:val="-9"/>
          <w:position w:val="2"/>
          <w:sz w:val="23"/>
          <w:szCs w:val="23"/>
        </w:rPr>
        <w:t>n</w:t>
      </w:r>
      <w:r>
        <w:rPr>
          <w:spacing w:val="14"/>
          <w:position w:val="2"/>
          <w:sz w:val="23"/>
          <w:szCs w:val="23"/>
        </w:rPr>
        <w:t xml:space="preserve">  </w:t>
      </w:r>
      <w:r>
        <w:rPr>
          <w:spacing w:val="-9"/>
          <w:position w:val="2"/>
          <w:sz w:val="23"/>
          <w:szCs w:val="23"/>
        </w:rPr>
        <w:t>a</w:t>
      </w:r>
      <w:r>
        <w:rPr>
          <w:spacing w:val="19"/>
          <w:position w:val="2"/>
          <w:sz w:val="23"/>
          <w:szCs w:val="23"/>
        </w:rPr>
        <w:t xml:space="preserve">  </w:t>
      </w:r>
      <w:r>
        <w:rPr>
          <w:spacing w:val="-9"/>
          <w:position w:val="2"/>
          <w:sz w:val="23"/>
          <w:szCs w:val="23"/>
        </w:rPr>
        <w:t>r</w:t>
      </w:r>
      <w:r>
        <w:rPr>
          <w:spacing w:val="16"/>
          <w:w w:val="101"/>
          <w:position w:val="2"/>
          <w:sz w:val="23"/>
          <w:szCs w:val="23"/>
        </w:rPr>
        <w:t xml:space="preserve">  </w:t>
      </w:r>
      <w:r>
        <w:rPr>
          <w:spacing w:val="-9"/>
          <w:position w:val="2"/>
          <w:sz w:val="23"/>
          <w:szCs w:val="23"/>
        </w:rPr>
        <w:t>i</w:t>
      </w:r>
      <w:r>
        <w:rPr>
          <w:spacing w:val="14"/>
          <w:position w:val="2"/>
          <w:sz w:val="23"/>
          <w:szCs w:val="23"/>
        </w:rPr>
        <w:t xml:space="preserve">  </w:t>
      </w:r>
      <w:r>
        <w:rPr>
          <w:spacing w:val="-9"/>
          <w:position w:val="2"/>
          <w:sz w:val="23"/>
          <w:szCs w:val="23"/>
        </w:rPr>
        <w:t>o</w:t>
      </w:r>
      <w:r>
        <w:rPr>
          <w:spacing w:val="14"/>
          <w:position w:val="2"/>
          <w:sz w:val="23"/>
          <w:szCs w:val="23"/>
        </w:rPr>
        <w:t xml:space="preserve">  </w:t>
      </w:r>
      <w:r>
        <w:rPr>
          <w:spacing w:val="-9"/>
          <w:position w:val="2"/>
          <w:sz w:val="23"/>
          <w:szCs w:val="23"/>
        </w:rPr>
        <w:t>s</w:t>
      </w:r>
    </w:p>
    <w:p w14:paraId="6439EBEB">
      <w:pPr>
        <w:spacing w:before="161" w:line="4740" w:lineRule="exact"/>
      </w:pPr>
      <w:r>
        <w:rPr>
          <w:position w:val="-94"/>
        </w:rPr>
        <w:drawing>
          <wp:inline distT="0" distB="0" distL="0" distR="0">
            <wp:extent cx="6731000" cy="3009900"/>
            <wp:effectExtent l="0" t="0" r="0" b="0"/>
            <wp:docPr id="382" name="IM 382"/>
            <wp:cNvGraphicFramePr/>
            <a:graphic xmlns:a="http://schemas.openxmlformats.org/drawingml/2006/main">
              <a:graphicData uri="http://schemas.openxmlformats.org/drawingml/2006/picture">
                <pic:pic xmlns:pic="http://schemas.openxmlformats.org/drawingml/2006/picture">
                  <pic:nvPicPr>
                    <pic:cNvPr id="382" name="IM 382"/>
                    <pic:cNvPicPr/>
                  </pic:nvPicPr>
                  <pic:blipFill>
                    <a:blip r:embed="rId216"/>
                    <a:stretch>
                      <a:fillRect/>
                    </a:stretch>
                  </pic:blipFill>
                  <pic:spPr>
                    <a:xfrm>
                      <a:off x="0" y="0"/>
                      <a:ext cx="6731003" cy="3009900"/>
                    </a:xfrm>
                    <a:prstGeom prst="rect">
                      <a:avLst/>
                    </a:prstGeom>
                  </pic:spPr>
                </pic:pic>
              </a:graphicData>
            </a:graphic>
          </wp:inline>
        </w:drawing>
      </w:r>
    </w:p>
    <w:p w14:paraId="3A7165A2">
      <w:pPr>
        <w:spacing w:before="276" w:line="199" w:lineRule="auto"/>
        <w:ind w:left="32"/>
        <w:rPr>
          <w:rFonts w:ascii="黑体" w:hAnsi="黑体" w:eastAsia="黑体" w:cs="黑体"/>
          <w:sz w:val="17"/>
          <w:szCs w:val="17"/>
        </w:rPr>
      </w:pPr>
      <w:r>
        <w:rPr>
          <w:rFonts w:ascii="黑体" w:hAnsi="黑体" w:eastAsia="黑体" w:cs="黑体"/>
          <w:b/>
          <w:bCs/>
          <w:spacing w:val="-12"/>
          <w:sz w:val="17"/>
          <w:szCs w:val="17"/>
        </w:rPr>
        <w:t>应用场所：化工厂、冶炼厂、矿井、码头、加油站、等特种</w:t>
      </w:r>
      <w:r>
        <w:rPr>
          <w:rFonts w:ascii="黑体" w:hAnsi="黑体" w:eastAsia="黑体" w:cs="黑体"/>
          <w:b/>
          <w:bCs/>
          <w:spacing w:val="-13"/>
          <w:sz w:val="17"/>
          <w:szCs w:val="17"/>
        </w:rPr>
        <w:t>行业及场所。</w:t>
      </w:r>
      <w:r>
        <w:rPr>
          <w:rFonts w:ascii="黑体" w:hAnsi="黑体" w:eastAsia="黑体" w:cs="黑体"/>
          <w:spacing w:val="-13"/>
          <w:sz w:val="17"/>
          <w:szCs w:val="17"/>
        </w:rPr>
        <w:t xml:space="preserve">     </w:t>
      </w:r>
      <w:r>
        <w:rPr>
          <w:rFonts w:ascii="黑体" w:hAnsi="黑体" w:eastAsia="黑体" w:cs="黑体"/>
          <w:b/>
          <w:bCs/>
          <w:spacing w:val="-13"/>
          <w:sz w:val="17"/>
          <w:szCs w:val="17"/>
        </w:rPr>
        <w:t>注意：安装前务必切断电源，以防触电。</w:t>
      </w:r>
    </w:p>
    <w:p w14:paraId="6A82BBBF">
      <w:pPr>
        <w:spacing w:line="199" w:lineRule="auto"/>
        <w:rPr>
          <w:rFonts w:ascii="黑体" w:hAnsi="黑体" w:eastAsia="黑体" w:cs="黑体"/>
          <w:sz w:val="17"/>
          <w:szCs w:val="17"/>
        </w:rPr>
        <w:sectPr>
          <w:type w:val="continuous"/>
          <w:pgSz w:w="24490" w:h="16830"/>
          <w:pgMar w:top="169" w:right="869" w:bottom="834" w:left="140" w:header="0" w:footer="620" w:gutter="0"/>
          <w:cols w:equalWidth="0" w:num="2">
            <w:col w:w="12781" w:space="100"/>
            <w:col w:w="10601"/>
          </w:cols>
        </w:sectPr>
      </w:pPr>
    </w:p>
    <w:p w14:paraId="7EE45FCE">
      <w:pPr>
        <w:spacing w:line="40" w:lineRule="exact"/>
      </w:pPr>
    </w:p>
    <w:p w14:paraId="4C639279">
      <w:pPr>
        <w:spacing w:line="40" w:lineRule="exact"/>
        <w:sectPr>
          <w:headerReference r:id="rId48" w:type="default"/>
          <w:footerReference r:id="rId49" w:type="default"/>
          <w:pgSz w:w="24490" w:h="16830"/>
          <w:pgMar w:top="1489" w:right="860" w:bottom="834" w:left="130" w:header="169" w:footer="618" w:gutter="0"/>
          <w:cols w:equalWidth="0" w:num="1">
            <w:col w:w="23500"/>
          </w:cols>
        </w:sectPr>
      </w:pPr>
    </w:p>
    <w:p w14:paraId="0F5556A4">
      <w:pPr>
        <w:pStyle w:val="2"/>
        <w:spacing w:line="325" w:lineRule="auto"/>
      </w:pPr>
    </w:p>
    <w:p w14:paraId="1EDE9577">
      <w:pPr>
        <w:pStyle w:val="2"/>
        <w:spacing w:before="107" w:line="232" w:lineRule="auto"/>
        <w:ind w:left="1020" w:right="8344"/>
        <w:rPr>
          <w:sz w:val="37"/>
          <w:szCs w:val="37"/>
        </w:rPr>
      </w:pPr>
      <w:r>
        <w:rPr>
          <w:b/>
          <w:bCs/>
          <w:spacing w:val="-11"/>
          <w:sz w:val="37"/>
          <w:szCs w:val="37"/>
        </w:rPr>
        <w:t>EXPLOSION</w:t>
      </w:r>
      <w:r>
        <w:rPr>
          <w:b/>
          <w:bCs/>
          <w:spacing w:val="23"/>
          <w:sz w:val="37"/>
          <w:szCs w:val="37"/>
        </w:rPr>
        <w:t xml:space="preserve"> </w:t>
      </w:r>
      <w:r>
        <w:rPr>
          <w:b/>
          <w:bCs/>
          <w:spacing w:val="-11"/>
          <w:sz w:val="37"/>
          <w:szCs w:val="37"/>
        </w:rPr>
        <w:t>PROOF</w:t>
      </w:r>
      <w:r>
        <w:rPr>
          <w:b/>
          <w:bCs/>
          <w:sz w:val="37"/>
          <w:szCs w:val="37"/>
        </w:rPr>
        <w:t xml:space="preserve"> </w:t>
      </w:r>
      <w:r>
        <w:rPr>
          <w:b/>
          <w:bCs/>
          <w:spacing w:val="-15"/>
          <w:sz w:val="37"/>
          <w:szCs w:val="37"/>
        </w:rPr>
        <w:t>MOISTURE</w:t>
      </w:r>
      <w:r>
        <w:rPr>
          <w:b/>
          <w:bCs/>
          <w:spacing w:val="29"/>
          <w:sz w:val="37"/>
          <w:szCs w:val="37"/>
        </w:rPr>
        <w:t xml:space="preserve"> </w:t>
      </w:r>
      <w:r>
        <w:rPr>
          <w:b/>
          <w:bCs/>
          <w:spacing w:val="-15"/>
          <w:sz w:val="37"/>
          <w:szCs w:val="37"/>
        </w:rPr>
        <w:t>PROOF</w:t>
      </w:r>
      <w:r>
        <w:rPr>
          <w:b/>
          <w:bCs/>
          <w:sz w:val="37"/>
          <w:szCs w:val="37"/>
        </w:rPr>
        <w:t xml:space="preserve">   </w:t>
      </w:r>
      <w:r>
        <w:rPr>
          <w:b/>
          <w:bCs/>
          <w:spacing w:val="-6"/>
          <w:sz w:val="37"/>
          <w:szCs w:val="37"/>
        </w:rPr>
        <w:t>LAMP</w:t>
      </w:r>
    </w:p>
    <w:p w14:paraId="20C6AA15">
      <w:pPr>
        <w:pStyle w:val="2"/>
        <w:spacing w:line="294" w:lineRule="auto"/>
      </w:pPr>
    </w:p>
    <w:p w14:paraId="76636EFB">
      <w:pPr>
        <w:pStyle w:val="2"/>
        <w:spacing w:line="294" w:lineRule="auto"/>
      </w:pPr>
    </w:p>
    <w:p w14:paraId="7C88B6B9">
      <w:pPr>
        <w:pStyle w:val="2"/>
        <w:spacing w:line="294" w:lineRule="auto"/>
      </w:pPr>
    </w:p>
    <w:p w14:paraId="0BE20560">
      <w:pPr>
        <w:spacing w:before="120" w:line="221" w:lineRule="auto"/>
        <w:ind w:left="1025"/>
        <w:rPr>
          <w:rFonts w:ascii="黑体" w:hAnsi="黑体" w:eastAsia="黑体" w:cs="黑体"/>
          <w:sz w:val="37"/>
          <w:szCs w:val="37"/>
        </w:rPr>
      </w:pPr>
      <w:r>
        <w:rPr>
          <w:rFonts w:ascii="黑体" w:hAnsi="黑体" w:eastAsia="黑体" w:cs="黑体"/>
          <w:b/>
          <w:bCs/>
          <w:color w:val="E06020"/>
          <w:spacing w:val="30"/>
          <w:sz w:val="37"/>
          <w:szCs w:val="37"/>
        </w:rPr>
        <w:t>隔爆款-</w:t>
      </w:r>
      <w:r>
        <w:rPr>
          <w:rFonts w:ascii="黑体" w:hAnsi="黑体" w:eastAsia="黑体" w:cs="黑体"/>
          <w:color w:val="E06020"/>
          <w:spacing w:val="-93"/>
          <w:sz w:val="37"/>
          <w:szCs w:val="37"/>
        </w:rPr>
        <w:t xml:space="preserve"> </w:t>
      </w:r>
      <w:r>
        <w:rPr>
          <w:rFonts w:ascii="黑体" w:hAnsi="黑体" w:eastAsia="黑体" w:cs="黑体"/>
          <w:b/>
          <w:bCs/>
          <w:color w:val="E06020"/>
          <w:spacing w:val="30"/>
          <w:sz w:val="37"/>
          <w:szCs w:val="37"/>
        </w:rPr>
        <w:t>防潮灯</w:t>
      </w:r>
    </w:p>
    <w:p w14:paraId="485F4A47">
      <w:pPr>
        <w:pStyle w:val="2"/>
        <w:spacing w:line="351" w:lineRule="auto"/>
      </w:pPr>
    </w:p>
    <w:p w14:paraId="6B5EB6F9">
      <w:pPr>
        <w:spacing w:before="74" w:line="213" w:lineRule="auto"/>
        <w:ind w:left="759"/>
        <w:rPr>
          <w:rFonts w:ascii="黑体" w:hAnsi="黑体" w:eastAsia="黑体" w:cs="黑体"/>
          <w:sz w:val="23"/>
          <w:szCs w:val="23"/>
        </w:rPr>
      </w:pPr>
      <w:r>
        <w:rPr>
          <w:rFonts w:ascii="黑体" w:hAnsi="黑体" w:eastAsia="黑体" w:cs="黑体"/>
          <w:color w:val="FFFFFF"/>
          <w:spacing w:val="6"/>
          <w:sz w:val="23"/>
          <w:szCs w:val="23"/>
        </w:rPr>
        <w:t>散热面积大，空气对流好，使用寿命长</w:t>
      </w:r>
    </w:p>
    <w:p w14:paraId="18D86FFB">
      <w:pPr>
        <w:pStyle w:val="2"/>
        <w:spacing w:line="243" w:lineRule="auto"/>
      </w:pPr>
    </w:p>
    <w:p w14:paraId="10A2F6F0">
      <w:pPr>
        <w:pStyle w:val="2"/>
        <w:spacing w:line="243" w:lineRule="auto"/>
      </w:pPr>
    </w:p>
    <w:p w14:paraId="3BC6039F">
      <w:pPr>
        <w:pStyle w:val="2"/>
        <w:spacing w:line="243" w:lineRule="auto"/>
      </w:pPr>
    </w:p>
    <w:p w14:paraId="0542F49F">
      <w:pPr>
        <w:pStyle w:val="2"/>
        <w:spacing w:line="243" w:lineRule="auto"/>
      </w:pPr>
    </w:p>
    <w:p w14:paraId="116F23D3">
      <w:pPr>
        <w:pStyle w:val="2"/>
        <w:spacing w:line="243" w:lineRule="auto"/>
      </w:pPr>
    </w:p>
    <w:p w14:paraId="5F0A0C82">
      <w:pPr>
        <w:pStyle w:val="2"/>
        <w:spacing w:line="243" w:lineRule="auto"/>
      </w:pPr>
    </w:p>
    <w:p w14:paraId="20146F0A">
      <w:pPr>
        <w:pStyle w:val="2"/>
        <w:spacing w:line="243" w:lineRule="auto"/>
      </w:pPr>
    </w:p>
    <w:p w14:paraId="6575D551">
      <w:pPr>
        <w:pStyle w:val="2"/>
        <w:spacing w:line="243" w:lineRule="auto"/>
      </w:pPr>
    </w:p>
    <w:p w14:paraId="5799E0E6">
      <w:pPr>
        <w:pStyle w:val="2"/>
        <w:spacing w:line="243" w:lineRule="auto"/>
      </w:pPr>
    </w:p>
    <w:p w14:paraId="58937972">
      <w:pPr>
        <w:pStyle w:val="2"/>
        <w:spacing w:line="243" w:lineRule="auto"/>
      </w:pPr>
    </w:p>
    <w:p w14:paraId="2BD77BCD">
      <w:pPr>
        <w:pStyle w:val="2"/>
        <w:spacing w:line="243" w:lineRule="auto"/>
      </w:pPr>
    </w:p>
    <w:p w14:paraId="4EF9FAA6">
      <w:pPr>
        <w:pStyle w:val="2"/>
        <w:spacing w:line="243" w:lineRule="auto"/>
      </w:pPr>
    </w:p>
    <w:p w14:paraId="2ED0B0D1">
      <w:pPr>
        <w:pStyle w:val="2"/>
        <w:spacing w:line="243" w:lineRule="auto"/>
      </w:pPr>
    </w:p>
    <w:p w14:paraId="01069313">
      <w:pPr>
        <w:pStyle w:val="2"/>
        <w:spacing w:line="243" w:lineRule="auto"/>
      </w:pPr>
    </w:p>
    <w:p w14:paraId="7076735C">
      <w:pPr>
        <w:pStyle w:val="2"/>
        <w:spacing w:line="244" w:lineRule="auto"/>
      </w:pPr>
    </w:p>
    <w:p w14:paraId="14DF8209">
      <w:pPr>
        <w:pStyle w:val="2"/>
        <w:spacing w:line="244" w:lineRule="auto"/>
      </w:pPr>
    </w:p>
    <w:p w14:paraId="006467F1">
      <w:pPr>
        <w:pStyle w:val="2"/>
        <w:spacing w:line="244" w:lineRule="auto"/>
      </w:pPr>
    </w:p>
    <w:p w14:paraId="299F01C3">
      <w:pPr>
        <w:pStyle w:val="2"/>
        <w:spacing w:line="244" w:lineRule="auto"/>
      </w:pPr>
    </w:p>
    <w:p w14:paraId="6559948B">
      <w:pPr>
        <w:pStyle w:val="2"/>
        <w:spacing w:line="244" w:lineRule="auto"/>
      </w:pPr>
    </w:p>
    <w:p w14:paraId="4C8EF98C">
      <w:pPr>
        <w:pStyle w:val="2"/>
        <w:spacing w:line="244" w:lineRule="auto"/>
      </w:pPr>
    </w:p>
    <w:p w14:paraId="647FBFFA">
      <w:pPr>
        <w:pStyle w:val="2"/>
        <w:spacing w:line="244" w:lineRule="auto"/>
      </w:pPr>
    </w:p>
    <w:p w14:paraId="4275231C">
      <w:pPr>
        <w:pStyle w:val="2"/>
        <w:spacing w:line="244" w:lineRule="auto"/>
      </w:pPr>
    </w:p>
    <w:p w14:paraId="02B74018">
      <w:pPr>
        <w:pStyle w:val="2"/>
        <w:spacing w:line="244" w:lineRule="auto"/>
      </w:pPr>
    </w:p>
    <w:p w14:paraId="4D8BBD0C">
      <w:pPr>
        <w:pStyle w:val="2"/>
        <w:spacing w:line="244" w:lineRule="auto"/>
      </w:pPr>
    </w:p>
    <w:p w14:paraId="5481CB8B">
      <w:pPr>
        <w:pStyle w:val="2"/>
        <w:spacing w:line="244" w:lineRule="auto"/>
      </w:pPr>
    </w:p>
    <w:p w14:paraId="1BF689B8">
      <w:pPr>
        <w:pStyle w:val="2"/>
        <w:spacing w:line="244" w:lineRule="auto"/>
      </w:pPr>
    </w:p>
    <w:p w14:paraId="67DE72EC">
      <w:pPr>
        <w:pStyle w:val="2"/>
        <w:spacing w:line="244" w:lineRule="auto"/>
      </w:pPr>
    </w:p>
    <w:p w14:paraId="3EAA2D62">
      <w:pPr>
        <w:pStyle w:val="2"/>
        <w:spacing w:line="244" w:lineRule="auto"/>
      </w:pPr>
    </w:p>
    <w:p w14:paraId="74C02B0F">
      <w:pPr>
        <w:pStyle w:val="2"/>
        <w:spacing w:line="244" w:lineRule="auto"/>
      </w:pPr>
    </w:p>
    <w:p w14:paraId="05EE4972">
      <w:pPr>
        <w:pStyle w:val="2"/>
        <w:spacing w:line="244" w:lineRule="auto"/>
      </w:pPr>
    </w:p>
    <w:p w14:paraId="7CBF4A24">
      <w:pPr>
        <w:pStyle w:val="2"/>
        <w:spacing w:line="244" w:lineRule="auto"/>
      </w:pPr>
    </w:p>
    <w:p w14:paraId="008E3298">
      <w:pPr>
        <w:pStyle w:val="2"/>
        <w:spacing w:line="244" w:lineRule="auto"/>
      </w:pPr>
    </w:p>
    <w:p w14:paraId="1F3CBF09">
      <w:pPr>
        <w:pStyle w:val="2"/>
        <w:spacing w:line="244" w:lineRule="auto"/>
      </w:pPr>
    </w:p>
    <w:p w14:paraId="45F4CC1E">
      <w:pPr>
        <w:pStyle w:val="2"/>
        <w:spacing w:line="244" w:lineRule="auto"/>
      </w:pPr>
    </w:p>
    <w:p w14:paraId="1D778BC7">
      <w:pPr>
        <w:pStyle w:val="2"/>
        <w:spacing w:line="244" w:lineRule="auto"/>
      </w:pPr>
    </w:p>
    <w:p w14:paraId="5A850F3D">
      <w:pPr>
        <w:pStyle w:val="2"/>
        <w:spacing w:line="244" w:lineRule="auto"/>
      </w:pPr>
    </w:p>
    <w:p w14:paraId="4EB0C62F">
      <w:pPr>
        <w:pStyle w:val="2"/>
        <w:spacing w:line="244" w:lineRule="auto"/>
      </w:pPr>
    </w:p>
    <w:p w14:paraId="024BB324">
      <w:pPr>
        <w:pStyle w:val="2"/>
        <w:spacing w:line="244" w:lineRule="auto"/>
      </w:pPr>
    </w:p>
    <w:p w14:paraId="064DAE32">
      <w:pPr>
        <w:pStyle w:val="2"/>
        <w:spacing w:line="244" w:lineRule="auto"/>
      </w:pPr>
    </w:p>
    <w:p w14:paraId="52CF6CC0">
      <w:pPr>
        <w:pStyle w:val="2"/>
        <w:spacing w:line="244" w:lineRule="auto"/>
      </w:pPr>
    </w:p>
    <w:p w14:paraId="077BD434">
      <w:pPr>
        <w:spacing w:before="1" w:line="680" w:lineRule="exact"/>
        <w:ind w:firstLine="7260"/>
      </w:pPr>
    </w:p>
    <w:p w14:paraId="18A6EC9E">
      <w:pPr>
        <w:pStyle w:val="2"/>
        <w:spacing w:line="14" w:lineRule="auto"/>
        <w:rPr>
          <w:sz w:val="2"/>
        </w:rPr>
      </w:pPr>
      <w:r>
        <w:rPr>
          <w:sz w:val="2"/>
          <w:szCs w:val="2"/>
        </w:rPr>
        <w:br w:type="column"/>
      </w:r>
    </w:p>
    <w:p w14:paraId="43783F96">
      <w:pPr>
        <w:pStyle w:val="2"/>
        <w:spacing w:before="54" w:line="219" w:lineRule="auto"/>
        <w:ind w:left="12"/>
        <w:rPr>
          <w:sz w:val="23"/>
          <w:szCs w:val="23"/>
        </w:rPr>
      </w:pPr>
      <w:r>
        <w:drawing>
          <wp:anchor distT="0" distB="0" distL="0" distR="0" simplePos="0" relativeHeight="251852800" behindDoc="0" locked="0" layoutInCell="1" allowOverlap="1">
            <wp:simplePos x="0" y="0"/>
            <wp:positionH relativeFrom="column">
              <wp:posOffset>1905</wp:posOffset>
            </wp:positionH>
            <wp:positionV relativeFrom="paragraph">
              <wp:posOffset>183515</wp:posOffset>
            </wp:positionV>
            <wp:extent cx="6595110" cy="6985"/>
            <wp:effectExtent l="0" t="0" r="0" b="0"/>
            <wp:wrapNone/>
            <wp:docPr id="384" name="IM 384"/>
            <wp:cNvGraphicFramePr/>
            <a:graphic xmlns:a="http://schemas.openxmlformats.org/drawingml/2006/main">
              <a:graphicData uri="http://schemas.openxmlformats.org/drawingml/2006/picture">
                <pic:pic xmlns:pic="http://schemas.openxmlformats.org/drawingml/2006/picture">
                  <pic:nvPicPr>
                    <pic:cNvPr id="384" name="IM 384"/>
                    <pic:cNvPicPr/>
                  </pic:nvPicPr>
                  <pic:blipFill>
                    <a:blip r:embed="rId90"/>
                    <a:stretch>
                      <a:fillRect/>
                    </a:stretch>
                  </pic:blipFill>
                  <pic:spPr>
                    <a:xfrm>
                      <a:off x="0" y="0"/>
                      <a:ext cx="6594943" cy="7302"/>
                    </a:xfrm>
                    <a:prstGeom prst="rect">
                      <a:avLst/>
                    </a:prstGeom>
                  </pic:spPr>
                </pic:pic>
              </a:graphicData>
            </a:graphic>
          </wp:anchor>
        </w:drawing>
      </w:r>
      <w:r>
        <w:rPr>
          <w:rFonts w:ascii="宋体" w:hAnsi="宋体" w:eastAsia="宋体" w:cs="宋体"/>
          <w:b/>
          <w:bCs/>
          <w:spacing w:val="-12"/>
          <w:sz w:val="23"/>
          <w:szCs w:val="23"/>
        </w:rPr>
        <w:t>产</w:t>
      </w:r>
      <w:r>
        <w:rPr>
          <w:rFonts w:ascii="宋体" w:hAnsi="宋体" w:eastAsia="宋体" w:cs="宋体"/>
          <w:spacing w:val="86"/>
          <w:sz w:val="23"/>
          <w:szCs w:val="23"/>
        </w:rPr>
        <w:t xml:space="preserve"> </w:t>
      </w:r>
      <w:r>
        <w:rPr>
          <w:rFonts w:ascii="宋体" w:hAnsi="宋体" w:eastAsia="宋体" w:cs="宋体"/>
          <w:b/>
          <w:bCs/>
          <w:spacing w:val="-12"/>
          <w:sz w:val="23"/>
          <w:szCs w:val="23"/>
        </w:rPr>
        <w:t>品</w:t>
      </w:r>
      <w:r>
        <w:rPr>
          <w:rFonts w:ascii="宋体" w:hAnsi="宋体" w:eastAsia="宋体" w:cs="宋体"/>
          <w:spacing w:val="54"/>
          <w:sz w:val="23"/>
          <w:szCs w:val="23"/>
        </w:rPr>
        <w:t xml:space="preserve"> </w:t>
      </w:r>
      <w:r>
        <w:rPr>
          <w:rFonts w:ascii="宋体" w:hAnsi="宋体" w:eastAsia="宋体" w:cs="宋体"/>
          <w:b/>
          <w:bCs/>
          <w:spacing w:val="-12"/>
          <w:sz w:val="23"/>
          <w:szCs w:val="23"/>
        </w:rPr>
        <w:t>特</w:t>
      </w:r>
      <w:r>
        <w:rPr>
          <w:rFonts w:ascii="宋体" w:hAnsi="宋体" w:eastAsia="宋体" w:cs="宋体"/>
          <w:spacing w:val="65"/>
          <w:sz w:val="23"/>
          <w:szCs w:val="23"/>
        </w:rPr>
        <w:t xml:space="preserve"> </w:t>
      </w:r>
      <w:r>
        <w:rPr>
          <w:rFonts w:ascii="宋体" w:hAnsi="宋体" w:eastAsia="宋体" w:cs="宋体"/>
          <w:b/>
          <w:bCs/>
          <w:spacing w:val="-12"/>
          <w:sz w:val="23"/>
          <w:szCs w:val="23"/>
        </w:rPr>
        <w:t>点</w:t>
      </w:r>
      <w:r>
        <w:rPr>
          <w:b/>
          <w:bCs/>
          <w:spacing w:val="-12"/>
          <w:sz w:val="23"/>
          <w:szCs w:val="23"/>
        </w:rPr>
        <w:t>/</w:t>
      </w:r>
      <w:r>
        <w:rPr>
          <w:b/>
          <w:bCs/>
          <w:spacing w:val="24"/>
          <w:w w:val="101"/>
          <w:sz w:val="23"/>
          <w:szCs w:val="23"/>
        </w:rPr>
        <w:t xml:space="preserve">  </w:t>
      </w:r>
      <w:r>
        <w:rPr>
          <w:b/>
          <w:bCs/>
          <w:spacing w:val="-12"/>
          <w:sz w:val="23"/>
          <w:szCs w:val="23"/>
        </w:rPr>
        <w:t>P</w:t>
      </w:r>
      <w:r>
        <w:rPr>
          <w:b/>
          <w:bCs/>
          <w:spacing w:val="23"/>
          <w:w w:val="101"/>
          <w:sz w:val="23"/>
          <w:szCs w:val="23"/>
        </w:rPr>
        <w:t xml:space="preserve">  </w:t>
      </w:r>
      <w:r>
        <w:rPr>
          <w:b/>
          <w:bCs/>
          <w:spacing w:val="-12"/>
          <w:sz w:val="23"/>
          <w:szCs w:val="23"/>
        </w:rPr>
        <w:t>r</w:t>
      </w:r>
      <w:r>
        <w:rPr>
          <w:b/>
          <w:bCs/>
          <w:spacing w:val="19"/>
          <w:sz w:val="23"/>
          <w:szCs w:val="23"/>
        </w:rPr>
        <w:t xml:space="preserve">  </w:t>
      </w:r>
      <w:r>
        <w:rPr>
          <w:b/>
          <w:bCs/>
          <w:spacing w:val="-12"/>
          <w:sz w:val="23"/>
          <w:szCs w:val="23"/>
        </w:rPr>
        <w:t>o</w:t>
      </w:r>
      <w:r>
        <w:rPr>
          <w:b/>
          <w:bCs/>
          <w:spacing w:val="21"/>
          <w:sz w:val="23"/>
          <w:szCs w:val="23"/>
        </w:rPr>
        <w:t xml:space="preserve">  </w:t>
      </w:r>
      <w:r>
        <w:rPr>
          <w:b/>
          <w:bCs/>
          <w:spacing w:val="-12"/>
          <w:sz w:val="23"/>
          <w:szCs w:val="23"/>
        </w:rPr>
        <w:t>d</w:t>
      </w:r>
      <w:r>
        <w:rPr>
          <w:b/>
          <w:bCs/>
          <w:spacing w:val="24"/>
          <w:sz w:val="23"/>
          <w:szCs w:val="23"/>
        </w:rPr>
        <w:t xml:space="preserve">  </w:t>
      </w:r>
      <w:r>
        <w:rPr>
          <w:b/>
          <w:bCs/>
          <w:spacing w:val="-12"/>
          <w:sz w:val="23"/>
          <w:szCs w:val="23"/>
        </w:rPr>
        <w:t>u</w:t>
      </w:r>
      <w:r>
        <w:rPr>
          <w:b/>
          <w:bCs/>
          <w:spacing w:val="20"/>
          <w:w w:val="101"/>
          <w:sz w:val="23"/>
          <w:szCs w:val="23"/>
        </w:rPr>
        <w:t xml:space="preserve">  </w:t>
      </w:r>
      <w:r>
        <w:rPr>
          <w:b/>
          <w:bCs/>
          <w:spacing w:val="-12"/>
          <w:sz w:val="23"/>
          <w:szCs w:val="23"/>
        </w:rPr>
        <w:t>c</w:t>
      </w:r>
      <w:r>
        <w:rPr>
          <w:b/>
          <w:bCs/>
          <w:spacing w:val="18"/>
          <w:sz w:val="23"/>
          <w:szCs w:val="23"/>
        </w:rPr>
        <w:t xml:space="preserve">  </w:t>
      </w:r>
      <w:r>
        <w:rPr>
          <w:b/>
          <w:bCs/>
          <w:spacing w:val="-12"/>
          <w:sz w:val="23"/>
          <w:szCs w:val="23"/>
        </w:rPr>
        <w:t>t</w:t>
      </w:r>
      <w:r>
        <w:rPr>
          <w:b/>
          <w:bCs/>
          <w:spacing w:val="2"/>
          <w:sz w:val="23"/>
          <w:szCs w:val="23"/>
        </w:rPr>
        <w:t xml:space="preserve">      </w:t>
      </w:r>
      <w:r>
        <w:rPr>
          <w:b/>
          <w:bCs/>
          <w:spacing w:val="-12"/>
          <w:sz w:val="23"/>
          <w:szCs w:val="23"/>
        </w:rPr>
        <w:t>F</w:t>
      </w:r>
      <w:r>
        <w:rPr>
          <w:b/>
          <w:bCs/>
          <w:spacing w:val="22"/>
          <w:sz w:val="23"/>
          <w:szCs w:val="23"/>
        </w:rPr>
        <w:t xml:space="preserve">  </w:t>
      </w:r>
      <w:r>
        <w:rPr>
          <w:b/>
          <w:bCs/>
          <w:spacing w:val="-12"/>
          <w:sz w:val="23"/>
          <w:szCs w:val="23"/>
        </w:rPr>
        <w:t>e</w:t>
      </w:r>
      <w:r>
        <w:rPr>
          <w:b/>
          <w:bCs/>
          <w:spacing w:val="20"/>
          <w:w w:val="101"/>
          <w:sz w:val="23"/>
          <w:szCs w:val="23"/>
        </w:rPr>
        <w:t xml:space="preserve">  </w:t>
      </w:r>
      <w:r>
        <w:rPr>
          <w:b/>
          <w:bCs/>
          <w:spacing w:val="-12"/>
          <w:sz w:val="23"/>
          <w:szCs w:val="23"/>
        </w:rPr>
        <w:t>a</w:t>
      </w:r>
      <w:r>
        <w:rPr>
          <w:b/>
          <w:bCs/>
          <w:spacing w:val="17"/>
          <w:w w:val="101"/>
          <w:sz w:val="23"/>
          <w:szCs w:val="23"/>
        </w:rPr>
        <w:t xml:space="preserve">  </w:t>
      </w:r>
      <w:r>
        <w:rPr>
          <w:b/>
          <w:bCs/>
          <w:spacing w:val="-12"/>
          <w:sz w:val="23"/>
          <w:szCs w:val="23"/>
        </w:rPr>
        <w:t>t</w:t>
      </w:r>
      <w:r>
        <w:rPr>
          <w:b/>
          <w:bCs/>
          <w:spacing w:val="24"/>
          <w:sz w:val="23"/>
          <w:szCs w:val="23"/>
        </w:rPr>
        <w:t xml:space="preserve">  </w:t>
      </w:r>
      <w:r>
        <w:rPr>
          <w:b/>
          <w:bCs/>
          <w:spacing w:val="-12"/>
          <w:sz w:val="23"/>
          <w:szCs w:val="23"/>
        </w:rPr>
        <w:t>u</w:t>
      </w:r>
      <w:r>
        <w:rPr>
          <w:b/>
          <w:bCs/>
          <w:spacing w:val="23"/>
          <w:w w:val="101"/>
          <w:sz w:val="23"/>
          <w:szCs w:val="23"/>
        </w:rPr>
        <w:t xml:space="preserve">  </w:t>
      </w:r>
      <w:r>
        <w:rPr>
          <w:b/>
          <w:bCs/>
          <w:spacing w:val="-12"/>
          <w:sz w:val="23"/>
          <w:szCs w:val="23"/>
        </w:rPr>
        <w:t>r</w:t>
      </w:r>
      <w:r>
        <w:rPr>
          <w:b/>
          <w:bCs/>
          <w:spacing w:val="18"/>
          <w:sz w:val="23"/>
          <w:szCs w:val="23"/>
        </w:rPr>
        <w:t xml:space="preserve">  </w:t>
      </w:r>
      <w:r>
        <w:rPr>
          <w:b/>
          <w:bCs/>
          <w:spacing w:val="-12"/>
          <w:sz w:val="23"/>
          <w:szCs w:val="23"/>
        </w:rPr>
        <w:t>e</w:t>
      </w:r>
      <w:r>
        <w:rPr>
          <w:b/>
          <w:bCs/>
          <w:spacing w:val="19"/>
          <w:sz w:val="23"/>
          <w:szCs w:val="23"/>
        </w:rPr>
        <w:t xml:space="preserve">  </w:t>
      </w:r>
      <w:r>
        <w:rPr>
          <w:b/>
          <w:bCs/>
          <w:spacing w:val="-12"/>
          <w:sz w:val="23"/>
          <w:szCs w:val="23"/>
        </w:rPr>
        <w:t>s</w:t>
      </w:r>
    </w:p>
    <w:p w14:paraId="1A0242E8">
      <w:pPr>
        <w:pStyle w:val="2"/>
        <w:spacing w:line="301" w:lineRule="auto"/>
      </w:pPr>
    </w:p>
    <w:p w14:paraId="56070EC4">
      <w:pPr>
        <w:spacing w:before="56" w:line="213" w:lineRule="auto"/>
        <w:ind w:left="11"/>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43"/>
          <w:sz w:val="17"/>
          <w:szCs w:val="17"/>
        </w:rPr>
        <w:t xml:space="preserve"> </w:t>
      </w:r>
      <w:r>
        <w:rPr>
          <w:rFonts w:ascii="黑体" w:hAnsi="黑体" w:eastAsia="黑体" w:cs="黑体"/>
          <w:spacing w:val="6"/>
          <w:sz w:val="17"/>
          <w:szCs w:val="17"/>
        </w:rPr>
        <w:t>散热器采用具有空气导流，结构的散热导风槽，延长灯具使用寿命。</w:t>
      </w:r>
    </w:p>
    <w:p w14:paraId="4DB3293A">
      <w:pPr>
        <w:spacing w:before="193" w:line="213" w:lineRule="auto"/>
        <w:ind w:left="11"/>
        <w:rPr>
          <w:rFonts w:ascii="黑体" w:hAnsi="黑体" w:eastAsia="黑体" w:cs="黑体"/>
          <w:sz w:val="17"/>
          <w:szCs w:val="17"/>
        </w:rPr>
      </w:pPr>
      <w:r>
        <w:rPr>
          <w:rFonts w:ascii="黑体" w:hAnsi="黑体" w:eastAsia="黑体" w:cs="黑体"/>
          <w:b/>
          <w:bCs/>
          <w:spacing w:val="6"/>
          <w:sz w:val="17"/>
          <w:szCs w:val="17"/>
        </w:rPr>
        <w:t>优质光源：</w:t>
      </w:r>
      <w:r>
        <w:rPr>
          <w:rFonts w:ascii="黑体" w:hAnsi="黑体" w:eastAsia="黑体" w:cs="黑体"/>
          <w:spacing w:val="-47"/>
          <w:sz w:val="17"/>
          <w:szCs w:val="17"/>
        </w:rPr>
        <w:t xml:space="preserve"> </w:t>
      </w:r>
      <w:r>
        <w:rPr>
          <w:rFonts w:ascii="黑体" w:hAnsi="黑体" w:eastAsia="黑体" w:cs="黑体"/>
          <w:spacing w:val="6"/>
          <w:sz w:val="17"/>
          <w:szCs w:val="17"/>
        </w:rPr>
        <w:t>采用优质</w:t>
      </w:r>
      <w:r>
        <w:rPr>
          <w:rFonts w:ascii="宋体" w:hAnsi="宋体" w:eastAsia="宋体" w:cs="宋体"/>
          <w:sz w:val="17"/>
          <w:szCs w:val="17"/>
        </w:rPr>
        <w:t>LED</w:t>
      </w:r>
      <w:r>
        <w:rPr>
          <w:rFonts w:ascii="宋体" w:hAnsi="宋体" w:eastAsia="宋体" w:cs="宋体"/>
          <w:spacing w:val="-15"/>
          <w:sz w:val="17"/>
          <w:szCs w:val="17"/>
        </w:rPr>
        <w:t xml:space="preserve"> </w:t>
      </w:r>
      <w:r>
        <w:rPr>
          <w:rFonts w:ascii="黑体" w:hAnsi="黑体" w:eastAsia="黑体" w:cs="黑体"/>
          <w:spacing w:val="6"/>
          <w:sz w:val="17"/>
          <w:szCs w:val="17"/>
        </w:rPr>
        <w:t>灯珠，高亮度、光衰少，色温一致</w:t>
      </w:r>
      <w:r>
        <w:rPr>
          <w:rFonts w:ascii="黑体" w:hAnsi="黑体" w:eastAsia="黑体" w:cs="黑体"/>
          <w:spacing w:val="5"/>
          <w:sz w:val="17"/>
          <w:szCs w:val="17"/>
        </w:rPr>
        <w:t>性好。</w:t>
      </w:r>
    </w:p>
    <w:p w14:paraId="5B9F82E8">
      <w:pPr>
        <w:spacing w:before="163" w:line="213" w:lineRule="auto"/>
        <w:ind w:left="11"/>
        <w:rPr>
          <w:rFonts w:ascii="黑体" w:hAnsi="黑体" w:eastAsia="黑体" w:cs="黑体"/>
          <w:sz w:val="17"/>
          <w:szCs w:val="17"/>
        </w:rPr>
      </w:pPr>
      <w:r>
        <w:rPr>
          <w:rFonts w:ascii="黑体" w:hAnsi="黑体" w:eastAsia="黑体" w:cs="黑体"/>
          <w:b/>
          <w:bCs/>
          <w:spacing w:val="7"/>
          <w:sz w:val="17"/>
          <w:szCs w:val="17"/>
        </w:rPr>
        <w:t>工作稳定：</w:t>
      </w:r>
      <w:r>
        <w:rPr>
          <w:rFonts w:ascii="黑体" w:hAnsi="黑体" w:eastAsia="黑体" w:cs="黑体"/>
          <w:spacing w:val="7"/>
          <w:sz w:val="17"/>
          <w:szCs w:val="17"/>
        </w:rPr>
        <w:t>独立设计的电源腔结构，电源工作不受</w:t>
      </w:r>
      <w:r>
        <w:rPr>
          <w:rFonts w:ascii="宋体" w:hAnsi="宋体" w:eastAsia="宋体" w:cs="宋体"/>
          <w:sz w:val="17"/>
          <w:szCs w:val="17"/>
        </w:rPr>
        <w:t>LED</w:t>
      </w:r>
      <w:r>
        <w:rPr>
          <w:rFonts w:ascii="宋体" w:hAnsi="宋体" w:eastAsia="宋体" w:cs="宋体"/>
          <w:spacing w:val="7"/>
          <w:sz w:val="17"/>
          <w:szCs w:val="17"/>
        </w:rPr>
        <w:t xml:space="preserve"> </w:t>
      </w:r>
      <w:r>
        <w:rPr>
          <w:rFonts w:ascii="黑体" w:hAnsi="黑体" w:eastAsia="黑体" w:cs="黑体"/>
          <w:spacing w:val="7"/>
          <w:sz w:val="17"/>
          <w:szCs w:val="17"/>
        </w:rPr>
        <w:t>散热影响，保证工作稳定。</w:t>
      </w:r>
    </w:p>
    <w:p w14:paraId="7AEF5D55">
      <w:pPr>
        <w:spacing w:before="184" w:line="213" w:lineRule="auto"/>
        <w:ind w:left="11"/>
        <w:rPr>
          <w:rFonts w:ascii="黑体" w:hAnsi="黑体" w:eastAsia="黑体" w:cs="黑体"/>
          <w:sz w:val="17"/>
          <w:szCs w:val="17"/>
        </w:rPr>
      </w:pPr>
      <w:r>
        <w:rPr>
          <w:rFonts w:ascii="黑体" w:hAnsi="黑体" w:eastAsia="黑体" w:cs="黑体"/>
          <w:b/>
          <w:bCs/>
          <w:spacing w:val="6"/>
          <w:sz w:val="17"/>
          <w:szCs w:val="17"/>
        </w:rPr>
        <w:t>钢化玻璃：</w:t>
      </w:r>
      <w:r>
        <w:rPr>
          <w:rFonts w:ascii="黑体" w:hAnsi="黑体" w:eastAsia="黑体" w:cs="黑体"/>
          <w:spacing w:val="-48"/>
          <w:sz w:val="17"/>
          <w:szCs w:val="17"/>
        </w:rPr>
        <w:t xml:space="preserve"> </w:t>
      </w:r>
      <w:r>
        <w:rPr>
          <w:rFonts w:ascii="黑体" w:hAnsi="黑体" w:eastAsia="黑体" w:cs="黑体"/>
          <w:spacing w:val="6"/>
          <w:sz w:val="17"/>
          <w:szCs w:val="17"/>
        </w:rPr>
        <w:t>透光罩采用透明高硼硅钢化玻璃，可耐受高能</w:t>
      </w:r>
      <w:r>
        <w:rPr>
          <w:rFonts w:ascii="黑体" w:hAnsi="黑体" w:eastAsia="黑体" w:cs="黑体"/>
          <w:spacing w:val="5"/>
          <w:sz w:val="17"/>
          <w:szCs w:val="17"/>
        </w:rPr>
        <w:t>量的冲击。</w:t>
      </w:r>
    </w:p>
    <w:p w14:paraId="1297EAAA">
      <w:pPr>
        <w:spacing w:before="194" w:line="213" w:lineRule="auto"/>
        <w:ind w:left="11"/>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2"/>
          <w:sz w:val="17"/>
          <w:szCs w:val="17"/>
        </w:rPr>
        <w:t>铝合金压铸成形，</w:t>
      </w:r>
      <w:r>
        <w:rPr>
          <w:rFonts w:ascii="黑体" w:hAnsi="黑体" w:eastAsia="黑体" w:cs="黑体"/>
          <w:spacing w:val="-12"/>
          <w:sz w:val="17"/>
          <w:szCs w:val="17"/>
        </w:rPr>
        <w:t xml:space="preserve"> </w:t>
      </w:r>
      <w:r>
        <w:rPr>
          <w:rFonts w:ascii="宋体" w:hAnsi="宋体" w:eastAsia="宋体" w:cs="宋体"/>
          <w:sz w:val="17"/>
          <w:szCs w:val="17"/>
        </w:rPr>
        <w:t>I</w:t>
      </w:r>
      <w:r>
        <w:rPr>
          <w:rFonts w:ascii="宋体" w:hAnsi="宋体" w:eastAsia="宋体" w:cs="宋体"/>
          <w:spacing w:val="52"/>
          <w:w w:val="101"/>
          <w:sz w:val="17"/>
          <w:szCs w:val="17"/>
        </w:rPr>
        <w:t xml:space="preserve"> </w:t>
      </w:r>
      <w:r>
        <w:rPr>
          <w:rFonts w:ascii="宋体" w:hAnsi="宋体" w:eastAsia="宋体" w:cs="宋体"/>
          <w:sz w:val="17"/>
          <w:szCs w:val="17"/>
        </w:rPr>
        <w:t>C</w:t>
      </w:r>
      <w:r>
        <w:rPr>
          <w:rFonts w:ascii="黑体" w:hAnsi="黑体" w:eastAsia="黑体" w:cs="黑体"/>
          <w:spacing w:val="2"/>
          <w:sz w:val="17"/>
          <w:szCs w:val="17"/>
        </w:rPr>
        <w:t>级防爆结构，密封设计，防护等级</w:t>
      </w:r>
      <w:r>
        <w:rPr>
          <w:rFonts w:ascii="宋体" w:hAnsi="宋体" w:eastAsia="宋体" w:cs="宋体"/>
          <w:sz w:val="17"/>
          <w:szCs w:val="17"/>
        </w:rPr>
        <w:t>IP</w:t>
      </w:r>
      <w:r>
        <w:rPr>
          <w:rFonts w:ascii="宋体" w:hAnsi="宋体" w:eastAsia="宋体" w:cs="宋体"/>
          <w:spacing w:val="2"/>
          <w:sz w:val="17"/>
          <w:szCs w:val="17"/>
        </w:rPr>
        <w:t>65。</w:t>
      </w:r>
    </w:p>
    <w:p w14:paraId="484071B7">
      <w:pPr>
        <w:pStyle w:val="2"/>
        <w:spacing w:line="261" w:lineRule="auto"/>
      </w:pPr>
    </w:p>
    <w:p w14:paraId="199E1227">
      <w:pPr>
        <w:pStyle w:val="2"/>
        <w:spacing w:line="262" w:lineRule="auto"/>
      </w:pPr>
    </w:p>
    <w:p w14:paraId="5957790E">
      <w:pPr>
        <w:pStyle w:val="2"/>
        <w:spacing w:line="262" w:lineRule="auto"/>
      </w:pPr>
    </w:p>
    <w:p w14:paraId="38A1F53C">
      <w:pPr>
        <w:pStyle w:val="2"/>
        <w:spacing w:before="76" w:line="219" w:lineRule="auto"/>
        <w:ind w:left="8"/>
        <w:rPr>
          <w:sz w:val="23"/>
          <w:szCs w:val="23"/>
        </w:rPr>
      </w:pPr>
      <w:r>
        <w:drawing>
          <wp:anchor distT="0" distB="0" distL="0" distR="0" simplePos="0" relativeHeight="251851776" behindDoc="0" locked="0" layoutInCell="1" allowOverlap="1">
            <wp:simplePos x="0" y="0"/>
            <wp:positionH relativeFrom="column">
              <wp:posOffset>0</wp:posOffset>
            </wp:positionH>
            <wp:positionV relativeFrom="paragraph">
              <wp:posOffset>196850</wp:posOffset>
            </wp:positionV>
            <wp:extent cx="6600825" cy="6985"/>
            <wp:effectExtent l="0" t="0" r="0" b="0"/>
            <wp:wrapNone/>
            <wp:docPr id="386" name="IM 386"/>
            <wp:cNvGraphicFramePr/>
            <a:graphic xmlns:a="http://schemas.openxmlformats.org/drawingml/2006/main">
              <a:graphicData uri="http://schemas.openxmlformats.org/drawingml/2006/picture">
                <pic:pic xmlns:pic="http://schemas.openxmlformats.org/drawingml/2006/picture">
                  <pic:nvPicPr>
                    <pic:cNvPr id="386" name="IM 386"/>
                    <pic:cNvPicPr/>
                  </pic:nvPicPr>
                  <pic:blipFill>
                    <a:blip r:embed="rId90"/>
                    <a:stretch>
                      <a:fillRect/>
                    </a:stretch>
                  </pic:blipFill>
                  <pic:spPr>
                    <a:xfrm>
                      <a:off x="0" y="0"/>
                      <a:ext cx="6600893" cy="7302"/>
                    </a:xfrm>
                    <a:prstGeom prst="rect">
                      <a:avLst/>
                    </a:prstGeom>
                  </pic:spPr>
                </pic:pic>
              </a:graphicData>
            </a:graphic>
          </wp:anchor>
        </w:drawing>
      </w:r>
      <w:r>
        <w:rPr>
          <w:rFonts w:ascii="宋体" w:hAnsi="宋体" w:eastAsia="宋体" w:cs="宋体"/>
          <w:spacing w:val="-7"/>
          <w:sz w:val="23"/>
          <w:szCs w:val="23"/>
        </w:rPr>
        <w:t>产</w:t>
      </w:r>
      <w:r>
        <w:rPr>
          <w:rFonts w:ascii="宋体" w:hAnsi="宋体" w:eastAsia="宋体" w:cs="宋体"/>
          <w:spacing w:val="26"/>
          <w:sz w:val="23"/>
          <w:szCs w:val="23"/>
        </w:rPr>
        <w:t xml:space="preserve"> </w:t>
      </w:r>
      <w:r>
        <w:rPr>
          <w:rFonts w:ascii="宋体" w:hAnsi="宋体" w:eastAsia="宋体" w:cs="宋体"/>
          <w:spacing w:val="-7"/>
          <w:sz w:val="23"/>
          <w:szCs w:val="23"/>
        </w:rPr>
        <w:t>品 参</w:t>
      </w:r>
      <w:r>
        <w:rPr>
          <w:rFonts w:ascii="宋体" w:hAnsi="宋体" w:eastAsia="宋体" w:cs="宋体"/>
          <w:spacing w:val="10"/>
          <w:sz w:val="23"/>
          <w:szCs w:val="23"/>
        </w:rPr>
        <w:t xml:space="preserve"> </w:t>
      </w:r>
      <w:r>
        <w:rPr>
          <w:rFonts w:ascii="宋体" w:hAnsi="宋体" w:eastAsia="宋体" w:cs="宋体"/>
          <w:spacing w:val="-7"/>
          <w:sz w:val="23"/>
          <w:szCs w:val="23"/>
        </w:rPr>
        <w:t>数</w:t>
      </w:r>
      <w:r>
        <w:rPr>
          <w:spacing w:val="-7"/>
          <w:sz w:val="23"/>
          <w:szCs w:val="23"/>
        </w:rPr>
        <w:t>/</w:t>
      </w:r>
      <w:r>
        <w:rPr>
          <w:spacing w:val="2"/>
          <w:sz w:val="23"/>
          <w:szCs w:val="23"/>
        </w:rPr>
        <w:t xml:space="preserve">  </w:t>
      </w:r>
      <w:r>
        <w:rPr>
          <w:spacing w:val="-7"/>
          <w:sz w:val="23"/>
          <w:szCs w:val="23"/>
        </w:rPr>
        <w:t>P</w:t>
      </w:r>
      <w:r>
        <w:rPr>
          <w:sz w:val="23"/>
          <w:szCs w:val="23"/>
        </w:rPr>
        <w:t xml:space="preserve">  </w:t>
      </w:r>
      <w:r>
        <w:rPr>
          <w:spacing w:val="-7"/>
          <w:sz w:val="23"/>
          <w:szCs w:val="23"/>
        </w:rPr>
        <w:t>r  o  d</w:t>
      </w:r>
      <w:r>
        <w:rPr>
          <w:spacing w:val="1"/>
          <w:sz w:val="23"/>
          <w:szCs w:val="23"/>
        </w:rPr>
        <w:t xml:space="preserve">  </w:t>
      </w:r>
      <w:r>
        <w:rPr>
          <w:spacing w:val="-7"/>
          <w:sz w:val="23"/>
          <w:szCs w:val="23"/>
        </w:rPr>
        <w:t>u  c  t</w:t>
      </w:r>
      <w:r>
        <w:rPr>
          <w:spacing w:val="13"/>
          <w:sz w:val="23"/>
          <w:szCs w:val="23"/>
        </w:rPr>
        <w:t xml:space="preserve">    </w:t>
      </w:r>
      <w:r>
        <w:rPr>
          <w:spacing w:val="-7"/>
          <w:sz w:val="23"/>
          <w:szCs w:val="23"/>
        </w:rPr>
        <w:t>P  a</w:t>
      </w:r>
      <w:r>
        <w:rPr>
          <w:spacing w:val="1"/>
          <w:sz w:val="23"/>
          <w:szCs w:val="23"/>
        </w:rPr>
        <w:t xml:space="preserve">  </w:t>
      </w:r>
      <w:r>
        <w:rPr>
          <w:spacing w:val="-7"/>
          <w:sz w:val="23"/>
          <w:szCs w:val="23"/>
        </w:rPr>
        <w:t>r  a</w:t>
      </w:r>
      <w:r>
        <w:rPr>
          <w:spacing w:val="1"/>
          <w:sz w:val="23"/>
          <w:szCs w:val="23"/>
        </w:rPr>
        <w:t xml:space="preserve">  </w:t>
      </w:r>
      <w:r>
        <w:rPr>
          <w:spacing w:val="-7"/>
          <w:sz w:val="23"/>
          <w:szCs w:val="23"/>
        </w:rPr>
        <w:t>m</w:t>
      </w:r>
      <w:r>
        <w:rPr>
          <w:spacing w:val="58"/>
          <w:w w:val="101"/>
          <w:sz w:val="23"/>
          <w:szCs w:val="23"/>
        </w:rPr>
        <w:t xml:space="preserve"> </w:t>
      </w:r>
      <w:r>
        <w:rPr>
          <w:spacing w:val="-7"/>
          <w:sz w:val="23"/>
          <w:szCs w:val="23"/>
        </w:rPr>
        <w:t>e  t  e</w:t>
      </w:r>
      <w:r>
        <w:rPr>
          <w:sz w:val="23"/>
          <w:szCs w:val="23"/>
        </w:rPr>
        <w:t xml:space="preserve">  </w:t>
      </w:r>
      <w:r>
        <w:rPr>
          <w:spacing w:val="-7"/>
          <w:sz w:val="23"/>
          <w:szCs w:val="23"/>
        </w:rPr>
        <w:t>r  s</w:t>
      </w:r>
    </w:p>
    <w:p w14:paraId="17C0DE31">
      <w:pPr>
        <w:spacing w:before="11"/>
      </w:pPr>
    </w:p>
    <w:tbl>
      <w:tblPr>
        <w:tblStyle w:val="6"/>
        <w:tblW w:w="10569" w:type="dxa"/>
        <w:tblInd w:w="19"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384"/>
        <w:gridCol w:w="790"/>
        <w:gridCol w:w="1129"/>
        <w:gridCol w:w="1339"/>
        <w:gridCol w:w="1139"/>
        <w:gridCol w:w="770"/>
        <w:gridCol w:w="980"/>
        <w:gridCol w:w="1449"/>
        <w:gridCol w:w="700"/>
        <w:gridCol w:w="889"/>
      </w:tblGrid>
      <w:tr w14:paraId="2714B34D">
        <w:trPr>
          <w:trHeight w:val="605" w:hRule="atLeast"/>
        </w:trPr>
        <w:tc>
          <w:tcPr>
            <w:tcW w:w="1384" w:type="dxa"/>
            <w:tcBorders>
              <w:top w:val="single" w:color="000000" w:sz="4" w:space="0"/>
              <w:left w:val="single" w:color="000000" w:sz="4" w:space="0"/>
              <w:bottom w:val="single" w:color="000000" w:sz="4" w:space="0"/>
            </w:tcBorders>
            <w:shd w:val="clear" w:color="auto" w:fill="EE8541"/>
            <w:vAlign w:val="top"/>
          </w:tcPr>
          <w:p w14:paraId="2AA3712B">
            <w:pPr>
              <w:spacing w:before="79" w:line="219" w:lineRule="auto"/>
              <w:ind w:left="417"/>
              <w:rPr>
                <w:rFonts w:ascii="宋体" w:hAnsi="宋体" w:eastAsia="宋体" w:cs="宋体"/>
                <w:sz w:val="17"/>
                <w:szCs w:val="17"/>
              </w:rPr>
            </w:pPr>
            <w:r>
              <w:rPr>
                <w:rFonts w:ascii="宋体" w:hAnsi="宋体" w:eastAsia="宋体" w:cs="宋体"/>
                <w:b/>
                <w:bCs/>
                <w:color w:val="FFFFFF"/>
                <w:spacing w:val="-4"/>
                <w:sz w:val="17"/>
                <w:szCs w:val="17"/>
              </w:rPr>
              <w:t>产品型号</w:t>
            </w:r>
          </w:p>
          <w:p w14:paraId="0B55E29E">
            <w:pPr>
              <w:spacing w:before="57"/>
              <w:ind w:left="415"/>
              <w:rPr>
                <w:rFonts w:ascii="宋体" w:hAnsi="宋体" w:eastAsia="宋体" w:cs="宋体"/>
                <w:sz w:val="17"/>
                <w:szCs w:val="17"/>
              </w:rPr>
            </w:pPr>
            <w:r>
              <w:rPr>
                <w:rFonts w:ascii="宋体" w:hAnsi="宋体" w:eastAsia="宋体" w:cs="宋体"/>
                <w:color w:val="FFFFFF"/>
                <w:spacing w:val="-1"/>
                <w:sz w:val="17"/>
                <w:szCs w:val="17"/>
              </w:rPr>
              <w:t>model</w:t>
            </w:r>
          </w:p>
        </w:tc>
        <w:tc>
          <w:tcPr>
            <w:tcW w:w="790" w:type="dxa"/>
            <w:tcBorders>
              <w:top w:val="single" w:color="000000" w:sz="4" w:space="0"/>
              <w:bottom w:val="single" w:color="000000" w:sz="4" w:space="0"/>
            </w:tcBorders>
            <w:shd w:val="clear" w:color="auto" w:fill="EE8541"/>
            <w:vAlign w:val="top"/>
          </w:tcPr>
          <w:p w14:paraId="219B0C7B">
            <w:pPr>
              <w:spacing w:before="89" w:line="219" w:lineRule="auto"/>
              <w:ind w:left="118"/>
              <w:rPr>
                <w:rFonts w:ascii="宋体" w:hAnsi="宋体" w:eastAsia="宋体" w:cs="宋体"/>
                <w:sz w:val="17"/>
                <w:szCs w:val="17"/>
              </w:rPr>
            </w:pPr>
            <w:r>
              <w:rPr>
                <w:rFonts w:ascii="宋体" w:hAnsi="宋体" w:eastAsia="宋体" w:cs="宋体"/>
                <w:b/>
                <w:bCs/>
                <w:color w:val="FFFFFF"/>
                <w:spacing w:val="-7"/>
                <w:sz w:val="17"/>
                <w:szCs w:val="17"/>
              </w:rPr>
              <w:t>功</w:t>
            </w:r>
            <w:r>
              <w:rPr>
                <w:rFonts w:ascii="宋体" w:hAnsi="宋体" w:eastAsia="宋体" w:cs="宋体"/>
                <w:color w:val="FFFFFF"/>
                <w:spacing w:val="15"/>
                <w:sz w:val="17"/>
                <w:szCs w:val="17"/>
              </w:rPr>
              <w:t xml:space="preserve"> </w:t>
            </w:r>
            <w:r>
              <w:rPr>
                <w:rFonts w:ascii="宋体" w:hAnsi="宋体" w:eastAsia="宋体" w:cs="宋体"/>
                <w:b/>
                <w:bCs/>
                <w:color w:val="FFFFFF"/>
                <w:spacing w:val="-7"/>
                <w:sz w:val="17"/>
                <w:szCs w:val="17"/>
              </w:rPr>
              <w:t>率</w:t>
            </w:r>
          </w:p>
          <w:p w14:paraId="3A9C468A">
            <w:pPr>
              <w:spacing w:before="70" w:line="131" w:lineRule="exact"/>
              <w:ind w:left="116"/>
              <w:rPr>
                <w:rFonts w:ascii="宋体" w:hAnsi="宋体" w:eastAsia="宋体" w:cs="宋体"/>
                <w:sz w:val="17"/>
                <w:szCs w:val="17"/>
              </w:rPr>
            </w:pPr>
            <w:r>
              <w:rPr>
                <w:rFonts w:ascii="宋体" w:hAnsi="宋体" w:eastAsia="宋体" w:cs="宋体"/>
                <w:color w:val="FFFFFF"/>
                <w:spacing w:val="-1"/>
                <w:position w:val="1"/>
                <w:sz w:val="17"/>
                <w:szCs w:val="17"/>
              </w:rPr>
              <w:t>power</w:t>
            </w:r>
          </w:p>
        </w:tc>
        <w:tc>
          <w:tcPr>
            <w:tcW w:w="1129" w:type="dxa"/>
            <w:tcBorders>
              <w:top w:val="single" w:color="000000" w:sz="4" w:space="0"/>
              <w:bottom w:val="single" w:color="000000" w:sz="4" w:space="0"/>
            </w:tcBorders>
            <w:shd w:val="clear" w:color="auto" w:fill="EE8541"/>
            <w:vAlign w:val="top"/>
          </w:tcPr>
          <w:p w14:paraId="62C1C97A">
            <w:pPr>
              <w:spacing w:before="90" w:line="222" w:lineRule="auto"/>
              <w:ind w:left="85" w:right="3" w:firstLine="150"/>
              <w:rPr>
                <w:rFonts w:ascii="宋体" w:hAnsi="宋体" w:eastAsia="宋体" w:cs="宋体"/>
                <w:sz w:val="17"/>
                <w:szCs w:val="17"/>
              </w:rPr>
            </w:pPr>
            <w:r>
              <w:rPr>
                <w:rFonts w:ascii="宋体" w:hAnsi="宋体" w:eastAsia="宋体" w:cs="宋体"/>
                <w:color w:val="FFFFFF"/>
                <w:spacing w:val="-10"/>
                <w:sz w:val="17"/>
                <w:szCs w:val="17"/>
              </w:rPr>
              <w:t>输 入</w:t>
            </w:r>
            <w:r>
              <w:rPr>
                <w:rFonts w:ascii="宋体" w:hAnsi="宋体" w:eastAsia="宋体" w:cs="宋体"/>
                <w:color w:val="FFFFFF"/>
                <w:spacing w:val="12"/>
                <w:sz w:val="17"/>
                <w:szCs w:val="17"/>
              </w:rPr>
              <w:t xml:space="preserve"> </w:t>
            </w:r>
            <w:r>
              <w:rPr>
                <w:rFonts w:ascii="宋体" w:hAnsi="宋体" w:eastAsia="宋体" w:cs="宋体"/>
                <w:color w:val="FFFFFF"/>
                <w:spacing w:val="-10"/>
                <w:sz w:val="17"/>
                <w:szCs w:val="17"/>
              </w:rPr>
              <w:t>电 压</w:t>
            </w:r>
            <w:r>
              <w:rPr>
                <w:rFonts w:ascii="宋体" w:hAnsi="宋体" w:eastAsia="宋体" w:cs="宋体"/>
                <w:color w:val="FFFFFF"/>
                <w:sz w:val="17"/>
                <w:szCs w:val="17"/>
              </w:rPr>
              <w:t xml:space="preserve"> </w:t>
            </w:r>
            <w:r>
              <w:rPr>
                <w:rFonts w:ascii="宋体" w:hAnsi="宋体" w:eastAsia="宋体" w:cs="宋体"/>
                <w:color w:val="FFFFFF"/>
                <w:spacing w:val="-6"/>
                <w:sz w:val="17"/>
                <w:szCs w:val="17"/>
              </w:rPr>
              <w:t>input voltage</w:t>
            </w:r>
          </w:p>
        </w:tc>
        <w:tc>
          <w:tcPr>
            <w:tcW w:w="1339" w:type="dxa"/>
            <w:tcBorders>
              <w:top w:val="single" w:color="000000" w:sz="4" w:space="0"/>
              <w:bottom w:val="single" w:color="000000" w:sz="4" w:space="0"/>
            </w:tcBorders>
            <w:shd w:val="clear" w:color="auto" w:fill="EE8541"/>
            <w:vAlign w:val="top"/>
          </w:tcPr>
          <w:p w14:paraId="3F32CE74">
            <w:pPr>
              <w:spacing w:before="91" w:line="244" w:lineRule="auto"/>
              <w:ind w:left="436" w:right="528"/>
              <w:rPr>
                <w:rFonts w:ascii="宋体" w:hAnsi="宋体" w:eastAsia="宋体" w:cs="宋体"/>
                <w:sz w:val="17"/>
                <w:szCs w:val="17"/>
              </w:rPr>
            </w:pPr>
            <w:r>
              <w:rPr>
                <w:rFonts w:ascii="宋体" w:hAnsi="宋体" w:eastAsia="宋体" w:cs="宋体"/>
                <w:color w:val="FFFFFF"/>
                <w:spacing w:val="16"/>
                <w:sz w:val="17"/>
                <w:szCs w:val="17"/>
              </w:rPr>
              <w:t>芯片</w:t>
            </w:r>
            <w:r>
              <w:rPr>
                <w:rFonts w:ascii="宋体" w:hAnsi="宋体" w:eastAsia="宋体" w:cs="宋体"/>
                <w:color w:val="FFFFFF"/>
                <w:sz w:val="17"/>
                <w:szCs w:val="17"/>
              </w:rPr>
              <w:t xml:space="preserve"> </w:t>
            </w:r>
            <w:r>
              <w:rPr>
                <w:rFonts w:ascii="宋体" w:hAnsi="宋体" w:eastAsia="宋体" w:cs="宋体"/>
                <w:color w:val="FFFFFF"/>
                <w:spacing w:val="-2"/>
                <w:sz w:val="17"/>
                <w:szCs w:val="17"/>
              </w:rPr>
              <w:t>chip</w:t>
            </w:r>
          </w:p>
        </w:tc>
        <w:tc>
          <w:tcPr>
            <w:tcW w:w="1139" w:type="dxa"/>
            <w:tcBorders>
              <w:top w:val="single" w:color="000000" w:sz="4" w:space="0"/>
              <w:bottom w:val="single" w:color="000000" w:sz="4" w:space="0"/>
            </w:tcBorders>
            <w:shd w:val="clear" w:color="auto" w:fill="EE8541"/>
            <w:vAlign w:val="top"/>
          </w:tcPr>
          <w:p w14:paraId="73A74C6B">
            <w:pPr>
              <w:spacing w:before="104" w:line="209" w:lineRule="auto"/>
              <w:ind w:left="388"/>
              <w:rPr>
                <w:rFonts w:ascii="宋体" w:hAnsi="宋体" w:eastAsia="宋体" w:cs="宋体"/>
                <w:sz w:val="17"/>
                <w:szCs w:val="17"/>
              </w:rPr>
            </w:pPr>
            <w:r>
              <w:rPr>
                <w:rFonts w:ascii="宋体" w:hAnsi="宋体" w:eastAsia="宋体" w:cs="宋体"/>
                <w:color w:val="FFFFFF"/>
                <w:spacing w:val="3"/>
                <w:sz w:val="17"/>
                <w:szCs w:val="17"/>
              </w:rPr>
              <w:t>电源</w:t>
            </w:r>
          </w:p>
          <w:p w14:paraId="6D5730FC">
            <w:pPr>
              <w:spacing w:line="214" w:lineRule="auto"/>
              <w:ind w:left="17"/>
              <w:rPr>
                <w:rFonts w:ascii="宋体" w:hAnsi="宋体" w:eastAsia="宋体" w:cs="宋体"/>
                <w:sz w:val="17"/>
                <w:szCs w:val="17"/>
              </w:rPr>
            </w:pPr>
            <w:r>
              <w:rPr>
                <w:rFonts w:ascii="宋体" w:hAnsi="宋体" w:eastAsia="宋体" w:cs="宋体"/>
                <w:color w:val="FFFFFF"/>
                <w:spacing w:val="-2"/>
                <w:sz w:val="17"/>
                <w:szCs w:val="17"/>
              </w:rPr>
              <w:t>power</w:t>
            </w:r>
            <w:r>
              <w:rPr>
                <w:rFonts w:ascii="宋体" w:hAnsi="宋体" w:eastAsia="宋体" w:cs="宋体"/>
                <w:color w:val="FFFFFF"/>
                <w:spacing w:val="18"/>
                <w:sz w:val="17"/>
                <w:szCs w:val="17"/>
              </w:rPr>
              <w:t xml:space="preserve"> </w:t>
            </w:r>
            <w:r>
              <w:rPr>
                <w:rFonts w:ascii="宋体" w:hAnsi="宋体" w:eastAsia="宋体" w:cs="宋体"/>
                <w:color w:val="FFFFFF"/>
                <w:spacing w:val="-2"/>
                <w:sz w:val="17"/>
                <w:szCs w:val="17"/>
              </w:rPr>
              <w:t>supply</w:t>
            </w:r>
          </w:p>
        </w:tc>
        <w:tc>
          <w:tcPr>
            <w:tcW w:w="770" w:type="dxa"/>
            <w:tcBorders>
              <w:top w:val="single" w:color="000000" w:sz="4" w:space="0"/>
              <w:bottom w:val="single" w:color="000000" w:sz="4" w:space="0"/>
            </w:tcBorders>
            <w:shd w:val="clear" w:color="auto" w:fill="EE8541"/>
            <w:vAlign w:val="top"/>
          </w:tcPr>
          <w:p w14:paraId="6D57726A">
            <w:pPr>
              <w:spacing w:before="92" w:line="221" w:lineRule="auto"/>
              <w:ind w:left="159"/>
              <w:rPr>
                <w:rFonts w:ascii="宋体" w:hAnsi="宋体" w:eastAsia="宋体" w:cs="宋体"/>
                <w:sz w:val="17"/>
                <w:szCs w:val="17"/>
              </w:rPr>
            </w:pPr>
            <w:r>
              <w:rPr>
                <w:rFonts w:ascii="宋体" w:hAnsi="宋体" w:eastAsia="宋体" w:cs="宋体"/>
                <w:color w:val="FFFFFF"/>
                <w:spacing w:val="5"/>
                <w:sz w:val="17"/>
                <w:szCs w:val="17"/>
              </w:rPr>
              <w:t>显指</w:t>
            </w:r>
          </w:p>
          <w:p w14:paraId="1837FC3A">
            <w:pPr>
              <w:spacing w:before="49" w:line="183" w:lineRule="auto"/>
              <w:ind w:left="159"/>
              <w:rPr>
                <w:rFonts w:ascii="宋体" w:hAnsi="宋体" w:eastAsia="宋体" w:cs="宋体"/>
                <w:sz w:val="17"/>
                <w:szCs w:val="17"/>
              </w:rPr>
            </w:pPr>
            <w:r>
              <w:rPr>
                <w:rFonts w:ascii="宋体" w:hAnsi="宋体" w:eastAsia="宋体" w:cs="宋体"/>
                <w:color w:val="FFFFFF"/>
                <w:spacing w:val="-2"/>
                <w:sz w:val="17"/>
                <w:szCs w:val="17"/>
              </w:rPr>
              <w:t>CCT</w:t>
            </w:r>
          </w:p>
        </w:tc>
        <w:tc>
          <w:tcPr>
            <w:tcW w:w="980" w:type="dxa"/>
            <w:tcBorders>
              <w:top w:val="single" w:color="000000" w:sz="4" w:space="0"/>
              <w:bottom w:val="single" w:color="000000" w:sz="4" w:space="0"/>
            </w:tcBorders>
            <w:shd w:val="clear" w:color="auto" w:fill="EE8541"/>
            <w:vAlign w:val="top"/>
          </w:tcPr>
          <w:p w14:paraId="2A75CA09">
            <w:pPr>
              <w:spacing w:before="81" w:line="279" w:lineRule="auto"/>
              <w:ind w:left="198" w:right="342"/>
              <w:rPr>
                <w:rFonts w:ascii="宋体" w:hAnsi="宋体" w:eastAsia="宋体" w:cs="宋体"/>
                <w:sz w:val="17"/>
                <w:szCs w:val="17"/>
              </w:rPr>
            </w:pPr>
            <w:r>
              <w:rPr>
                <w:rFonts w:ascii="宋体" w:hAnsi="宋体" w:eastAsia="宋体" w:cs="宋体"/>
                <w:color w:val="FFFFFF"/>
                <w:spacing w:val="-15"/>
                <w:sz w:val="17"/>
                <w:szCs w:val="17"/>
              </w:rPr>
              <w:t>流</w:t>
            </w:r>
            <w:r>
              <w:rPr>
                <w:rFonts w:ascii="宋体" w:hAnsi="宋体" w:eastAsia="宋体" w:cs="宋体"/>
                <w:color w:val="FFFFFF"/>
                <w:spacing w:val="43"/>
                <w:sz w:val="17"/>
                <w:szCs w:val="17"/>
              </w:rPr>
              <w:t xml:space="preserve"> </w:t>
            </w:r>
            <w:r>
              <w:rPr>
                <w:rFonts w:ascii="宋体" w:hAnsi="宋体" w:eastAsia="宋体" w:cs="宋体"/>
                <w:color w:val="FFFFFF"/>
                <w:spacing w:val="-15"/>
                <w:sz w:val="17"/>
                <w:szCs w:val="17"/>
              </w:rPr>
              <w:t>明</w:t>
            </w:r>
            <w:r>
              <w:rPr>
                <w:rFonts w:ascii="宋体" w:hAnsi="宋体" w:eastAsia="宋体" w:cs="宋体"/>
                <w:color w:val="FFFFFF"/>
                <w:sz w:val="17"/>
                <w:szCs w:val="17"/>
              </w:rPr>
              <w:t xml:space="preserve"> </w:t>
            </w:r>
            <w:r>
              <w:rPr>
                <w:rFonts w:ascii="宋体" w:hAnsi="宋体" w:eastAsia="宋体" w:cs="宋体"/>
                <w:color w:val="FFFFFF"/>
                <w:spacing w:val="-3"/>
                <w:sz w:val="17"/>
                <w:szCs w:val="17"/>
              </w:rPr>
              <w:t>lumen</w:t>
            </w:r>
          </w:p>
        </w:tc>
        <w:tc>
          <w:tcPr>
            <w:tcW w:w="1449" w:type="dxa"/>
            <w:tcBorders>
              <w:top w:val="single" w:color="000000" w:sz="4" w:space="0"/>
              <w:bottom w:val="single" w:color="000000" w:sz="4" w:space="0"/>
            </w:tcBorders>
            <w:shd w:val="clear" w:color="auto" w:fill="EE8541"/>
            <w:vAlign w:val="top"/>
          </w:tcPr>
          <w:p w14:paraId="43F84B84">
            <w:pPr>
              <w:spacing w:before="90" w:line="219" w:lineRule="auto"/>
              <w:ind w:left="238"/>
              <w:rPr>
                <w:rFonts w:ascii="宋体" w:hAnsi="宋体" w:eastAsia="宋体" w:cs="宋体"/>
                <w:sz w:val="17"/>
                <w:szCs w:val="17"/>
              </w:rPr>
            </w:pPr>
            <w:r>
              <w:rPr>
                <w:rFonts w:ascii="宋体" w:hAnsi="宋体" w:eastAsia="宋体" w:cs="宋体"/>
                <w:color w:val="FFFFFF"/>
                <w:spacing w:val="-2"/>
                <w:sz w:val="17"/>
                <w:szCs w:val="17"/>
              </w:rPr>
              <w:t>产品尺寸</w:t>
            </w:r>
          </w:p>
          <w:p w14:paraId="0E3D9EED">
            <w:pPr>
              <w:spacing w:before="4" w:line="214" w:lineRule="auto"/>
              <w:ind w:left="118"/>
              <w:rPr>
                <w:rFonts w:ascii="宋体" w:hAnsi="宋体" w:eastAsia="宋体" w:cs="宋体"/>
                <w:sz w:val="17"/>
                <w:szCs w:val="17"/>
              </w:rPr>
            </w:pPr>
            <w:r>
              <w:rPr>
                <w:rFonts w:ascii="宋体" w:hAnsi="宋体" w:eastAsia="宋体" w:cs="宋体"/>
                <w:color w:val="FFFFFF"/>
                <w:spacing w:val="-2"/>
                <w:sz w:val="17"/>
                <w:szCs w:val="17"/>
              </w:rPr>
              <w:t>product</w:t>
            </w:r>
            <w:r>
              <w:rPr>
                <w:rFonts w:ascii="宋体" w:hAnsi="宋体" w:eastAsia="宋体" w:cs="宋体"/>
                <w:color w:val="FFFFFF"/>
                <w:spacing w:val="19"/>
                <w:sz w:val="17"/>
                <w:szCs w:val="17"/>
              </w:rPr>
              <w:t xml:space="preserve"> </w:t>
            </w:r>
            <w:r>
              <w:rPr>
                <w:rFonts w:ascii="宋体" w:hAnsi="宋体" w:eastAsia="宋体" w:cs="宋体"/>
                <w:color w:val="FFFFFF"/>
                <w:spacing w:val="-2"/>
                <w:sz w:val="17"/>
                <w:szCs w:val="17"/>
              </w:rPr>
              <w:t>size</w:t>
            </w:r>
          </w:p>
        </w:tc>
        <w:tc>
          <w:tcPr>
            <w:tcW w:w="700" w:type="dxa"/>
            <w:tcBorders>
              <w:top w:val="single" w:color="000000" w:sz="4" w:space="0"/>
              <w:bottom w:val="single" w:color="000000" w:sz="4" w:space="0"/>
            </w:tcBorders>
            <w:shd w:val="clear" w:color="auto" w:fill="EE8541"/>
            <w:vAlign w:val="top"/>
          </w:tcPr>
          <w:p w14:paraId="74DC08D3">
            <w:pPr>
              <w:spacing w:before="106" w:line="210" w:lineRule="auto"/>
              <w:ind w:left="20" w:right="170" w:firstLine="120"/>
              <w:rPr>
                <w:rFonts w:ascii="宋体" w:hAnsi="宋体" w:eastAsia="宋体" w:cs="宋体"/>
                <w:sz w:val="17"/>
                <w:szCs w:val="17"/>
              </w:rPr>
            </w:pPr>
            <w:r>
              <w:rPr>
                <w:rFonts w:ascii="宋体" w:hAnsi="宋体" w:eastAsia="宋体" w:cs="宋体"/>
                <w:color w:val="FFFFFF"/>
                <w:spacing w:val="-4"/>
                <w:sz w:val="17"/>
                <w:szCs w:val="17"/>
              </w:rPr>
              <w:t>重量</w:t>
            </w:r>
            <w:r>
              <w:rPr>
                <w:rFonts w:ascii="宋体" w:hAnsi="宋体" w:eastAsia="宋体" w:cs="宋体"/>
                <w:color w:val="FFFFFF"/>
                <w:sz w:val="17"/>
                <w:szCs w:val="17"/>
              </w:rPr>
              <w:t xml:space="preserve"> </w:t>
            </w:r>
            <w:r>
              <w:rPr>
                <w:rFonts w:ascii="宋体" w:hAnsi="宋体" w:eastAsia="宋体" w:cs="宋体"/>
                <w:color w:val="FFFFFF"/>
                <w:spacing w:val="-1"/>
                <w:sz w:val="17"/>
                <w:szCs w:val="17"/>
              </w:rPr>
              <w:t>weight</w:t>
            </w:r>
          </w:p>
        </w:tc>
        <w:tc>
          <w:tcPr>
            <w:tcW w:w="889" w:type="dxa"/>
            <w:tcBorders>
              <w:top w:val="single" w:color="000000" w:sz="4" w:space="0"/>
              <w:bottom w:val="single" w:color="000000" w:sz="4" w:space="0"/>
            </w:tcBorders>
            <w:shd w:val="clear" w:color="auto" w:fill="EE8541"/>
            <w:vAlign w:val="top"/>
          </w:tcPr>
          <w:p w14:paraId="4FBA6F4E">
            <w:pPr>
              <w:spacing w:before="29" w:line="192" w:lineRule="auto"/>
              <w:ind w:left="22"/>
              <w:rPr>
                <w:rFonts w:ascii="宋体" w:hAnsi="宋体" w:eastAsia="宋体" w:cs="宋体"/>
                <w:sz w:val="17"/>
                <w:szCs w:val="17"/>
              </w:rPr>
            </w:pPr>
            <w:r>
              <w:rPr>
                <w:rFonts w:ascii="宋体" w:hAnsi="宋体" w:eastAsia="宋体" w:cs="宋体"/>
                <w:b/>
                <w:bCs/>
                <w:color w:val="FFFFFF"/>
                <w:spacing w:val="-4"/>
                <w:sz w:val="17"/>
                <w:szCs w:val="17"/>
              </w:rPr>
              <w:t>装箱数量</w:t>
            </w:r>
          </w:p>
          <w:p w14:paraId="024167EC">
            <w:pPr>
              <w:spacing w:before="1" w:line="210" w:lineRule="auto"/>
              <w:ind w:left="20" w:right="197"/>
              <w:rPr>
                <w:rFonts w:ascii="宋体" w:hAnsi="宋体" w:eastAsia="宋体" w:cs="宋体"/>
                <w:sz w:val="17"/>
                <w:szCs w:val="17"/>
              </w:rPr>
            </w:pPr>
            <w:r>
              <w:rPr>
                <w:rFonts w:ascii="宋体" w:hAnsi="宋体" w:eastAsia="宋体" w:cs="宋体"/>
                <w:color w:val="FFFFFF"/>
                <w:spacing w:val="-1"/>
                <w:sz w:val="17"/>
                <w:szCs w:val="17"/>
              </w:rPr>
              <w:t>packing</w:t>
            </w:r>
            <w:r>
              <w:rPr>
                <w:rFonts w:ascii="宋体" w:hAnsi="宋体" w:eastAsia="宋体" w:cs="宋体"/>
                <w:color w:val="FFFFFF"/>
                <w:sz w:val="17"/>
                <w:szCs w:val="17"/>
              </w:rPr>
              <w:t xml:space="preserve">  </w:t>
            </w:r>
            <w:r>
              <w:rPr>
                <w:rFonts w:ascii="宋体" w:hAnsi="宋体" w:eastAsia="宋体" w:cs="宋体"/>
                <w:color w:val="FFFFFF"/>
                <w:spacing w:val="-2"/>
                <w:sz w:val="17"/>
                <w:szCs w:val="17"/>
              </w:rPr>
              <w:t>quantity</w:t>
            </w:r>
          </w:p>
        </w:tc>
      </w:tr>
      <w:tr w14:paraId="451541C2">
        <w:trPr>
          <w:trHeight w:val="390" w:hRule="atLeast"/>
        </w:trPr>
        <w:tc>
          <w:tcPr>
            <w:tcW w:w="1384" w:type="dxa"/>
            <w:tcBorders>
              <w:top w:val="single" w:color="000000" w:sz="4" w:space="0"/>
              <w:left w:val="single" w:color="000000" w:sz="4" w:space="0"/>
              <w:bottom w:val="single" w:color="000000" w:sz="4" w:space="0"/>
            </w:tcBorders>
            <w:vAlign w:val="top"/>
          </w:tcPr>
          <w:p w14:paraId="6B6A20D3">
            <w:pPr>
              <w:spacing w:before="116"/>
              <w:ind w:left="564"/>
              <w:rPr>
                <w:rFonts w:ascii="宋体" w:hAnsi="宋体" w:eastAsia="宋体" w:cs="宋体"/>
                <w:sz w:val="19"/>
                <w:szCs w:val="19"/>
              </w:rPr>
            </w:pPr>
            <w:r>
              <w:rPr>
                <w:rFonts w:ascii="宋体" w:hAnsi="宋体" w:eastAsia="宋体" w:cs="宋体"/>
                <w:spacing w:val="-1"/>
                <w:sz w:val="19"/>
                <w:szCs w:val="19"/>
              </w:rPr>
              <w:t>FCD-30</w:t>
            </w:r>
          </w:p>
        </w:tc>
        <w:tc>
          <w:tcPr>
            <w:tcW w:w="790" w:type="dxa"/>
            <w:tcBorders>
              <w:top w:val="single" w:color="000000" w:sz="4" w:space="0"/>
              <w:bottom w:val="single" w:color="000000" w:sz="4" w:space="0"/>
            </w:tcBorders>
            <w:vAlign w:val="top"/>
          </w:tcPr>
          <w:p w14:paraId="42A732A5">
            <w:pPr>
              <w:spacing w:before="146" w:line="183" w:lineRule="auto"/>
              <w:ind w:left="246"/>
              <w:rPr>
                <w:rFonts w:ascii="宋体" w:hAnsi="宋体" w:eastAsia="宋体" w:cs="宋体"/>
                <w:sz w:val="19"/>
                <w:szCs w:val="19"/>
              </w:rPr>
            </w:pPr>
            <w:r>
              <w:rPr>
                <w:rFonts w:ascii="宋体" w:hAnsi="宋体" w:eastAsia="宋体" w:cs="宋体"/>
                <w:spacing w:val="-3"/>
                <w:sz w:val="19"/>
                <w:szCs w:val="19"/>
              </w:rPr>
              <w:t>30W</w:t>
            </w:r>
          </w:p>
        </w:tc>
        <w:tc>
          <w:tcPr>
            <w:tcW w:w="1129" w:type="dxa"/>
            <w:tcBorders>
              <w:top w:val="single" w:color="000000" w:sz="4" w:space="0"/>
              <w:bottom w:val="single" w:color="000000" w:sz="4" w:space="0"/>
            </w:tcBorders>
            <w:vAlign w:val="top"/>
          </w:tcPr>
          <w:p w14:paraId="0AEC1283">
            <w:pPr>
              <w:spacing w:before="146" w:line="183" w:lineRule="auto"/>
              <w:ind w:left="365"/>
              <w:rPr>
                <w:rFonts w:ascii="宋体" w:hAnsi="宋体" w:eastAsia="宋体" w:cs="宋体"/>
                <w:sz w:val="19"/>
                <w:szCs w:val="19"/>
              </w:rPr>
            </w:pPr>
            <w:r>
              <w:rPr>
                <w:rFonts w:ascii="宋体" w:hAnsi="宋体" w:eastAsia="宋体" w:cs="宋体"/>
                <w:spacing w:val="-2"/>
                <w:sz w:val="19"/>
                <w:szCs w:val="19"/>
              </w:rPr>
              <w:t>220V</w:t>
            </w:r>
          </w:p>
        </w:tc>
        <w:tc>
          <w:tcPr>
            <w:tcW w:w="1339" w:type="dxa"/>
            <w:tcBorders>
              <w:top w:val="single" w:color="000000" w:sz="4" w:space="0"/>
              <w:bottom w:val="single" w:color="000000" w:sz="4" w:space="0"/>
            </w:tcBorders>
            <w:vAlign w:val="top"/>
          </w:tcPr>
          <w:p w14:paraId="4CBBECA0">
            <w:pPr>
              <w:spacing w:before="97" w:line="219" w:lineRule="auto"/>
              <w:ind w:left="96"/>
              <w:rPr>
                <w:rFonts w:ascii="宋体" w:hAnsi="宋体" w:eastAsia="宋体" w:cs="宋体"/>
                <w:sz w:val="19"/>
                <w:szCs w:val="19"/>
              </w:rPr>
            </w:pPr>
            <w:r>
              <w:rPr>
                <w:rFonts w:ascii="宋体" w:hAnsi="宋体" w:eastAsia="宋体" w:cs="宋体"/>
                <w:spacing w:val="-2"/>
                <w:sz w:val="19"/>
                <w:szCs w:val="19"/>
              </w:rPr>
              <w:t>3030进口光源</w:t>
            </w:r>
          </w:p>
        </w:tc>
        <w:tc>
          <w:tcPr>
            <w:tcW w:w="1139" w:type="dxa"/>
            <w:tcBorders>
              <w:top w:val="single" w:color="000000" w:sz="4" w:space="0"/>
              <w:bottom w:val="single" w:color="000000" w:sz="4" w:space="0"/>
            </w:tcBorders>
            <w:vAlign w:val="top"/>
          </w:tcPr>
          <w:p w14:paraId="1ADB6E78">
            <w:pPr>
              <w:spacing w:before="98" w:line="220" w:lineRule="auto"/>
              <w:ind w:left="187"/>
              <w:rPr>
                <w:rFonts w:ascii="宋体" w:hAnsi="宋体" w:eastAsia="宋体" w:cs="宋体"/>
                <w:sz w:val="19"/>
                <w:szCs w:val="19"/>
              </w:rPr>
            </w:pPr>
            <w:r>
              <w:rPr>
                <w:rFonts w:ascii="宋体" w:hAnsi="宋体" w:eastAsia="宋体" w:cs="宋体"/>
                <w:spacing w:val="-2"/>
                <w:sz w:val="19"/>
                <w:szCs w:val="19"/>
              </w:rPr>
              <w:t>线性方案</w:t>
            </w:r>
          </w:p>
        </w:tc>
        <w:tc>
          <w:tcPr>
            <w:tcW w:w="770" w:type="dxa"/>
            <w:tcBorders>
              <w:top w:val="single" w:color="000000" w:sz="4" w:space="0"/>
              <w:bottom w:val="single" w:color="000000" w:sz="4" w:space="0"/>
            </w:tcBorders>
            <w:vAlign w:val="top"/>
          </w:tcPr>
          <w:p w14:paraId="6F279EC7">
            <w:pPr>
              <w:spacing w:before="116" w:line="237" w:lineRule="auto"/>
              <w:ind w:left="99"/>
              <w:rPr>
                <w:rFonts w:ascii="宋体" w:hAnsi="宋体" w:eastAsia="宋体" w:cs="宋体"/>
                <w:sz w:val="19"/>
                <w:szCs w:val="19"/>
              </w:rPr>
            </w:pPr>
            <w:r>
              <w:rPr>
                <w:rFonts w:ascii="宋体" w:hAnsi="宋体" w:eastAsia="宋体" w:cs="宋体"/>
                <w:spacing w:val="-1"/>
                <w:sz w:val="19"/>
                <w:szCs w:val="19"/>
              </w:rPr>
              <w:t>Ra≥80</w:t>
            </w:r>
          </w:p>
        </w:tc>
        <w:tc>
          <w:tcPr>
            <w:tcW w:w="980" w:type="dxa"/>
            <w:tcBorders>
              <w:top w:val="single" w:color="000000" w:sz="4" w:space="0"/>
              <w:bottom w:val="single" w:color="000000" w:sz="4" w:space="0"/>
            </w:tcBorders>
            <w:vAlign w:val="top"/>
          </w:tcPr>
          <w:p w14:paraId="1CDF1391">
            <w:pPr>
              <w:spacing w:before="103" w:line="224" w:lineRule="auto"/>
              <w:ind w:left="109"/>
              <w:rPr>
                <w:rFonts w:ascii="宋体" w:hAnsi="宋体" w:eastAsia="宋体" w:cs="宋体"/>
                <w:sz w:val="19"/>
                <w:szCs w:val="19"/>
              </w:rPr>
            </w:pPr>
            <w:r>
              <w:rPr>
                <w:rFonts w:ascii="宋体" w:hAnsi="宋体" w:eastAsia="宋体" w:cs="宋体"/>
                <w:spacing w:val="-3"/>
                <w:sz w:val="19"/>
                <w:szCs w:val="19"/>
              </w:rPr>
              <w:t>100LM/W</w:t>
            </w:r>
          </w:p>
        </w:tc>
        <w:tc>
          <w:tcPr>
            <w:tcW w:w="1449" w:type="dxa"/>
            <w:tcBorders>
              <w:top w:val="single" w:color="000000" w:sz="4" w:space="0"/>
              <w:bottom w:val="single" w:color="000000" w:sz="4" w:space="0"/>
            </w:tcBorders>
            <w:vAlign w:val="top"/>
          </w:tcPr>
          <w:p w14:paraId="774A0A56">
            <w:pPr>
              <w:spacing w:before="116"/>
              <w:ind w:left="58"/>
              <w:rPr>
                <w:rFonts w:ascii="宋体" w:hAnsi="宋体" w:eastAsia="宋体" w:cs="宋体"/>
                <w:sz w:val="19"/>
                <w:szCs w:val="19"/>
              </w:rPr>
            </w:pPr>
            <w:r>
              <w:rPr>
                <w:rFonts w:ascii="宋体" w:hAnsi="宋体" w:eastAsia="宋体" w:cs="宋体"/>
                <w:spacing w:val="-1"/>
                <w:sz w:val="19"/>
                <w:szCs w:val="19"/>
              </w:rPr>
              <w:t>21×12x11cm</w:t>
            </w:r>
          </w:p>
        </w:tc>
        <w:tc>
          <w:tcPr>
            <w:tcW w:w="700" w:type="dxa"/>
            <w:tcBorders>
              <w:top w:val="single" w:color="000000" w:sz="4" w:space="0"/>
              <w:bottom w:val="single" w:color="000000" w:sz="4" w:space="0"/>
            </w:tcBorders>
            <w:vAlign w:val="top"/>
          </w:tcPr>
          <w:p w14:paraId="43AEF9F6">
            <w:pPr>
              <w:spacing w:before="91" w:line="214" w:lineRule="auto"/>
              <w:ind w:left="20"/>
              <w:rPr>
                <w:rFonts w:ascii="宋体" w:hAnsi="宋体" w:eastAsia="宋体" w:cs="宋体"/>
                <w:sz w:val="19"/>
                <w:szCs w:val="19"/>
              </w:rPr>
            </w:pPr>
            <w:r>
              <w:rPr>
                <w:rFonts w:ascii="宋体" w:hAnsi="宋体" w:eastAsia="宋体" w:cs="宋体"/>
                <w:spacing w:val="-1"/>
                <w:sz w:val="19"/>
                <w:szCs w:val="19"/>
              </w:rPr>
              <w:t>0.75kg</w:t>
            </w:r>
          </w:p>
        </w:tc>
        <w:tc>
          <w:tcPr>
            <w:tcW w:w="889" w:type="dxa"/>
            <w:tcBorders>
              <w:top w:val="single" w:color="000000" w:sz="4" w:space="0"/>
              <w:bottom w:val="single" w:color="000000" w:sz="4" w:space="0"/>
            </w:tcBorders>
            <w:vAlign w:val="top"/>
          </w:tcPr>
          <w:p w14:paraId="2D4B4073">
            <w:pPr>
              <w:spacing w:before="145" w:line="184" w:lineRule="auto"/>
              <w:ind w:left="30"/>
              <w:rPr>
                <w:rFonts w:ascii="宋体" w:hAnsi="宋体" w:eastAsia="宋体" w:cs="宋体"/>
                <w:sz w:val="19"/>
                <w:szCs w:val="19"/>
              </w:rPr>
            </w:pPr>
            <w:r>
              <w:rPr>
                <w:rFonts w:ascii="宋体" w:hAnsi="宋体" w:eastAsia="宋体" w:cs="宋体"/>
                <w:spacing w:val="-4"/>
                <w:sz w:val="19"/>
                <w:szCs w:val="19"/>
              </w:rPr>
              <w:t>10PCS</w:t>
            </w:r>
          </w:p>
        </w:tc>
      </w:tr>
      <w:tr w14:paraId="07AE01F8">
        <w:trPr>
          <w:trHeight w:val="409" w:hRule="atLeast"/>
        </w:trPr>
        <w:tc>
          <w:tcPr>
            <w:tcW w:w="1384" w:type="dxa"/>
            <w:tcBorders>
              <w:top w:val="single" w:color="000000" w:sz="4" w:space="0"/>
              <w:left w:val="single" w:color="000000" w:sz="4" w:space="0"/>
              <w:bottom w:val="single" w:color="000000" w:sz="4" w:space="0"/>
            </w:tcBorders>
            <w:shd w:val="clear" w:color="auto" w:fill="E9E9E9"/>
            <w:vAlign w:val="top"/>
          </w:tcPr>
          <w:p w14:paraId="284419C7">
            <w:pPr>
              <w:spacing w:before="126"/>
              <w:ind w:left="564"/>
              <w:rPr>
                <w:rFonts w:ascii="宋体" w:hAnsi="宋体" w:eastAsia="宋体" w:cs="宋体"/>
                <w:sz w:val="19"/>
                <w:szCs w:val="19"/>
              </w:rPr>
            </w:pPr>
            <w:r>
              <w:rPr>
                <w:rFonts w:ascii="宋体" w:hAnsi="宋体" w:eastAsia="宋体" w:cs="宋体"/>
                <w:spacing w:val="-1"/>
                <w:sz w:val="19"/>
                <w:szCs w:val="19"/>
              </w:rPr>
              <w:t>FCD-50</w:t>
            </w:r>
          </w:p>
        </w:tc>
        <w:tc>
          <w:tcPr>
            <w:tcW w:w="790" w:type="dxa"/>
            <w:tcBorders>
              <w:top w:val="single" w:color="000000" w:sz="4" w:space="0"/>
              <w:bottom w:val="single" w:color="000000" w:sz="4" w:space="0"/>
            </w:tcBorders>
            <w:shd w:val="clear" w:color="auto" w:fill="E9E9E9"/>
            <w:vAlign w:val="top"/>
          </w:tcPr>
          <w:p w14:paraId="7E0F0D4B">
            <w:pPr>
              <w:spacing w:before="156" w:line="183" w:lineRule="auto"/>
              <w:ind w:left="246"/>
              <w:rPr>
                <w:rFonts w:ascii="宋体" w:hAnsi="宋体" w:eastAsia="宋体" w:cs="宋体"/>
                <w:sz w:val="19"/>
                <w:szCs w:val="19"/>
              </w:rPr>
            </w:pPr>
            <w:r>
              <w:rPr>
                <w:rFonts w:ascii="宋体" w:hAnsi="宋体" w:eastAsia="宋体" w:cs="宋体"/>
                <w:spacing w:val="-3"/>
                <w:sz w:val="19"/>
                <w:szCs w:val="19"/>
              </w:rPr>
              <w:t>50W</w:t>
            </w:r>
          </w:p>
        </w:tc>
        <w:tc>
          <w:tcPr>
            <w:tcW w:w="1129" w:type="dxa"/>
            <w:tcBorders>
              <w:top w:val="single" w:color="000000" w:sz="4" w:space="0"/>
              <w:bottom w:val="single" w:color="000000" w:sz="4" w:space="0"/>
            </w:tcBorders>
            <w:shd w:val="clear" w:color="auto" w:fill="E8E8E8"/>
            <w:vAlign w:val="top"/>
          </w:tcPr>
          <w:p w14:paraId="6A352202">
            <w:pPr>
              <w:spacing w:before="156" w:line="183" w:lineRule="auto"/>
              <w:ind w:left="365"/>
              <w:rPr>
                <w:rFonts w:ascii="宋体" w:hAnsi="宋体" w:eastAsia="宋体" w:cs="宋体"/>
                <w:sz w:val="19"/>
                <w:szCs w:val="19"/>
              </w:rPr>
            </w:pPr>
            <w:r>
              <w:rPr>
                <w:rFonts w:ascii="宋体" w:hAnsi="宋体" w:eastAsia="宋体" w:cs="宋体"/>
                <w:spacing w:val="-2"/>
                <w:sz w:val="19"/>
                <w:szCs w:val="19"/>
              </w:rPr>
              <w:t>220V</w:t>
            </w:r>
          </w:p>
        </w:tc>
        <w:tc>
          <w:tcPr>
            <w:tcW w:w="1339" w:type="dxa"/>
            <w:tcBorders>
              <w:top w:val="single" w:color="000000" w:sz="4" w:space="0"/>
              <w:bottom w:val="single" w:color="000000" w:sz="4" w:space="0"/>
            </w:tcBorders>
            <w:shd w:val="clear" w:color="auto" w:fill="E9E8E9"/>
            <w:vAlign w:val="top"/>
          </w:tcPr>
          <w:p w14:paraId="0CA894F6">
            <w:pPr>
              <w:spacing w:before="107" w:line="219" w:lineRule="auto"/>
              <w:ind w:left="96"/>
              <w:rPr>
                <w:rFonts w:ascii="宋体" w:hAnsi="宋体" w:eastAsia="宋体" w:cs="宋体"/>
                <w:sz w:val="19"/>
                <w:szCs w:val="19"/>
              </w:rPr>
            </w:pPr>
            <w:r>
              <w:rPr>
                <w:rFonts w:ascii="宋体" w:hAnsi="宋体" w:eastAsia="宋体" w:cs="宋体"/>
                <w:spacing w:val="-2"/>
                <w:sz w:val="19"/>
                <w:szCs w:val="19"/>
              </w:rPr>
              <w:t>3030进口光源</w:t>
            </w:r>
          </w:p>
        </w:tc>
        <w:tc>
          <w:tcPr>
            <w:tcW w:w="1139" w:type="dxa"/>
            <w:tcBorders>
              <w:top w:val="single" w:color="000000" w:sz="4" w:space="0"/>
              <w:bottom w:val="single" w:color="000000" w:sz="4" w:space="0"/>
            </w:tcBorders>
            <w:shd w:val="clear" w:color="auto" w:fill="E9E9E9"/>
            <w:vAlign w:val="top"/>
          </w:tcPr>
          <w:p w14:paraId="1DB2C709">
            <w:pPr>
              <w:spacing w:before="108" w:line="220" w:lineRule="auto"/>
              <w:ind w:left="187"/>
              <w:rPr>
                <w:rFonts w:ascii="宋体" w:hAnsi="宋体" w:eastAsia="宋体" w:cs="宋体"/>
                <w:sz w:val="19"/>
                <w:szCs w:val="19"/>
              </w:rPr>
            </w:pPr>
            <w:r>
              <w:rPr>
                <w:rFonts w:ascii="宋体" w:hAnsi="宋体" w:eastAsia="宋体" w:cs="宋体"/>
                <w:spacing w:val="-2"/>
                <w:sz w:val="19"/>
                <w:szCs w:val="19"/>
              </w:rPr>
              <w:t>线性方案</w:t>
            </w:r>
          </w:p>
        </w:tc>
        <w:tc>
          <w:tcPr>
            <w:tcW w:w="770" w:type="dxa"/>
            <w:tcBorders>
              <w:top w:val="single" w:color="000000" w:sz="4" w:space="0"/>
              <w:bottom w:val="single" w:color="000000" w:sz="4" w:space="0"/>
            </w:tcBorders>
            <w:shd w:val="clear" w:color="auto" w:fill="E8E8E8"/>
            <w:vAlign w:val="top"/>
          </w:tcPr>
          <w:p w14:paraId="20EA3E57">
            <w:pPr>
              <w:spacing w:before="126" w:line="237" w:lineRule="auto"/>
              <w:ind w:left="99"/>
              <w:rPr>
                <w:rFonts w:ascii="宋体" w:hAnsi="宋体" w:eastAsia="宋体" w:cs="宋体"/>
                <w:sz w:val="19"/>
                <w:szCs w:val="19"/>
              </w:rPr>
            </w:pPr>
            <w:r>
              <w:rPr>
                <w:rFonts w:ascii="宋体" w:hAnsi="宋体" w:eastAsia="宋体" w:cs="宋体"/>
                <w:spacing w:val="-1"/>
                <w:sz w:val="19"/>
                <w:szCs w:val="19"/>
              </w:rPr>
              <w:t>Ra≥80</w:t>
            </w:r>
          </w:p>
        </w:tc>
        <w:tc>
          <w:tcPr>
            <w:tcW w:w="980" w:type="dxa"/>
            <w:tcBorders>
              <w:top w:val="single" w:color="000000" w:sz="4" w:space="0"/>
              <w:bottom w:val="single" w:color="000000" w:sz="4" w:space="0"/>
            </w:tcBorders>
            <w:shd w:val="clear" w:color="auto" w:fill="E8E8E8"/>
            <w:vAlign w:val="top"/>
          </w:tcPr>
          <w:p w14:paraId="53F00318">
            <w:pPr>
              <w:spacing w:before="113" w:line="224" w:lineRule="auto"/>
              <w:ind w:left="109"/>
              <w:rPr>
                <w:rFonts w:ascii="宋体" w:hAnsi="宋体" w:eastAsia="宋体" w:cs="宋体"/>
                <w:sz w:val="19"/>
                <w:szCs w:val="19"/>
              </w:rPr>
            </w:pPr>
            <w:r>
              <w:rPr>
                <w:rFonts w:ascii="宋体" w:hAnsi="宋体" w:eastAsia="宋体" w:cs="宋体"/>
                <w:spacing w:val="-3"/>
                <w:sz w:val="19"/>
                <w:szCs w:val="19"/>
              </w:rPr>
              <w:t>100LM/W</w:t>
            </w:r>
          </w:p>
        </w:tc>
        <w:tc>
          <w:tcPr>
            <w:tcW w:w="1449" w:type="dxa"/>
            <w:tcBorders>
              <w:top w:val="single" w:color="000000" w:sz="4" w:space="0"/>
              <w:bottom w:val="single" w:color="000000" w:sz="4" w:space="0"/>
            </w:tcBorders>
            <w:shd w:val="clear" w:color="auto" w:fill="E8E8E8"/>
            <w:vAlign w:val="top"/>
          </w:tcPr>
          <w:p w14:paraId="629840A2">
            <w:pPr>
              <w:spacing w:before="126" w:line="239" w:lineRule="auto"/>
              <w:ind w:left="58"/>
              <w:rPr>
                <w:rFonts w:ascii="宋体" w:hAnsi="宋体" w:eastAsia="宋体" w:cs="宋体"/>
                <w:sz w:val="19"/>
                <w:szCs w:val="19"/>
              </w:rPr>
            </w:pPr>
            <w:r>
              <w:rPr>
                <w:rFonts w:ascii="宋体" w:hAnsi="宋体" w:eastAsia="宋体" w:cs="宋体"/>
                <w:spacing w:val="-3"/>
                <w:sz w:val="19"/>
                <w:szCs w:val="19"/>
              </w:rPr>
              <w:t>24.2x15x12.2cm</w:t>
            </w:r>
          </w:p>
        </w:tc>
        <w:tc>
          <w:tcPr>
            <w:tcW w:w="700" w:type="dxa"/>
            <w:tcBorders>
              <w:top w:val="single" w:color="000000" w:sz="4" w:space="0"/>
              <w:bottom w:val="single" w:color="000000" w:sz="4" w:space="0"/>
            </w:tcBorders>
            <w:shd w:val="clear" w:color="auto" w:fill="E8E8E8"/>
            <w:vAlign w:val="top"/>
          </w:tcPr>
          <w:p w14:paraId="28B0686D">
            <w:pPr>
              <w:spacing w:before="101" w:line="214" w:lineRule="auto"/>
              <w:ind w:left="20"/>
              <w:rPr>
                <w:rFonts w:ascii="宋体" w:hAnsi="宋体" w:eastAsia="宋体" w:cs="宋体"/>
                <w:sz w:val="19"/>
                <w:szCs w:val="19"/>
              </w:rPr>
            </w:pPr>
            <w:r>
              <w:rPr>
                <w:rFonts w:ascii="宋体" w:hAnsi="宋体" w:eastAsia="宋体" w:cs="宋体"/>
                <w:spacing w:val="-3"/>
                <w:sz w:val="19"/>
                <w:szCs w:val="19"/>
              </w:rPr>
              <w:t>1.1kg</w:t>
            </w:r>
          </w:p>
        </w:tc>
        <w:tc>
          <w:tcPr>
            <w:tcW w:w="889" w:type="dxa"/>
            <w:tcBorders>
              <w:top w:val="single" w:color="000000" w:sz="4" w:space="0"/>
              <w:bottom w:val="single" w:color="000000" w:sz="4" w:space="0"/>
            </w:tcBorders>
            <w:shd w:val="clear" w:color="auto" w:fill="E9E8E9"/>
            <w:vAlign w:val="top"/>
          </w:tcPr>
          <w:p w14:paraId="09BBF3F6">
            <w:pPr>
              <w:spacing w:before="156" w:line="183" w:lineRule="auto"/>
              <w:ind w:left="30"/>
              <w:rPr>
                <w:rFonts w:ascii="宋体" w:hAnsi="宋体" w:eastAsia="宋体" w:cs="宋体"/>
                <w:sz w:val="19"/>
                <w:szCs w:val="19"/>
              </w:rPr>
            </w:pPr>
            <w:r>
              <w:rPr>
                <w:rFonts w:ascii="宋体" w:hAnsi="宋体" w:eastAsia="宋体" w:cs="宋体"/>
                <w:spacing w:val="-2"/>
                <w:sz w:val="19"/>
                <w:szCs w:val="19"/>
              </w:rPr>
              <w:t>8PCS</w:t>
            </w:r>
          </w:p>
        </w:tc>
      </w:tr>
      <w:tr w14:paraId="1F6BBDCA">
        <w:trPr>
          <w:trHeight w:val="340" w:hRule="atLeast"/>
        </w:trPr>
        <w:tc>
          <w:tcPr>
            <w:tcW w:w="1384" w:type="dxa"/>
            <w:tcBorders>
              <w:top w:val="single" w:color="000000" w:sz="4" w:space="0"/>
              <w:left w:val="single" w:color="000000" w:sz="4" w:space="0"/>
            </w:tcBorders>
            <w:vAlign w:val="top"/>
          </w:tcPr>
          <w:p w14:paraId="3EFF1C9B">
            <w:pPr>
              <w:spacing w:before="97" w:line="226" w:lineRule="auto"/>
              <w:ind w:left="464"/>
              <w:rPr>
                <w:rFonts w:ascii="宋体" w:hAnsi="宋体" w:eastAsia="宋体" w:cs="宋体"/>
                <w:sz w:val="19"/>
                <w:szCs w:val="19"/>
              </w:rPr>
            </w:pPr>
            <w:r>
              <w:rPr>
                <w:rFonts w:ascii="宋体" w:hAnsi="宋体" w:eastAsia="宋体" w:cs="宋体"/>
                <w:spacing w:val="-1"/>
                <w:sz w:val="19"/>
                <w:szCs w:val="19"/>
              </w:rPr>
              <w:t>FCD-100</w:t>
            </w:r>
          </w:p>
        </w:tc>
        <w:tc>
          <w:tcPr>
            <w:tcW w:w="790" w:type="dxa"/>
            <w:tcBorders>
              <w:top w:val="single" w:color="000000" w:sz="4" w:space="0"/>
            </w:tcBorders>
            <w:vAlign w:val="top"/>
          </w:tcPr>
          <w:p w14:paraId="7E816A57">
            <w:pPr>
              <w:spacing w:before="126" w:line="184" w:lineRule="auto"/>
              <w:ind w:left="196"/>
              <w:rPr>
                <w:rFonts w:ascii="宋体" w:hAnsi="宋体" w:eastAsia="宋体" w:cs="宋体"/>
                <w:sz w:val="19"/>
                <w:szCs w:val="19"/>
              </w:rPr>
            </w:pPr>
            <w:r>
              <w:rPr>
                <w:rFonts w:ascii="宋体" w:hAnsi="宋体" w:eastAsia="宋体" w:cs="宋体"/>
                <w:spacing w:val="-5"/>
                <w:sz w:val="19"/>
                <w:szCs w:val="19"/>
              </w:rPr>
              <w:t>100W</w:t>
            </w:r>
          </w:p>
        </w:tc>
        <w:tc>
          <w:tcPr>
            <w:tcW w:w="1129" w:type="dxa"/>
            <w:tcBorders>
              <w:top w:val="single" w:color="000000" w:sz="4" w:space="0"/>
            </w:tcBorders>
            <w:vAlign w:val="top"/>
          </w:tcPr>
          <w:p w14:paraId="33EA4BDE">
            <w:pPr>
              <w:spacing w:before="127" w:line="183" w:lineRule="auto"/>
              <w:ind w:left="365"/>
              <w:rPr>
                <w:rFonts w:ascii="宋体" w:hAnsi="宋体" w:eastAsia="宋体" w:cs="宋体"/>
                <w:sz w:val="19"/>
                <w:szCs w:val="19"/>
              </w:rPr>
            </w:pPr>
            <w:r>
              <w:rPr>
                <w:rFonts w:ascii="宋体" w:hAnsi="宋体" w:eastAsia="宋体" w:cs="宋体"/>
                <w:spacing w:val="-2"/>
                <w:sz w:val="19"/>
                <w:szCs w:val="19"/>
              </w:rPr>
              <w:t>220V</w:t>
            </w:r>
          </w:p>
        </w:tc>
        <w:tc>
          <w:tcPr>
            <w:tcW w:w="1339" w:type="dxa"/>
            <w:tcBorders>
              <w:top w:val="single" w:color="000000" w:sz="4" w:space="0"/>
            </w:tcBorders>
            <w:vAlign w:val="top"/>
          </w:tcPr>
          <w:p w14:paraId="52E6E70A">
            <w:pPr>
              <w:spacing w:before="78" w:line="219" w:lineRule="auto"/>
              <w:ind w:left="96"/>
              <w:rPr>
                <w:rFonts w:ascii="宋体" w:hAnsi="宋体" w:eastAsia="宋体" w:cs="宋体"/>
                <w:sz w:val="19"/>
                <w:szCs w:val="19"/>
              </w:rPr>
            </w:pPr>
            <w:r>
              <w:rPr>
                <w:rFonts w:ascii="宋体" w:hAnsi="宋体" w:eastAsia="宋体" w:cs="宋体"/>
                <w:spacing w:val="-2"/>
                <w:sz w:val="19"/>
                <w:szCs w:val="19"/>
              </w:rPr>
              <w:t>3030进口光源</w:t>
            </w:r>
          </w:p>
        </w:tc>
        <w:tc>
          <w:tcPr>
            <w:tcW w:w="1139" w:type="dxa"/>
            <w:tcBorders>
              <w:top w:val="single" w:color="000000" w:sz="4" w:space="0"/>
            </w:tcBorders>
            <w:vAlign w:val="top"/>
          </w:tcPr>
          <w:p w14:paraId="0B890F59">
            <w:pPr>
              <w:spacing w:before="79" w:line="220" w:lineRule="auto"/>
              <w:ind w:left="187"/>
              <w:rPr>
                <w:rFonts w:ascii="宋体" w:hAnsi="宋体" w:eastAsia="宋体" w:cs="宋体"/>
                <w:sz w:val="19"/>
                <w:szCs w:val="19"/>
              </w:rPr>
            </w:pPr>
            <w:r>
              <w:rPr>
                <w:rFonts w:ascii="宋体" w:hAnsi="宋体" w:eastAsia="宋体" w:cs="宋体"/>
                <w:spacing w:val="-2"/>
                <w:sz w:val="19"/>
                <w:szCs w:val="19"/>
              </w:rPr>
              <w:t>线性方案</w:t>
            </w:r>
          </w:p>
        </w:tc>
        <w:tc>
          <w:tcPr>
            <w:tcW w:w="770" w:type="dxa"/>
            <w:tcBorders>
              <w:top w:val="single" w:color="000000" w:sz="4" w:space="0"/>
            </w:tcBorders>
            <w:vAlign w:val="top"/>
          </w:tcPr>
          <w:p w14:paraId="6FC7203B">
            <w:pPr>
              <w:spacing w:before="97" w:line="226" w:lineRule="auto"/>
              <w:ind w:left="99"/>
              <w:rPr>
                <w:rFonts w:ascii="宋体" w:hAnsi="宋体" w:eastAsia="宋体" w:cs="宋体"/>
                <w:sz w:val="19"/>
                <w:szCs w:val="19"/>
              </w:rPr>
            </w:pPr>
            <w:r>
              <w:rPr>
                <w:rFonts w:ascii="宋体" w:hAnsi="宋体" w:eastAsia="宋体" w:cs="宋体"/>
                <w:spacing w:val="-1"/>
                <w:sz w:val="19"/>
                <w:szCs w:val="19"/>
              </w:rPr>
              <w:t>Ra≥80</w:t>
            </w:r>
          </w:p>
        </w:tc>
        <w:tc>
          <w:tcPr>
            <w:tcW w:w="980" w:type="dxa"/>
            <w:tcBorders>
              <w:top w:val="single" w:color="000000" w:sz="4" w:space="0"/>
            </w:tcBorders>
            <w:vAlign w:val="top"/>
          </w:tcPr>
          <w:p w14:paraId="28F301A8">
            <w:pPr>
              <w:spacing w:before="84" w:line="224" w:lineRule="auto"/>
              <w:ind w:left="109"/>
              <w:rPr>
                <w:rFonts w:ascii="宋体" w:hAnsi="宋体" w:eastAsia="宋体" w:cs="宋体"/>
                <w:sz w:val="19"/>
                <w:szCs w:val="19"/>
              </w:rPr>
            </w:pPr>
            <w:r>
              <w:rPr>
                <w:rFonts w:ascii="宋体" w:hAnsi="宋体" w:eastAsia="宋体" w:cs="宋体"/>
                <w:spacing w:val="-3"/>
                <w:sz w:val="19"/>
                <w:szCs w:val="19"/>
              </w:rPr>
              <w:t>100LM/W</w:t>
            </w:r>
          </w:p>
        </w:tc>
        <w:tc>
          <w:tcPr>
            <w:tcW w:w="1449" w:type="dxa"/>
            <w:tcBorders>
              <w:top w:val="single" w:color="000000" w:sz="4" w:space="0"/>
            </w:tcBorders>
            <w:vAlign w:val="top"/>
          </w:tcPr>
          <w:p w14:paraId="4EA7A640">
            <w:pPr>
              <w:spacing w:before="97" w:line="226" w:lineRule="auto"/>
              <w:ind w:left="58"/>
              <w:rPr>
                <w:rFonts w:ascii="宋体" w:hAnsi="宋体" w:eastAsia="宋体" w:cs="宋体"/>
                <w:sz w:val="19"/>
                <w:szCs w:val="19"/>
              </w:rPr>
            </w:pPr>
            <w:r>
              <w:rPr>
                <w:rFonts w:ascii="宋体" w:hAnsi="宋体" w:eastAsia="宋体" w:cs="宋体"/>
                <w:spacing w:val="-1"/>
                <w:sz w:val="19"/>
                <w:szCs w:val="19"/>
              </w:rPr>
              <w:t>28x17.5×14cm</w:t>
            </w:r>
          </w:p>
        </w:tc>
        <w:tc>
          <w:tcPr>
            <w:tcW w:w="700" w:type="dxa"/>
            <w:tcBorders>
              <w:top w:val="single" w:color="000000" w:sz="4" w:space="0"/>
            </w:tcBorders>
            <w:vAlign w:val="top"/>
          </w:tcPr>
          <w:p w14:paraId="3E6AF77F">
            <w:pPr>
              <w:spacing w:before="72" w:line="214" w:lineRule="auto"/>
              <w:ind w:left="20"/>
              <w:rPr>
                <w:rFonts w:ascii="宋体" w:hAnsi="宋体" w:eastAsia="宋体" w:cs="宋体"/>
                <w:sz w:val="19"/>
                <w:szCs w:val="19"/>
              </w:rPr>
            </w:pPr>
            <w:r>
              <w:rPr>
                <w:rFonts w:ascii="宋体" w:hAnsi="宋体" w:eastAsia="宋体" w:cs="宋体"/>
                <w:spacing w:val="-3"/>
                <w:sz w:val="19"/>
                <w:szCs w:val="19"/>
              </w:rPr>
              <w:t>.5kg</w:t>
            </w:r>
          </w:p>
        </w:tc>
        <w:tc>
          <w:tcPr>
            <w:tcW w:w="889" w:type="dxa"/>
            <w:tcBorders>
              <w:top w:val="single" w:color="000000" w:sz="4" w:space="0"/>
            </w:tcBorders>
            <w:vAlign w:val="top"/>
          </w:tcPr>
          <w:p w14:paraId="10E55D46">
            <w:pPr>
              <w:spacing w:before="127" w:line="183" w:lineRule="auto"/>
              <w:ind w:left="30"/>
              <w:rPr>
                <w:rFonts w:ascii="宋体" w:hAnsi="宋体" w:eastAsia="宋体" w:cs="宋体"/>
                <w:sz w:val="19"/>
                <w:szCs w:val="19"/>
              </w:rPr>
            </w:pPr>
            <w:r>
              <w:rPr>
                <w:rFonts w:ascii="宋体" w:hAnsi="宋体" w:eastAsia="宋体" w:cs="宋体"/>
                <w:spacing w:val="-2"/>
                <w:sz w:val="19"/>
                <w:szCs w:val="19"/>
              </w:rPr>
              <w:t>6PCS</w:t>
            </w:r>
          </w:p>
        </w:tc>
      </w:tr>
    </w:tbl>
    <w:p w14:paraId="6A21F58B">
      <w:pPr>
        <w:pStyle w:val="2"/>
        <w:spacing w:line="242" w:lineRule="auto"/>
      </w:pPr>
    </w:p>
    <w:p w14:paraId="4C99B2D8">
      <w:pPr>
        <w:pStyle w:val="2"/>
        <w:spacing w:line="242" w:lineRule="auto"/>
      </w:pPr>
    </w:p>
    <w:p w14:paraId="54E0201E">
      <w:pPr>
        <w:pStyle w:val="2"/>
        <w:spacing w:line="242" w:lineRule="auto"/>
      </w:pPr>
    </w:p>
    <w:p w14:paraId="0F22BBF2">
      <w:pPr>
        <w:pStyle w:val="2"/>
        <w:spacing w:line="242" w:lineRule="auto"/>
      </w:pPr>
    </w:p>
    <w:p w14:paraId="099FF639">
      <w:pPr>
        <w:pStyle w:val="2"/>
        <w:spacing w:line="243" w:lineRule="auto"/>
      </w:pPr>
    </w:p>
    <w:p w14:paraId="4C09BCC4">
      <w:pPr>
        <w:pStyle w:val="2"/>
        <w:spacing w:line="243" w:lineRule="auto"/>
      </w:pPr>
    </w:p>
    <w:p w14:paraId="6CBE9E7B">
      <w:pPr>
        <w:pStyle w:val="2"/>
        <w:spacing w:line="243" w:lineRule="auto"/>
      </w:pPr>
    </w:p>
    <w:p w14:paraId="451D33E8">
      <w:pPr>
        <w:pStyle w:val="2"/>
        <w:spacing w:line="243" w:lineRule="auto"/>
      </w:pPr>
    </w:p>
    <w:p w14:paraId="64387C3A">
      <w:pPr>
        <w:pStyle w:val="2"/>
        <w:spacing w:line="243" w:lineRule="auto"/>
      </w:pPr>
    </w:p>
    <w:p w14:paraId="184E24A7">
      <w:pPr>
        <w:pStyle w:val="2"/>
        <w:spacing w:line="243" w:lineRule="auto"/>
      </w:pPr>
    </w:p>
    <w:p w14:paraId="699A755F">
      <w:pPr>
        <w:pStyle w:val="2"/>
        <w:spacing w:line="243" w:lineRule="auto"/>
      </w:pPr>
    </w:p>
    <w:p w14:paraId="5B76B986">
      <w:pPr>
        <w:pStyle w:val="2"/>
        <w:spacing w:line="243" w:lineRule="auto"/>
      </w:pPr>
    </w:p>
    <w:p w14:paraId="5BFCB6A1">
      <w:pPr>
        <w:pStyle w:val="2"/>
        <w:spacing w:before="75" w:line="314" w:lineRule="exact"/>
        <w:ind w:left="8"/>
        <w:rPr>
          <w:sz w:val="23"/>
          <w:szCs w:val="23"/>
        </w:rPr>
      </w:pPr>
      <w:r>
        <w:drawing>
          <wp:anchor distT="0" distB="0" distL="0" distR="0" simplePos="0" relativeHeight="251853824" behindDoc="0" locked="0" layoutInCell="1" allowOverlap="1">
            <wp:simplePos x="0" y="0"/>
            <wp:positionH relativeFrom="column">
              <wp:posOffset>0</wp:posOffset>
            </wp:positionH>
            <wp:positionV relativeFrom="paragraph">
              <wp:posOffset>222885</wp:posOffset>
            </wp:positionV>
            <wp:extent cx="6604000" cy="6985"/>
            <wp:effectExtent l="0" t="0" r="0" b="0"/>
            <wp:wrapNone/>
            <wp:docPr id="388" name="IM 388"/>
            <wp:cNvGraphicFramePr/>
            <a:graphic xmlns:a="http://schemas.openxmlformats.org/drawingml/2006/main">
              <a:graphicData uri="http://schemas.openxmlformats.org/drawingml/2006/picture">
                <pic:pic xmlns:pic="http://schemas.openxmlformats.org/drawingml/2006/picture">
                  <pic:nvPicPr>
                    <pic:cNvPr id="388" name="IM 388"/>
                    <pic:cNvPicPr/>
                  </pic:nvPicPr>
                  <pic:blipFill>
                    <a:blip r:embed="rId160"/>
                    <a:stretch>
                      <a:fillRect/>
                    </a:stretch>
                  </pic:blipFill>
                  <pic:spPr>
                    <a:xfrm>
                      <a:off x="0" y="0"/>
                      <a:ext cx="6603778" cy="7302"/>
                    </a:xfrm>
                    <a:prstGeom prst="rect">
                      <a:avLst/>
                    </a:prstGeom>
                  </pic:spPr>
                </pic:pic>
              </a:graphicData>
            </a:graphic>
          </wp:anchor>
        </w:drawing>
      </w:r>
      <w:r>
        <w:rPr>
          <w:rFonts w:ascii="宋体" w:hAnsi="宋体" w:eastAsia="宋体" w:cs="宋体"/>
          <w:spacing w:val="-9"/>
          <w:position w:val="2"/>
          <w:sz w:val="23"/>
          <w:szCs w:val="23"/>
        </w:rPr>
        <w:t>应</w:t>
      </w:r>
      <w:r>
        <w:rPr>
          <w:rFonts w:ascii="宋体" w:hAnsi="宋体" w:eastAsia="宋体" w:cs="宋体"/>
          <w:spacing w:val="59"/>
          <w:position w:val="2"/>
          <w:sz w:val="23"/>
          <w:szCs w:val="23"/>
        </w:rPr>
        <w:t xml:space="preserve"> </w:t>
      </w:r>
      <w:r>
        <w:rPr>
          <w:rFonts w:ascii="宋体" w:hAnsi="宋体" w:eastAsia="宋体" w:cs="宋体"/>
          <w:spacing w:val="-9"/>
          <w:position w:val="2"/>
          <w:sz w:val="23"/>
          <w:szCs w:val="23"/>
        </w:rPr>
        <w:t>用</w:t>
      </w:r>
      <w:r>
        <w:rPr>
          <w:rFonts w:ascii="宋体" w:hAnsi="宋体" w:eastAsia="宋体" w:cs="宋体"/>
          <w:spacing w:val="42"/>
          <w:position w:val="2"/>
          <w:sz w:val="23"/>
          <w:szCs w:val="23"/>
        </w:rPr>
        <w:t xml:space="preserve"> </w:t>
      </w:r>
      <w:r>
        <w:rPr>
          <w:rFonts w:ascii="宋体" w:hAnsi="宋体" w:eastAsia="宋体" w:cs="宋体"/>
          <w:spacing w:val="-9"/>
          <w:position w:val="2"/>
          <w:sz w:val="23"/>
          <w:szCs w:val="23"/>
        </w:rPr>
        <w:t>场</w:t>
      </w:r>
      <w:r>
        <w:rPr>
          <w:rFonts w:ascii="宋体" w:hAnsi="宋体" w:eastAsia="宋体" w:cs="宋体"/>
          <w:spacing w:val="47"/>
          <w:position w:val="2"/>
          <w:sz w:val="23"/>
          <w:szCs w:val="23"/>
        </w:rPr>
        <w:t xml:space="preserve"> </w:t>
      </w:r>
      <w:r>
        <w:rPr>
          <w:rFonts w:ascii="宋体" w:hAnsi="宋体" w:eastAsia="宋体" w:cs="宋体"/>
          <w:spacing w:val="-9"/>
          <w:position w:val="2"/>
          <w:sz w:val="23"/>
          <w:szCs w:val="23"/>
        </w:rPr>
        <w:t>景</w:t>
      </w:r>
      <w:r>
        <w:rPr>
          <w:spacing w:val="-9"/>
          <w:position w:val="2"/>
          <w:sz w:val="23"/>
          <w:szCs w:val="23"/>
        </w:rPr>
        <w:t>/</w:t>
      </w:r>
      <w:r>
        <w:rPr>
          <w:spacing w:val="11"/>
          <w:position w:val="2"/>
          <w:sz w:val="23"/>
          <w:szCs w:val="23"/>
        </w:rPr>
        <w:t xml:space="preserve">  </w:t>
      </w:r>
      <w:r>
        <w:rPr>
          <w:spacing w:val="-9"/>
          <w:position w:val="2"/>
          <w:sz w:val="23"/>
          <w:szCs w:val="23"/>
        </w:rPr>
        <w:t>A</w:t>
      </w:r>
      <w:r>
        <w:rPr>
          <w:spacing w:val="18"/>
          <w:position w:val="2"/>
          <w:sz w:val="23"/>
          <w:szCs w:val="23"/>
        </w:rPr>
        <w:t xml:space="preserve">  </w:t>
      </w:r>
      <w:r>
        <w:rPr>
          <w:spacing w:val="-9"/>
          <w:position w:val="2"/>
          <w:sz w:val="23"/>
          <w:szCs w:val="23"/>
        </w:rPr>
        <w:t>p</w:t>
      </w:r>
      <w:r>
        <w:rPr>
          <w:spacing w:val="18"/>
          <w:position w:val="2"/>
          <w:sz w:val="23"/>
          <w:szCs w:val="23"/>
        </w:rPr>
        <w:t xml:space="preserve">  </w:t>
      </w:r>
      <w:r>
        <w:rPr>
          <w:spacing w:val="-9"/>
          <w:position w:val="2"/>
          <w:sz w:val="23"/>
          <w:szCs w:val="23"/>
        </w:rPr>
        <w:t>p</w:t>
      </w:r>
      <w:r>
        <w:rPr>
          <w:spacing w:val="18"/>
          <w:w w:val="101"/>
          <w:position w:val="2"/>
          <w:sz w:val="23"/>
          <w:szCs w:val="23"/>
        </w:rPr>
        <w:t xml:space="preserve">  </w:t>
      </w:r>
      <w:r>
        <w:rPr>
          <w:spacing w:val="-9"/>
          <w:position w:val="2"/>
          <w:sz w:val="23"/>
          <w:szCs w:val="23"/>
        </w:rPr>
        <w:t>l</w:t>
      </w:r>
      <w:r>
        <w:rPr>
          <w:spacing w:val="18"/>
          <w:position w:val="2"/>
          <w:sz w:val="23"/>
          <w:szCs w:val="23"/>
        </w:rPr>
        <w:t xml:space="preserve">  </w:t>
      </w:r>
      <w:r>
        <w:rPr>
          <w:spacing w:val="-9"/>
          <w:position w:val="2"/>
          <w:sz w:val="23"/>
          <w:szCs w:val="23"/>
        </w:rPr>
        <w:t>i</w:t>
      </w:r>
      <w:r>
        <w:rPr>
          <w:spacing w:val="15"/>
          <w:position w:val="2"/>
          <w:sz w:val="23"/>
          <w:szCs w:val="23"/>
        </w:rPr>
        <w:t xml:space="preserve">  </w:t>
      </w:r>
      <w:r>
        <w:rPr>
          <w:spacing w:val="-9"/>
          <w:position w:val="2"/>
          <w:sz w:val="23"/>
          <w:szCs w:val="23"/>
        </w:rPr>
        <w:t>c</w:t>
      </w:r>
      <w:r>
        <w:rPr>
          <w:spacing w:val="15"/>
          <w:position w:val="2"/>
          <w:sz w:val="23"/>
          <w:szCs w:val="23"/>
        </w:rPr>
        <w:t xml:space="preserve">  </w:t>
      </w:r>
      <w:r>
        <w:rPr>
          <w:spacing w:val="-9"/>
          <w:position w:val="2"/>
          <w:sz w:val="23"/>
          <w:szCs w:val="23"/>
        </w:rPr>
        <w:t>a</w:t>
      </w:r>
      <w:r>
        <w:rPr>
          <w:spacing w:val="13"/>
          <w:position w:val="2"/>
          <w:sz w:val="23"/>
          <w:szCs w:val="23"/>
        </w:rPr>
        <w:t xml:space="preserve">  </w:t>
      </w:r>
      <w:r>
        <w:rPr>
          <w:spacing w:val="-9"/>
          <w:position w:val="2"/>
          <w:sz w:val="23"/>
          <w:szCs w:val="23"/>
        </w:rPr>
        <w:t>t</w:t>
      </w:r>
      <w:r>
        <w:rPr>
          <w:spacing w:val="18"/>
          <w:w w:val="101"/>
          <w:position w:val="2"/>
          <w:sz w:val="23"/>
          <w:szCs w:val="23"/>
        </w:rPr>
        <w:t xml:space="preserve">  </w:t>
      </w:r>
      <w:r>
        <w:rPr>
          <w:spacing w:val="-9"/>
          <w:position w:val="2"/>
          <w:sz w:val="23"/>
          <w:szCs w:val="23"/>
        </w:rPr>
        <w:t>i</w:t>
      </w:r>
      <w:r>
        <w:rPr>
          <w:spacing w:val="14"/>
          <w:position w:val="2"/>
          <w:sz w:val="23"/>
          <w:szCs w:val="23"/>
        </w:rPr>
        <w:t xml:space="preserve">  </w:t>
      </w:r>
      <w:r>
        <w:rPr>
          <w:spacing w:val="-9"/>
          <w:position w:val="2"/>
          <w:sz w:val="23"/>
          <w:szCs w:val="23"/>
        </w:rPr>
        <w:t>o</w:t>
      </w:r>
      <w:r>
        <w:rPr>
          <w:spacing w:val="18"/>
          <w:w w:val="101"/>
          <w:position w:val="2"/>
          <w:sz w:val="23"/>
          <w:szCs w:val="23"/>
        </w:rPr>
        <w:t xml:space="preserve">  </w:t>
      </w:r>
      <w:r>
        <w:rPr>
          <w:spacing w:val="-9"/>
          <w:position w:val="2"/>
          <w:sz w:val="23"/>
          <w:szCs w:val="23"/>
        </w:rPr>
        <w:t>n      S   c</w:t>
      </w:r>
      <w:r>
        <w:rPr>
          <w:spacing w:val="15"/>
          <w:position w:val="2"/>
          <w:sz w:val="23"/>
          <w:szCs w:val="23"/>
        </w:rPr>
        <w:t xml:space="preserve">  </w:t>
      </w:r>
      <w:r>
        <w:rPr>
          <w:spacing w:val="-9"/>
          <w:position w:val="2"/>
          <w:sz w:val="23"/>
          <w:szCs w:val="23"/>
        </w:rPr>
        <w:t>e</w:t>
      </w:r>
      <w:r>
        <w:rPr>
          <w:spacing w:val="18"/>
          <w:w w:val="101"/>
          <w:position w:val="2"/>
          <w:sz w:val="23"/>
          <w:szCs w:val="23"/>
        </w:rPr>
        <w:t xml:space="preserve">  </w:t>
      </w:r>
      <w:r>
        <w:rPr>
          <w:spacing w:val="-9"/>
          <w:position w:val="2"/>
          <w:sz w:val="23"/>
          <w:szCs w:val="23"/>
        </w:rPr>
        <w:t>n</w:t>
      </w:r>
      <w:r>
        <w:rPr>
          <w:spacing w:val="14"/>
          <w:position w:val="2"/>
          <w:sz w:val="23"/>
          <w:szCs w:val="23"/>
        </w:rPr>
        <w:t xml:space="preserve">  </w:t>
      </w:r>
      <w:r>
        <w:rPr>
          <w:spacing w:val="-9"/>
          <w:position w:val="2"/>
          <w:sz w:val="23"/>
          <w:szCs w:val="23"/>
        </w:rPr>
        <w:t>a</w:t>
      </w:r>
      <w:r>
        <w:rPr>
          <w:spacing w:val="19"/>
          <w:position w:val="2"/>
          <w:sz w:val="23"/>
          <w:szCs w:val="23"/>
        </w:rPr>
        <w:t xml:space="preserve">  </w:t>
      </w:r>
      <w:r>
        <w:rPr>
          <w:spacing w:val="-9"/>
          <w:position w:val="2"/>
          <w:sz w:val="23"/>
          <w:szCs w:val="23"/>
        </w:rPr>
        <w:t>r</w:t>
      </w:r>
      <w:r>
        <w:rPr>
          <w:spacing w:val="16"/>
          <w:w w:val="101"/>
          <w:position w:val="2"/>
          <w:sz w:val="23"/>
          <w:szCs w:val="23"/>
        </w:rPr>
        <w:t xml:space="preserve">  </w:t>
      </w:r>
      <w:r>
        <w:rPr>
          <w:spacing w:val="-9"/>
          <w:position w:val="2"/>
          <w:sz w:val="23"/>
          <w:szCs w:val="23"/>
        </w:rPr>
        <w:t>i</w:t>
      </w:r>
      <w:r>
        <w:rPr>
          <w:spacing w:val="14"/>
          <w:position w:val="2"/>
          <w:sz w:val="23"/>
          <w:szCs w:val="23"/>
        </w:rPr>
        <w:t xml:space="preserve">  </w:t>
      </w:r>
      <w:r>
        <w:rPr>
          <w:spacing w:val="-9"/>
          <w:position w:val="2"/>
          <w:sz w:val="23"/>
          <w:szCs w:val="23"/>
        </w:rPr>
        <w:t>o</w:t>
      </w:r>
      <w:r>
        <w:rPr>
          <w:spacing w:val="15"/>
          <w:position w:val="2"/>
          <w:sz w:val="23"/>
          <w:szCs w:val="23"/>
        </w:rPr>
        <w:t xml:space="preserve">  </w:t>
      </w:r>
      <w:r>
        <w:rPr>
          <w:spacing w:val="-9"/>
          <w:position w:val="2"/>
          <w:sz w:val="23"/>
          <w:szCs w:val="23"/>
        </w:rPr>
        <w:t>s</w:t>
      </w:r>
    </w:p>
    <w:p w14:paraId="1D326BAA">
      <w:pPr>
        <w:spacing w:before="191" w:line="4710" w:lineRule="exact"/>
        <w:ind w:firstLine="8"/>
      </w:pPr>
      <w:r>
        <w:drawing>
          <wp:anchor distT="0" distB="0" distL="0" distR="0" simplePos="0" relativeHeight="251850752" behindDoc="0" locked="0" layoutInCell="1" allowOverlap="1">
            <wp:simplePos x="0" y="0"/>
            <wp:positionH relativeFrom="column">
              <wp:posOffset>3376930</wp:posOffset>
            </wp:positionH>
            <wp:positionV relativeFrom="paragraph">
              <wp:posOffset>121285</wp:posOffset>
            </wp:positionV>
            <wp:extent cx="3314700" cy="2984500"/>
            <wp:effectExtent l="0" t="0" r="0" b="0"/>
            <wp:wrapNone/>
            <wp:docPr id="390" name="IM 390"/>
            <wp:cNvGraphicFramePr/>
            <a:graphic xmlns:a="http://schemas.openxmlformats.org/drawingml/2006/main">
              <a:graphicData uri="http://schemas.openxmlformats.org/drawingml/2006/picture">
                <pic:pic xmlns:pic="http://schemas.openxmlformats.org/drawingml/2006/picture">
                  <pic:nvPicPr>
                    <pic:cNvPr id="390" name="IM 390"/>
                    <pic:cNvPicPr/>
                  </pic:nvPicPr>
                  <pic:blipFill>
                    <a:blip r:embed="rId217"/>
                    <a:stretch>
                      <a:fillRect/>
                    </a:stretch>
                  </pic:blipFill>
                  <pic:spPr>
                    <a:xfrm>
                      <a:off x="0" y="0"/>
                      <a:ext cx="3314726" cy="2984465"/>
                    </a:xfrm>
                    <a:prstGeom prst="rect">
                      <a:avLst/>
                    </a:prstGeom>
                  </pic:spPr>
                </pic:pic>
              </a:graphicData>
            </a:graphic>
          </wp:anchor>
        </w:drawing>
      </w:r>
      <w:r>
        <w:rPr>
          <w:position w:val="-94"/>
        </w:rPr>
        <w:drawing>
          <wp:inline distT="0" distB="0" distL="0" distR="0">
            <wp:extent cx="3321050" cy="2990215"/>
            <wp:effectExtent l="0" t="0" r="0" b="0"/>
            <wp:docPr id="392" name="IM 392"/>
            <wp:cNvGraphicFramePr/>
            <a:graphic xmlns:a="http://schemas.openxmlformats.org/drawingml/2006/main">
              <a:graphicData uri="http://schemas.openxmlformats.org/drawingml/2006/picture">
                <pic:pic xmlns:pic="http://schemas.openxmlformats.org/drawingml/2006/picture">
                  <pic:nvPicPr>
                    <pic:cNvPr id="392" name="IM 392"/>
                    <pic:cNvPicPr/>
                  </pic:nvPicPr>
                  <pic:blipFill>
                    <a:blip r:embed="rId218"/>
                    <a:stretch>
                      <a:fillRect/>
                    </a:stretch>
                  </pic:blipFill>
                  <pic:spPr>
                    <a:xfrm>
                      <a:off x="0" y="0"/>
                      <a:ext cx="3321103" cy="2990770"/>
                    </a:xfrm>
                    <a:prstGeom prst="rect">
                      <a:avLst/>
                    </a:prstGeom>
                  </pic:spPr>
                </pic:pic>
              </a:graphicData>
            </a:graphic>
          </wp:inline>
        </w:drawing>
      </w:r>
    </w:p>
    <w:p w14:paraId="3A77F350">
      <w:pPr>
        <w:spacing w:before="275" w:line="221" w:lineRule="auto"/>
        <w:ind w:left="11"/>
        <w:rPr>
          <w:rFonts w:ascii="黑体" w:hAnsi="黑体" w:eastAsia="黑体" w:cs="黑体"/>
          <w:sz w:val="17"/>
          <w:szCs w:val="17"/>
        </w:rPr>
      </w:pPr>
      <w:r>
        <w:rPr>
          <w:rFonts w:ascii="黑体" w:hAnsi="黑体" w:eastAsia="黑体" w:cs="黑体"/>
          <w:b/>
          <w:bCs/>
          <w:spacing w:val="-12"/>
          <w:sz w:val="17"/>
          <w:szCs w:val="17"/>
        </w:rPr>
        <w:t>应用场所：化工厂、冶炼厂、矿井、码头、加油站、等特种</w:t>
      </w:r>
      <w:r>
        <w:rPr>
          <w:rFonts w:ascii="黑体" w:hAnsi="黑体" w:eastAsia="黑体" w:cs="黑体"/>
          <w:b/>
          <w:bCs/>
          <w:spacing w:val="-13"/>
          <w:sz w:val="17"/>
          <w:szCs w:val="17"/>
        </w:rPr>
        <w:t>行业及场所。</w:t>
      </w:r>
      <w:r>
        <w:rPr>
          <w:rFonts w:ascii="黑体" w:hAnsi="黑体" w:eastAsia="黑体" w:cs="黑体"/>
          <w:spacing w:val="-13"/>
          <w:sz w:val="17"/>
          <w:szCs w:val="17"/>
        </w:rPr>
        <w:t xml:space="preserve">     </w:t>
      </w:r>
      <w:r>
        <w:rPr>
          <w:rFonts w:ascii="黑体" w:hAnsi="黑体" w:eastAsia="黑体" w:cs="黑体"/>
          <w:b/>
          <w:bCs/>
          <w:spacing w:val="-13"/>
          <w:sz w:val="17"/>
          <w:szCs w:val="17"/>
        </w:rPr>
        <w:t>注意：安装前务必切断电源，以防触电。</w:t>
      </w:r>
    </w:p>
    <w:p w14:paraId="0DC9DE6F">
      <w:pPr>
        <w:spacing w:line="221" w:lineRule="auto"/>
        <w:rPr>
          <w:rFonts w:ascii="黑体" w:hAnsi="黑体" w:eastAsia="黑体" w:cs="黑体"/>
          <w:sz w:val="17"/>
          <w:szCs w:val="17"/>
        </w:rPr>
        <w:sectPr>
          <w:type w:val="continuous"/>
          <w:pgSz w:w="24490" w:h="16830"/>
          <w:pgMar w:top="1489" w:right="860" w:bottom="834" w:left="130" w:header="169" w:footer="618" w:gutter="0"/>
          <w:cols w:equalWidth="0" w:num="2">
            <w:col w:w="12811" w:space="100"/>
            <w:col w:w="10589"/>
          </w:cols>
        </w:sectPr>
      </w:pPr>
    </w:p>
    <w:p w14:paraId="55F5C3AB">
      <w:pPr>
        <w:pStyle w:val="2"/>
        <w:spacing w:line="1319" w:lineRule="exact"/>
        <w:ind w:firstLine="809"/>
      </w:pPr>
      <w:r>
        <w:rPr>
          <w:position w:val="-26"/>
        </w:rPr>
        <w:pict>
          <v:shape id="_x0000_s1240" o:spid="_x0000_s1240" o:spt="202" type="#_x0000_t202" style="height:66pt;width:197.05pt;" fillcolor="#EF8542" filled="t" stroked="f" coordsize="21600,21600">
            <v:path/>
            <v:fill on="t" focussize="0,0"/>
            <v:stroke on="f"/>
            <v:imagedata o:title=""/>
            <o:lock v:ext="edit" aspectratio="f"/>
            <v:textbox inset="0mm,0mm,0mm,0mm">
              <w:txbxContent>
                <w:p w14:paraId="65B24F74">
                  <w:pPr>
                    <w:spacing w:line="467" w:lineRule="auto"/>
                    <w:rPr>
                      <w:rFonts w:ascii="Arial"/>
                      <w:sz w:val="21"/>
                    </w:rPr>
                  </w:pPr>
                </w:p>
                <w:p w14:paraId="313045EE">
                  <w:pPr>
                    <w:spacing w:before="169" w:line="221" w:lineRule="auto"/>
                    <w:ind w:left="487"/>
                    <w:rPr>
                      <w:rFonts w:hint="eastAsia" w:ascii="黑体" w:hAnsi="黑体" w:eastAsia="黑体" w:cs="黑体"/>
                      <w:sz w:val="52"/>
                      <w:szCs w:val="52"/>
                      <w:lang w:eastAsia="zh-CN"/>
                    </w:rPr>
                  </w:pPr>
                  <w:r>
                    <w:rPr>
                      <w:rFonts w:hint="eastAsia" w:ascii="宋体" w:hAnsi="宋体" w:eastAsia="宋体" w:cs="宋体"/>
                      <w:b/>
                      <w:bCs/>
                      <w:color w:val="FFFFFF"/>
                      <w:spacing w:val="-37"/>
                      <w:sz w:val="52"/>
                      <w:szCs w:val="52"/>
                      <w:lang w:val="en-US" w:eastAsia="zh-CN"/>
                    </w:rPr>
                    <w:t>GREEN</w:t>
                  </w:r>
                  <w:r>
                    <w:rPr>
                      <w:rFonts w:hint="eastAsia" w:ascii="黑体" w:hAnsi="黑体" w:eastAsia="黑体" w:cs="黑体"/>
                      <w:b/>
                      <w:bCs/>
                      <w:color w:val="FFFFFF"/>
                      <w:spacing w:val="-37"/>
                      <w:sz w:val="52"/>
                      <w:szCs w:val="52"/>
                      <w:lang w:eastAsia="zh-CN"/>
                    </w:rPr>
                    <w:t>绿色点亮</w:t>
                  </w:r>
                </w:p>
              </w:txbxContent>
            </v:textbox>
            <w10:wrap type="none"/>
            <w10:anchorlock/>
          </v:shape>
        </w:pict>
      </w:r>
    </w:p>
    <w:p w14:paraId="0C3D8175">
      <w:pPr>
        <w:pStyle w:val="2"/>
        <w:spacing w:line="372" w:lineRule="auto"/>
      </w:pPr>
    </w:p>
    <w:p w14:paraId="1FC4A605">
      <w:pPr>
        <w:pStyle w:val="2"/>
        <w:spacing w:before="101" w:line="242" w:lineRule="auto"/>
        <w:ind w:left="989" w:right="8393"/>
        <w:rPr>
          <w:sz w:val="35"/>
          <w:szCs w:val="35"/>
        </w:rPr>
      </w:pPr>
      <w:r>
        <w:rPr>
          <w:b/>
          <w:bCs/>
          <w:spacing w:val="-3"/>
          <w:sz w:val="35"/>
          <w:szCs w:val="35"/>
        </w:rPr>
        <w:t>EXPLOSION  PROOF</w:t>
      </w:r>
      <w:r>
        <w:rPr>
          <w:b/>
          <w:bCs/>
          <w:spacing w:val="2"/>
          <w:sz w:val="35"/>
          <w:szCs w:val="35"/>
        </w:rPr>
        <w:t xml:space="preserve"> </w:t>
      </w:r>
      <w:r>
        <w:rPr>
          <w:b/>
          <w:bCs/>
          <w:spacing w:val="-3"/>
          <w:sz w:val="35"/>
          <w:szCs w:val="35"/>
        </w:rPr>
        <w:t>LANDMINELIGHT</w:t>
      </w:r>
    </w:p>
    <w:p w14:paraId="4A2E64B1">
      <w:pPr>
        <w:pStyle w:val="2"/>
        <w:spacing w:line="198" w:lineRule="auto"/>
        <w:ind w:left="989"/>
        <w:rPr>
          <w:sz w:val="35"/>
          <w:szCs w:val="35"/>
        </w:rPr>
      </w:pPr>
      <w:r>
        <w:rPr>
          <w:b/>
          <w:bCs/>
          <w:spacing w:val="-2"/>
          <w:sz w:val="35"/>
          <w:szCs w:val="35"/>
        </w:rPr>
        <w:t>APPLE STYLE</w:t>
      </w:r>
    </w:p>
    <w:p w14:paraId="3282293E">
      <w:pPr>
        <w:pStyle w:val="2"/>
        <w:spacing w:line="306" w:lineRule="auto"/>
      </w:pPr>
    </w:p>
    <w:p w14:paraId="17D4D108">
      <w:pPr>
        <w:pStyle w:val="2"/>
        <w:spacing w:line="306" w:lineRule="auto"/>
      </w:pPr>
    </w:p>
    <w:p w14:paraId="7F4D2773">
      <w:pPr>
        <w:pStyle w:val="2"/>
        <w:spacing w:line="307" w:lineRule="auto"/>
      </w:pPr>
    </w:p>
    <w:p w14:paraId="17310B6E">
      <w:pPr>
        <w:spacing w:before="133" w:line="222" w:lineRule="auto"/>
        <w:ind w:left="995"/>
        <w:rPr>
          <w:rFonts w:ascii="黑体" w:hAnsi="黑体" w:eastAsia="黑体" w:cs="黑体"/>
          <w:sz w:val="41"/>
          <w:szCs w:val="41"/>
        </w:rPr>
      </w:pPr>
      <w:r>
        <w:rPr>
          <w:rFonts w:ascii="黑体" w:hAnsi="黑体" w:eastAsia="黑体" w:cs="黑体"/>
          <w:b/>
          <w:bCs/>
          <w:color w:val="E06020"/>
          <w:spacing w:val="5"/>
          <w:sz w:val="41"/>
          <w:szCs w:val="41"/>
        </w:rPr>
        <w:t>隔爆地雷灯-苹果款</w:t>
      </w:r>
    </w:p>
    <w:p w14:paraId="253AB062">
      <w:pPr>
        <w:pStyle w:val="2"/>
        <w:spacing w:line="339" w:lineRule="auto"/>
      </w:pPr>
    </w:p>
    <w:p w14:paraId="001ED9B9">
      <w:pPr>
        <w:spacing w:before="85" w:line="213" w:lineRule="auto"/>
        <w:ind w:left="720"/>
        <w:rPr>
          <w:rFonts w:ascii="黑体" w:hAnsi="黑体" w:eastAsia="黑体" w:cs="黑体"/>
          <w:sz w:val="26"/>
          <w:szCs w:val="26"/>
        </w:rPr>
      </w:pPr>
      <w:r>
        <w:rPr>
          <w:rFonts w:ascii="黑体" w:hAnsi="黑体" w:eastAsia="黑体" w:cs="黑体"/>
          <w:spacing w:val="-19"/>
          <w:sz w:val="26"/>
          <w:szCs w:val="26"/>
        </w:rPr>
        <w:t>散热面积大，空气对流好，使用寿命长</w:t>
      </w:r>
    </w:p>
    <w:p w14:paraId="6E32765B">
      <w:pPr>
        <w:pStyle w:val="2"/>
        <w:spacing w:line="14" w:lineRule="auto"/>
        <w:rPr>
          <w:sz w:val="2"/>
        </w:rPr>
      </w:pPr>
      <w:r>
        <w:rPr>
          <w:sz w:val="2"/>
          <w:szCs w:val="2"/>
        </w:rPr>
        <w:br w:type="column"/>
      </w:r>
    </w:p>
    <w:p w14:paraId="27D96431">
      <w:pPr>
        <w:pStyle w:val="2"/>
        <w:spacing w:line="354" w:lineRule="auto"/>
      </w:pPr>
    </w:p>
    <w:p w14:paraId="70A3BB8C">
      <w:pPr>
        <w:pStyle w:val="2"/>
        <w:spacing w:line="355" w:lineRule="auto"/>
      </w:pPr>
    </w:p>
    <w:p w14:paraId="1F23E88C">
      <w:pPr>
        <w:pStyle w:val="2"/>
        <w:spacing w:before="35" w:line="198" w:lineRule="auto"/>
        <w:ind w:right="15"/>
        <w:jc w:val="right"/>
        <w:rPr>
          <w:sz w:val="12"/>
          <w:szCs w:val="12"/>
        </w:rPr>
      </w:pPr>
      <w:r>
        <w:rPr>
          <w:rFonts w:hint="eastAsia" w:eastAsia="宋体"/>
          <w:spacing w:val="-1"/>
          <w:sz w:val="12"/>
          <w:szCs w:val="12"/>
          <w:lang w:val="en-US" w:eastAsia="zh-CN"/>
        </w:rPr>
        <w:t xml:space="preserve">    </w:t>
      </w:r>
    </w:p>
    <w:p w14:paraId="4069F707">
      <w:pPr>
        <w:spacing w:before="91" w:line="222" w:lineRule="auto"/>
        <w:jc w:val="right"/>
        <w:rPr>
          <w:rFonts w:ascii="黑体" w:hAnsi="黑体" w:eastAsia="黑体" w:cs="黑体"/>
          <w:sz w:val="17"/>
          <w:szCs w:val="17"/>
        </w:rPr>
      </w:pPr>
      <w:r>
        <w:rPr>
          <w:rFonts w:hint="eastAsia" w:ascii="黑体" w:hAnsi="黑体" w:eastAsia="黑体" w:cs="黑体"/>
          <w:color w:val="F06010"/>
          <w:spacing w:val="-5"/>
          <w:sz w:val="17"/>
          <w:szCs w:val="17"/>
          <w:lang w:val="en-US" w:eastAsia="zh-CN"/>
        </w:rPr>
        <w:t xml:space="preserve">  </w:t>
      </w:r>
      <w:r>
        <w:rPr>
          <w:rFonts w:ascii="黑体" w:hAnsi="黑体" w:eastAsia="黑体" w:cs="黑体"/>
          <w:color w:val="F06010"/>
          <w:spacing w:val="-5"/>
          <w:sz w:val="17"/>
          <w:szCs w:val="17"/>
        </w:rPr>
        <w:t xml:space="preserve">  </w:t>
      </w:r>
    </w:p>
    <w:p w14:paraId="5CBE26AD">
      <w:pPr>
        <w:pStyle w:val="2"/>
        <w:spacing w:before="226" w:line="219" w:lineRule="auto"/>
        <w:ind w:left="13"/>
        <w:rPr>
          <w:sz w:val="26"/>
          <w:szCs w:val="26"/>
        </w:rPr>
      </w:pPr>
      <w:r>
        <w:drawing>
          <wp:anchor distT="0" distB="0" distL="0" distR="0" simplePos="0" relativeHeight="251855872" behindDoc="0" locked="0" layoutInCell="1" allowOverlap="1">
            <wp:simplePos x="0" y="0"/>
            <wp:positionH relativeFrom="column">
              <wp:posOffset>1905</wp:posOffset>
            </wp:positionH>
            <wp:positionV relativeFrom="paragraph">
              <wp:posOffset>312420</wp:posOffset>
            </wp:positionV>
            <wp:extent cx="6604000" cy="8255"/>
            <wp:effectExtent l="0" t="0" r="0" b="0"/>
            <wp:wrapNone/>
            <wp:docPr id="394" name="IM 394"/>
            <wp:cNvGraphicFramePr/>
            <a:graphic xmlns:a="http://schemas.openxmlformats.org/drawingml/2006/main">
              <a:graphicData uri="http://schemas.openxmlformats.org/drawingml/2006/picture">
                <pic:pic xmlns:pic="http://schemas.openxmlformats.org/drawingml/2006/picture">
                  <pic:nvPicPr>
                    <pic:cNvPr id="394" name="IM 394"/>
                    <pic:cNvPicPr/>
                  </pic:nvPicPr>
                  <pic:blipFill>
                    <a:blip r:embed="rId160"/>
                    <a:stretch>
                      <a:fillRect/>
                    </a:stretch>
                  </pic:blipFill>
                  <pic:spPr>
                    <a:xfrm>
                      <a:off x="0" y="0"/>
                      <a:ext cx="6603991" cy="8255"/>
                    </a:xfrm>
                    <a:prstGeom prst="rect">
                      <a:avLst/>
                    </a:prstGeom>
                  </pic:spPr>
                </pic:pic>
              </a:graphicData>
            </a:graphic>
          </wp:anchor>
        </w:drawing>
      </w:r>
      <w:r>
        <w:rPr>
          <w:rFonts w:ascii="宋体" w:hAnsi="宋体" w:eastAsia="宋体" w:cs="宋体"/>
          <w:b/>
          <w:bCs/>
          <w:spacing w:val="-10"/>
          <w:sz w:val="26"/>
          <w:szCs w:val="26"/>
        </w:rPr>
        <w:t>产</w:t>
      </w:r>
      <w:r>
        <w:rPr>
          <w:rFonts w:ascii="宋体" w:hAnsi="宋体" w:eastAsia="宋体" w:cs="宋体"/>
          <w:spacing w:val="62"/>
          <w:sz w:val="26"/>
          <w:szCs w:val="26"/>
        </w:rPr>
        <w:t xml:space="preserve"> </w:t>
      </w:r>
      <w:r>
        <w:rPr>
          <w:rFonts w:ascii="宋体" w:hAnsi="宋体" w:eastAsia="宋体" w:cs="宋体"/>
          <w:b/>
          <w:bCs/>
          <w:spacing w:val="-10"/>
          <w:sz w:val="26"/>
          <w:szCs w:val="26"/>
        </w:rPr>
        <w:t>品</w:t>
      </w:r>
      <w:r>
        <w:rPr>
          <w:rFonts w:ascii="宋体" w:hAnsi="宋体" w:eastAsia="宋体" w:cs="宋体"/>
          <w:spacing w:val="26"/>
          <w:sz w:val="26"/>
          <w:szCs w:val="26"/>
        </w:rPr>
        <w:t xml:space="preserve"> </w:t>
      </w:r>
      <w:r>
        <w:rPr>
          <w:rFonts w:ascii="宋体" w:hAnsi="宋体" w:eastAsia="宋体" w:cs="宋体"/>
          <w:b/>
          <w:bCs/>
          <w:spacing w:val="-10"/>
          <w:sz w:val="26"/>
          <w:szCs w:val="26"/>
        </w:rPr>
        <w:t>特</w:t>
      </w:r>
      <w:r>
        <w:rPr>
          <w:rFonts w:ascii="宋体" w:hAnsi="宋体" w:eastAsia="宋体" w:cs="宋体"/>
          <w:spacing w:val="40"/>
          <w:sz w:val="26"/>
          <w:szCs w:val="26"/>
        </w:rPr>
        <w:t xml:space="preserve"> </w:t>
      </w:r>
      <w:r>
        <w:rPr>
          <w:rFonts w:ascii="宋体" w:hAnsi="宋体" w:eastAsia="宋体" w:cs="宋体"/>
          <w:b/>
          <w:bCs/>
          <w:spacing w:val="-10"/>
          <w:sz w:val="26"/>
          <w:szCs w:val="26"/>
        </w:rPr>
        <w:t>点</w:t>
      </w:r>
      <w:r>
        <w:rPr>
          <w:b/>
          <w:bCs/>
          <w:spacing w:val="-10"/>
          <w:sz w:val="26"/>
          <w:szCs w:val="26"/>
        </w:rPr>
        <w:t>/</w:t>
      </w:r>
      <w:r>
        <w:rPr>
          <w:b/>
          <w:bCs/>
          <w:spacing w:val="10"/>
          <w:sz w:val="26"/>
          <w:szCs w:val="26"/>
        </w:rPr>
        <w:t xml:space="preserve">  </w:t>
      </w:r>
      <w:r>
        <w:rPr>
          <w:b/>
          <w:bCs/>
          <w:spacing w:val="-10"/>
          <w:sz w:val="26"/>
          <w:szCs w:val="26"/>
        </w:rPr>
        <w:t>P</w:t>
      </w:r>
      <w:r>
        <w:rPr>
          <w:b/>
          <w:bCs/>
          <w:spacing w:val="10"/>
          <w:sz w:val="26"/>
          <w:szCs w:val="26"/>
        </w:rPr>
        <w:t xml:space="preserve">  </w:t>
      </w:r>
      <w:r>
        <w:rPr>
          <w:b/>
          <w:bCs/>
          <w:spacing w:val="-10"/>
          <w:sz w:val="26"/>
          <w:szCs w:val="26"/>
        </w:rPr>
        <w:t>r  o</w:t>
      </w:r>
      <w:r>
        <w:rPr>
          <w:b/>
          <w:bCs/>
          <w:spacing w:val="6"/>
          <w:sz w:val="26"/>
          <w:szCs w:val="26"/>
        </w:rPr>
        <w:t xml:space="preserve">  </w:t>
      </w:r>
      <w:r>
        <w:rPr>
          <w:b/>
          <w:bCs/>
          <w:spacing w:val="-10"/>
          <w:sz w:val="26"/>
          <w:szCs w:val="26"/>
        </w:rPr>
        <w:t>d</w:t>
      </w:r>
      <w:r>
        <w:rPr>
          <w:b/>
          <w:bCs/>
          <w:spacing w:val="10"/>
          <w:sz w:val="26"/>
          <w:szCs w:val="26"/>
        </w:rPr>
        <w:t xml:space="preserve">  </w:t>
      </w:r>
      <w:r>
        <w:rPr>
          <w:b/>
          <w:bCs/>
          <w:spacing w:val="-10"/>
          <w:sz w:val="26"/>
          <w:szCs w:val="26"/>
        </w:rPr>
        <w:t>u</w:t>
      </w:r>
      <w:r>
        <w:rPr>
          <w:b/>
          <w:bCs/>
          <w:spacing w:val="6"/>
          <w:sz w:val="26"/>
          <w:szCs w:val="26"/>
        </w:rPr>
        <w:t xml:space="preserve">  </w:t>
      </w:r>
      <w:r>
        <w:rPr>
          <w:b/>
          <w:bCs/>
          <w:spacing w:val="-10"/>
          <w:sz w:val="26"/>
          <w:szCs w:val="26"/>
        </w:rPr>
        <w:t>c</w:t>
      </w:r>
      <w:r>
        <w:rPr>
          <w:b/>
          <w:bCs/>
          <w:spacing w:val="3"/>
          <w:sz w:val="26"/>
          <w:szCs w:val="26"/>
        </w:rPr>
        <w:t xml:space="preserve">  </w:t>
      </w:r>
      <w:r>
        <w:rPr>
          <w:b/>
          <w:bCs/>
          <w:spacing w:val="-10"/>
          <w:sz w:val="26"/>
          <w:szCs w:val="26"/>
        </w:rPr>
        <w:t>t      F  e</w:t>
      </w:r>
      <w:r>
        <w:rPr>
          <w:b/>
          <w:bCs/>
          <w:spacing w:val="6"/>
          <w:sz w:val="26"/>
          <w:szCs w:val="26"/>
        </w:rPr>
        <w:t xml:space="preserve">  </w:t>
      </w:r>
      <w:r>
        <w:rPr>
          <w:b/>
          <w:bCs/>
          <w:spacing w:val="-10"/>
          <w:sz w:val="26"/>
          <w:szCs w:val="26"/>
        </w:rPr>
        <w:t>a</w:t>
      </w:r>
      <w:r>
        <w:rPr>
          <w:b/>
          <w:bCs/>
          <w:spacing w:val="3"/>
          <w:sz w:val="26"/>
          <w:szCs w:val="26"/>
        </w:rPr>
        <w:t xml:space="preserve">  </w:t>
      </w:r>
      <w:r>
        <w:rPr>
          <w:b/>
          <w:bCs/>
          <w:spacing w:val="-10"/>
          <w:sz w:val="26"/>
          <w:szCs w:val="26"/>
        </w:rPr>
        <w:t>t</w:t>
      </w:r>
      <w:r>
        <w:rPr>
          <w:b/>
          <w:bCs/>
          <w:spacing w:val="10"/>
          <w:sz w:val="26"/>
          <w:szCs w:val="26"/>
        </w:rPr>
        <w:t xml:space="preserve">  </w:t>
      </w:r>
      <w:r>
        <w:rPr>
          <w:b/>
          <w:bCs/>
          <w:spacing w:val="-10"/>
          <w:sz w:val="26"/>
          <w:szCs w:val="26"/>
        </w:rPr>
        <w:t>u</w:t>
      </w:r>
      <w:r>
        <w:rPr>
          <w:b/>
          <w:bCs/>
          <w:spacing w:val="9"/>
          <w:sz w:val="26"/>
          <w:szCs w:val="26"/>
        </w:rPr>
        <w:t xml:space="preserve">  </w:t>
      </w:r>
      <w:r>
        <w:rPr>
          <w:b/>
          <w:bCs/>
          <w:spacing w:val="-10"/>
          <w:sz w:val="26"/>
          <w:szCs w:val="26"/>
        </w:rPr>
        <w:t>r</w:t>
      </w:r>
      <w:r>
        <w:rPr>
          <w:b/>
          <w:bCs/>
          <w:spacing w:val="4"/>
          <w:sz w:val="26"/>
          <w:szCs w:val="26"/>
        </w:rPr>
        <w:t xml:space="preserve">  </w:t>
      </w:r>
      <w:r>
        <w:rPr>
          <w:b/>
          <w:bCs/>
          <w:spacing w:val="-10"/>
          <w:sz w:val="26"/>
          <w:szCs w:val="26"/>
        </w:rPr>
        <w:t>e</w:t>
      </w:r>
      <w:r>
        <w:rPr>
          <w:b/>
          <w:bCs/>
          <w:spacing w:val="4"/>
          <w:sz w:val="26"/>
          <w:szCs w:val="26"/>
        </w:rPr>
        <w:t xml:space="preserve">  </w:t>
      </w:r>
      <w:r>
        <w:rPr>
          <w:b/>
          <w:bCs/>
          <w:spacing w:val="-10"/>
          <w:sz w:val="26"/>
          <w:szCs w:val="26"/>
        </w:rPr>
        <w:t>s</w:t>
      </w:r>
    </w:p>
    <w:p w14:paraId="163333D7">
      <w:pPr>
        <w:pStyle w:val="2"/>
        <w:spacing w:line="295" w:lineRule="auto"/>
      </w:pPr>
    </w:p>
    <w:p w14:paraId="48949226">
      <w:pPr>
        <w:spacing w:before="56" w:line="213" w:lineRule="auto"/>
        <w:ind w:left="12"/>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43"/>
          <w:sz w:val="17"/>
          <w:szCs w:val="17"/>
        </w:rPr>
        <w:t xml:space="preserve"> </w:t>
      </w:r>
      <w:r>
        <w:rPr>
          <w:rFonts w:ascii="黑体" w:hAnsi="黑体" w:eastAsia="黑体" w:cs="黑体"/>
          <w:spacing w:val="6"/>
          <w:sz w:val="17"/>
          <w:szCs w:val="17"/>
        </w:rPr>
        <w:t>散热器采用具有空气导流，结构的散热导风槽，延长灯具使用寿命。</w:t>
      </w:r>
    </w:p>
    <w:p w14:paraId="286E4E04">
      <w:pPr>
        <w:spacing w:before="193" w:line="213" w:lineRule="auto"/>
        <w:ind w:left="12"/>
        <w:rPr>
          <w:rFonts w:ascii="黑体" w:hAnsi="黑体" w:eastAsia="黑体" w:cs="黑体"/>
          <w:sz w:val="17"/>
          <w:szCs w:val="17"/>
        </w:rPr>
      </w:pPr>
      <w:r>
        <w:rPr>
          <w:rFonts w:ascii="黑体" w:hAnsi="黑体" w:eastAsia="黑体" w:cs="黑体"/>
          <w:b/>
          <w:bCs/>
          <w:spacing w:val="5"/>
          <w:sz w:val="17"/>
          <w:szCs w:val="17"/>
        </w:rPr>
        <w:t>优质光源：</w:t>
      </w:r>
      <w:r>
        <w:rPr>
          <w:rFonts w:ascii="黑体" w:hAnsi="黑体" w:eastAsia="黑体" w:cs="黑体"/>
          <w:spacing w:val="-33"/>
          <w:sz w:val="17"/>
          <w:szCs w:val="17"/>
        </w:rPr>
        <w:t xml:space="preserve"> </w:t>
      </w:r>
      <w:r>
        <w:rPr>
          <w:rFonts w:ascii="黑体" w:hAnsi="黑体" w:eastAsia="黑体" w:cs="黑体"/>
          <w:spacing w:val="5"/>
          <w:sz w:val="17"/>
          <w:szCs w:val="17"/>
        </w:rPr>
        <w:t>采用优质</w:t>
      </w:r>
      <w:r>
        <w:rPr>
          <w:rFonts w:ascii="宋体" w:hAnsi="宋体" w:eastAsia="宋体" w:cs="宋体"/>
          <w:sz w:val="17"/>
          <w:szCs w:val="17"/>
        </w:rPr>
        <w:t>LED</w:t>
      </w:r>
      <w:r>
        <w:rPr>
          <w:rFonts w:ascii="宋体" w:hAnsi="宋体" w:eastAsia="宋体" w:cs="宋体"/>
          <w:spacing w:val="5"/>
          <w:sz w:val="17"/>
          <w:szCs w:val="17"/>
        </w:rPr>
        <w:t xml:space="preserve"> </w:t>
      </w:r>
      <w:r>
        <w:rPr>
          <w:rFonts w:ascii="黑体" w:hAnsi="黑体" w:eastAsia="黑体" w:cs="黑体"/>
          <w:spacing w:val="5"/>
          <w:sz w:val="17"/>
          <w:szCs w:val="17"/>
        </w:rPr>
        <w:t>灯珠，高亮度、光衰少，色温一致性好。</w:t>
      </w:r>
    </w:p>
    <w:p w14:paraId="3AAD075E">
      <w:pPr>
        <w:spacing w:before="164" w:line="213" w:lineRule="auto"/>
        <w:ind w:left="12"/>
        <w:rPr>
          <w:rFonts w:ascii="黑体" w:hAnsi="黑体" w:eastAsia="黑体" w:cs="黑体"/>
          <w:sz w:val="17"/>
          <w:szCs w:val="17"/>
        </w:rPr>
      </w:pPr>
      <w:r>
        <w:rPr>
          <w:rFonts w:ascii="黑体" w:hAnsi="黑体" w:eastAsia="黑体" w:cs="黑体"/>
          <w:b/>
          <w:bCs/>
          <w:spacing w:val="7"/>
          <w:sz w:val="17"/>
          <w:szCs w:val="17"/>
        </w:rPr>
        <w:t>工作稳定：</w:t>
      </w:r>
      <w:r>
        <w:rPr>
          <w:rFonts w:ascii="黑体" w:hAnsi="黑体" w:eastAsia="黑体" w:cs="黑体"/>
          <w:spacing w:val="7"/>
          <w:sz w:val="17"/>
          <w:szCs w:val="17"/>
        </w:rPr>
        <w:t>独立设计的电源腔结构，电源工作不受</w:t>
      </w:r>
      <w:r>
        <w:rPr>
          <w:rFonts w:ascii="宋体" w:hAnsi="宋体" w:eastAsia="宋体" w:cs="宋体"/>
          <w:sz w:val="17"/>
          <w:szCs w:val="17"/>
        </w:rPr>
        <w:t>LED</w:t>
      </w:r>
      <w:r>
        <w:rPr>
          <w:rFonts w:ascii="宋体" w:hAnsi="宋体" w:eastAsia="宋体" w:cs="宋体"/>
          <w:spacing w:val="7"/>
          <w:sz w:val="17"/>
          <w:szCs w:val="17"/>
        </w:rPr>
        <w:t xml:space="preserve"> </w:t>
      </w:r>
      <w:r>
        <w:rPr>
          <w:rFonts w:ascii="黑体" w:hAnsi="黑体" w:eastAsia="黑体" w:cs="黑体"/>
          <w:spacing w:val="7"/>
          <w:sz w:val="17"/>
          <w:szCs w:val="17"/>
        </w:rPr>
        <w:t>散热影响，保证工作</w:t>
      </w:r>
      <w:r>
        <w:rPr>
          <w:rFonts w:ascii="黑体" w:hAnsi="黑体" w:eastAsia="黑体" w:cs="黑体"/>
          <w:spacing w:val="6"/>
          <w:sz w:val="17"/>
          <w:szCs w:val="17"/>
        </w:rPr>
        <w:t>稳定。</w:t>
      </w:r>
    </w:p>
    <w:p w14:paraId="541A1B80">
      <w:pPr>
        <w:spacing w:before="184" w:line="213" w:lineRule="auto"/>
        <w:ind w:left="12"/>
        <w:rPr>
          <w:rFonts w:ascii="黑体" w:hAnsi="黑体" w:eastAsia="黑体" w:cs="黑体"/>
          <w:sz w:val="17"/>
          <w:szCs w:val="17"/>
        </w:rPr>
      </w:pPr>
      <w:r>
        <w:rPr>
          <w:rFonts w:ascii="黑体" w:hAnsi="黑体" w:eastAsia="黑体" w:cs="黑体"/>
          <w:b/>
          <w:bCs/>
          <w:spacing w:val="6"/>
          <w:sz w:val="17"/>
          <w:szCs w:val="17"/>
        </w:rPr>
        <w:t>钢化玻璃：</w:t>
      </w:r>
      <w:r>
        <w:rPr>
          <w:rFonts w:ascii="黑体" w:hAnsi="黑体" w:eastAsia="黑体" w:cs="黑体"/>
          <w:spacing w:val="-33"/>
          <w:sz w:val="17"/>
          <w:szCs w:val="17"/>
        </w:rPr>
        <w:t xml:space="preserve"> </w:t>
      </w:r>
      <w:r>
        <w:rPr>
          <w:rFonts w:ascii="黑体" w:hAnsi="黑体" w:eastAsia="黑体" w:cs="黑体"/>
          <w:spacing w:val="6"/>
          <w:sz w:val="17"/>
          <w:szCs w:val="17"/>
        </w:rPr>
        <w:t>透光罩采用透明高硼硅钢化玻璃，可耐受高能量的冲击。</w:t>
      </w:r>
    </w:p>
    <w:p w14:paraId="531C4028">
      <w:pPr>
        <w:spacing w:before="184" w:line="213" w:lineRule="auto"/>
        <w:ind w:left="12"/>
        <w:rPr>
          <w:rFonts w:ascii="宋体" w:hAnsi="宋体" w:eastAsia="宋体" w:cs="宋体"/>
          <w:sz w:val="17"/>
          <w:szCs w:val="17"/>
        </w:rPr>
      </w:pPr>
      <w:r>
        <w:rPr>
          <w:rFonts w:ascii="黑体" w:hAnsi="黑体" w:eastAsia="黑体" w:cs="黑体"/>
          <w:b/>
          <w:bCs/>
          <w:spacing w:val="3"/>
          <w:sz w:val="17"/>
          <w:szCs w:val="17"/>
        </w:rPr>
        <w:t>防爆防护：</w:t>
      </w:r>
      <w:r>
        <w:rPr>
          <w:rFonts w:ascii="黑体" w:hAnsi="黑体" w:eastAsia="黑体" w:cs="黑体"/>
          <w:spacing w:val="3"/>
          <w:sz w:val="17"/>
          <w:szCs w:val="17"/>
        </w:rPr>
        <w:t>铝合金压铸成形，</w:t>
      </w:r>
      <w:r>
        <w:rPr>
          <w:rFonts w:ascii="宋体" w:hAnsi="宋体" w:eastAsia="宋体" w:cs="宋体"/>
          <w:spacing w:val="3"/>
          <w:sz w:val="17"/>
          <w:szCs w:val="17"/>
        </w:rPr>
        <w:t>IⅡC</w:t>
      </w:r>
      <w:r>
        <w:rPr>
          <w:rFonts w:ascii="黑体" w:hAnsi="黑体" w:eastAsia="黑体" w:cs="黑体"/>
          <w:spacing w:val="3"/>
          <w:sz w:val="17"/>
          <w:szCs w:val="17"/>
        </w:rPr>
        <w:t>级防爆结构，密封设计，防护等级</w:t>
      </w:r>
      <w:r>
        <w:rPr>
          <w:rFonts w:ascii="宋体" w:hAnsi="宋体" w:eastAsia="宋体" w:cs="宋体"/>
          <w:sz w:val="17"/>
          <w:szCs w:val="17"/>
        </w:rPr>
        <w:t>IP</w:t>
      </w:r>
      <w:r>
        <w:rPr>
          <w:rFonts w:ascii="宋体" w:hAnsi="宋体" w:eastAsia="宋体" w:cs="宋体"/>
          <w:spacing w:val="3"/>
          <w:sz w:val="17"/>
          <w:szCs w:val="17"/>
        </w:rPr>
        <w:t>65。</w:t>
      </w:r>
    </w:p>
    <w:p w14:paraId="4E20A813">
      <w:pPr>
        <w:pStyle w:val="2"/>
        <w:spacing w:line="252" w:lineRule="auto"/>
      </w:pPr>
    </w:p>
    <w:p w14:paraId="00944186">
      <w:pPr>
        <w:pStyle w:val="2"/>
        <w:spacing w:line="252" w:lineRule="auto"/>
      </w:pPr>
    </w:p>
    <w:p w14:paraId="6A79007B">
      <w:pPr>
        <w:pStyle w:val="2"/>
        <w:spacing w:line="253" w:lineRule="auto"/>
      </w:pPr>
    </w:p>
    <w:p w14:paraId="21CB89F9">
      <w:pPr>
        <w:pStyle w:val="2"/>
        <w:spacing w:before="85" w:line="219" w:lineRule="auto"/>
        <w:ind w:left="10"/>
        <w:rPr>
          <w:sz w:val="26"/>
          <w:szCs w:val="26"/>
        </w:rPr>
      </w:pPr>
      <w:r>
        <w:drawing>
          <wp:anchor distT="0" distB="0" distL="0" distR="0" simplePos="0" relativeHeight="251854848" behindDoc="0" locked="0" layoutInCell="1" allowOverlap="1">
            <wp:simplePos x="0" y="0"/>
            <wp:positionH relativeFrom="column">
              <wp:posOffset>0</wp:posOffset>
            </wp:positionH>
            <wp:positionV relativeFrom="paragraph">
              <wp:posOffset>222250</wp:posOffset>
            </wp:positionV>
            <wp:extent cx="6634480" cy="8255"/>
            <wp:effectExtent l="0" t="0" r="0" b="0"/>
            <wp:wrapNone/>
            <wp:docPr id="396" name="IM 396"/>
            <wp:cNvGraphicFramePr/>
            <a:graphic xmlns:a="http://schemas.openxmlformats.org/drawingml/2006/main">
              <a:graphicData uri="http://schemas.openxmlformats.org/drawingml/2006/picture">
                <pic:pic xmlns:pic="http://schemas.openxmlformats.org/drawingml/2006/picture">
                  <pic:nvPicPr>
                    <pic:cNvPr id="396" name="IM 396"/>
                    <pic:cNvPicPr/>
                  </pic:nvPicPr>
                  <pic:blipFill>
                    <a:blip r:embed="rId219"/>
                    <a:stretch>
                      <a:fillRect/>
                    </a:stretch>
                  </pic:blipFill>
                  <pic:spPr>
                    <a:xfrm>
                      <a:off x="0" y="0"/>
                      <a:ext cx="6634433" cy="8255"/>
                    </a:xfrm>
                    <a:prstGeom prst="rect">
                      <a:avLst/>
                    </a:prstGeom>
                  </pic:spPr>
                </pic:pic>
              </a:graphicData>
            </a:graphic>
          </wp:anchor>
        </w:drawing>
      </w:r>
      <w:r>
        <w:rPr>
          <w:rFonts w:ascii="宋体" w:hAnsi="宋体" w:eastAsia="宋体" w:cs="宋体"/>
          <w:spacing w:val="-10"/>
          <w:sz w:val="26"/>
          <w:szCs w:val="26"/>
        </w:rPr>
        <w:t>产 品 参 数</w:t>
      </w:r>
      <w:r>
        <w:rPr>
          <w:spacing w:val="-10"/>
          <w:sz w:val="26"/>
          <w:szCs w:val="26"/>
        </w:rPr>
        <w:t>/</w:t>
      </w:r>
      <w:r>
        <w:rPr>
          <w:spacing w:val="50"/>
          <w:sz w:val="26"/>
          <w:szCs w:val="26"/>
        </w:rPr>
        <w:t xml:space="preserve"> </w:t>
      </w:r>
      <w:r>
        <w:rPr>
          <w:spacing w:val="-10"/>
          <w:sz w:val="26"/>
          <w:szCs w:val="26"/>
        </w:rPr>
        <w:t>P</w:t>
      </w:r>
      <w:r>
        <w:rPr>
          <w:spacing w:val="47"/>
          <w:sz w:val="26"/>
          <w:szCs w:val="26"/>
        </w:rPr>
        <w:t xml:space="preserve"> </w:t>
      </w:r>
      <w:r>
        <w:rPr>
          <w:spacing w:val="-10"/>
          <w:sz w:val="26"/>
          <w:szCs w:val="26"/>
        </w:rPr>
        <w:t>r</w:t>
      </w:r>
      <w:r>
        <w:rPr>
          <w:spacing w:val="35"/>
          <w:sz w:val="26"/>
          <w:szCs w:val="26"/>
        </w:rPr>
        <w:t xml:space="preserve"> </w:t>
      </w:r>
      <w:r>
        <w:rPr>
          <w:spacing w:val="-10"/>
          <w:sz w:val="26"/>
          <w:szCs w:val="26"/>
        </w:rPr>
        <w:t>o</w:t>
      </w:r>
      <w:r>
        <w:rPr>
          <w:spacing w:val="38"/>
          <w:w w:val="101"/>
          <w:sz w:val="26"/>
          <w:szCs w:val="26"/>
        </w:rPr>
        <w:t xml:space="preserve"> </w:t>
      </w:r>
      <w:r>
        <w:rPr>
          <w:spacing w:val="-10"/>
          <w:sz w:val="26"/>
          <w:szCs w:val="26"/>
        </w:rPr>
        <w:t>d</w:t>
      </w:r>
      <w:r>
        <w:rPr>
          <w:spacing w:val="46"/>
          <w:w w:val="101"/>
          <w:sz w:val="26"/>
          <w:szCs w:val="26"/>
        </w:rPr>
        <w:t xml:space="preserve"> </w:t>
      </w:r>
      <w:r>
        <w:rPr>
          <w:spacing w:val="-10"/>
          <w:sz w:val="26"/>
          <w:szCs w:val="26"/>
        </w:rPr>
        <w:t>u</w:t>
      </w:r>
      <w:r>
        <w:rPr>
          <w:spacing w:val="40"/>
          <w:sz w:val="26"/>
          <w:szCs w:val="26"/>
        </w:rPr>
        <w:t xml:space="preserve"> </w:t>
      </w:r>
      <w:r>
        <w:rPr>
          <w:spacing w:val="-10"/>
          <w:sz w:val="26"/>
          <w:szCs w:val="26"/>
        </w:rPr>
        <w:t>c</w:t>
      </w:r>
      <w:r>
        <w:rPr>
          <w:spacing w:val="34"/>
          <w:w w:val="101"/>
          <w:sz w:val="26"/>
          <w:szCs w:val="26"/>
        </w:rPr>
        <w:t xml:space="preserve"> </w:t>
      </w:r>
      <w:r>
        <w:rPr>
          <w:spacing w:val="-10"/>
          <w:sz w:val="26"/>
          <w:szCs w:val="26"/>
        </w:rPr>
        <w:t>t    P  a</w:t>
      </w:r>
      <w:r>
        <w:rPr>
          <w:spacing w:val="46"/>
          <w:w w:val="101"/>
          <w:sz w:val="26"/>
          <w:szCs w:val="26"/>
        </w:rPr>
        <w:t xml:space="preserve"> </w:t>
      </w:r>
      <w:r>
        <w:rPr>
          <w:spacing w:val="-10"/>
          <w:sz w:val="26"/>
          <w:szCs w:val="26"/>
        </w:rPr>
        <w:t>r</w:t>
      </w:r>
      <w:r>
        <w:rPr>
          <w:spacing w:val="35"/>
          <w:w w:val="101"/>
          <w:sz w:val="26"/>
          <w:szCs w:val="26"/>
        </w:rPr>
        <w:t xml:space="preserve"> </w:t>
      </w:r>
      <w:r>
        <w:rPr>
          <w:spacing w:val="-10"/>
          <w:sz w:val="26"/>
          <w:szCs w:val="26"/>
        </w:rPr>
        <w:t>a</w:t>
      </w:r>
      <w:r>
        <w:rPr>
          <w:spacing w:val="47"/>
          <w:sz w:val="26"/>
          <w:szCs w:val="26"/>
        </w:rPr>
        <w:t xml:space="preserve"> </w:t>
      </w:r>
      <w:r>
        <w:rPr>
          <w:spacing w:val="-10"/>
          <w:sz w:val="26"/>
          <w:szCs w:val="26"/>
        </w:rPr>
        <w:t>m</w:t>
      </w:r>
      <w:r>
        <w:rPr>
          <w:spacing w:val="39"/>
          <w:w w:val="101"/>
          <w:sz w:val="26"/>
          <w:szCs w:val="26"/>
        </w:rPr>
        <w:t xml:space="preserve"> </w:t>
      </w:r>
      <w:r>
        <w:rPr>
          <w:spacing w:val="-10"/>
          <w:sz w:val="26"/>
          <w:szCs w:val="26"/>
        </w:rPr>
        <w:t>e</w:t>
      </w:r>
      <w:r>
        <w:rPr>
          <w:spacing w:val="34"/>
          <w:w w:val="101"/>
          <w:sz w:val="26"/>
          <w:szCs w:val="26"/>
        </w:rPr>
        <w:t xml:space="preserve"> </w:t>
      </w:r>
      <w:r>
        <w:rPr>
          <w:spacing w:val="-10"/>
          <w:sz w:val="26"/>
          <w:szCs w:val="26"/>
        </w:rPr>
        <w:t>t</w:t>
      </w:r>
      <w:r>
        <w:rPr>
          <w:spacing w:val="39"/>
          <w:w w:val="101"/>
          <w:sz w:val="26"/>
          <w:szCs w:val="26"/>
        </w:rPr>
        <w:t xml:space="preserve"> </w:t>
      </w:r>
      <w:r>
        <w:rPr>
          <w:spacing w:val="-10"/>
          <w:sz w:val="26"/>
          <w:szCs w:val="26"/>
        </w:rPr>
        <w:t>e</w:t>
      </w:r>
      <w:r>
        <w:rPr>
          <w:spacing w:val="46"/>
          <w:w w:val="101"/>
          <w:sz w:val="26"/>
          <w:szCs w:val="26"/>
        </w:rPr>
        <w:t xml:space="preserve"> </w:t>
      </w:r>
      <w:r>
        <w:rPr>
          <w:spacing w:val="-10"/>
          <w:sz w:val="26"/>
          <w:szCs w:val="26"/>
        </w:rPr>
        <w:t>r</w:t>
      </w:r>
      <w:r>
        <w:rPr>
          <w:spacing w:val="34"/>
          <w:sz w:val="26"/>
          <w:szCs w:val="26"/>
        </w:rPr>
        <w:t xml:space="preserve"> </w:t>
      </w:r>
      <w:r>
        <w:rPr>
          <w:spacing w:val="-10"/>
          <w:sz w:val="26"/>
          <w:szCs w:val="26"/>
        </w:rPr>
        <w:t>s</w:t>
      </w:r>
    </w:p>
    <w:p w14:paraId="2DB969DD">
      <w:pPr>
        <w:spacing w:line="235" w:lineRule="exact"/>
      </w:pPr>
    </w:p>
    <w:tbl>
      <w:tblPr>
        <w:tblStyle w:val="6"/>
        <w:tblW w:w="10519" w:type="dxa"/>
        <w:tblInd w:w="4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33"/>
        <w:gridCol w:w="729"/>
        <w:gridCol w:w="1169"/>
        <w:gridCol w:w="1379"/>
        <w:gridCol w:w="1139"/>
        <w:gridCol w:w="779"/>
        <w:gridCol w:w="1019"/>
        <w:gridCol w:w="1179"/>
        <w:gridCol w:w="628"/>
        <w:gridCol w:w="965"/>
      </w:tblGrid>
      <w:tr w14:paraId="507161BF">
        <w:trPr>
          <w:trHeight w:val="581" w:hRule="atLeast"/>
        </w:trPr>
        <w:tc>
          <w:tcPr>
            <w:tcW w:w="1533" w:type="dxa"/>
            <w:tcBorders>
              <w:right w:val="nil"/>
            </w:tcBorders>
            <w:shd w:val="clear" w:color="auto" w:fill="EE8541"/>
            <w:vAlign w:val="top"/>
          </w:tcPr>
          <w:p w14:paraId="66207BE8">
            <w:pPr>
              <w:spacing w:before="91" w:line="246" w:lineRule="auto"/>
              <w:ind w:left="484" w:right="330"/>
              <w:rPr>
                <w:rFonts w:ascii="宋体" w:hAnsi="宋体" w:eastAsia="宋体" w:cs="宋体"/>
                <w:sz w:val="18"/>
                <w:szCs w:val="18"/>
              </w:rPr>
            </w:pPr>
            <w:r>
              <w:rPr>
                <w:rFonts w:ascii="宋体" w:hAnsi="宋体" w:eastAsia="宋体" w:cs="宋体"/>
                <w:color w:val="FFFFFF"/>
                <w:spacing w:val="-2"/>
                <w:sz w:val="18"/>
                <w:szCs w:val="18"/>
              </w:rPr>
              <w:t>产品型号</w:t>
            </w:r>
            <w:r>
              <w:rPr>
                <w:rFonts w:ascii="宋体" w:hAnsi="宋体" w:eastAsia="宋体" w:cs="宋体"/>
                <w:color w:val="FFFFFF"/>
                <w:sz w:val="18"/>
                <w:szCs w:val="18"/>
              </w:rPr>
              <w:t xml:space="preserve"> </w:t>
            </w:r>
            <w:r>
              <w:rPr>
                <w:rFonts w:ascii="宋体" w:hAnsi="宋体" w:eastAsia="宋体" w:cs="宋体"/>
                <w:color w:val="FFFFFF"/>
                <w:spacing w:val="-1"/>
                <w:sz w:val="18"/>
                <w:szCs w:val="18"/>
              </w:rPr>
              <w:t>model</w:t>
            </w:r>
          </w:p>
        </w:tc>
        <w:tc>
          <w:tcPr>
            <w:tcW w:w="729" w:type="dxa"/>
            <w:tcBorders>
              <w:left w:val="nil"/>
              <w:right w:val="nil"/>
            </w:tcBorders>
            <w:shd w:val="clear" w:color="auto" w:fill="EE8541"/>
            <w:vAlign w:val="top"/>
          </w:tcPr>
          <w:p w14:paraId="261573E4">
            <w:pPr>
              <w:spacing w:before="102" w:line="219" w:lineRule="auto"/>
              <w:ind w:left="86"/>
              <w:rPr>
                <w:rFonts w:ascii="宋体" w:hAnsi="宋体" w:eastAsia="宋体" w:cs="宋体"/>
                <w:sz w:val="18"/>
                <w:szCs w:val="18"/>
              </w:rPr>
            </w:pPr>
            <w:r>
              <w:rPr>
                <w:rFonts w:ascii="宋体" w:hAnsi="宋体" w:eastAsia="宋体" w:cs="宋体"/>
                <w:color w:val="FFFFFF"/>
                <w:spacing w:val="-5"/>
                <w:sz w:val="18"/>
                <w:szCs w:val="18"/>
              </w:rPr>
              <w:t>功</w:t>
            </w:r>
            <w:r>
              <w:rPr>
                <w:rFonts w:ascii="宋体" w:hAnsi="宋体" w:eastAsia="宋体" w:cs="宋体"/>
                <w:color w:val="FFFFFF"/>
                <w:spacing w:val="26"/>
                <w:w w:val="101"/>
                <w:sz w:val="18"/>
                <w:szCs w:val="18"/>
              </w:rPr>
              <w:t xml:space="preserve"> </w:t>
            </w:r>
            <w:r>
              <w:rPr>
                <w:rFonts w:ascii="宋体" w:hAnsi="宋体" w:eastAsia="宋体" w:cs="宋体"/>
                <w:color w:val="FFFFFF"/>
                <w:spacing w:val="-5"/>
                <w:sz w:val="18"/>
                <w:szCs w:val="18"/>
              </w:rPr>
              <w:t>率</w:t>
            </w:r>
          </w:p>
          <w:p w14:paraId="08997327">
            <w:pPr>
              <w:spacing w:before="59" w:line="139" w:lineRule="exact"/>
              <w:ind w:left="86"/>
              <w:rPr>
                <w:rFonts w:ascii="宋体" w:hAnsi="宋体" w:eastAsia="宋体" w:cs="宋体"/>
                <w:sz w:val="18"/>
                <w:szCs w:val="18"/>
              </w:rPr>
            </w:pPr>
            <w:r>
              <w:rPr>
                <w:rFonts w:ascii="宋体" w:hAnsi="宋体" w:eastAsia="宋体" w:cs="宋体"/>
                <w:color w:val="FFFFFF"/>
                <w:spacing w:val="-1"/>
                <w:position w:val="1"/>
                <w:sz w:val="18"/>
                <w:szCs w:val="18"/>
              </w:rPr>
              <w:t>power</w:t>
            </w:r>
          </w:p>
        </w:tc>
        <w:tc>
          <w:tcPr>
            <w:tcW w:w="1169" w:type="dxa"/>
            <w:tcBorders>
              <w:left w:val="nil"/>
              <w:right w:val="nil"/>
            </w:tcBorders>
            <w:shd w:val="clear" w:color="auto" w:fill="EE8541"/>
            <w:vAlign w:val="top"/>
          </w:tcPr>
          <w:p w14:paraId="64C01485">
            <w:pPr>
              <w:spacing w:before="101" w:line="210" w:lineRule="auto"/>
              <w:ind w:left="237"/>
              <w:rPr>
                <w:rFonts w:ascii="宋体" w:hAnsi="宋体" w:eastAsia="宋体" w:cs="宋体"/>
                <w:sz w:val="18"/>
                <w:szCs w:val="18"/>
              </w:rPr>
            </w:pPr>
            <w:r>
              <w:rPr>
                <w:rFonts w:ascii="宋体" w:hAnsi="宋体" w:eastAsia="宋体" w:cs="宋体"/>
                <w:color w:val="FFFFFF"/>
                <w:spacing w:val="-2"/>
                <w:sz w:val="18"/>
                <w:szCs w:val="18"/>
              </w:rPr>
              <w:t>输入电压</w:t>
            </w:r>
          </w:p>
          <w:p w14:paraId="318C2224">
            <w:pPr>
              <w:spacing w:line="213" w:lineRule="auto"/>
              <w:jc w:val="right"/>
              <w:rPr>
                <w:rFonts w:ascii="宋体" w:hAnsi="宋体" w:eastAsia="宋体" w:cs="宋体"/>
                <w:sz w:val="18"/>
                <w:szCs w:val="18"/>
              </w:rPr>
            </w:pPr>
            <w:r>
              <w:rPr>
                <w:rFonts w:ascii="宋体" w:hAnsi="宋体" w:eastAsia="宋体" w:cs="宋体"/>
                <w:color w:val="FFFFFF"/>
                <w:spacing w:val="-6"/>
                <w:sz w:val="18"/>
                <w:szCs w:val="18"/>
              </w:rPr>
              <w:t>input voltage</w:t>
            </w:r>
          </w:p>
        </w:tc>
        <w:tc>
          <w:tcPr>
            <w:tcW w:w="1379" w:type="dxa"/>
            <w:tcBorders>
              <w:left w:val="nil"/>
              <w:right w:val="nil"/>
            </w:tcBorders>
            <w:shd w:val="clear" w:color="auto" w:fill="EE8541"/>
            <w:vAlign w:val="top"/>
          </w:tcPr>
          <w:p w14:paraId="510D5E10">
            <w:pPr>
              <w:spacing w:before="102" w:line="230" w:lineRule="auto"/>
              <w:ind w:left="468" w:right="516"/>
              <w:rPr>
                <w:rFonts w:ascii="宋体" w:hAnsi="宋体" w:eastAsia="宋体" w:cs="宋体"/>
                <w:sz w:val="18"/>
                <w:szCs w:val="18"/>
              </w:rPr>
            </w:pPr>
            <w:r>
              <w:rPr>
                <w:rFonts w:ascii="宋体" w:hAnsi="宋体" w:eastAsia="宋体" w:cs="宋体"/>
                <w:color w:val="FFFFFF"/>
                <w:spacing w:val="17"/>
                <w:sz w:val="18"/>
                <w:szCs w:val="18"/>
              </w:rPr>
              <w:t>芯片</w:t>
            </w:r>
            <w:r>
              <w:rPr>
                <w:rFonts w:ascii="宋体" w:hAnsi="宋体" w:eastAsia="宋体" w:cs="宋体"/>
                <w:color w:val="FFFFFF"/>
                <w:sz w:val="18"/>
                <w:szCs w:val="18"/>
              </w:rPr>
              <w:t xml:space="preserve"> </w:t>
            </w:r>
            <w:r>
              <w:rPr>
                <w:rFonts w:ascii="宋体" w:hAnsi="宋体" w:eastAsia="宋体" w:cs="宋体"/>
                <w:color w:val="FFFFFF"/>
                <w:spacing w:val="-2"/>
                <w:sz w:val="18"/>
                <w:szCs w:val="18"/>
              </w:rPr>
              <w:t>chip</w:t>
            </w:r>
          </w:p>
        </w:tc>
        <w:tc>
          <w:tcPr>
            <w:tcW w:w="1139" w:type="dxa"/>
            <w:tcBorders>
              <w:left w:val="nil"/>
              <w:right w:val="nil"/>
            </w:tcBorders>
            <w:shd w:val="clear" w:color="auto" w:fill="EE8541"/>
            <w:vAlign w:val="top"/>
          </w:tcPr>
          <w:p w14:paraId="2EBCF988">
            <w:pPr>
              <w:spacing w:before="85" w:line="222" w:lineRule="auto"/>
              <w:ind w:left="349"/>
              <w:rPr>
                <w:rFonts w:ascii="宋体" w:hAnsi="宋体" w:eastAsia="宋体" w:cs="宋体"/>
                <w:sz w:val="18"/>
                <w:szCs w:val="18"/>
              </w:rPr>
            </w:pPr>
            <w:r>
              <w:rPr>
                <w:rFonts w:ascii="宋体" w:hAnsi="宋体" w:eastAsia="宋体" w:cs="宋体"/>
                <w:color w:val="FFFFFF"/>
                <w:spacing w:val="3"/>
                <w:sz w:val="18"/>
                <w:szCs w:val="18"/>
              </w:rPr>
              <w:t>电源</w:t>
            </w:r>
          </w:p>
          <w:p w14:paraId="5BC3756A">
            <w:pPr>
              <w:spacing w:before="5" w:line="214" w:lineRule="auto"/>
              <w:ind w:left="19"/>
              <w:rPr>
                <w:rFonts w:ascii="宋体" w:hAnsi="宋体" w:eastAsia="宋体" w:cs="宋体"/>
                <w:sz w:val="18"/>
                <w:szCs w:val="18"/>
              </w:rPr>
            </w:pPr>
            <w:r>
              <w:rPr>
                <w:rFonts w:ascii="宋体" w:hAnsi="宋体" w:eastAsia="宋体" w:cs="宋体"/>
                <w:color w:val="FFFFFF"/>
                <w:spacing w:val="-2"/>
                <w:sz w:val="18"/>
                <w:szCs w:val="18"/>
              </w:rPr>
              <w:t>power</w:t>
            </w:r>
            <w:r>
              <w:rPr>
                <w:rFonts w:ascii="宋体" w:hAnsi="宋体" w:eastAsia="宋体" w:cs="宋体"/>
                <w:color w:val="FFFFFF"/>
                <w:spacing w:val="18"/>
                <w:sz w:val="18"/>
                <w:szCs w:val="18"/>
              </w:rPr>
              <w:t xml:space="preserve"> </w:t>
            </w:r>
            <w:r>
              <w:rPr>
                <w:rFonts w:ascii="宋体" w:hAnsi="宋体" w:eastAsia="宋体" w:cs="宋体"/>
                <w:color w:val="FFFFFF"/>
                <w:spacing w:val="-2"/>
                <w:sz w:val="18"/>
                <w:szCs w:val="18"/>
              </w:rPr>
              <w:t>supply</w:t>
            </w:r>
          </w:p>
        </w:tc>
        <w:tc>
          <w:tcPr>
            <w:tcW w:w="779" w:type="dxa"/>
            <w:tcBorders>
              <w:left w:val="nil"/>
              <w:right w:val="nil"/>
            </w:tcBorders>
            <w:shd w:val="clear" w:color="auto" w:fill="EE8541"/>
            <w:vAlign w:val="top"/>
          </w:tcPr>
          <w:p w14:paraId="2CE82DD1">
            <w:pPr>
              <w:spacing w:before="103" w:line="221" w:lineRule="auto"/>
              <w:ind w:left="190"/>
              <w:rPr>
                <w:rFonts w:ascii="宋体" w:hAnsi="宋体" w:eastAsia="宋体" w:cs="宋体"/>
                <w:sz w:val="18"/>
                <w:szCs w:val="18"/>
              </w:rPr>
            </w:pPr>
            <w:r>
              <w:rPr>
                <w:rFonts w:ascii="宋体" w:hAnsi="宋体" w:eastAsia="宋体" w:cs="宋体"/>
                <w:color w:val="FFFFFF"/>
                <w:spacing w:val="5"/>
                <w:sz w:val="18"/>
                <w:szCs w:val="18"/>
              </w:rPr>
              <w:t>显指</w:t>
            </w:r>
          </w:p>
          <w:p w14:paraId="43C489B7">
            <w:pPr>
              <w:spacing w:before="60" w:line="183" w:lineRule="auto"/>
              <w:ind w:left="190"/>
              <w:rPr>
                <w:rFonts w:ascii="宋体" w:hAnsi="宋体" w:eastAsia="宋体" w:cs="宋体"/>
                <w:sz w:val="18"/>
                <w:szCs w:val="18"/>
              </w:rPr>
            </w:pPr>
            <w:r>
              <w:rPr>
                <w:rFonts w:ascii="宋体" w:hAnsi="宋体" w:eastAsia="宋体" w:cs="宋体"/>
                <w:color w:val="FFFFFF"/>
                <w:spacing w:val="-2"/>
                <w:sz w:val="18"/>
                <w:szCs w:val="18"/>
              </w:rPr>
              <w:t>CCT</w:t>
            </w:r>
          </w:p>
        </w:tc>
        <w:tc>
          <w:tcPr>
            <w:tcW w:w="1019" w:type="dxa"/>
            <w:tcBorders>
              <w:left w:val="nil"/>
              <w:right w:val="nil"/>
            </w:tcBorders>
            <w:shd w:val="clear" w:color="auto" w:fill="EE8541"/>
            <w:vAlign w:val="top"/>
          </w:tcPr>
          <w:p w14:paraId="243D3D54">
            <w:pPr>
              <w:spacing w:before="91" w:line="246" w:lineRule="auto"/>
              <w:ind w:left="191" w:right="357"/>
              <w:rPr>
                <w:rFonts w:ascii="宋体" w:hAnsi="宋体" w:eastAsia="宋体" w:cs="宋体"/>
                <w:sz w:val="18"/>
                <w:szCs w:val="18"/>
              </w:rPr>
            </w:pPr>
            <w:r>
              <w:rPr>
                <w:rFonts w:ascii="宋体" w:hAnsi="宋体" w:eastAsia="宋体" w:cs="宋体"/>
                <w:color w:val="FFFFFF"/>
                <w:spacing w:val="-16"/>
                <w:sz w:val="18"/>
                <w:szCs w:val="18"/>
              </w:rPr>
              <w:t>流</w:t>
            </w:r>
            <w:r>
              <w:rPr>
                <w:rFonts w:ascii="宋体" w:hAnsi="宋体" w:eastAsia="宋体" w:cs="宋体"/>
                <w:color w:val="FFFFFF"/>
                <w:spacing w:val="51"/>
                <w:sz w:val="18"/>
                <w:szCs w:val="18"/>
              </w:rPr>
              <w:t xml:space="preserve"> </w:t>
            </w:r>
            <w:r>
              <w:rPr>
                <w:rFonts w:ascii="宋体" w:hAnsi="宋体" w:eastAsia="宋体" w:cs="宋体"/>
                <w:color w:val="FFFFFF"/>
                <w:spacing w:val="-16"/>
                <w:sz w:val="18"/>
                <w:szCs w:val="18"/>
              </w:rPr>
              <w:t>明</w:t>
            </w:r>
            <w:r>
              <w:rPr>
                <w:rFonts w:ascii="宋体" w:hAnsi="宋体" w:eastAsia="宋体" w:cs="宋体"/>
                <w:color w:val="FFFFFF"/>
                <w:sz w:val="18"/>
                <w:szCs w:val="18"/>
              </w:rPr>
              <w:t xml:space="preserve"> </w:t>
            </w:r>
            <w:r>
              <w:rPr>
                <w:rFonts w:ascii="宋体" w:hAnsi="宋体" w:eastAsia="宋体" w:cs="宋体"/>
                <w:color w:val="FFFFFF"/>
                <w:spacing w:val="-3"/>
                <w:sz w:val="18"/>
                <w:szCs w:val="18"/>
              </w:rPr>
              <w:t>lumen</w:t>
            </w:r>
          </w:p>
        </w:tc>
        <w:tc>
          <w:tcPr>
            <w:tcW w:w="1179" w:type="dxa"/>
            <w:tcBorders>
              <w:left w:val="nil"/>
              <w:right w:val="nil"/>
            </w:tcBorders>
            <w:shd w:val="clear" w:color="auto" w:fill="EE8541"/>
            <w:vAlign w:val="top"/>
          </w:tcPr>
          <w:p w14:paraId="2976431C">
            <w:pPr>
              <w:spacing w:before="101" w:line="211" w:lineRule="auto"/>
              <w:ind w:left="152"/>
              <w:rPr>
                <w:rFonts w:ascii="宋体" w:hAnsi="宋体" w:eastAsia="宋体" w:cs="宋体"/>
                <w:sz w:val="18"/>
                <w:szCs w:val="18"/>
              </w:rPr>
            </w:pPr>
            <w:r>
              <w:rPr>
                <w:rFonts w:ascii="宋体" w:hAnsi="宋体" w:eastAsia="宋体" w:cs="宋体"/>
                <w:color w:val="FFFFFF"/>
                <w:spacing w:val="-2"/>
                <w:sz w:val="18"/>
                <w:szCs w:val="18"/>
              </w:rPr>
              <w:t>产品尺寸</w:t>
            </w:r>
          </w:p>
          <w:p w14:paraId="78521AE9">
            <w:pPr>
              <w:spacing w:line="214" w:lineRule="auto"/>
              <w:ind w:left="52"/>
              <w:rPr>
                <w:rFonts w:ascii="宋体" w:hAnsi="宋体" w:eastAsia="宋体" w:cs="宋体"/>
                <w:sz w:val="18"/>
                <w:szCs w:val="18"/>
              </w:rPr>
            </w:pPr>
            <w:r>
              <w:rPr>
                <w:rFonts w:ascii="宋体" w:hAnsi="宋体" w:eastAsia="宋体" w:cs="宋体"/>
                <w:color w:val="FFFFFF"/>
                <w:spacing w:val="-2"/>
                <w:sz w:val="18"/>
                <w:szCs w:val="18"/>
              </w:rPr>
              <w:t>product</w:t>
            </w:r>
            <w:r>
              <w:rPr>
                <w:rFonts w:ascii="宋体" w:hAnsi="宋体" w:eastAsia="宋体" w:cs="宋体"/>
                <w:color w:val="FFFFFF"/>
                <w:spacing w:val="19"/>
                <w:sz w:val="18"/>
                <w:szCs w:val="18"/>
              </w:rPr>
              <w:t xml:space="preserve"> </w:t>
            </w:r>
            <w:r>
              <w:rPr>
                <w:rFonts w:ascii="宋体" w:hAnsi="宋体" w:eastAsia="宋体" w:cs="宋体"/>
                <w:color w:val="FFFFFF"/>
                <w:spacing w:val="-2"/>
                <w:sz w:val="18"/>
                <w:szCs w:val="18"/>
              </w:rPr>
              <w:t>size</w:t>
            </w:r>
          </w:p>
        </w:tc>
        <w:tc>
          <w:tcPr>
            <w:tcW w:w="628" w:type="dxa"/>
            <w:tcBorders>
              <w:left w:val="nil"/>
              <w:right w:val="nil"/>
            </w:tcBorders>
            <w:shd w:val="clear" w:color="auto" w:fill="EE8541"/>
            <w:vAlign w:val="top"/>
          </w:tcPr>
          <w:p w14:paraId="3DA84BDD">
            <w:pPr>
              <w:spacing w:before="118" w:line="202" w:lineRule="auto"/>
              <w:ind w:left="83" w:right="91" w:firstLine="99"/>
              <w:rPr>
                <w:rFonts w:ascii="宋体" w:hAnsi="宋体" w:eastAsia="宋体" w:cs="宋体"/>
                <w:sz w:val="14"/>
                <w:szCs w:val="14"/>
              </w:rPr>
            </w:pPr>
            <w:r>
              <w:rPr>
                <w:rFonts w:ascii="宋体" w:hAnsi="宋体" w:eastAsia="宋体" w:cs="宋体"/>
                <w:color w:val="FFFFFF"/>
                <w:spacing w:val="-4"/>
                <w:sz w:val="18"/>
                <w:szCs w:val="18"/>
              </w:rPr>
              <w:t>重量</w:t>
            </w:r>
            <w:r>
              <w:rPr>
                <w:rFonts w:ascii="宋体" w:hAnsi="宋体" w:eastAsia="宋体" w:cs="宋体"/>
                <w:color w:val="FFFFFF"/>
                <w:sz w:val="18"/>
                <w:szCs w:val="18"/>
              </w:rPr>
              <w:t xml:space="preserve"> </w:t>
            </w:r>
            <w:r>
              <w:rPr>
                <w:rFonts w:ascii="宋体" w:hAnsi="宋体" w:eastAsia="宋体" w:cs="宋体"/>
                <w:color w:val="FFFFFF"/>
                <w:spacing w:val="-1"/>
                <w:sz w:val="14"/>
                <w:szCs w:val="14"/>
              </w:rPr>
              <w:t>weight</w:t>
            </w:r>
          </w:p>
        </w:tc>
        <w:tc>
          <w:tcPr>
            <w:tcW w:w="965" w:type="dxa"/>
            <w:tcBorders>
              <w:left w:val="nil"/>
            </w:tcBorders>
            <w:shd w:val="clear" w:color="auto" w:fill="EE8541"/>
            <w:vAlign w:val="top"/>
          </w:tcPr>
          <w:p w14:paraId="44E959B1">
            <w:pPr>
              <w:spacing w:before="43" w:line="191" w:lineRule="auto"/>
              <w:ind w:left="145" w:right="121" w:hanging="20"/>
              <w:rPr>
                <w:rFonts w:ascii="宋体" w:hAnsi="宋体" w:eastAsia="宋体" w:cs="宋体"/>
                <w:sz w:val="17"/>
                <w:szCs w:val="17"/>
              </w:rPr>
            </w:pPr>
            <w:r>
              <w:rPr>
                <w:rFonts w:ascii="宋体" w:hAnsi="宋体" w:eastAsia="宋体" w:cs="宋体"/>
                <w:color w:val="FFFFFF"/>
                <w:spacing w:val="-2"/>
                <w:sz w:val="18"/>
                <w:szCs w:val="18"/>
              </w:rPr>
              <w:t>装箱数量</w:t>
            </w:r>
            <w:r>
              <w:rPr>
                <w:rFonts w:ascii="宋体" w:hAnsi="宋体" w:eastAsia="宋体" w:cs="宋体"/>
                <w:color w:val="FFFFFF"/>
                <w:sz w:val="18"/>
                <w:szCs w:val="18"/>
              </w:rPr>
              <w:t xml:space="preserve"> </w:t>
            </w:r>
            <w:r>
              <w:rPr>
                <w:rFonts w:ascii="宋体" w:hAnsi="宋体" w:eastAsia="宋体" w:cs="宋体"/>
                <w:color w:val="FFFFFF"/>
                <w:spacing w:val="-1"/>
                <w:sz w:val="16"/>
                <w:szCs w:val="16"/>
              </w:rPr>
              <w:t>packing</w:t>
            </w:r>
            <w:r>
              <w:rPr>
                <w:rFonts w:ascii="宋体" w:hAnsi="宋体" w:eastAsia="宋体" w:cs="宋体"/>
                <w:color w:val="FFFFFF"/>
                <w:sz w:val="16"/>
                <w:szCs w:val="16"/>
              </w:rPr>
              <w:t xml:space="preserve">  </w:t>
            </w:r>
            <w:r>
              <w:rPr>
                <w:rFonts w:ascii="宋体" w:hAnsi="宋体" w:eastAsia="宋体" w:cs="宋体"/>
                <w:color w:val="FFFFFF"/>
                <w:spacing w:val="-1"/>
                <w:sz w:val="17"/>
                <w:szCs w:val="17"/>
              </w:rPr>
              <w:t>quantity</w:t>
            </w:r>
          </w:p>
        </w:tc>
      </w:tr>
      <w:tr w14:paraId="2FCCC566">
        <w:trPr>
          <w:trHeight w:val="447" w:hRule="atLeast"/>
        </w:trPr>
        <w:tc>
          <w:tcPr>
            <w:tcW w:w="1533" w:type="dxa"/>
            <w:tcBorders>
              <w:right w:val="nil"/>
            </w:tcBorders>
            <w:vAlign w:val="top"/>
          </w:tcPr>
          <w:p w14:paraId="3307B3F6">
            <w:pPr>
              <w:spacing w:before="158"/>
              <w:ind w:left="494"/>
              <w:rPr>
                <w:rFonts w:ascii="宋体" w:hAnsi="宋体" w:eastAsia="宋体" w:cs="宋体"/>
                <w:sz w:val="18"/>
                <w:szCs w:val="18"/>
              </w:rPr>
            </w:pPr>
            <w:r>
              <w:rPr>
                <w:rFonts w:ascii="宋体" w:hAnsi="宋体" w:eastAsia="宋体" w:cs="宋体"/>
                <w:spacing w:val="-1"/>
                <w:sz w:val="18"/>
                <w:szCs w:val="18"/>
              </w:rPr>
              <w:t>DLD-PGK-50</w:t>
            </w:r>
          </w:p>
        </w:tc>
        <w:tc>
          <w:tcPr>
            <w:tcW w:w="729" w:type="dxa"/>
            <w:tcBorders>
              <w:left w:val="nil"/>
              <w:right w:val="nil"/>
            </w:tcBorders>
            <w:vAlign w:val="top"/>
          </w:tcPr>
          <w:p w14:paraId="52F373CF">
            <w:pPr>
              <w:spacing w:before="187" w:line="183" w:lineRule="auto"/>
              <w:ind w:left="226"/>
              <w:rPr>
                <w:rFonts w:ascii="宋体" w:hAnsi="宋体" w:eastAsia="宋体" w:cs="宋体"/>
                <w:sz w:val="18"/>
                <w:szCs w:val="18"/>
              </w:rPr>
            </w:pPr>
            <w:r>
              <w:rPr>
                <w:rFonts w:ascii="宋体" w:hAnsi="宋体" w:eastAsia="宋体" w:cs="宋体"/>
                <w:spacing w:val="-3"/>
                <w:sz w:val="18"/>
                <w:szCs w:val="18"/>
              </w:rPr>
              <w:t>50W</w:t>
            </w:r>
          </w:p>
        </w:tc>
        <w:tc>
          <w:tcPr>
            <w:tcW w:w="1169" w:type="dxa"/>
            <w:tcBorders>
              <w:left w:val="nil"/>
              <w:right w:val="nil"/>
            </w:tcBorders>
            <w:vAlign w:val="top"/>
          </w:tcPr>
          <w:p w14:paraId="593A881B">
            <w:pPr>
              <w:spacing w:before="187" w:line="183" w:lineRule="auto"/>
              <w:ind w:left="397"/>
              <w:rPr>
                <w:rFonts w:ascii="宋体" w:hAnsi="宋体" w:eastAsia="宋体" w:cs="宋体"/>
                <w:sz w:val="18"/>
                <w:szCs w:val="18"/>
              </w:rPr>
            </w:pPr>
            <w:r>
              <w:rPr>
                <w:rFonts w:ascii="宋体" w:hAnsi="宋体" w:eastAsia="宋体" w:cs="宋体"/>
                <w:spacing w:val="-2"/>
                <w:sz w:val="18"/>
                <w:szCs w:val="18"/>
              </w:rPr>
              <w:t>220V</w:t>
            </w:r>
          </w:p>
        </w:tc>
        <w:tc>
          <w:tcPr>
            <w:tcW w:w="1379" w:type="dxa"/>
            <w:tcBorders>
              <w:left w:val="nil"/>
              <w:right w:val="nil"/>
            </w:tcBorders>
            <w:vAlign w:val="top"/>
          </w:tcPr>
          <w:p w14:paraId="34AFB310">
            <w:pPr>
              <w:spacing w:before="141" w:line="219" w:lineRule="auto"/>
              <w:ind w:left="148"/>
              <w:rPr>
                <w:rFonts w:ascii="宋体" w:hAnsi="宋体" w:eastAsia="宋体" w:cs="宋体"/>
                <w:sz w:val="18"/>
                <w:szCs w:val="18"/>
              </w:rPr>
            </w:pPr>
            <w:r>
              <w:rPr>
                <w:rFonts w:ascii="宋体" w:hAnsi="宋体" w:eastAsia="宋体" w:cs="宋体"/>
                <w:spacing w:val="-2"/>
                <w:sz w:val="18"/>
                <w:szCs w:val="18"/>
              </w:rPr>
              <w:t>3030进口光源</w:t>
            </w:r>
          </w:p>
        </w:tc>
        <w:tc>
          <w:tcPr>
            <w:tcW w:w="1139" w:type="dxa"/>
            <w:tcBorders>
              <w:left w:val="nil"/>
              <w:right w:val="nil"/>
            </w:tcBorders>
            <w:vAlign w:val="top"/>
          </w:tcPr>
          <w:p w14:paraId="5655E505">
            <w:pPr>
              <w:spacing w:before="141" w:line="220" w:lineRule="auto"/>
              <w:ind w:left="209"/>
              <w:rPr>
                <w:rFonts w:ascii="宋体" w:hAnsi="宋体" w:eastAsia="宋体" w:cs="宋体"/>
                <w:sz w:val="18"/>
                <w:szCs w:val="18"/>
              </w:rPr>
            </w:pPr>
            <w:r>
              <w:rPr>
                <w:rFonts w:ascii="宋体" w:hAnsi="宋体" w:eastAsia="宋体" w:cs="宋体"/>
                <w:spacing w:val="-2"/>
                <w:sz w:val="18"/>
                <w:szCs w:val="18"/>
              </w:rPr>
              <w:t>线性方案</w:t>
            </w:r>
          </w:p>
        </w:tc>
        <w:tc>
          <w:tcPr>
            <w:tcW w:w="779" w:type="dxa"/>
            <w:tcBorders>
              <w:left w:val="nil"/>
              <w:right w:val="nil"/>
            </w:tcBorders>
            <w:vAlign w:val="top"/>
          </w:tcPr>
          <w:p w14:paraId="60A5AC6C">
            <w:pPr>
              <w:spacing w:before="159" w:line="237" w:lineRule="auto"/>
              <w:ind w:left="120"/>
              <w:rPr>
                <w:rFonts w:ascii="宋体" w:hAnsi="宋体" w:eastAsia="宋体" w:cs="宋体"/>
                <w:sz w:val="18"/>
                <w:szCs w:val="18"/>
              </w:rPr>
            </w:pPr>
            <w:r>
              <w:rPr>
                <w:rFonts w:ascii="宋体" w:hAnsi="宋体" w:eastAsia="宋体" w:cs="宋体"/>
                <w:spacing w:val="-1"/>
                <w:sz w:val="18"/>
                <w:szCs w:val="18"/>
              </w:rPr>
              <w:t>Ra≥80</w:t>
            </w:r>
          </w:p>
        </w:tc>
        <w:tc>
          <w:tcPr>
            <w:tcW w:w="1019" w:type="dxa"/>
            <w:tcBorders>
              <w:left w:val="nil"/>
              <w:right w:val="nil"/>
            </w:tcBorders>
            <w:vAlign w:val="top"/>
          </w:tcPr>
          <w:p w14:paraId="7D819B1D">
            <w:pPr>
              <w:spacing w:before="146" w:line="224" w:lineRule="auto"/>
              <w:ind w:left="151"/>
              <w:rPr>
                <w:rFonts w:ascii="宋体" w:hAnsi="宋体" w:eastAsia="宋体" w:cs="宋体"/>
                <w:sz w:val="18"/>
                <w:szCs w:val="18"/>
              </w:rPr>
            </w:pPr>
            <w:r>
              <w:rPr>
                <w:rFonts w:ascii="宋体" w:hAnsi="宋体" w:eastAsia="宋体" w:cs="宋体"/>
                <w:spacing w:val="-3"/>
                <w:sz w:val="18"/>
                <w:szCs w:val="18"/>
              </w:rPr>
              <w:t>100LM/W</w:t>
            </w:r>
          </w:p>
        </w:tc>
        <w:tc>
          <w:tcPr>
            <w:tcW w:w="1179" w:type="dxa"/>
            <w:tcBorders>
              <w:left w:val="nil"/>
              <w:right w:val="nil"/>
            </w:tcBorders>
            <w:vAlign w:val="top"/>
          </w:tcPr>
          <w:p w14:paraId="6C41FF30">
            <w:pPr>
              <w:spacing w:before="158"/>
              <w:ind w:left="152"/>
              <w:rPr>
                <w:rFonts w:ascii="宋体" w:hAnsi="宋体" w:eastAsia="宋体" w:cs="宋体"/>
                <w:sz w:val="18"/>
                <w:szCs w:val="18"/>
              </w:rPr>
            </w:pPr>
            <w:r>
              <w:rPr>
                <w:rFonts w:ascii="宋体" w:hAnsi="宋体" w:eastAsia="宋体" w:cs="宋体"/>
                <w:spacing w:val="-2"/>
                <w:sz w:val="18"/>
                <w:szCs w:val="18"/>
              </w:rPr>
              <w:t>17x17x23cm</w:t>
            </w:r>
          </w:p>
        </w:tc>
        <w:tc>
          <w:tcPr>
            <w:tcW w:w="628" w:type="dxa"/>
            <w:tcBorders>
              <w:left w:val="nil"/>
              <w:right w:val="nil"/>
            </w:tcBorders>
            <w:vAlign w:val="top"/>
          </w:tcPr>
          <w:p w14:paraId="1A1EAB8F">
            <w:pPr>
              <w:spacing w:before="135" w:line="214" w:lineRule="auto"/>
              <w:ind w:left="53"/>
              <w:rPr>
                <w:rFonts w:ascii="宋体" w:hAnsi="宋体" w:eastAsia="宋体" w:cs="宋体"/>
                <w:sz w:val="18"/>
                <w:szCs w:val="18"/>
              </w:rPr>
            </w:pPr>
            <w:r>
              <w:rPr>
                <w:rFonts w:ascii="宋体" w:hAnsi="宋体" w:eastAsia="宋体" w:cs="宋体"/>
                <w:spacing w:val="-2"/>
                <w:sz w:val="18"/>
                <w:szCs w:val="18"/>
              </w:rPr>
              <w:t>0.65kg</w:t>
            </w:r>
          </w:p>
        </w:tc>
        <w:tc>
          <w:tcPr>
            <w:tcW w:w="965" w:type="dxa"/>
            <w:tcBorders>
              <w:left w:val="nil"/>
              <w:right w:val="nil"/>
            </w:tcBorders>
            <w:vAlign w:val="top"/>
          </w:tcPr>
          <w:p w14:paraId="5ADDE702">
            <w:pPr>
              <w:spacing w:before="164" w:line="183" w:lineRule="auto"/>
              <w:ind w:left="56"/>
              <w:rPr>
                <w:rFonts w:ascii="宋体" w:hAnsi="宋体" w:eastAsia="宋体" w:cs="宋体"/>
                <w:sz w:val="18"/>
                <w:szCs w:val="18"/>
              </w:rPr>
            </w:pPr>
            <w:r>
              <w:rPr>
                <w:rFonts w:ascii="宋体" w:hAnsi="宋体" w:eastAsia="宋体" w:cs="宋体"/>
                <w:spacing w:val="-2"/>
                <w:sz w:val="18"/>
                <w:szCs w:val="18"/>
              </w:rPr>
              <w:t>20PCS</w:t>
            </w:r>
          </w:p>
        </w:tc>
      </w:tr>
      <w:tr w14:paraId="6BFA944C">
        <w:trPr>
          <w:trHeight w:val="342" w:hRule="atLeast"/>
        </w:trPr>
        <w:tc>
          <w:tcPr>
            <w:tcW w:w="1533" w:type="dxa"/>
            <w:tcBorders>
              <w:right w:val="nil"/>
            </w:tcBorders>
            <w:shd w:val="clear" w:color="auto" w:fill="E8E8E8"/>
            <w:vAlign w:val="top"/>
          </w:tcPr>
          <w:p w14:paraId="69E45288">
            <w:pPr>
              <w:spacing w:before="102" w:line="235" w:lineRule="auto"/>
              <w:ind w:left="404"/>
              <w:rPr>
                <w:rFonts w:ascii="宋体" w:hAnsi="宋体" w:eastAsia="宋体" w:cs="宋体"/>
                <w:sz w:val="18"/>
                <w:szCs w:val="18"/>
              </w:rPr>
            </w:pPr>
            <w:r>
              <w:rPr>
                <w:rFonts w:ascii="宋体" w:hAnsi="宋体" w:eastAsia="宋体" w:cs="宋体"/>
                <w:spacing w:val="-1"/>
                <w:sz w:val="18"/>
                <w:szCs w:val="18"/>
              </w:rPr>
              <w:t>DLD-PGK-100</w:t>
            </w:r>
          </w:p>
        </w:tc>
        <w:tc>
          <w:tcPr>
            <w:tcW w:w="729" w:type="dxa"/>
            <w:tcBorders>
              <w:left w:val="nil"/>
              <w:right w:val="nil"/>
            </w:tcBorders>
            <w:shd w:val="clear" w:color="auto" w:fill="E8E8E8"/>
            <w:vAlign w:val="top"/>
          </w:tcPr>
          <w:p w14:paraId="3D829FB9">
            <w:pPr>
              <w:spacing w:before="129" w:line="184" w:lineRule="auto"/>
              <w:ind w:left="176"/>
              <w:rPr>
                <w:rFonts w:ascii="宋体" w:hAnsi="宋体" w:eastAsia="宋体" w:cs="宋体"/>
                <w:sz w:val="18"/>
                <w:szCs w:val="18"/>
              </w:rPr>
            </w:pPr>
            <w:r>
              <w:rPr>
                <w:rFonts w:ascii="宋体" w:hAnsi="宋体" w:eastAsia="宋体" w:cs="宋体"/>
                <w:spacing w:val="-4"/>
                <w:sz w:val="18"/>
                <w:szCs w:val="18"/>
              </w:rPr>
              <w:t>100W</w:t>
            </w:r>
          </w:p>
        </w:tc>
        <w:tc>
          <w:tcPr>
            <w:tcW w:w="1169" w:type="dxa"/>
            <w:tcBorders>
              <w:left w:val="nil"/>
              <w:right w:val="nil"/>
            </w:tcBorders>
            <w:shd w:val="clear" w:color="auto" w:fill="E9E9E9"/>
            <w:vAlign w:val="top"/>
          </w:tcPr>
          <w:p w14:paraId="3F38415F">
            <w:pPr>
              <w:spacing w:before="130" w:line="183" w:lineRule="auto"/>
              <w:ind w:left="397"/>
              <w:rPr>
                <w:rFonts w:ascii="宋体" w:hAnsi="宋体" w:eastAsia="宋体" w:cs="宋体"/>
                <w:sz w:val="18"/>
                <w:szCs w:val="18"/>
              </w:rPr>
            </w:pPr>
            <w:r>
              <w:rPr>
                <w:rFonts w:ascii="宋体" w:hAnsi="宋体" w:eastAsia="宋体" w:cs="宋体"/>
                <w:spacing w:val="-2"/>
                <w:sz w:val="18"/>
                <w:szCs w:val="18"/>
              </w:rPr>
              <w:t>220V</w:t>
            </w:r>
          </w:p>
        </w:tc>
        <w:tc>
          <w:tcPr>
            <w:tcW w:w="1379" w:type="dxa"/>
            <w:tcBorders>
              <w:left w:val="nil"/>
              <w:right w:val="nil"/>
            </w:tcBorders>
            <w:shd w:val="clear" w:color="auto" w:fill="E8E8E8"/>
            <w:vAlign w:val="top"/>
          </w:tcPr>
          <w:p w14:paraId="5EC57ACE">
            <w:pPr>
              <w:spacing w:before="84" w:line="219" w:lineRule="auto"/>
              <w:ind w:left="148"/>
              <w:rPr>
                <w:rFonts w:ascii="宋体" w:hAnsi="宋体" w:eastAsia="宋体" w:cs="宋体"/>
                <w:sz w:val="18"/>
                <w:szCs w:val="18"/>
              </w:rPr>
            </w:pPr>
            <w:r>
              <w:rPr>
                <w:rFonts w:ascii="宋体" w:hAnsi="宋体" w:eastAsia="宋体" w:cs="宋体"/>
                <w:spacing w:val="-2"/>
                <w:sz w:val="18"/>
                <w:szCs w:val="18"/>
              </w:rPr>
              <w:t>3030进口光源</w:t>
            </w:r>
          </w:p>
        </w:tc>
        <w:tc>
          <w:tcPr>
            <w:tcW w:w="1139" w:type="dxa"/>
            <w:tcBorders>
              <w:left w:val="nil"/>
              <w:right w:val="nil"/>
            </w:tcBorders>
            <w:shd w:val="clear" w:color="auto" w:fill="E9E9E9"/>
            <w:vAlign w:val="top"/>
          </w:tcPr>
          <w:p w14:paraId="3D094024">
            <w:pPr>
              <w:spacing w:before="85" w:line="220" w:lineRule="auto"/>
              <w:ind w:left="209"/>
              <w:rPr>
                <w:rFonts w:ascii="宋体" w:hAnsi="宋体" w:eastAsia="宋体" w:cs="宋体"/>
                <w:sz w:val="18"/>
                <w:szCs w:val="18"/>
              </w:rPr>
            </w:pPr>
            <w:r>
              <w:rPr>
                <w:rFonts w:ascii="宋体" w:hAnsi="宋体" w:eastAsia="宋体" w:cs="宋体"/>
                <w:spacing w:val="-2"/>
                <w:sz w:val="18"/>
                <w:szCs w:val="18"/>
              </w:rPr>
              <w:t>线性方案</w:t>
            </w:r>
          </w:p>
        </w:tc>
        <w:tc>
          <w:tcPr>
            <w:tcW w:w="779" w:type="dxa"/>
            <w:tcBorders>
              <w:left w:val="nil"/>
              <w:right w:val="nil"/>
            </w:tcBorders>
            <w:shd w:val="clear" w:color="auto" w:fill="E8E8E8"/>
            <w:vAlign w:val="top"/>
          </w:tcPr>
          <w:p w14:paraId="2B9074F2">
            <w:pPr>
              <w:spacing w:before="101" w:line="236" w:lineRule="auto"/>
              <w:ind w:left="120"/>
              <w:rPr>
                <w:rFonts w:ascii="宋体" w:hAnsi="宋体" w:eastAsia="宋体" w:cs="宋体"/>
                <w:sz w:val="18"/>
                <w:szCs w:val="18"/>
              </w:rPr>
            </w:pPr>
            <w:r>
              <w:rPr>
                <w:rFonts w:ascii="宋体" w:hAnsi="宋体" w:eastAsia="宋体" w:cs="宋体"/>
                <w:spacing w:val="-1"/>
                <w:sz w:val="18"/>
                <w:szCs w:val="18"/>
              </w:rPr>
              <w:t>Ra≥80</w:t>
            </w:r>
          </w:p>
        </w:tc>
        <w:tc>
          <w:tcPr>
            <w:tcW w:w="1019" w:type="dxa"/>
            <w:tcBorders>
              <w:left w:val="nil"/>
              <w:right w:val="nil"/>
            </w:tcBorders>
            <w:shd w:val="clear" w:color="auto" w:fill="E9E9E9"/>
            <w:vAlign w:val="top"/>
          </w:tcPr>
          <w:p w14:paraId="444BF0E0">
            <w:pPr>
              <w:spacing w:before="89" w:line="224" w:lineRule="auto"/>
              <w:ind w:left="151"/>
              <w:rPr>
                <w:rFonts w:ascii="宋体" w:hAnsi="宋体" w:eastAsia="宋体" w:cs="宋体"/>
                <w:sz w:val="18"/>
                <w:szCs w:val="18"/>
              </w:rPr>
            </w:pPr>
            <w:r>
              <w:rPr>
                <w:rFonts w:ascii="宋体" w:hAnsi="宋体" w:eastAsia="宋体" w:cs="宋体"/>
                <w:spacing w:val="-3"/>
                <w:sz w:val="18"/>
                <w:szCs w:val="18"/>
              </w:rPr>
              <w:t>100LM/W</w:t>
            </w:r>
          </w:p>
        </w:tc>
        <w:tc>
          <w:tcPr>
            <w:tcW w:w="1179" w:type="dxa"/>
            <w:tcBorders>
              <w:left w:val="nil"/>
              <w:right w:val="nil"/>
            </w:tcBorders>
            <w:shd w:val="clear" w:color="auto" w:fill="E9E9E9"/>
            <w:vAlign w:val="top"/>
          </w:tcPr>
          <w:p w14:paraId="402035A1">
            <w:pPr>
              <w:spacing w:before="102" w:line="235" w:lineRule="auto"/>
              <w:ind w:left="152"/>
              <w:rPr>
                <w:rFonts w:ascii="宋体" w:hAnsi="宋体" w:eastAsia="宋体" w:cs="宋体"/>
                <w:sz w:val="18"/>
                <w:szCs w:val="18"/>
              </w:rPr>
            </w:pPr>
            <w:r>
              <w:rPr>
                <w:rFonts w:ascii="宋体" w:hAnsi="宋体" w:eastAsia="宋体" w:cs="宋体"/>
                <w:spacing w:val="-13"/>
                <w:sz w:val="18"/>
                <w:szCs w:val="18"/>
              </w:rPr>
              <w:t>21×21×25cm</w:t>
            </w:r>
          </w:p>
        </w:tc>
        <w:tc>
          <w:tcPr>
            <w:tcW w:w="628" w:type="dxa"/>
            <w:tcBorders>
              <w:left w:val="nil"/>
              <w:right w:val="nil"/>
            </w:tcBorders>
            <w:shd w:val="clear" w:color="auto" w:fill="E8E8E8"/>
            <w:vAlign w:val="top"/>
          </w:tcPr>
          <w:p w14:paraId="34CE8705">
            <w:pPr>
              <w:spacing w:before="98" w:line="214" w:lineRule="auto"/>
              <w:ind w:left="53"/>
              <w:rPr>
                <w:rFonts w:ascii="宋体" w:hAnsi="宋体" w:eastAsia="宋体" w:cs="宋体"/>
                <w:sz w:val="18"/>
                <w:szCs w:val="18"/>
              </w:rPr>
            </w:pPr>
            <w:r>
              <w:rPr>
                <w:rFonts w:ascii="宋体" w:hAnsi="宋体" w:eastAsia="宋体" w:cs="宋体"/>
                <w:spacing w:val="-5"/>
                <w:sz w:val="18"/>
                <w:szCs w:val="18"/>
              </w:rPr>
              <w:t>1kg</w:t>
            </w:r>
          </w:p>
        </w:tc>
        <w:tc>
          <w:tcPr>
            <w:tcW w:w="965" w:type="dxa"/>
            <w:tcBorders>
              <w:left w:val="nil"/>
              <w:right w:val="nil"/>
            </w:tcBorders>
            <w:shd w:val="clear" w:color="auto" w:fill="E8E8E8"/>
            <w:vAlign w:val="top"/>
          </w:tcPr>
          <w:p w14:paraId="6EEA50B4">
            <w:pPr>
              <w:spacing w:before="149" w:line="184" w:lineRule="auto"/>
              <w:ind w:left="165"/>
              <w:rPr>
                <w:rFonts w:ascii="宋体" w:hAnsi="宋体" w:eastAsia="宋体" w:cs="宋体"/>
                <w:sz w:val="18"/>
                <w:szCs w:val="18"/>
              </w:rPr>
            </w:pPr>
            <w:r>
              <w:rPr>
                <w:rFonts w:ascii="宋体" w:hAnsi="宋体" w:eastAsia="宋体" w:cs="宋体"/>
                <w:spacing w:val="-4"/>
                <w:sz w:val="18"/>
                <w:szCs w:val="18"/>
              </w:rPr>
              <w:t>10PCS</w:t>
            </w:r>
          </w:p>
        </w:tc>
      </w:tr>
    </w:tbl>
    <w:p w14:paraId="283B4F24">
      <w:pPr>
        <w:pStyle w:val="2"/>
        <w:spacing w:line="53" w:lineRule="exact"/>
        <w:rPr>
          <w:sz w:val="4"/>
        </w:rPr>
      </w:pPr>
    </w:p>
    <w:p w14:paraId="482EF4F2">
      <w:pPr>
        <w:spacing w:line="53" w:lineRule="exact"/>
        <w:rPr>
          <w:sz w:val="4"/>
          <w:szCs w:val="4"/>
        </w:rPr>
        <w:sectPr>
          <w:headerReference r:id="rId50" w:type="default"/>
          <w:footerReference r:id="rId51" w:type="default"/>
          <w:pgSz w:w="24490" w:h="16830"/>
          <w:pgMar w:top="169" w:right="884" w:bottom="834" w:left="120" w:header="0" w:footer="615" w:gutter="0"/>
          <w:cols w:equalWidth="0" w:num="2">
            <w:col w:w="12820" w:space="100"/>
            <w:col w:w="10566"/>
          </w:cols>
        </w:sectPr>
      </w:pPr>
    </w:p>
    <w:p w14:paraId="25C15369">
      <w:pPr>
        <w:spacing w:before="4"/>
      </w:pPr>
    </w:p>
    <w:p w14:paraId="21465CA5">
      <w:pPr>
        <w:spacing w:before="4"/>
      </w:pPr>
    </w:p>
    <w:p w14:paraId="688D5F71">
      <w:pPr>
        <w:spacing w:before="4"/>
      </w:pPr>
    </w:p>
    <w:p w14:paraId="64560EEA">
      <w:pPr>
        <w:spacing w:before="4"/>
      </w:pPr>
    </w:p>
    <w:p w14:paraId="400EBC4F">
      <w:pPr>
        <w:spacing w:before="4"/>
      </w:pPr>
    </w:p>
    <w:p w14:paraId="701EE7F1">
      <w:pPr>
        <w:spacing w:before="3"/>
      </w:pPr>
    </w:p>
    <w:p w14:paraId="7DC66B0D">
      <w:pPr>
        <w:spacing w:before="3"/>
      </w:pPr>
    </w:p>
    <w:p w14:paraId="5CEC073C">
      <w:pPr>
        <w:spacing w:before="3"/>
      </w:pPr>
    </w:p>
    <w:p w14:paraId="24AB6B7E">
      <w:pPr>
        <w:spacing w:before="3"/>
      </w:pPr>
    </w:p>
    <w:p w14:paraId="21AE2AEB">
      <w:pPr>
        <w:spacing w:before="3"/>
      </w:pPr>
    </w:p>
    <w:p w14:paraId="6A708794">
      <w:pPr>
        <w:spacing w:before="3"/>
      </w:pPr>
    </w:p>
    <w:p w14:paraId="0554ABDA">
      <w:pPr>
        <w:spacing w:before="3"/>
      </w:pPr>
    </w:p>
    <w:p w14:paraId="085BE937">
      <w:pPr>
        <w:spacing w:before="3"/>
      </w:pPr>
    </w:p>
    <w:p w14:paraId="141AC106">
      <w:pPr>
        <w:sectPr>
          <w:type w:val="continuous"/>
          <w:pgSz w:w="24490" w:h="16830"/>
          <w:pgMar w:top="169" w:right="884" w:bottom="834" w:left="120" w:header="0" w:footer="615" w:gutter="0"/>
          <w:cols w:equalWidth="0" w:num="1">
            <w:col w:w="23486"/>
          </w:cols>
        </w:sectPr>
      </w:pPr>
    </w:p>
    <w:p w14:paraId="08481331">
      <w:pPr>
        <w:pStyle w:val="2"/>
        <w:spacing w:line="249" w:lineRule="auto"/>
      </w:pPr>
    </w:p>
    <w:p w14:paraId="3AE2BBBF">
      <w:pPr>
        <w:pStyle w:val="2"/>
        <w:spacing w:line="249" w:lineRule="auto"/>
      </w:pPr>
    </w:p>
    <w:p w14:paraId="01AF2FF0">
      <w:pPr>
        <w:pStyle w:val="2"/>
        <w:spacing w:line="250" w:lineRule="auto"/>
      </w:pPr>
    </w:p>
    <w:p w14:paraId="43C806C1">
      <w:pPr>
        <w:pStyle w:val="2"/>
        <w:spacing w:line="250" w:lineRule="auto"/>
      </w:pPr>
    </w:p>
    <w:p w14:paraId="368EDFAC">
      <w:pPr>
        <w:pStyle w:val="2"/>
        <w:spacing w:line="250" w:lineRule="auto"/>
      </w:pPr>
    </w:p>
    <w:p w14:paraId="76D604CA">
      <w:pPr>
        <w:pStyle w:val="2"/>
        <w:spacing w:line="250" w:lineRule="auto"/>
      </w:pPr>
    </w:p>
    <w:p w14:paraId="6013856C">
      <w:pPr>
        <w:pStyle w:val="2"/>
        <w:spacing w:line="250" w:lineRule="auto"/>
      </w:pPr>
    </w:p>
    <w:p w14:paraId="405CF34E">
      <w:pPr>
        <w:pStyle w:val="2"/>
        <w:spacing w:line="250" w:lineRule="auto"/>
      </w:pPr>
    </w:p>
    <w:p w14:paraId="74518B95">
      <w:pPr>
        <w:pStyle w:val="2"/>
        <w:spacing w:line="250" w:lineRule="auto"/>
      </w:pPr>
    </w:p>
    <w:p w14:paraId="5C2D3571">
      <w:pPr>
        <w:pStyle w:val="2"/>
        <w:spacing w:line="250" w:lineRule="auto"/>
      </w:pPr>
    </w:p>
    <w:p w14:paraId="4CE599F6">
      <w:pPr>
        <w:pStyle w:val="2"/>
        <w:spacing w:line="250" w:lineRule="auto"/>
      </w:pPr>
    </w:p>
    <w:p w14:paraId="7984826B">
      <w:pPr>
        <w:pStyle w:val="2"/>
        <w:spacing w:line="250" w:lineRule="auto"/>
      </w:pPr>
    </w:p>
    <w:p w14:paraId="36310BBC">
      <w:pPr>
        <w:pStyle w:val="2"/>
        <w:spacing w:line="250" w:lineRule="auto"/>
      </w:pPr>
    </w:p>
    <w:p w14:paraId="17E0DCAB">
      <w:pPr>
        <w:pStyle w:val="2"/>
        <w:spacing w:line="250" w:lineRule="auto"/>
      </w:pPr>
    </w:p>
    <w:p w14:paraId="1A140A00">
      <w:pPr>
        <w:pStyle w:val="2"/>
        <w:spacing w:line="250" w:lineRule="auto"/>
      </w:pPr>
    </w:p>
    <w:p w14:paraId="7F1E6F5B">
      <w:pPr>
        <w:pStyle w:val="2"/>
        <w:spacing w:line="250" w:lineRule="auto"/>
      </w:pPr>
    </w:p>
    <w:p w14:paraId="080C8883">
      <w:pPr>
        <w:pStyle w:val="2"/>
        <w:spacing w:line="250" w:lineRule="auto"/>
      </w:pPr>
    </w:p>
    <w:p w14:paraId="68DD6194">
      <w:pPr>
        <w:pStyle w:val="2"/>
        <w:spacing w:line="250" w:lineRule="auto"/>
      </w:pPr>
    </w:p>
    <w:p w14:paraId="15096420">
      <w:pPr>
        <w:pStyle w:val="2"/>
        <w:spacing w:line="250" w:lineRule="auto"/>
      </w:pPr>
    </w:p>
    <w:p w14:paraId="655A9CF7">
      <w:pPr>
        <w:pStyle w:val="2"/>
        <w:spacing w:line="250" w:lineRule="auto"/>
      </w:pPr>
    </w:p>
    <w:p w14:paraId="69CEE992">
      <w:pPr>
        <w:pStyle w:val="2"/>
        <w:spacing w:line="250" w:lineRule="auto"/>
      </w:pPr>
    </w:p>
    <w:p w14:paraId="64E0193D">
      <w:pPr>
        <w:pStyle w:val="2"/>
        <w:spacing w:line="14" w:lineRule="auto"/>
        <w:rPr>
          <w:sz w:val="2"/>
        </w:rPr>
      </w:pPr>
      <w:r>
        <w:rPr>
          <w:sz w:val="2"/>
          <w:szCs w:val="2"/>
        </w:rPr>
        <w:br w:type="column"/>
      </w:r>
    </w:p>
    <w:p w14:paraId="24AC333E">
      <w:pPr>
        <w:pStyle w:val="2"/>
        <w:spacing w:before="143" w:line="212" w:lineRule="auto"/>
        <w:ind w:left="10"/>
        <w:rPr>
          <w:sz w:val="26"/>
          <w:szCs w:val="26"/>
        </w:rPr>
      </w:pPr>
      <w:r>
        <w:rPr>
          <w:rFonts w:ascii="宋体" w:hAnsi="宋体" w:eastAsia="宋体" w:cs="宋体"/>
          <w:spacing w:val="31"/>
          <w:sz w:val="26"/>
          <w:szCs w:val="26"/>
          <w:u w:val="single" w:color="auto"/>
        </w:rPr>
        <w:t>应用场景</w:t>
      </w:r>
      <w:r>
        <w:rPr>
          <w:spacing w:val="31"/>
          <w:sz w:val="26"/>
          <w:szCs w:val="26"/>
          <w:u w:val="single" w:color="auto"/>
        </w:rPr>
        <w:t>IApplication</w:t>
      </w:r>
      <w:r>
        <w:rPr>
          <w:spacing w:val="9"/>
          <w:sz w:val="26"/>
          <w:szCs w:val="26"/>
          <w:u w:val="single" w:color="auto"/>
        </w:rPr>
        <w:t xml:space="preserve">  </w:t>
      </w:r>
      <w:r>
        <w:rPr>
          <w:spacing w:val="31"/>
          <w:sz w:val="26"/>
          <w:szCs w:val="26"/>
          <w:u w:val="single" w:color="auto"/>
        </w:rPr>
        <w:t>Scenarios</w:t>
      </w:r>
      <w:r>
        <w:rPr>
          <w:spacing w:val="30"/>
          <w:sz w:val="26"/>
          <w:szCs w:val="26"/>
          <w:u w:val="single" w:color="auto"/>
        </w:rPr>
        <w:t xml:space="preserve">     </w:t>
      </w:r>
    </w:p>
    <w:p w14:paraId="1BB5AA03">
      <w:pPr>
        <w:spacing w:before="176" w:line="4750" w:lineRule="exact"/>
      </w:pPr>
      <w:r>
        <w:rPr>
          <w:position w:val="-94"/>
        </w:rPr>
        <w:drawing>
          <wp:inline distT="0" distB="0" distL="0" distR="0">
            <wp:extent cx="3213100" cy="3015615"/>
            <wp:effectExtent l="0" t="0" r="0" b="0"/>
            <wp:docPr id="398" name="IM 398"/>
            <wp:cNvGraphicFramePr/>
            <a:graphic xmlns:a="http://schemas.openxmlformats.org/drawingml/2006/main">
              <a:graphicData uri="http://schemas.openxmlformats.org/drawingml/2006/picture">
                <pic:pic xmlns:pic="http://schemas.openxmlformats.org/drawingml/2006/picture">
                  <pic:nvPicPr>
                    <pic:cNvPr id="398" name="IM 398"/>
                    <pic:cNvPicPr/>
                  </pic:nvPicPr>
                  <pic:blipFill>
                    <a:blip r:embed="rId220"/>
                    <a:stretch>
                      <a:fillRect/>
                    </a:stretch>
                  </pic:blipFill>
                  <pic:spPr>
                    <a:xfrm>
                      <a:off x="0" y="0"/>
                      <a:ext cx="3213179" cy="3016205"/>
                    </a:xfrm>
                    <a:prstGeom prst="rect">
                      <a:avLst/>
                    </a:prstGeom>
                  </pic:spPr>
                </pic:pic>
              </a:graphicData>
            </a:graphic>
          </wp:inline>
        </w:drawing>
      </w:r>
    </w:p>
    <w:p w14:paraId="5AD158BA">
      <w:pPr>
        <w:spacing w:before="283" w:line="196" w:lineRule="auto"/>
        <w:ind w:left="12"/>
        <w:rPr>
          <w:rFonts w:ascii="黑体" w:hAnsi="黑体" w:eastAsia="黑体" w:cs="黑体"/>
          <w:sz w:val="17"/>
          <w:szCs w:val="17"/>
        </w:rPr>
      </w:pPr>
      <w:r>
        <w:rPr>
          <w:rFonts w:ascii="黑体" w:hAnsi="黑体" w:eastAsia="黑体" w:cs="黑体"/>
          <w:b/>
          <w:bCs/>
          <w:spacing w:val="-11"/>
          <w:sz w:val="17"/>
          <w:szCs w:val="17"/>
        </w:rPr>
        <w:t>应用场所：化工厂、冶炼厂、矿井、码头、加油站、等特种</w:t>
      </w:r>
      <w:r>
        <w:rPr>
          <w:rFonts w:ascii="黑体" w:hAnsi="黑体" w:eastAsia="黑体" w:cs="黑体"/>
          <w:b/>
          <w:bCs/>
          <w:spacing w:val="-12"/>
          <w:sz w:val="17"/>
          <w:szCs w:val="17"/>
        </w:rPr>
        <w:t>行业及场所。</w:t>
      </w:r>
    </w:p>
    <w:p w14:paraId="0871DA35">
      <w:pPr>
        <w:pStyle w:val="2"/>
        <w:spacing w:line="14" w:lineRule="auto"/>
        <w:rPr>
          <w:sz w:val="2"/>
        </w:rPr>
      </w:pPr>
      <w:r>
        <w:rPr>
          <w:sz w:val="2"/>
          <w:szCs w:val="2"/>
        </w:rPr>
        <w:br w:type="column"/>
      </w:r>
    </w:p>
    <w:p w14:paraId="5FCFF33C">
      <w:pPr>
        <w:pStyle w:val="2"/>
        <w:spacing w:before="83" w:line="287" w:lineRule="auto"/>
        <w:ind w:left="7"/>
        <w:rPr>
          <w:sz w:val="26"/>
          <w:szCs w:val="26"/>
        </w:rPr>
      </w:pPr>
      <w:r>
        <w:rPr>
          <w:rFonts w:ascii="宋体" w:hAnsi="宋体" w:eastAsia="宋体" w:cs="宋体"/>
          <w:spacing w:val="31"/>
          <w:sz w:val="26"/>
          <w:szCs w:val="26"/>
          <w:u w:val="single" w:color="auto"/>
        </w:rPr>
        <w:t>安装方式</w:t>
      </w:r>
      <w:r>
        <w:rPr>
          <w:spacing w:val="31"/>
          <w:sz w:val="26"/>
          <w:szCs w:val="26"/>
          <w:u w:val="single" w:color="auto"/>
        </w:rPr>
        <w:t>/Installation</w:t>
      </w:r>
      <w:r>
        <w:rPr>
          <w:spacing w:val="17"/>
          <w:sz w:val="26"/>
          <w:szCs w:val="26"/>
          <w:u w:val="single" w:color="auto"/>
        </w:rPr>
        <w:t xml:space="preserve">  </w:t>
      </w:r>
      <w:r>
        <w:rPr>
          <w:spacing w:val="31"/>
          <w:sz w:val="26"/>
          <w:szCs w:val="26"/>
          <w:u w:val="single" w:color="auto"/>
        </w:rPr>
        <w:t xml:space="preserve">Method   </w:t>
      </w:r>
      <w:r>
        <w:rPr>
          <w:spacing w:val="30"/>
          <w:sz w:val="26"/>
          <w:szCs w:val="26"/>
          <w:u w:val="single" w:color="auto"/>
        </w:rPr>
        <w:t xml:space="preserve">     </w:t>
      </w:r>
    </w:p>
    <w:p w14:paraId="06D4C3A6">
      <w:pPr>
        <w:spacing w:line="215" w:lineRule="exact"/>
      </w:pPr>
    </w:p>
    <w:tbl>
      <w:tblPr>
        <w:tblStyle w:val="6"/>
        <w:tblW w:w="4369" w:type="dxa"/>
        <w:tblInd w:w="1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83"/>
        <w:gridCol w:w="263"/>
        <w:gridCol w:w="1204"/>
        <w:gridCol w:w="902"/>
        <w:gridCol w:w="416"/>
        <w:gridCol w:w="901"/>
      </w:tblGrid>
      <w:tr w14:paraId="3511E419">
        <w:trPr>
          <w:trHeight w:val="1342" w:hRule="atLeast"/>
        </w:trPr>
        <w:tc>
          <w:tcPr>
            <w:tcW w:w="683" w:type="dxa"/>
            <w:tcBorders>
              <w:right w:val="nil"/>
            </w:tcBorders>
            <w:vAlign w:val="top"/>
          </w:tcPr>
          <w:p w14:paraId="4EA245D8">
            <w:pPr>
              <w:spacing w:before="20" w:line="219" w:lineRule="auto"/>
              <w:ind w:left="65"/>
              <w:rPr>
                <w:rFonts w:ascii="宋体" w:hAnsi="宋体" w:eastAsia="宋体" w:cs="宋体"/>
                <w:sz w:val="12"/>
                <w:szCs w:val="12"/>
              </w:rPr>
            </w:pPr>
            <w:r>
              <w:rPr>
                <w:rFonts w:ascii="宋体" w:hAnsi="宋体" w:eastAsia="宋体" w:cs="宋体"/>
                <w:sz w:val="12"/>
                <w:szCs w:val="12"/>
              </w:rPr>
              <w:t>A.吸顶式</w:t>
            </w:r>
          </w:p>
        </w:tc>
        <w:tc>
          <w:tcPr>
            <w:tcW w:w="1467" w:type="dxa"/>
            <w:gridSpan w:val="2"/>
            <w:tcBorders>
              <w:left w:val="nil"/>
            </w:tcBorders>
            <w:vAlign w:val="top"/>
          </w:tcPr>
          <w:p w14:paraId="6E0FD463">
            <w:pPr>
              <w:spacing w:before="154" w:line="1050" w:lineRule="exact"/>
              <w:ind w:firstLine="127"/>
            </w:pPr>
            <w:r>
              <w:rPr>
                <w:position w:val="-21"/>
              </w:rPr>
              <w:drawing>
                <wp:inline distT="0" distB="0" distL="0" distR="0">
                  <wp:extent cx="710565" cy="666750"/>
                  <wp:effectExtent l="0" t="0" r="0" b="0"/>
                  <wp:docPr id="400" name="IM 400"/>
                  <wp:cNvGraphicFramePr/>
                  <a:graphic xmlns:a="http://schemas.openxmlformats.org/drawingml/2006/main">
                    <a:graphicData uri="http://schemas.openxmlformats.org/drawingml/2006/picture">
                      <pic:pic xmlns:pic="http://schemas.openxmlformats.org/drawingml/2006/picture">
                        <pic:nvPicPr>
                          <pic:cNvPr id="400" name="IM 400"/>
                          <pic:cNvPicPr/>
                        </pic:nvPicPr>
                        <pic:blipFill>
                          <a:blip r:embed="rId221"/>
                          <a:stretch>
                            <a:fillRect/>
                          </a:stretch>
                        </pic:blipFill>
                        <pic:spPr>
                          <a:xfrm>
                            <a:off x="0" y="0"/>
                            <a:ext cx="711154" cy="666765"/>
                          </a:xfrm>
                          <a:prstGeom prst="rect">
                            <a:avLst/>
                          </a:prstGeom>
                        </pic:spPr>
                      </pic:pic>
                    </a:graphicData>
                  </a:graphic>
                </wp:inline>
              </w:drawing>
            </w:r>
          </w:p>
        </w:tc>
        <w:tc>
          <w:tcPr>
            <w:tcW w:w="902" w:type="dxa"/>
            <w:tcBorders>
              <w:right w:val="nil"/>
            </w:tcBorders>
            <w:vAlign w:val="top"/>
          </w:tcPr>
          <w:p w14:paraId="2E577201">
            <w:pPr>
              <w:spacing w:before="9" w:line="219" w:lineRule="auto"/>
              <w:ind w:left="94"/>
              <w:rPr>
                <w:rFonts w:ascii="宋体" w:hAnsi="宋体" w:eastAsia="宋体" w:cs="宋体"/>
                <w:sz w:val="12"/>
                <w:szCs w:val="12"/>
              </w:rPr>
            </w:pPr>
            <w:r>
              <w:rPr>
                <w:rFonts w:ascii="宋体" w:hAnsi="宋体" w:eastAsia="宋体" w:cs="宋体"/>
                <w:sz w:val="12"/>
                <w:szCs w:val="12"/>
              </w:rPr>
              <w:t>B.吊杆式</w:t>
            </w:r>
          </w:p>
        </w:tc>
        <w:tc>
          <w:tcPr>
            <w:tcW w:w="1317" w:type="dxa"/>
            <w:gridSpan w:val="2"/>
            <w:tcBorders>
              <w:left w:val="nil"/>
            </w:tcBorders>
            <w:vAlign w:val="top"/>
          </w:tcPr>
          <w:p w14:paraId="3364EE56">
            <w:pPr>
              <w:spacing w:before="84" w:line="1160" w:lineRule="exact"/>
              <w:ind w:firstLine="328"/>
            </w:pPr>
            <w:r>
              <w:rPr>
                <w:position w:val="-23"/>
              </w:rPr>
              <w:drawing>
                <wp:inline distT="0" distB="0" distL="0" distR="0">
                  <wp:extent cx="335915" cy="736600"/>
                  <wp:effectExtent l="0" t="0" r="0" b="0"/>
                  <wp:docPr id="402" name="IM 402"/>
                  <wp:cNvGraphicFramePr/>
                  <a:graphic xmlns:a="http://schemas.openxmlformats.org/drawingml/2006/main">
                    <a:graphicData uri="http://schemas.openxmlformats.org/drawingml/2006/picture">
                      <pic:pic xmlns:pic="http://schemas.openxmlformats.org/drawingml/2006/picture">
                        <pic:nvPicPr>
                          <pic:cNvPr id="402" name="IM 402"/>
                          <pic:cNvPicPr/>
                        </pic:nvPicPr>
                        <pic:blipFill>
                          <a:blip r:embed="rId222"/>
                          <a:stretch>
                            <a:fillRect/>
                          </a:stretch>
                        </pic:blipFill>
                        <pic:spPr>
                          <a:xfrm>
                            <a:off x="0" y="0"/>
                            <a:ext cx="336526" cy="736658"/>
                          </a:xfrm>
                          <a:prstGeom prst="rect">
                            <a:avLst/>
                          </a:prstGeom>
                        </pic:spPr>
                      </pic:pic>
                    </a:graphicData>
                  </a:graphic>
                </wp:inline>
              </w:drawing>
            </w:r>
          </w:p>
        </w:tc>
      </w:tr>
      <w:tr w14:paraId="0C56D8A9">
        <w:trPr>
          <w:trHeight w:val="1317" w:hRule="atLeast"/>
        </w:trPr>
        <w:tc>
          <w:tcPr>
            <w:tcW w:w="946" w:type="dxa"/>
            <w:gridSpan w:val="2"/>
            <w:tcBorders>
              <w:right w:val="nil"/>
            </w:tcBorders>
            <w:vAlign w:val="top"/>
          </w:tcPr>
          <w:p w14:paraId="1BCF5F5D">
            <w:pPr>
              <w:spacing w:before="8" w:line="221" w:lineRule="auto"/>
              <w:ind w:left="65"/>
              <w:rPr>
                <w:rFonts w:ascii="宋体" w:hAnsi="宋体" w:eastAsia="宋体" w:cs="宋体"/>
                <w:sz w:val="12"/>
                <w:szCs w:val="12"/>
              </w:rPr>
            </w:pPr>
            <w:r>
              <w:rPr>
                <w:rFonts w:ascii="宋体" w:hAnsi="宋体" w:eastAsia="宋体" w:cs="宋体"/>
                <w:spacing w:val="2"/>
                <w:sz w:val="12"/>
                <w:szCs w:val="12"/>
              </w:rPr>
              <w:t>C.壁式(90°)</w:t>
            </w:r>
          </w:p>
        </w:tc>
        <w:tc>
          <w:tcPr>
            <w:tcW w:w="1204" w:type="dxa"/>
            <w:tcBorders>
              <w:left w:val="nil"/>
            </w:tcBorders>
            <w:vAlign w:val="top"/>
          </w:tcPr>
          <w:p w14:paraId="4C50521E">
            <w:pPr>
              <w:spacing w:before="53" w:line="1139" w:lineRule="exact"/>
              <w:ind w:firstLine="123"/>
            </w:pPr>
            <w:r>
              <w:rPr>
                <w:position w:val="-22"/>
              </w:rPr>
              <w:drawing>
                <wp:inline distT="0" distB="0" distL="0" distR="0">
                  <wp:extent cx="508000" cy="723265"/>
                  <wp:effectExtent l="0" t="0" r="0" b="0"/>
                  <wp:docPr id="404" name="IM 404"/>
                  <wp:cNvGraphicFramePr/>
                  <a:graphic xmlns:a="http://schemas.openxmlformats.org/drawingml/2006/main">
                    <a:graphicData uri="http://schemas.openxmlformats.org/drawingml/2006/picture">
                      <pic:pic xmlns:pic="http://schemas.openxmlformats.org/drawingml/2006/picture">
                        <pic:nvPicPr>
                          <pic:cNvPr id="404" name="IM 404"/>
                          <pic:cNvPicPr/>
                        </pic:nvPicPr>
                        <pic:blipFill>
                          <a:blip r:embed="rId119"/>
                          <a:stretch>
                            <a:fillRect/>
                          </a:stretch>
                        </pic:blipFill>
                        <pic:spPr>
                          <a:xfrm>
                            <a:off x="0" y="0"/>
                            <a:ext cx="508057" cy="723833"/>
                          </a:xfrm>
                          <a:prstGeom prst="rect">
                            <a:avLst/>
                          </a:prstGeom>
                        </pic:spPr>
                      </pic:pic>
                    </a:graphicData>
                  </a:graphic>
                </wp:inline>
              </w:drawing>
            </w:r>
          </w:p>
        </w:tc>
        <w:tc>
          <w:tcPr>
            <w:tcW w:w="902" w:type="dxa"/>
            <w:tcBorders>
              <w:right w:val="nil"/>
            </w:tcBorders>
            <w:vAlign w:val="top"/>
          </w:tcPr>
          <w:p w14:paraId="70A3E4C8">
            <w:pPr>
              <w:spacing w:before="8" w:line="221" w:lineRule="auto"/>
              <w:ind w:left="94"/>
              <w:rPr>
                <w:rFonts w:ascii="宋体" w:hAnsi="宋体" w:eastAsia="宋体" w:cs="宋体"/>
                <w:sz w:val="12"/>
                <w:szCs w:val="12"/>
              </w:rPr>
            </w:pPr>
            <w:r>
              <w:rPr>
                <w:rFonts w:ascii="宋体" w:hAnsi="宋体" w:eastAsia="宋体" w:cs="宋体"/>
                <w:spacing w:val="2"/>
                <w:sz w:val="12"/>
                <w:szCs w:val="12"/>
              </w:rPr>
              <w:t>D.壁式(30°)</w:t>
            </w:r>
          </w:p>
        </w:tc>
        <w:tc>
          <w:tcPr>
            <w:tcW w:w="1317" w:type="dxa"/>
            <w:gridSpan w:val="2"/>
            <w:tcBorders>
              <w:left w:val="nil"/>
            </w:tcBorders>
            <w:vAlign w:val="top"/>
          </w:tcPr>
          <w:p w14:paraId="42C37969">
            <w:pPr>
              <w:spacing w:before="53" w:line="1089" w:lineRule="exact"/>
              <w:ind w:firstLine="78"/>
            </w:pPr>
            <w:r>
              <w:rPr>
                <w:position w:val="-21"/>
              </w:rPr>
              <w:drawing>
                <wp:inline distT="0" distB="0" distL="0" distR="0">
                  <wp:extent cx="692150" cy="691515"/>
                  <wp:effectExtent l="0" t="0" r="0" b="0"/>
                  <wp:docPr id="406" name="IM 406"/>
                  <wp:cNvGraphicFramePr/>
                  <a:graphic xmlns:a="http://schemas.openxmlformats.org/drawingml/2006/main">
                    <a:graphicData uri="http://schemas.openxmlformats.org/drawingml/2006/picture">
                      <pic:pic xmlns:pic="http://schemas.openxmlformats.org/drawingml/2006/picture">
                        <pic:nvPicPr>
                          <pic:cNvPr id="406" name="IM 406"/>
                          <pic:cNvPicPr/>
                        </pic:nvPicPr>
                        <pic:blipFill>
                          <a:blip r:embed="rId223"/>
                          <a:stretch>
                            <a:fillRect/>
                          </a:stretch>
                        </pic:blipFill>
                        <pic:spPr>
                          <a:xfrm>
                            <a:off x="0" y="0"/>
                            <a:ext cx="692182" cy="692093"/>
                          </a:xfrm>
                          <a:prstGeom prst="rect">
                            <a:avLst/>
                          </a:prstGeom>
                        </pic:spPr>
                      </pic:pic>
                    </a:graphicData>
                  </a:graphic>
                </wp:inline>
              </w:drawing>
            </w:r>
          </w:p>
        </w:tc>
      </w:tr>
      <w:tr w14:paraId="490CACC7">
        <w:trPr>
          <w:trHeight w:val="1142" w:hRule="atLeast"/>
        </w:trPr>
        <w:tc>
          <w:tcPr>
            <w:tcW w:w="683" w:type="dxa"/>
            <w:vMerge w:val="restart"/>
            <w:tcBorders>
              <w:bottom w:val="nil"/>
              <w:right w:val="nil"/>
            </w:tcBorders>
            <w:vAlign w:val="top"/>
          </w:tcPr>
          <w:p w14:paraId="795B1A15">
            <w:pPr>
              <w:spacing w:before="71" w:line="220" w:lineRule="auto"/>
              <w:ind w:left="65"/>
              <w:rPr>
                <w:rFonts w:ascii="宋体" w:hAnsi="宋体" w:eastAsia="宋体" w:cs="宋体"/>
                <w:sz w:val="12"/>
                <w:szCs w:val="12"/>
              </w:rPr>
            </w:pPr>
            <w:r>
              <w:rPr>
                <w:rFonts w:ascii="宋体" w:hAnsi="宋体" w:eastAsia="宋体" w:cs="宋体"/>
                <w:spacing w:val="-1"/>
                <w:sz w:val="12"/>
                <w:szCs w:val="12"/>
              </w:rPr>
              <w:t>F.护栏式</w:t>
            </w:r>
          </w:p>
        </w:tc>
        <w:tc>
          <w:tcPr>
            <w:tcW w:w="1467" w:type="dxa"/>
            <w:gridSpan w:val="2"/>
            <w:vMerge w:val="restart"/>
            <w:tcBorders>
              <w:left w:val="nil"/>
              <w:bottom w:val="nil"/>
            </w:tcBorders>
            <w:vAlign w:val="top"/>
          </w:tcPr>
          <w:p w14:paraId="042AB41B">
            <w:pPr>
              <w:spacing w:before="25" w:line="1911" w:lineRule="exact"/>
              <w:ind w:firstLine="357"/>
            </w:pPr>
            <w:r>
              <w:rPr>
                <w:position w:val="-38"/>
              </w:rPr>
              <w:drawing>
                <wp:inline distT="0" distB="0" distL="0" distR="0">
                  <wp:extent cx="526415" cy="1212850"/>
                  <wp:effectExtent l="0" t="0" r="0" b="0"/>
                  <wp:docPr id="408" name="IM 408"/>
                  <wp:cNvGraphicFramePr/>
                  <a:graphic xmlns:a="http://schemas.openxmlformats.org/drawingml/2006/main">
                    <a:graphicData uri="http://schemas.openxmlformats.org/drawingml/2006/picture">
                      <pic:pic xmlns:pic="http://schemas.openxmlformats.org/drawingml/2006/picture">
                        <pic:nvPicPr>
                          <pic:cNvPr id="408" name="IM 408"/>
                          <pic:cNvPicPr/>
                        </pic:nvPicPr>
                        <pic:blipFill>
                          <a:blip r:embed="rId224"/>
                          <a:stretch>
                            <a:fillRect/>
                          </a:stretch>
                        </pic:blipFill>
                        <pic:spPr>
                          <a:xfrm>
                            <a:off x="0" y="0"/>
                            <a:ext cx="527029" cy="1212873"/>
                          </a:xfrm>
                          <a:prstGeom prst="rect">
                            <a:avLst/>
                          </a:prstGeom>
                        </pic:spPr>
                      </pic:pic>
                    </a:graphicData>
                  </a:graphic>
                </wp:inline>
              </w:drawing>
            </w:r>
          </w:p>
        </w:tc>
        <w:tc>
          <w:tcPr>
            <w:tcW w:w="902" w:type="dxa"/>
            <w:tcBorders>
              <w:bottom w:val="nil"/>
              <w:right w:val="nil"/>
            </w:tcBorders>
            <w:vAlign w:val="top"/>
          </w:tcPr>
          <w:p w14:paraId="66CD406D">
            <w:pPr>
              <w:spacing w:before="71" w:line="221" w:lineRule="auto"/>
              <w:ind w:left="94"/>
              <w:rPr>
                <w:rFonts w:ascii="宋体" w:hAnsi="宋体" w:eastAsia="宋体" w:cs="宋体"/>
                <w:sz w:val="12"/>
                <w:szCs w:val="12"/>
              </w:rPr>
            </w:pPr>
            <w:r>
              <w:rPr>
                <w:rFonts w:ascii="宋体" w:hAnsi="宋体" w:eastAsia="宋体" w:cs="宋体"/>
                <w:spacing w:val="-1"/>
                <w:sz w:val="12"/>
                <w:szCs w:val="12"/>
              </w:rPr>
              <w:t>G.法兰式</w:t>
            </w:r>
          </w:p>
        </w:tc>
        <w:tc>
          <w:tcPr>
            <w:tcW w:w="1317" w:type="dxa"/>
            <w:gridSpan w:val="2"/>
            <w:tcBorders>
              <w:left w:val="nil"/>
              <w:bottom w:val="nil"/>
            </w:tcBorders>
            <w:vAlign w:val="top"/>
          </w:tcPr>
          <w:p w14:paraId="43B33132">
            <w:pPr>
              <w:spacing w:before="35" w:line="920" w:lineRule="exact"/>
              <w:ind w:firstLine="148"/>
            </w:pPr>
            <w:r>
              <w:rPr>
                <w:position w:val="-18"/>
              </w:rPr>
              <w:drawing>
                <wp:inline distT="0" distB="0" distL="0" distR="0">
                  <wp:extent cx="507365" cy="584200"/>
                  <wp:effectExtent l="0" t="0" r="0" b="0"/>
                  <wp:docPr id="410" name="IM 410"/>
                  <wp:cNvGraphicFramePr/>
                  <a:graphic xmlns:a="http://schemas.openxmlformats.org/drawingml/2006/main">
                    <a:graphicData uri="http://schemas.openxmlformats.org/drawingml/2006/picture">
                      <pic:pic xmlns:pic="http://schemas.openxmlformats.org/drawingml/2006/picture">
                        <pic:nvPicPr>
                          <pic:cNvPr id="410" name="IM 410"/>
                          <pic:cNvPicPr/>
                        </pic:nvPicPr>
                        <pic:blipFill>
                          <a:blip r:embed="rId225"/>
                          <a:stretch>
                            <a:fillRect/>
                          </a:stretch>
                        </pic:blipFill>
                        <pic:spPr>
                          <a:xfrm>
                            <a:off x="0" y="0"/>
                            <a:ext cx="507900" cy="584261"/>
                          </a:xfrm>
                          <a:prstGeom prst="rect">
                            <a:avLst/>
                          </a:prstGeom>
                        </pic:spPr>
                      </pic:pic>
                    </a:graphicData>
                  </a:graphic>
                </wp:inline>
              </w:drawing>
            </w:r>
          </w:p>
        </w:tc>
      </w:tr>
      <w:tr w14:paraId="64DE9082">
        <w:trPr>
          <w:trHeight w:val="818" w:hRule="atLeast"/>
        </w:trPr>
        <w:tc>
          <w:tcPr>
            <w:tcW w:w="683" w:type="dxa"/>
            <w:vMerge w:val="continue"/>
            <w:tcBorders>
              <w:top w:val="nil"/>
              <w:right w:val="nil"/>
            </w:tcBorders>
            <w:vAlign w:val="top"/>
          </w:tcPr>
          <w:p w14:paraId="32C6A10F">
            <w:pPr>
              <w:rPr>
                <w:rFonts w:ascii="Arial"/>
                <w:sz w:val="21"/>
              </w:rPr>
            </w:pPr>
          </w:p>
        </w:tc>
        <w:tc>
          <w:tcPr>
            <w:tcW w:w="1467" w:type="dxa"/>
            <w:gridSpan w:val="2"/>
            <w:vMerge w:val="continue"/>
            <w:tcBorders>
              <w:top w:val="nil"/>
              <w:left w:val="nil"/>
            </w:tcBorders>
            <w:vAlign w:val="top"/>
          </w:tcPr>
          <w:p w14:paraId="75AF470E">
            <w:pPr>
              <w:rPr>
                <w:rFonts w:ascii="Arial"/>
                <w:sz w:val="21"/>
              </w:rPr>
            </w:pPr>
          </w:p>
        </w:tc>
        <w:tc>
          <w:tcPr>
            <w:tcW w:w="1318" w:type="dxa"/>
            <w:gridSpan w:val="2"/>
            <w:tcBorders>
              <w:top w:val="nil"/>
              <w:right w:val="nil"/>
            </w:tcBorders>
            <w:vAlign w:val="top"/>
          </w:tcPr>
          <w:p w14:paraId="2C1900EB">
            <w:pPr>
              <w:spacing w:line="426" w:lineRule="auto"/>
              <w:rPr>
                <w:rFonts w:ascii="Arial"/>
                <w:sz w:val="21"/>
              </w:rPr>
            </w:pPr>
          </w:p>
          <w:p w14:paraId="5A55BFF1">
            <w:pPr>
              <w:spacing w:before="52" w:line="219" w:lineRule="auto"/>
              <w:ind w:left="1064"/>
              <w:rPr>
                <w:rFonts w:ascii="宋体" w:hAnsi="宋体" w:eastAsia="宋体" w:cs="宋体"/>
                <w:sz w:val="16"/>
                <w:szCs w:val="16"/>
              </w:rPr>
            </w:pPr>
            <w:r>
              <w:rPr>
                <w:rFonts w:ascii="宋体" w:hAnsi="宋体" w:eastAsia="宋体" w:cs="宋体"/>
                <w:sz w:val="16"/>
                <w:szCs w:val="16"/>
              </w:rPr>
              <w:t>仙</w:t>
            </w:r>
          </w:p>
        </w:tc>
        <w:tc>
          <w:tcPr>
            <w:tcW w:w="901" w:type="dxa"/>
            <w:tcBorders>
              <w:top w:val="nil"/>
              <w:left w:val="nil"/>
            </w:tcBorders>
            <w:vAlign w:val="top"/>
          </w:tcPr>
          <w:p w14:paraId="1185F180">
            <w:pPr>
              <w:spacing w:before="203" w:line="570" w:lineRule="exact"/>
              <w:ind w:firstLine="101"/>
            </w:pPr>
            <w:r>
              <w:rPr>
                <w:position w:val="-11"/>
              </w:rPr>
              <w:drawing>
                <wp:inline distT="0" distB="0" distL="0" distR="0">
                  <wp:extent cx="368300" cy="361950"/>
                  <wp:effectExtent l="0" t="0" r="0" b="0"/>
                  <wp:docPr id="412" name="IM 412"/>
                  <wp:cNvGraphicFramePr/>
                  <a:graphic xmlns:a="http://schemas.openxmlformats.org/drawingml/2006/main">
                    <a:graphicData uri="http://schemas.openxmlformats.org/drawingml/2006/picture">
                      <pic:pic xmlns:pic="http://schemas.openxmlformats.org/drawingml/2006/picture">
                        <pic:nvPicPr>
                          <pic:cNvPr id="412" name="IM 412"/>
                          <pic:cNvPicPr/>
                        </pic:nvPicPr>
                        <pic:blipFill>
                          <a:blip r:embed="rId226"/>
                          <a:stretch>
                            <a:fillRect/>
                          </a:stretch>
                        </pic:blipFill>
                        <pic:spPr>
                          <a:xfrm>
                            <a:off x="0" y="0"/>
                            <a:ext cx="368406" cy="361970"/>
                          </a:xfrm>
                          <a:prstGeom prst="rect">
                            <a:avLst/>
                          </a:prstGeom>
                        </pic:spPr>
                      </pic:pic>
                    </a:graphicData>
                  </a:graphic>
                </wp:inline>
              </w:drawing>
            </w:r>
          </w:p>
        </w:tc>
      </w:tr>
    </w:tbl>
    <w:p w14:paraId="606C29F4">
      <w:pPr>
        <w:spacing w:before="282" w:line="204" w:lineRule="auto"/>
        <w:rPr>
          <w:rFonts w:ascii="黑体" w:hAnsi="黑体" w:eastAsia="黑体" w:cs="黑体"/>
          <w:sz w:val="17"/>
          <w:szCs w:val="17"/>
        </w:rPr>
      </w:pPr>
      <w:r>
        <w:rPr>
          <w:rFonts w:ascii="黑体" w:hAnsi="黑体" w:eastAsia="黑体" w:cs="黑体"/>
          <w:b/>
          <w:bCs/>
          <w:spacing w:val="-17"/>
          <w:sz w:val="17"/>
          <w:szCs w:val="17"/>
        </w:rPr>
        <w:t>注意：安装前务必切断电源，以防触电。</w:t>
      </w:r>
    </w:p>
    <w:p w14:paraId="433D2525">
      <w:pPr>
        <w:spacing w:line="204" w:lineRule="auto"/>
        <w:rPr>
          <w:rFonts w:ascii="黑体" w:hAnsi="黑体" w:eastAsia="黑体" w:cs="黑体"/>
          <w:sz w:val="17"/>
          <w:szCs w:val="17"/>
        </w:rPr>
        <w:sectPr>
          <w:type w:val="continuous"/>
          <w:pgSz w:w="24490" w:h="16830"/>
          <w:pgMar w:top="169" w:right="884" w:bottom="834" w:left="120" w:header="0" w:footer="615" w:gutter="0"/>
          <w:cols w:equalWidth="0" w:num="3">
            <w:col w:w="12820" w:space="100"/>
            <w:col w:w="5463" w:space="100"/>
            <w:col w:w="5003"/>
          </w:cols>
        </w:sectPr>
      </w:pPr>
    </w:p>
    <w:p w14:paraId="2E24F096">
      <w:pPr>
        <w:pStyle w:val="2"/>
        <w:spacing w:line="1319" w:lineRule="exact"/>
        <w:ind w:firstLine="859"/>
      </w:pPr>
      <w:r>
        <w:rPr>
          <w:position w:val="-26"/>
        </w:rPr>
        <w:pict>
          <v:shape id="_x0000_s1241" o:spid="_x0000_s1241" o:spt="202" type="#_x0000_t202" style="height:66pt;width:197.05pt;" fillcolor="#EF8542" filled="t" stroked="f" coordsize="21600,21600">
            <v:path/>
            <v:fill on="t" focussize="0,0"/>
            <v:stroke on="f"/>
            <v:imagedata o:title=""/>
            <o:lock v:ext="edit" aspectratio="f"/>
            <v:textbox inset="0mm,0mm,0mm,0mm">
              <w:txbxContent>
                <w:p w14:paraId="7D14CFF3">
                  <w:pPr>
                    <w:spacing w:line="272" w:lineRule="auto"/>
                    <w:rPr>
                      <w:rFonts w:ascii="Arial"/>
                      <w:sz w:val="21"/>
                    </w:rPr>
                  </w:pPr>
                </w:p>
                <w:p w14:paraId="5FF8E63C">
                  <w:pPr>
                    <w:spacing w:line="273" w:lineRule="auto"/>
                    <w:rPr>
                      <w:rFonts w:ascii="Arial"/>
                      <w:sz w:val="21"/>
                    </w:rPr>
                  </w:pPr>
                </w:p>
                <w:p w14:paraId="547D385C">
                  <w:pPr>
                    <w:spacing w:before="149" w:line="221" w:lineRule="auto"/>
                    <w:ind w:left="486"/>
                    <w:rPr>
                      <w:rFonts w:hint="eastAsia" w:ascii="黑体" w:hAnsi="黑体" w:eastAsia="黑体" w:cs="黑体"/>
                      <w:sz w:val="46"/>
                      <w:szCs w:val="46"/>
                      <w:lang w:eastAsia="zh-CN"/>
                    </w:rPr>
                  </w:pPr>
                  <w:r>
                    <w:rPr>
                      <w:rFonts w:hint="eastAsia" w:ascii="宋体" w:hAnsi="宋体" w:eastAsia="宋体" w:cs="宋体"/>
                      <w:b/>
                      <w:bCs/>
                      <w:color w:val="FFFFFF"/>
                      <w:spacing w:val="-12"/>
                      <w:sz w:val="46"/>
                      <w:szCs w:val="46"/>
                      <w:lang w:val="en-US" w:eastAsia="zh-CN"/>
                    </w:rPr>
                    <w:t>GREEN</w:t>
                  </w:r>
                  <w:r>
                    <w:rPr>
                      <w:rFonts w:ascii="宋体" w:hAnsi="宋体" w:eastAsia="宋体" w:cs="宋体"/>
                      <w:color w:val="FFFFFF"/>
                      <w:spacing w:val="-131"/>
                      <w:sz w:val="46"/>
                      <w:szCs w:val="46"/>
                    </w:rPr>
                    <w:t xml:space="preserve"> </w:t>
                  </w:r>
                  <w:r>
                    <w:rPr>
                      <w:rFonts w:hint="eastAsia" w:ascii="黑体" w:hAnsi="黑体" w:eastAsia="黑体" w:cs="黑体"/>
                      <w:b/>
                      <w:bCs/>
                      <w:color w:val="FFFFFF"/>
                      <w:spacing w:val="-12"/>
                      <w:sz w:val="46"/>
                      <w:szCs w:val="46"/>
                      <w:lang w:eastAsia="zh-CN"/>
                    </w:rPr>
                    <w:t>绿色点亮</w:t>
                  </w:r>
                </w:p>
              </w:txbxContent>
            </v:textbox>
            <w10:wrap type="none"/>
            <w10:anchorlock/>
          </v:shape>
        </w:pict>
      </w:r>
    </w:p>
    <w:p w14:paraId="3B3987E9">
      <w:pPr>
        <w:pStyle w:val="2"/>
        <w:spacing w:line="372" w:lineRule="auto"/>
      </w:pPr>
    </w:p>
    <w:p w14:paraId="694D464E">
      <w:pPr>
        <w:pStyle w:val="2"/>
        <w:spacing w:before="101" w:line="242" w:lineRule="auto"/>
        <w:ind w:left="1020" w:right="8414"/>
        <w:rPr>
          <w:sz w:val="35"/>
          <w:szCs w:val="35"/>
        </w:rPr>
      </w:pPr>
      <w:r>
        <w:rPr>
          <w:b/>
          <w:bCs/>
          <w:spacing w:val="-3"/>
          <w:sz w:val="35"/>
          <w:szCs w:val="35"/>
        </w:rPr>
        <w:t>EXPLOSION  PROOF</w:t>
      </w:r>
      <w:r>
        <w:rPr>
          <w:b/>
          <w:bCs/>
          <w:spacing w:val="12"/>
          <w:sz w:val="35"/>
          <w:szCs w:val="35"/>
        </w:rPr>
        <w:t xml:space="preserve"> </w:t>
      </w:r>
      <w:r>
        <w:rPr>
          <w:b/>
          <w:bCs/>
          <w:spacing w:val="-3"/>
          <w:sz w:val="35"/>
          <w:szCs w:val="35"/>
        </w:rPr>
        <w:t>LANDMINELIGHT</w:t>
      </w:r>
    </w:p>
    <w:p w14:paraId="0B5C1C1A">
      <w:pPr>
        <w:pStyle w:val="2"/>
        <w:spacing w:line="246" w:lineRule="auto"/>
        <w:ind w:left="1020" w:right="8997"/>
        <w:rPr>
          <w:sz w:val="35"/>
          <w:szCs w:val="35"/>
        </w:rPr>
      </w:pPr>
      <w:r>
        <w:rPr>
          <w:b/>
          <w:bCs/>
          <w:spacing w:val="-3"/>
          <w:sz w:val="35"/>
          <w:szCs w:val="35"/>
        </w:rPr>
        <w:t>SWEET  POTATO</w:t>
      </w:r>
      <w:r>
        <w:rPr>
          <w:b/>
          <w:bCs/>
          <w:spacing w:val="4"/>
          <w:sz w:val="35"/>
          <w:szCs w:val="35"/>
        </w:rPr>
        <w:t xml:space="preserve"> </w:t>
      </w:r>
      <w:r>
        <w:rPr>
          <w:b/>
          <w:bCs/>
          <w:spacing w:val="-3"/>
          <w:sz w:val="35"/>
          <w:szCs w:val="35"/>
        </w:rPr>
        <w:t>STYLE</w:t>
      </w:r>
    </w:p>
    <w:p w14:paraId="23DD53EC">
      <w:pPr>
        <w:pStyle w:val="2"/>
        <w:spacing w:line="442" w:lineRule="auto"/>
      </w:pPr>
    </w:p>
    <w:p w14:paraId="58813EBF">
      <w:pPr>
        <w:spacing w:before="130" w:line="222" w:lineRule="auto"/>
        <w:ind w:left="1025"/>
        <w:rPr>
          <w:rFonts w:ascii="黑体" w:hAnsi="黑体" w:eastAsia="黑体" w:cs="黑体"/>
          <w:sz w:val="40"/>
          <w:szCs w:val="40"/>
        </w:rPr>
      </w:pPr>
      <w:r>
        <w:rPr>
          <w:rFonts w:ascii="黑体" w:hAnsi="黑体" w:eastAsia="黑体" w:cs="黑体"/>
          <w:b/>
          <w:bCs/>
          <w:color w:val="E06020"/>
          <w:spacing w:val="14"/>
          <w:sz w:val="40"/>
          <w:szCs w:val="40"/>
        </w:rPr>
        <w:t>隔爆地雷灯-地瓜款</w:t>
      </w:r>
    </w:p>
    <w:p w14:paraId="0EB0323F">
      <w:pPr>
        <w:pStyle w:val="2"/>
        <w:spacing w:line="304" w:lineRule="auto"/>
      </w:pPr>
    </w:p>
    <w:p w14:paraId="0F89838A">
      <w:pPr>
        <w:spacing w:before="88" w:line="213" w:lineRule="auto"/>
        <w:ind w:left="783"/>
        <w:rPr>
          <w:rFonts w:ascii="黑体" w:hAnsi="黑体" w:eastAsia="黑体" w:cs="黑体"/>
          <w:sz w:val="27"/>
          <w:szCs w:val="27"/>
        </w:rPr>
      </w:pPr>
      <w:r>
        <w:pict>
          <v:shape id="_x0000_s1242" o:spid="_x0000_s1242" o:spt="202" type="#_x0000_t202" style="position:absolute;left:0pt;margin-left:648.75pt;margin-top:16.95pt;height:93pt;width:528.75pt;z-index:251860992;mso-width-relative:page;mso-height-relative:page;" filled="f" stroked="f" coordsize="21600,21600">
            <v:path/>
            <v:fill on="f" focussize="0,0"/>
            <v:stroke on="f"/>
            <v:imagedata o:title=""/>
            <o:lock v:ext="edit" aspectratio="f"/>
            <v:textbox inset="0mm,0mm,0mm,0mm">
              <w:txbxContent>
                <w:p w14:paraId="19F2E1CB">
                  <w:pPr>
                    <w:spacing w:line="20" w:lineRule="exact"/>
                  </w:pPr>
                </w:p>
                <w:tbl>
                  <w:tblPr>
                    <w:tblStyle w:val="6"/>
                    <w:tblW w:w="10529" w:type="dxa"/>
                    <w:tblInd w:w="2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34"/>
                    <w:gridCol w:w="780"/>
                    <w:gridCol w:w="1089"/>
                    <w:gridCol w:w="1349"/>
                    <w:gridCol w:w="1120"/>
                    <w:gridCol w:w="799"/>
                    <w:gridCol w:w="990"/>
                    <w:gridCol w:w="1189"/>
                    <w:gridCol w:w="800"/>
                    <w:gridCol w:w="879"/>
                  </w:tblGrid>
                  <w:tr w14:paraId="73505126">
                    <w:trPr>
                      <w:trHeight w:val="290" w:hRule="atLeast"/>
                    </w:trPr>
                    <w:tc>
                      <w:tcPr>
                        <w:tcW w:w="1534" w:type="dxa"/>
                        <w:vMerge w:val="restart"/>
                        <w:tcBorders>
                          <w:bottom w:val="nil"/>
                          <w:right w:val="nil"/>
                        </w:tcBorders>
                        <w:shd w:val="clear" w:color="auto" w:fill="EE8541"/>
                        <w:vAlign w:val="top"/>
                      </w:tcPr>
                      <w:p w14:paraId="7380017C">
                        <w:pPr>
                          <w:spacing w:before="79" w:line="219" w:lineRule="auto"/>
                          <w:ind w:left="497"/>
                          <w:rPr>
                            <w:rFonts w:ascii="宋体" w:hAnsi="宋体" w:eastAsia="宋体" w:cs="宋体"/>
                            <w:sz w:val="17"/>
                            <w:szCs w:val="17"/>
                          </w:rPr>
                        </w:pPr>
                        <w:r>
                          <w:rPr>
                            <w:rFonts w:ascii="宋体" w:hAnsi="宋体" w:eastAsia="宋体" w:cs="宋体"/>
                            <w:b/>
                            <w:bCs/>
                            <w:color w:val="FFFFFF"/>
                            <w:spacing w:val="-4"/>
                            <w:sz w:val="17"/>
                            <w:szCs w:val="17"/>
                          </w:rPr>
                          <w:t>产品型号</w:t>
                        </w:r>
                      </w:p>
                      <w:p w14:paraId="1EC78EF1">
                        <w:pPr>
                          <w:spacing w:before="57"/>
                          <w:ind w:left="494"/>
                          <w:rPr>
                            <w:rFonts w:ascii="宋体" w:hAnsi="宋体" w:eastAsia="宋体" w:cs="宋体"/>
                            <w:sz w:val="17"/>
                            <w:szCs w:val="17"/>
                          </w:rPr>
                        </w:pPr>
                        <w:r>
                          <w:rPr>
                            <w:rFonts w:ascii="宋体" w:hAnsi="宋体" w:eastAsia="宋体" w:cs="宋体"/>
                            <w:color w:val="FFFFFF"/>
                            <w:spacing w:val="-1"/>
                            <w:sz w:val="17"/>
                            <w:szCs w:val="17"/>
                          </w:rPr>
                          <w:t>model</w:t>
                        </w:r>
                      </w:p>
                    </w:tc>
                    <w:tc>
                      <w:tcPr>
                        <w:tcW w:w="780" w:type="dxa"/>
                        <w:vMerge w:val="restart"/>
                        <w:tcBorders>
                          <w:left w:val="nil"/>
                          <w:bottom w:val="nil"/>
                          <w:right w:val="nil"/>
                        </w:tcBorders>
                        <w:shd w:val="clear" w:color="auto" w:fill="EE8541"/>
                        <w:vAlign w:val="top"/>
                      </w:tcPr>
                      <w:p w14:paraId="52B7191F">
                        <w:pPr>
                          <w:spacing w:before="91" w:line="219" w:lineRule="auto"/>
                          <w:ind w:left="105"/>
                          <w:rPr>
                            <w:rFonts w:ascii="宋体" w:hAnsi="宋体" w:eastAsia="宋体" w:cs="宋体"/>
                            <w:sz w:val="17"/>
                            <w:szCs w:val="17"/>
                          </w:rPr>
                        </w:pPr>
                        <w:r>
                          <w:rPr>
                            <w:rFonts w:ascii="宋体" w:hAnsi="宋体" w:eastAsia="宋体" w:cs="宋体"/>
                            <w:color w:val="FFFFFF"/>
                            <w:spacing w:val="-5"/>
                            <w:sz w:val="17"/>
                            <w:szCs w:val="17"/>
                          </w:rPr>
                          <w:t>功</w:t>
                        </w:r>
                        <w:r>
                          <w:rPr>
                            <w:rFonts w:ascii="宋体" w:hAnsi="宋体" w:eastAsia="宋体" w:cs="宋体"/>
                            <w:color w:val="FFFFFF"/>
                            <w:spacing w:val="20"/>
                            <w:sz w:val="17"/>
                            <w:szCs w:val="17"/>
                          </w:rPr>
                          <w:t xml:space="preserve"> </w:t>
                        </w:r>
                        <w:r>
                          <w:rPr>
                            <w:rFonts w:ascii="宋体" w:hAnsi="宋体" w:eastAsia="宋体" w:cs="宋体"/>
                            <w:color w:val="FFFFFF"/>
                            <w:spacing w:val="-5"/>
                            <w:sz w:val="17"/>
                            <w:szCs w:val="17"/>
                          </w:rPr>
                          <w:t>率</w:t>
                        </w:r>
                      </w:p>
                      <w:p w14:paraId="63E44B87">
                        <w:pPr>
                          <w:spacing w:before="67" w:line="131" w:lineRule="exact"/>
                          <w:ind w:left="105"/>
                          <w:rPr>
                            <w:rFonts w:ascii="宋体" w:hAnsi="宋体" w:eastAsia="宋体" w:cs="宋体"/>
                            <w:sz w:val="17"/>
                            <w:szCs w:val="17"/>
                          </w:rPr>
                        </w:pPr>
                        <w:r>
                          <w:rPr>
                            <w:rFonts w:ascii="宋体" w:hAnsi="宋体" w:eastAsia="宋体" w:cs="宋体"/>
                            <w:color w:val="FFFFFF"/>
                            <w:spacing w:val="-1"/>
                            <w:position w:val="1"/>
                            <w:sz w:val="17"/>
                            <w:szCs w:val="17"/>
                          </w:rPr>
                          <w:t>power</w:t>
                        </w:r>
                      </w:p>
                    </w:tc>
                    <w:tc>
                      <w:tcPr>
                        <w:tcW w:w="2438" w:type="dxa"/>
                        <w:gridSpan w:val="2"/>
                        <w:vMerge w:val="restart"/>
                        <w:tcBorders>
                          <w:left w:val="nil"/>
                          <w:bottom w:val="nil"/>
                          <w:right w:val="nil"/>
                        </w:tcBorders>
                        <w:vAlign w:val="top"/>
                      </w:tcPr>
                      <w:p w14:paraId="4E1F4645">
                        <w:pPr>
                          <w:rPr>
                            <w:rFonts w:ascii="Arial"/>
                            <w:sz w:val="21"/>
                          </w:rPr>
                        </w:pPr>
                      </w:p>
                    </w:tc>
                    <w:tc>
                      <w:tcPr>
                        <w:tcW w:w="1120" w:type="dxa"/>
                        <w:vMerge w:val="restart"/>
                        <w:tcBorders>
                          <w:left w:val="nil"/>
                          <w:bottom w:val="nil"/>
                          <w:right w:val="nil"/>
                        </w:tcBorders>
                        <w:shd w:val="clear" w:color="auto" w:fill="EE8541"/>
                        <w:vAlign w:val="top"/>
                      </w:tcPr>
                      <w:p w14:paraId="727B19D0">
                        <w:pPr>
                          <w:spacing w:before="104" w:line="209" w:lineRule="auto"/>
                          <w:ind w:left="348"/>
                          <w:rPr>
                            <w:rFonts w:ascii="宋体" w:hAnsi="宋体" w:eastAsia="宋体" w:cs="宋体"/>
                            <w:sz w:val="17"/>
                            <w:szCs w:val="17"/>
                          </w:rPr>
                        </w:pPr>
                        <w:r>
                          <w:rPr>
                            <w:rFonts w:ascii="宋体" w:hAnsi="宋体" w:eastAsia="宋体" w:cs="宋体"/>
                            <w:color w:val="FFFFFF"/>
                            <w:spacing w:val="3"/>
                            <w:sz w:val="17"/>
                            <w:szCs w:val="17"/>
                          </w:rPr>
                          <w:t>电源</w:t>
                        </w:r>
                      </w:p>
                      <w:p w14:paraId="1D4EB98A">
                        <w:pPr>
                          <w:spacing w:line="214" w:lineRule="auto"/>
                          <w:ind w:left="27"/>
                          <w:rPr>
                            <w:rFonts w:ascii="宋体" w:hAnsi="宋体" w:eastAsia="宋体" w:cs="宋体"/>
                            <w:sz w:val="17"/>
                            <w:szCs w:val="17"/>
                          </w:rPr>
                        </w:pPr>
                        <w:r>
                          <w:rPr>
                            <w:rFonts w:ascii="宋体" w:hAnsi="宋体" w:eastAsia="宋体" w:cs="宋体"/>
                            <w:color w:val="FFFFFF"/>
                            <w:spacing w:val="-2"/>
                            <w:sz w:val="17"/>
                            <w:szCs w:val="17"/>
                          </w:rPr>
                          <w:t>power</w:t>
                        </w:r>
                        <w:r>
                          <w:rPr>
                            <w:rFonts w:ascii="宋体" w:hAnsi="宋体" w:eastAsia="宋体" w:cs="宋体"/>
                            <w:color w:val="FFFFFF"/>
                            <w:spacing w:val="18"/>
                            <w:sz w:val="17"/>
                            <w:szCs w:val="17"/>
                          </w:rPr>
                          <w:t xml:space="preserve"> </w:t>
                        </w:r>
                        <w:r>
                          <w:rPr>
                            <w:rFonts w:ascii="宋体" w:hAnsi="宋体" w:eastAsia="宋体" w:cs="宋体"/>
                            <w:color w:val="FFFFFF"/>
                            <w:spacing w:val="-2"/>
                            <w:sz w:val="17"/>
                            <w:szCs w:val="17"/>
                          </w:rPr>
                          <w:t>supply</w:t>
                        </w:r>
                      </w:p>
                    </w:tc>
                    <w:tc>
                      <w:tcPr>
                        <w:tcW w:w="799" w:type="dxa"/>
                        <w:vMerge w:val="restart"/>
                        <w:tcBorders>
                          <w:left w:val="nil"/>
                          <w:bottom w:val="nil"/>
                          <w:right w:val="nil"/>
                        </w:tcBorders>
                        <w:shd w:val="clear" w:color="auto" w:fill="EE8541"/>
                        <w:vAlign w:val="top"/>
                      </w:tcPr>
                      <w:p w14:paraId="6E31D768">
                        <w:pPr>
                          <w:spacing w:before="92" w:line="221" w:lineRule="auto"/>
                          <w:ind w:left="188"/>
                          <w:rPr>
                            <w:rFonts w:ascii="宋体" w:hAnsi="宋体" w:eastAsia="宋体" w:cs="宋体"/>
                            <w:sz w:val="17"/>
                            <w:szCs w:val="17"/>
                          </w:rPr>
                        </w:pPr>
                        <w:r>
                          <w:rPr>
                            <w:rFonts w:ascii="宋体" w:hAnsi="宋体" w:eastAsia="宋体" w:cs="宋体"/>
                            <w:color w:val="FFFFFF"/>
                            <w:spacing w:val="5"/>
                            <w:sz w:val="17"/>
                            <w:szCs w:val="17"/>
                          </w:rPr>
                          <w:t>显指</w:t>
                        </w:r>
                      </w:p>
                      <w:p w14:paraId="3920BDA6">
                        <w:pPr>
                          <w:spacing w:before="69" w:line="183" w:lineRule="auto"/>
                          <w:ind w:left="188"/>
                          <w:rPr>
                            <w:rFonts w:ascii="宋体" w:hAnsi="宋体" w:eastAsia="宋体" w:cs="宋体"/>
                            <w:sz w:val="17"/>
                            <w:szCs w:val="17"/>
                          </w:rPr>
                        </w:pPr>
                        <w:r>
                          <w:rPr>
                            <w:rFonts w:ascii="宋体" w:hAnsi="宋体" w:eastAsia="宋体" w:cs="宋体"/>
                            <w:color w:val="FFFFFF"/>
                            <w:spacing w:val="-2"/>
                            <w:sz w:val="17"/>
                            <w:szCs w:val="17"/>
                          </w:rPr>
                          <w:t>CCT</w:t>
                        </w:r>
                      </w:p>
                    </w:tc>
                    <w:tc>
                      <w:tcPr>
                        <w:tcW w:w="990" w:type="dxa"/>
                        <w:vMerge w:val="restart"/>
                        <w:tcBorders>
                          <w:left w:val="nil"/>
                          <w:bottom w:val="nil"/>
                          <w:right w:val="nil"/>
                        </w:tcBorders>
                        <w:shd w:val="clear" w:color="auto" w:fill="EE8541"/>
                        <w:vAlign w:val="top"/>
                      </w:tcPr>
                      <w:p w14:paraId="1A3053B5">
                        <w:pPr>
                          <w:spacing w:before="80" w:line="277" w:lineRule="auto"/>
                          <w:ind w:left="219" w:right="332"/>
                          <w:rPr>
                            <w:rFonts w:ascii="宋体" w:hAnsi="宋体" w:eastAsia="宋体" w:cs="宋体"/>
                            <w:sz w:val="17"/>
                            <w:szCs w:val="17"/>
                          </w:rPr>
                        </w:pPr>
                        <w:r>
                          <w:rPr>
                            <w:rFonts w:ascii="宋体" w:hAnsi="宋体" w:eastAsia="宋体" w:cs="宋体"/>
                            <w:color w:val="FFFFFF"/>
                            <w:spacing w:val="-15"/>
                            <w:sz w:val="17"/>
                            <w:szCs w:val="17"/>
                          </w:rPr>
                          <w:t>流</w:t>
                        </w:r>
                        <w:r>
                          <w:rPr>
                            <w:rFonts w:ascii="宋体" w:hAnsi="宋体" w:eastAsia="宋体" w:cs="宋体"/>
                            <w:color w:val="FFFFFF"/>
                            <w:spacing w:val="43"/>
                            <w:sz w:val="17"/>
                            <w:szCs w:val="17"/>
                          </w:rPr>
                          <w:t xml:space="preserve"> </w:t>
                        </w:r>
                        <w:r>
                          <w:rPr>
                            <w:rFonts w:ascii="宋体" w:hAnsi="宋体" w:eastAsia="宋体" w:cs="宋体"/>
                            <w:color w:val="FFFFFF"/>
                            <w:spacing w:val="-15"/>
                            <w:sz w:val="17"/>
                            <w:szCs w:val="17"/>
                          </w:rPr>
                          <w:t>明</w:t>
                        </w:r>
                        <w:r>
                          <w:rPr>
                            <w:rFonts w:ascii="宋体" w:hAnsi="宋体" w:eastAsia="宋体" w:cs="宋体"/>
                            <w:color w:val="FFFFFF"/>
                            <w:sz w:val="17"/>
                            <w:szCs w:val="17"/>
                          </w:rPr>
                          <w:t xml:space="preserve"> </w:t>
                        </w:r>
                        <w:r>
                          <w:rPr>
                            <w:rFonts w:ascii="宋体" w:hAnsi="宋体" w:eastAsia="宋体" w:cs="宋体"/>
                            <w:color w:val="FFFFFF"/>
                            <w:spacing w:val="-3"/>
                            <w:sz w:val="17"/>
                            <w:szCs w:val="17"/>
                          </w:rPr>
                          <w:t>lumen</w:t>
                        </w:r>
                      </w:p>
                    </w:tc>
                    <w:tc>
                      <w:tcPr>
                        <w:tcW w:w="1989" w:type="dxa"/>
                        <w:gridSpan w:val="2"/>
                        <w:tcBorders>
                          <w:left w:val="nil"/>
                          <w:bottom w:val="nil"/>
                          <w:right w:val="nil"/>
                        </w:tcBorders>
                        <w:vAlign w:val="top"/>
                      </w:tcPr>
                      <w:p w14:paraId="7C0ECBAF">
                        <w:pPr>
                          <w:spacing w:before="91" w:line="194" w:lineRule="auto"/>
                          <w:ind w:left="218"/>
                          <w:rPr>
                            <w:rFonts w:ascii="宋体" w:hAnsi="宋体" w:eastAsia="宋体" w:cs="宋体"/>
                            <w:sz w:val="17"/>
                            <w:szCs w:val="17"/>
                          </w:rPr>
                        </w:pPr>
                        <w:r>
                          <w:rPr>
                            <w:rFonts w:ascii="宋体" w:hAnsi="宋体" w:eastAsia="宋体" w:cs="宋体"/>
                            <w:color w:val="FFFFFF"/>
                            <w:spacing w:val="-2"/>
                            <w:sz w:val="17"/>
                            <w:szCs w:val="17"/>
                          </w:rPr>
                          <w:t xml:space="preserve">产品尺寸      </w:t>
                        </w:r>
                        <w:r>
                          <w:rPr>
                            <w:rFonts w:ascii="宋体" w:hAnsi="宋体" w:eastAsia="宋体" w:cs="宋体"/>
                            <w:color w:val="FFFFFF"/>
                            <w:spacing w:val="-2"/>
                            <w:position w:val="-1"/>
                            <w:sz w:val="17"/>
                            <w:szCs w:val="17"/>
                          </w:rPr>
                          <w:t>重量</w:t>
                        </w:r>
                      </w:p>
                    </w:tc>
                    <w:tc>
                      <w:tcPr>
                        <w:tcW w:w="879" w:type="dxa"/>
                        <w:vMerge w:val="restart"/>
                        <w:tcBorders>
                          <w:left w:val="nil"/>
                          <w:bottom w:val="nil"/>
                          <w:right w:val="nil"/>
                        </w:tcBorders>
                        <w:vAlign w:val="top"/>
                      </w:tcPr>
                      <w:p w14:paraId="16544343">
                        <w:pPr>
                          <w:rPr>
                            <w:rFonts w:ascii="Arial"/>
                            <w:sz w:val="21"/>
                          </w:rPr>
                        </w:pPr>
                      </w:p>
                    </w:tc>
                  </w:tr>
                  <w:tr w14:paraId="33A092E1">
                    <w:trPr>
                      <w:trHeight w:val="311" w:hRule="atLeast"/>
                    </w:trPr>
                    <w:tc>
                      <w:tcPr>
                        <w:tcW w:w="1534" w:type="dxa"/>
                        <w:vMerge w:val="continue"/>
                        <w:tcBorders>
                          <w:top w:val="nil"/>
                          <w:right w:val="nil"/>
                        </w:tcBorders>
                        <w:vAlign w:val="top"/>
                      </w:tcPr>
                      <w:p w14:paraId="5426D041">
                        <w:pPr>
                          <w:rPr>
                            <w:rFonts w:ascii="Arial"/>
                            <w:sz w:val="21"/>
                          </w:rPr>
                        </w:pPr>
                      </w:p>
                    </w:tc>
                    <w:tc>
                      <w:tcPr>
                        <w:tcW w:w="780" w:type="dxa"/>
                        <w:vMerge w:val="continue"/>
                        <w:tcBorders>
                          <w:top w:val="nil"/>
                          <w:left w:val="nil"/>
                          <w:right w:val="nil"/>
                        </w:tcBorders>
                        <w:vAlign w:val="top"/>
                      </w:tcPr>
                      <w:p w14:paraId="6D3FAE92">
                        <w:pPr>
                          <w:rPr>
                            <w:rFonts w:ascii="Arial"/>
                            <w:sz w:val="21"/>
                          </w:rPr>
                        </w:pPr>
                      </w:p>
                    </w:tc>
                    <w:tc>
                      <w:tcPr>
                        <w:tcW w:w="2438" w:type="dxa"/>
                        <w:gridSpan w:val="2"/>
                        <w:vMerge w:val="continue"/>
                        <w:tcBorders>
                          <w:top w:val="nil"/>
                          <w:left w:val="nil"/>
                          <w:right w:val="nil"/>
                        </w:tcBorders>
                        <w:vAlign w:val="top"/>
                      </w:tcPr>
                      <w:p w14:paraId="589012F0">
                        <w:pPr>
                          <w:rPr>
                            <w:rFonts w:ascii="Arial"/>
                            <w:sz w:val="21"/>
                          </w:rPr>
                        </w:pPr>
                      </w:p>
                    </w:tc>
                    <w:tc>
                      <w:tcPr>
                        <w:tcW w:w="1120" w:type="dxa"/>
                        <w:vMerge w:val="continue"/>
                        <w:tcBorders>
                          <w:top w:val="nil"/>
                          <w:left w:val="nil"/>
                          <w:right w:val="nil"/>
                        </w:tcBorders>
                        <w:vAlign w:val="top"/>
                      </w:tcPr>
                      <w:p w14:paraId="7F324F57">
                        <w:pPr>
                          <w:rPr>
                            <w:rFonts w:ascii="Arial"/>
                            <w:sz w:val="21"/>
                          </w:rPr>
                        </w:pPr>
                      </w:p>
                    </w:tc>
                    <w:tc>
                      <w:tcPr>
                        <w:tcW w:w="799" w:type="dxa"/>
                        <w:vMerge w:val="continue"/>
                        <w:tcBorders>
                          <w:top w:val="nil"/>
                          <w:left w:val="nil"/>
                          <w:right w:val="nil"/>
                        </w:tcBorders>
                        <w:vAlign w:val="top"/>
                      </w:tcPr>
                      <w:p w14:paraId="7E37DC10">
                        <w:pPr>
                          <w:rPr>
                            <w:rFonts w:ascii="Arial"/>
                            <w:sz w:val="21"/>
                          </w:rPr>
                        </w:pPr>
                      </w:p>
                    </w:tc>
                    <w:tc>
                      <w:tcPr>
                        <w:tcW w:w="990" w:type="dxa"/>
                        <w:vMerge w:val="continue"/>
                        <w:tcBorders>
                          <w:top w:val="nil"/>
                          <w:left w:val="nil"/>
                          <w:right w:val="nil"/>
                        </w:tcBorders>
                        <w:vAlign w:val="top"/>
                      </w:tcPr>
                      <w:p w14:paraId="749BF14C">
                        <w:pPr>
                          <w:rPr>
                            <w:rFonts w:ascii="Arial"/>
                            <w:sz w:val="21"/>
                          </w:rPr>
                        </w:pPr>
                      </w:p>
                    </w:tc>
                    <w:tc>
                      <w:tcPr>
                        <w:tcW w:w="1189" w:type="dxa"/>
                        <w:tcBorders>
                          <w:top w:val="nil"/>
                          <w:left w:val="nil"/>
                          <w:right w:val="nil"/>
                        </w:tcBorders>
                        <w:vAlign w:val="top"/>
                      </w:tcPr>
                      <w:p w14:paraId="51EA7E13">
                        <w:pPr>
                          <w:spacing w:before="7" w:line="214" w:lineRule="auto"/>
                          <w:ind w:left="98"/>
                          <w:rPr>
                            <w:rFonts w:ascii="宋体" w:hAnsi="宋体" w:eastAsia="宋体" w:cs="宋体"/>
                            <w:sz w:val="17"/>
                            <w:szCs w:val="17"/>
                          </w:rPr>
                        </w:pPr>
                        <w:r>
                          <w:rPr>
                            <w:rFonts w:ascii="宋体" w:hAnsi="宋体" w:eastAsia="宋体" w:cs="宋体"/>
                            <w:color w:val="FFFFFF"/>
                            <w:spacing w:val="-2"/>
                            <w:sz w:val="17"/>
                            <w:szCs w:val="17"/>
                          </w:rPr>
                          <w:t>product</w:t>
                        </w:r>
                        <w:r>
                          <w:rPr>
                            <w:rFonts w:ascii="宋体" w:hAnsi="宋体" w:eastAsia="宋体" w:cs="宋体"/>
                            <w:color w:val="FFFFFF"/>
                            <w:spacing w:val="19"/>
                            <w:sz w:val="17"/>
                            <w:szCs w:val="17"/>
                          </w:rPr>
                          <w:t xml:space="preserve"> </w:t>
                        </w:r>
                        <w:r>
                          <w:rPr>
                            <w:rFonts w:ascii="宋体" w:hAnsi="宋体" w:eastAsia="宋体" w:cs="宋体"/>
                            <w:color w:val="FFFFFF"/>
                            <w:spacing w:val="-2"/>
                            <w:sz w:val="17"/>
                            <w:szCs w:val="17"/>
                          </w:rPr>
                          <w:t>size</w:t>
                        </w:r>
                      </w:p>
                    </w:tc>
                    <w:tc>
                      <w:tcPr>
                        <w:tcW w:w="800" w:type="dxa"/>
                        <w:tcBorders>
                          <w:top w:val="nil"/>
                          <w:left w:val="nil"/>
                          <w:right w:val="nil"/>
                        </w:tcBorders>
                        <w:vAlign w:val="top"/>
                      </w:tcPr>
                      <w:p w14:paraId="39BCF098">
                        <w:pPr>
                          <w:spacing w:before="6" w:line="214" w:lineRule="auto"/>
                          <w:ind w:left="89"/>
                          <w:rPr>
                            <w:rFonts w:ascii="宋体" w:hAnsi="宋体" w:eastAsia="宋体" w:cs="宋体"/>
                            <w:sz w:val="17"/>
                            <w:szCs w:val="17"/>
                          </w:rPr>
                        </w:pPr>
                        <w:r>
                          <w:rPr>
                            <w:rFonts w:ascii="宋体" w:hAnsi="宋体" w:eastAsia="宋体" w:cs="宋体"/>
                            <w:color w:val="FFFFFF"/>
                            <w:spacing w:val="-1"/>
                            <w:sz w:val="17"/>
                            <w:szCs w:val="17"/>
                          </w:rPr>
                          <w:t>weight</w:t>
                        </w:r>
                      </w:p>
                    </w:tc>
                    <w:tc>
                      <w:tcPr>
                        <w:tcW w:w="879" w:type="dxa"/>
                        <w:vMerge w:val="continue"/>
                        <w:tcBorders>
                          <w:top w:val="nil"/>
                          <w:left w:val="nil"/>
                          <w:right w:val="nil"/>
                        </w:tcBorders>
                        <w:vAlign w:val="top"/>
                      </w:tcPr>
                      <w:p w14:paraId="60F7E94B">
                        <w:pPr>
                          <w:rPr>
                            <w:rFonts w:ascii="Arial"/>
                            <w:sz w:val="21"/>
                          </w:rPr>
                        </w:pPr>
                      </w:p>
                    </w:tc>
                  </w:tr>
                  <w:tr w14:paraId="22DBD745">
                    <w:trPr>
                      <w:trHeight w:val="447" w:hRule="atLeast"/>
                    </w:trPr>
                    <w:tc>
                      <w:tcPr>
                        <w:tcW w:w="1534" w:type="dxa"/>
                        <w:tcBorders>
                          <w:right w:val="nil"/>
                        </w:tcBorders>
                        <w:vAlign w:val="top"/>
                      </w:tcPr>
                      <w:p w14:paraId="52EEA134">
                        <w:pPr>
                          <w:spacing w:before="151"/>
                          <w:ind w:left="404"/>
                          <w:rPr>
                            <w:rFonts w:ascii="宋体" w:hAnsi="宋体" w:eastAsia="宋体" w:cs="宋体"/>
                            <w:sz w:val="20"/>
                            <w:szCs w:val="20"/>
                          </w:rPr>
                        </w:pPr>
                        <w:r>
                          <w:rPr>
                            <w:rFonts w:ascii="宋体" w:hAnsi="宋体" w:eastAsia="宋体" w:cs="宋体"/>
                            <w:spacing w:val="-1"/>
                            <w:sz w:val="20"/>
                            <w:szCs w:val="20"/>
                          </w:rPr>
                          <w:t>DLD-DGK-50</w:t>
                        </w:r>
                      </w:p>
                    </w:tc>
                    <w:tc>
                      <w:tcPr>
                        <w:tcW w:w="780" w:type="dxa"/>
                        <w:tcBorders>
                          <w:left w:val="nil"/>
                          <w:right w:val="nil"/>
                        </w:tcBorders>
                        <w:vAlign w:val="top"/>
                      </w:tcPr>
                      <w:p w14:paraId="7D93CAE5">
                        <w:pPr>
                          <w:spacing w:before="183" w:line="183" w:lineRule="auto"/>
                          <w:ind w:left="235"/>
                          <w:rPr>
                            <w:rFonts w:ascii="宋体" w:hAnsi="宋体" w:eastAsia="宋体" w:cs="宋体"/>
                            <w:sz w:val="20"/>
                            <w:szCs w:val="20"/>
                          </w:rPr>
                        </w:pPr>
                        <w:r>
                          <w:rPr>
                            <w:rFonts w:ascii="宋体" w:hAnsi="宋体" w:eastAsia="宋体" w:cs="宋体"/>
                            <w:spacing w:val="-3"/>
                            <w:sz w:val="20"/>
                            <w:szCs w:val="20"/>
                          </w:rPr>
                          <w:t>50W</w:t>
                        </w:r>
                      </w:p>
                    </w:tc>
                    <w:tc>
                      <w:tcPr>
                        <w:tcW w:w="1089" w:type="dxa"/>
                        <w:tcBorders>
                          <w:left w:val="nil"/>
                          <w:right w:val="nil"/>
                        </w:tcBorders>
                        <w:vAlign w:val="top"/>
                      </w:tcPr>
                      <w:p w14:paraId="1C68A293">
                        <w:pPr>
                          <w:spacing w:before="183" w:line="183" w:lineRule="auto"/>
                          <w:ind w:left="335"/>
                          <w:rPr>
                            <w:rFonts w:ascii="宋体" w:hAnsi="宋体" w:eastAsia="宋体" w:cs="宋体"/>
                            <w:sz w:val="20"/>
                            <w:szCs w:val="20"/>
                          </w:rPr>
                        </w:pPr>
                        <w:r>
                          <w:rPr>
                            <w:rFonts w:ascii="宋体" w:hAnsi="宋体" w:eastAsia="宋体" w:cs="宋体"/>
                            <w:spacing w:val="-2"/>
                            <w:sz w:val="20"/>
                            <w:szCs w:val="20"/>
                          </w:rPr>
                          <w:t>220V</w:t>
                        </w:r>
                      </w:p>
                    </w:tc>
                    <w:tc>
                      <w:tcPr>
                        <w:tcW w:w="1349" w:type="dxa"/>
                        <w:tcBorders>
                          <w:left w:val="nil"/>
                          <w:right w:val="nil"/>
                        </w:tcBorders>
                        <w:vAlign w:val="top"/>
                      </w:tcPr>
                      <w:p w14:paraId="77A8C804">
                        <w:pPr>
                          <w:spacing w:before="132" w:line="219" w:lineRule="auto"/>
                          <w:ind w:left="66"/>
                          <w:rPr>
                            <w:rFonts w:ascii="宋体" w:hAnsi="宋体" w:eastAsia="宋体" w:cs="宋体"/>
                            <w:sz w:val="20"/>
                            <w:szCs w:val="20"/>
                          </w:rPr>
                        </w:pPr>
                        <w:r>
                          <w:rPr>
                            <w:rFonts w:ascii="宋体" w:hAnsi="宋体" w:eastAsia="宋体" w:cs="宋体"/>
                            <w:spacing w:val="1"/>
                            <w:sz w:val="20"/>
                            <w:szCs w:val="20"/>
                          </w:rPr>
                          <w:t>3030进口光源</w:t>
                        </w:r>
                      </w:p>
                    </w:tc>
                    <w:tc>
                      <w:tcPr>
                        <w:tcW w:w="1120" w:type="dxa"/>
                        <w:tcBorders>
                          <w:left w:val="nil"/>
                          <w:right w:val="nil"/>
                        </w:tcBorders>
                        <w:vAlign w:val="top"/>
                      </w:tcPr>
                      <w:p w14:paraId="0ED34DB9">
                        <w:pPr>
                          <w:spacing w:before="132" w:line="220" w:lineRule="auto"/>
                          <w:ind w:left="158"/>
                          <w:rPr>
                            <w:rFonts w:ascii="宋体" w:hAnsi="宋体" w:eastAsia="宋体" w:cs="宋体"/>
                            <w:sz w:val="20"/>
                            <w:szCs w:val="20"/>
                          </w:rPr>
                        </w:pPr>
                        <w:r>
                          <w:rPr>
                            <w:rFonts w:ascii="宋体" w:hAnsi="宋体" w:eastAsia="宋体" w:cs="宋体"/>
                            <w:spacing w:val="2"/>
                            <w:sz w:val="20"/>
                            <w:szCs w:val="20"/>
                          </w:rPr>
                          <w:t>线性方案</w:t>
                        </w:r>
                      </w:p>
                    </w:tc>
                    <w:tc>
                      <w:tcPr>
                        <w:tcW w:w="799" w:type="dxa"/>
                        <w:tcBorders>
                          <w:left w:val="nil"/>
                          <w:right w:val="nil"/>
                        </w:tcBorders>
                        <w:vAlign w:val="top"/>
                      </w:tcPr>
                      <w:p w14:paraId="200E12B7">
                        <w:pPr>
                          <w:spacing w:before="151" w:line="237" w:lineRule="auto"/>
                          <w:ind w:left="97"/>
                          <w:rPr>
                            <w:rFonts w:ascii="宋体" w:hAnsi="宋体" w:eastAsia="宋体" w:cs="宋体"/>
                            <w:sz w:val="20"/>
                            <w:szCs w:val="20"/>
                          </w:rPr>
                        </w:pPr>
                        <w:r>
                          <w:rPr>
                            <w:rFonts w:ascii="宋体" w:hAnsi="宋体" w:eastAsia="宋体" w:cs="宋体"/>
                            <w:spacing w:val="-2"/>
                            <w:sz w:val="20"/>
                            <w:szCs w:val="20"/>
                          </w:rPr>
                          <w:t>Ra≥80</w:t>
                        </w:r>
                      </w:p>
                    </w:tc>
                    <w:tc>
                      <w:tcPr>
                        <w:tcW w:w="990" w:type="dxa"/>
                        <w:tcBorders>
                          <w:left w:val="nil"/>
                          <w:right w:val="nil"/>
                        </w:tcBorders>
                        <w:vAlign w:val="top"/>
                      </w:tcPr>
                      <w:p w14:paraId="191B03C9">
                        <w:pPr>
                          <w:spacing w:before="137" w:line="224" w:lineRule="auto"/>
                          <w:ind w:left="88"/>
                          <w:rPr>
                            <w:rFonts w:ascii="宋体" w:hAnsi="宋体" w:eastAsia="宋体" w:cs="宋体"/>
                            <w:sz w:val="20"/>
                            <w:szCs w:val="20"/>
                          </w:rPr>
                        </w:pPr>
                        <w:r>
                          <w:rPr>
                            <w:rFonts w:ascii="宋体" w:hAnsi="宋体" w:eastAsia="宋体" w:cs="宋体"/>
                            <w:spacing w:val="-3"/>
                            <w:sz w:val="20"/>
                            <w:szCs w:val="20"/>
                          </w:rPr>
                          <w:t>100LM/W</w:t>
                        </w:r>
                      </w:p>
                    </w:tc>
                    <w:tc>
                      <w:tcPr>
                        <w:tcW w:w="1189" w:type="dxa"/>
                        <w:tcBorders>
                          <w:left w:val="nil"/>
                          <w:right w:val="nil"/>
                        </w:tcBorders>
                        <w:vAlign w:val="top"/>
                      </w:tcPr>
                      <w:p w14:paraId="3735D204">
                        <w:pPr>
                          <w:spacing w:before="150"/>
                          <w:jc w:val="right"/>
                          <w:rPr>
                            <w:rFonts w:ascii="宋体" w:hAnsi="宋体" w:eastAsia="宋体" w:cs="宋体"/>
                            <w:sz w:val="19"/>
                            <w:szCs w:val="19"/>
                          </w:rPr>
                        </w:pPr>
                        <w:r>
                          <w:rPr>
                            <w:rFonts w:ascii="宋体" w:hAnsi="宋体" w:eastAsia="宋体" w:cs="宋体"/>
                            <w:spacing w:val="-19"/>
                            <w:sz w:val="19"/>
                            <w:szCs w:val="19"/>
                          </w:rPr>
                          <w:t>17×17×2</w:t>
                        </w:r>
                        <w:r>
                          <w:rPr>
                            <w:rFonts w:ascii="宋体" w:hAnsi="宋体" w:eastAsia="宋体" w:cs="宋体"/>
                            <w:spacing w:val="-18"/>
                            <w:sz w:val="19"/>
                            <w:szCs w:val="19"/>
                          </w:rPr>
                          <w:t>3c</w:t>
                        </w:r>
                        <w:r>
                          <w:rPr>
                            <w:rFonts w:ascii="宋体" w:hAnsi="宋体" w:eastAsia="宋体" w:cs="宋体"/>
                            <w:spacing w:val="-1"/>
                            <w:sz w:val="19"/>
                            <w:szCs w:val="19"/>
                          </w:rPr>
                          <w:t>m</w:t>
                        </w:r>
                      </w:p>
                    </w:tc>
                    <w:tc>
                      <w:tcPr>
                        <w:tcW w:w="800" w:type="dxa"/>
                        <w:tcBorders>
                          <w:left w:val="nil"/>
                          <w:right w:val="nil"/>
                        </w:tcBorders>
                        <w:vAlign w:val="top"/>
                      </w:tcPr>
                      <w:p w14:paraId="47653415">
                        <w:pPr>
                          <w:spacing w:before="125" w:line="214" w:lineRule="auto"/>
                          <w:ind w:left="99"/>
                          <w:rPr>
                            <w:rFonts w:ascii="宋体" w:hAnsi="宋体" w:eastAsia="宋体" w:cs="宋体"/>
                            <w:sz w:val="20"/>
                            <w:szCs w:val="20"/>
                          </w:rPr>
                        </w:pPr>
                        <w:r>
                          <w:rPr>
                            <w:rFonts w:ascii="宋体" w:hAnsi="宋体" w:eastAsia="宋体" w:cs="宋体"/>
                            <w:spacing w:val="-2"/>
                            <w:sz w:val="20"/>
                            <w:szCs w:val="20"/>
                          </w:rPr>
                          <w:t>0.65kg</w:t>
                        </w:r>
                      </w:p>
                    </w:tc>
                    <w:tc>
                      <w:tcPr>
                        <w:tcW w:w="879" w:type="dxa"/>
                        <w:tcBorders>
                          <w:left w:val="nil"/>
                          <w:right w:val="nil"/>
                        </w:tcBorders>
                        <w:vAlign w:val="top"/>
                      </w:tcPr>
                      <w:p w14:paraId="75ABE942">
                        <w:pPr>
                          <w:spacing w:before="183" w:line="183" w:lineRule="auto"/>
                          <w:ind w:left="39"/>
                          <w:rPr>
                            <w:rFonts w:ascii="宋体" w:hAnsi="宋体" w:eastAsia="宋体" w:cs="宋体"/>
                            <w:sz w:val="20"/>
                            <w:szCs w:val="20"/>
                          </w:rPr>
                        </w:pPr>
                        <w:r>
                          <w:rPr>
                            <w:rFonts w:ascii="宋体" w:hAnsi="宋体" w:eastAsia="宋体" w:cs="宋体"/>
                            <w:spacing w:val="-2"/>
                            <w:sz w:val="20"/>
                            <w:szCs w:val="20"/>
                          </w:rPr>
                          <w:t>20PCS</w:t>
                        </w:r>
                      </w:p>
                    </w:tc>
                  </w:tr>
                  <w:tr w14:paraId="3D385C5C">
                    <w:trPr>
                      <w:trHeight w:val="328" w:hRule="atLeast"/>
                    </w:trPr>
                    <w:tc>
                      <w:tcPr>
                        <w:tcW w:w="1534" w:type="dxa"/>
                        <w:tcBorders>
                          <w:right w:val="nil"/>
                        </w:tcBorders>
                        <w:shd w:val="clear" w:color="auto" w:fill="E8E8E8"/>
                        <w:vAlign w:val="top"/>
                      </w:tcPr>
                      <w:p w14:paraId="74193657">
                        <w:pPr>
                          <w:spacing w:before="94" w:line="206" w:lineRule="auto"/>
                          <w:ind w:left="305"/>
                          <w:rPr>
                            <w:rFonts w:ascii="宋体" w:hAnsi="宋体" w:eastAsia="宋体" w:cs="宋体"/>
                            <w:sz w:val="20"/>
                            <w:szCs w:val="20"/>
                          </w:rPr>
                        </w:pPr>
                        <w:r>
                          <w:rPr>
                            <w:rFonts w:ascii="宋体" w:hAnsi="宋体" w:eastAsia="宋体" w:cs="宋体"/>
                            <w:spacing w:val="-1"/>
                            <w:sz w:val="20"/>
                            <w:szCs w:val="20"/>
                          </w:rPr>
                          <w:t>DLD-DGK-100</w:t>
                        </w:r>
                      </w:p>
                    </w:tc>
                    <w:tc>
                      <w:tcPr>
                        <w:tcW w:w="780" w:type="dxa"/>
                        <w:tcBorders>
                          <w:left w:val="nil"/>
                          <w:right w:val="nil"/>
                        </w:tcBorders>
                        <w:shd w:val="clear" w:color="auto" w:fill="E8E8E8"/>
                        <w:vAlign w:val="top"/>
                      </w:tcPr>
                      <w:p w14:paraId="1A182B62">
                        <w:pPr>
                          <w:spacing w:before="126" w:line="177" w:lineRule="auto"/>
                          <w:ind w:left="185"/>
                          <w:rPr>
                            <w:rFonts w:ascii="宋体" w:hAnsi="宋体" w:eastAsia="宋体" w:cs="宋体"/>
                            <w:sz w:val="20"/>
                            <w:szCs w:val="20"/>
                          </w:rPr>
                        </w:pPr>
                        <w:r>
                          <w:rPr>
                            <w:rFonts w:ascii="宋体" w:hAnsi="宋体" w:eastAsia="宋体" w:cs="宋体"/>
                            <w:spacing w:val="-5"/>
                            <w:sz w:val="20"/>
                            <w:szCs w:val="20"/>
                          </w:rPr>
                          <w:t>100W</w:t>
                        </w:r>
                      </w:p>
                    </w:tc>
                    <w:tc>
                      <w:tcPr>
                        <w:tcW w:w="1089" w:type="dxa"/>
                        <w:tcBorders>
                          <w:left w:val="nil"/>
                          <w:right w:val="nil"/>
                        </w:tcBorders>
                        <w:shd w:val="clear" w:color="auto" w:fill="E9E9E9"/>
                        <w:vAlign w:val="top"/>
                      </w:tcPr>
                      <w:p w14:paraId="0DC5C82D">
                        <w:pPr>
                          <w:spacing w:before="127" w:line="176" w:lineRule="auto"/>
                          <w:ind w:left="335"/>
                          <w:rPr>
                            <w:rFonts w:ascii="宋体" w:hAnsi="宋体" w:eastAsia="宋体" w:cs="宋体"/>
                            <w:sz w:val="20"/>
                            <w:szCs w:val="20"/>
                          </w:rPr>
                        </w:pPr>
                        <w:r>
                          <w:rPr>
                            <w:rFonts w:ascii="宋体" w:hAnsi="宋体" w:eastAsia="宋体" w:cs="宋体"/>
                            <w:spacing w:val="-2"/>
                            <w:sz w:val="20"/>
                            <w:szCs w:val="20"/>
                          </w:rPr>
                          <w:t>220V</w:t>
                        </w:r>
                      </w:p>
                    </w:tc>
                    <w:tc>
                      <w:tcPr>
                        <w:tcW w:w="1349" w:type="dxa"/>
                        <w:tcBorders>
                          <w:left w:val="nil"/>
                          <w:right w:val="nil"/>
                        </w:tcBorders>
                        <w:shd w:val="clear" w:color="auto" w:fill="E9E9E9"/>
                        <w:vAlign w:val="top"/>
                      </w:tcPr>
                      <w:p w14:paraId="77364CAB">
                        <w:pPr>
                          <w:spacing w:before="75" w:line="219" w:lineRule="auto"/>
                          <w:ind w:left="66"/>
                          <w:rPr>
                            <w:rFonts w:ascii="宋体" w:hAnsi="宋体" w:eastAsia="宋体" w:cs="宋体"/>
                            <w:sz w:val="20"/>
                            <w:szCs w:val="20"/>
                          </w:rPr>
                        </w:pPr>
                        <w:r>
                          <w:rPr>
                            <w:rFonts w:ascii="宋体" w:hAnsi="宋体" w:eastAsia="宋体" w:cs="宋体"/>
                            <w:spacing w:val="1"/>
                            <w:sz w:val="20"/>
                            <w:szCs w:val="20"/>
                          </w:rPr>
                          <w:t>3030进口光源</w:t>
                        </w:r>
                      </w:p>
                    </w:tc>
                    <w:tc>
                      <w:tcPr>
                        <w:tcW w:w="1120" w:type="dxa"/>
                        <w:tcBorders>
                          <w:left w:val="nil"/>
                          <w:right w:val="nil"/>
                        </w:tcBorders>
                        <w:shd w:val="clear" w:color="auto" w:fill="E9E9E9"/>
                        <w:vAlign w:val="top"/>
                      </w:tcPr>
                      <w:p w14:paraId="0BE63C3D">
                        <w:pPr>
                          <w:spacing w:before="75" w:line="220" w:lineRule="auto"/>
                          <w:ind w:left="158"/>
                          <w:rPr>
                            <w:rFonts w:ascii="宋体" w:hAnsi="宋体" w:eastAsia="宋体" w:cs="宋体"/>
                            <w:sz w:val="20"/>
                            <w:szCs w:val="20"/>
                          </w:rPr>
                        </w:pPr>
                        <w:r>
                          <w:rPr>
                            <w:rFonts w:ascii="宋体" w:hAnsi="宋体" w:eastAsia="宋体" w:cs="宋体"/>
                            <w:spacing w:val="2"/>
                            <w:sz w:val="20"/>
                            <w:szCs w:val="20"/>
                          </w:rPr>
                          <w:t>线性方案</w:t>
                        </w:r>
                      </w:p>
                    </w:tc>
                    <w:tc>
                      <w:tcPr>
                        <w:tcW w:w="799" w:type="dxa"/>
                        <w:tcBorders>
                          <w:left w:val="nil"/>
                          <w:right w:val="nil"/>
                        </w:tcBorders>
                        <w:shd w:val="clear" w:color="auto" w:fill="E8E8E8"/>
                        <w:vAlign w:val="top"/>
                      </w:tcPr>
                      <w:p w14:paraId="04FF2175">
                        <w:pPr>
                          <w:spacing w:before="94" w:line="206" w:lineRule="auto"/>
                          <w:ind w:left="97"/>
                          <w:rPr>
                            <w:rFonts w:ascii="宋体" w:hAnsi="宋体" w:eastAsia="宋体" w:cs="宋体"/>
                            <w:sz w:val="20"/>
                            <w:szCs w:val="20"/>
                          </w:rPr>
                        </w:pPr>
                        <w:r>
                          <w:rPr>
                            <w:rFonts w:ascii="宋体" w:hAnsi="宋体" w:eastAsia="宋体" w:cs="宋体"/>
                            <w:spacing w:val="-2"/>
                            <w:sz w:val="20"/>
                            <w:szCs w:val="20"/>
                          </w:rPr>
                          <w:t>Ra≥80</w:t>
                        </w:r>
                      </w:p>
                    </w:tc>
                    <w:tc>
                      <w:tcPr>
                        <w:tcW w:w="990" w:type="dxa"/>
                        <w:tcBorders>
                          <w:left w:val="nil"/>
                          <w:right w:val="nil"/>
                        </w:tcBorders>
                        <w:shd w:val="clear" w:color="auto" w:fill="E9E9E9"/>
                        <w:vAlign w:val="top"/>
                      </w:tcPr>
                      <w:p w14:paraId="0616FB76">
                        <w:pPr>
                          <w:spacing w:before="80" w:line="219" w:lineRule="auto"/>
                          <w:ind w:left="88"/>
                          <w:rPr>
                            <w:rFonts w:ascii="宋体" w:hAnsi="宋体" w:eastAsia="宋体" w:cs="宋体"/>
                            <w:sz w:val="20"/>
                            <w:szCs w:val="20"/>
                          </w:rPr>
                        </w:pPr>
                        <w:r>
                          <w:rPr>
                            <w:rFonts w:ascii="宋体" w:hAnsi="宋体" w:eastAsia="宋体" w:cs="宋体"/>
                            <w:spacing w:val="-3"/>
                            <w:sz w:val="20"/>
                            <w:szCs w:val="20"/>
                          </w:rPr>
                          <w:t>10OLM/W</w:t>
                        </w:r>
                      </w:p>
                    </w:tc>
                    <w:tc>
                      <w:tcPr>
                        <w:tcW w:w="1189" w:type="dxa"/>
                        <w:tcBorders>
                          <w:left w:val="nil"/>
                          <w:right w:val="nil"/>
                        </w:tcBorders>
                        <w:shd w:val="clear" w:color="auto" w:fill="E8E8E8"/>
                        <w:vAlign w:val="top"/>
                      </w:tcPr>
                      <w:p w14:paraId="3F4C989C">
                        <w:pPr>
                          <w:spacing w:before="94" w:line="206" w:lineRule="auto"/>
                          <w:jc w:val="right"/>
                          <w:rPr>
                            <w:rFonts w:ascii="宋体" w:hAnsi="宋体" w:eastAsia="宋体" w:cs="宋体"/>
                            <w:sz w:val="20"/>
                            <w:szCs w:val="20"/>
                          </w:rPr>
                        </w:pPr>
                        <w:r>
                          <w:rPr>
                            <w:rFonts w:ascii="宋体" w:hAnsi="宋体" w:eastAsia="宋体" w:cs="宋体"/>
                            <w:spacing w:val="-15"/>
                            <w:sz w:val="20"/>
                            <w:szCs w:val="20"/>
                          </w:rPr>
                          <w:t>21×</w:t>
                        </w:r>
                        <w:r>
                          <w:rPr>
                            <w:rFonts w:ascii="宋体" w:hAnsi="宋体" w:eastAsia="宋体" w:cs="宋体"/>
                            <w:spacing w:val="-14"/>
                            <w:sz w:val="20"/>
                            <w:szCs w:val="20"/>
                          </w:rPr>
                          <w:t>21x25c</w:t>
                        </w:r>
                        <w:r>
                          <w:rPr>
                            <w:rFonts w:ascii="宋体" w:hAnsi="宋体" w:eastAsia="宋体" w:cs="宋体"/>
                            <w:spacing w:val="-1"/>
                            <w:sz w:val="20"/>
                            <w:szCs w:val="20"/>
                          </w:rPr>
                          <w:t>m</w:t>
                        </w:r>
                      </w:p>
                    </w:tc>
                    <w:tc>
                      <w:tcPr>
                        <w:tcW w:w="800" w:type="dxa"/>
                        <w:tcBorders>
                          <w:left w:val="nil"/>
                          <w:right w:val="nil"/>
                        </w:tcBorders>
                        <w:shd w:val="clear" w:color="auto" w:fill="E9E9E9"/>
                        <w:vAlign w:val="top"/>
                      </w:tcPr>
                      <w:p w14:paraId="43DE26B5">
                        <w:pPr>
                          <w:spacing w:before="68" w:line="214" w:lineRule="auto"/>
                          <w:ind w:left="99"/>
                          <w:rPr>
                            <w:rFonts w:ascii="宋体" w:hAnsi="宋体" w:eastAsia="宋体" w:cs="宋体"/>
                            <w:sz w:val="20"/>
                            <w:szCs w:val="20"/>
                          </w:rPr>
                        </w:pPr>
                        <w:r>
                          <w:rPr>
                            <w:rFonts w:ascii="宋体" w:hAnsi="宋体" w:eastAsia="宋体" w:cs="宋体"/>
                            <w:spacing w:val="-2"/>
                            <w:sz w:val="20"/>
                            <w:szCs w:val="20"/>
                          </w:rPr>
                          <w:t>0.85kg</w:t>
                        </w:r>
                      </w:p>
                    </w:tc>
                    <w:tc>
                      <w:tcPr>
                        <w:tcW w:w="879" w:type="dxa"/>
                        <w:tcBorders>
                          <w:left w:val="nil"/>
                          <w:right w:val="nil"/>
                        </w:tcBorders>
                        <w:shd w:val="clear" w:color="auto" w:fill="E9E9E9"/>
                        <w:vAlign w:val="top"/>
                      </w:tcPr>
                      <w:p w14:paraId="74ADD4FD">
                        <w:pPr>
                          <w:spacing w:before="126" w:line="177" w:lineRule="auto"/>
                          <w:ind w:left="39"/>
                          <w:rPr>
                            <w:rFonts w:ascii="宋体" w:hAnsi="宋体" w:eastAsia="宋体" w:cs="宋体"/>
                            <w:sz w:val="20"/>
                            <w:szCs w:val="20"/>
                          </w:rPr>
                        </w:pPr>
                        <w:r>
                          <w:rPr>
                            <w:rFonts w:ascii="宋体" w:hAnsi="宋体" w:eastAsia="宋体" w:cs="宋体"/>
                            <w:spacing w:val="-4"/>
                            <w:sz w:val="20"/>
                            <w:szCs w:val="20"/>
                          </w:rPr>
                          <w:t>10PCS</w:t>
                        </w:r>
                      </w:p>
                    </w:tc>
                  </w:tr>
                  <w:tr w14:paraId="08BF8563">
                    <w:trPr>
                      <w:trHeight w:val="393" w:hRule="atLeast"/>
                    </w:trPr>
                    <w:tc>
                      <w:tcPr>
                        <w:tcW w:w="1534" w:type="dxa"/>
                        <w:tcBorders>
                          <w:right w:val="nil"/>
                        </w:tcBorders>
                        <w:vAlign w:val="top"/>
                      </w:tcPr>
                      <w:p w14:paraId="0D2F1E65">
                        <w:pPr>
                          <w:spacing w:before="127" w:line="236" w:lineRule="auto"/>
                          <w:ind w:left="204"/>
                          <w:rPr>
                            <w:rFonts w:ascii="宋体" w:hAnsi="宋体" w:eastAsia="宋体" w:cs="宋体"/>
                            <w:sz w:val="20"/>
                            <w:szCs w:val="20"/>
                          </w:rPr>
                        </w:pPr>
                        <w:r>
                          <w:rPr>
                            <w:rFonts w:ascii="宋体" w:hAnsi="宋体" w:eastAsia="宋体" w:cs="宋体"/>
                            <w:spacing w:val="-1"/>
                            <w:sz w:val="20"/>
                            <w:szCs w:val="20"/>
                          </w:rPr>
                          <w:t>DLD-DGK-150</w:t>
                        </w:r>
                      </w:p>
                    </w:tc>
                    <w:tc>
                      <w:tcPr>
                        <w:tcW w:w="780" w:type="dxa"/>
                        <w:tcBorders>
                          <w:left w:val="nil"/>
                          <w:right w:val="nil"/>
                        </w:tcBorders>
                        <w:vAlign w:val="top"/>
                      </w:tcPr>
                      <w:p w14:paraId="2CBA5776">
                        <w:pPr>
                          <w:spacing w:before="157" w:line="184" w:lineRule="auto"/>
                          <w:ind w:left="258"/>
                          <w:rPr>
                            <w:rFonts w:ascii="宋体" w:hAnsi="宋体" w:eastAsia="宋体" w:cs="宋体"/>
                            <w:sz w:val="20"/>
                            <w:szCs w:val="20"/>
                          </w:rPr>
                        </w:pPr>
                        <w:r>
                          <w:rPr>
                            <w:rFonts w:ascii="宋体" w:hAnsi="宋体" w:eastAsia="宋体" w:cs="宋体"/>
                            <w:spacing w:val="-5"/>
                            <w:sz w:val="20"/>
                            <w:szCs w:val="20"/>
                          </w:rPr>
                          <w:t>150W</w:t>
                        </w:r>
                      </w:p>
                    </w:tc>
                    <w:tc>
                      <w:tcPr>
                        <w:tcW w:w="1089" w:type="dxa"/>
                        <w:tcBorders>
                          <w:left w:val="nil"/>
                          <w:right w:val="nil"/>
                        </w:tcBorders>
                        <w:vAlign w:val="top"/>
                      </w:tcPr>
                      <w:p w14:paraId="09660E84">
                        <w:pPr>
                          <w:spacing w:before="158" w:line="183" w:lineRule="auto"/>
                          <w:ind w:left="335"/>
                          <w:rPr>
                            <w:rFonts w:ascii="宋体" w:hAnsi="宋体" w:eastAsia="宋体" w:cs="宋体"/>
                            <w:sz w:val="20"/>
                            <w:szCs w:val="20"/>
                          </w:rPr>
                        </w:pPr>
                        <w:r>
                          <w:rPr>
                            <w:rFonts w:ascii="宋体" w:hAnsi="宋体" w:eastAsia="宋体" w:cs="宋体"/>
                            <w:spacing w:val="-2"/>
                            <w:sz w:val="20"/>
                            <w:szCs w:val="20"/>
                          </w:rPr>
                          <w:t>220V</w:t>
                        </w:r>
                      </w:p>
                    </w:tc>
                    <w:tc>
                      <w:tcPr>
                        <w:tcW w:w="1349" w:type="dxa"/>
                        <w:tcBorders>
                          <w:left w:val="nil"/>
                          <w:right w:val="nil"/>
                        </w:tcBorders>
                        <w:vAlign w:val="top"/>
                      </w:tcPr>
                      <w:p w14:paraId="4A02266C">
                        <w:pPr>
                          <w:spacing w:before="107" w:line="219" w:lineRule="auto"/>
                          <w:ind w:left="66"/>
                          <w:rPr>
                            <w:rFonts w:ascii="宋体" w:hAnsi="宋体" w:eastAsia="宋体" w:cs="宋体"/>
                            <w:sz w:val="20"/>
                            <w:szCs w:val="20"/>
                          </w:rPr>
                        </w:pPr>
                        <w:r>
                          <w:rPr>
                            <w:rFonts w:ascii="宋体" w:hAnsi="宋体" w:eastAsia="宋体" w:cs="宋体"/>
                            <w:spacing w:val="1"/>
                            <w:sz w:val="20"/>
                            <w:szCs w:val="20"/>
                          </w:rPr>
                          <w:t>3030进口光源</w:t>
                        </w:r>
                      </w:p>
                    </w:tc>
                    <w:tc>
                      <w:tcPr>
                        <w:tcW w:w="1120" w:type="dxa"/>
                        <w:tcBorders>
                          <w:left w:val="nil"/>
                          <w:right w:val="nil"/>
                        </w:tcBorders>
                        <w:vAlign w:val="top"/>
                      </w:tcPr>
                      <w:p w14:paraId="5D016CAB">
                        <w:pPr>
                          <w:spacing w:before="107" w:line="220" w:lineRule="auto"/>
                          <w:ind w:left="158"/>
                          <w:rPr>
                            <w:rFonts w:ascii="宋体" w:hAnsi="宋体" w:eastAsia="宋体" w:cs="宋体"/>
                            <w:sz w:val="20"/>
                            <w:szCs w:val="20"/>
                          </w:rPr>
                        </w:pPr>
                        <w:r>
                          <w:rPr>
                            <w:rFonts w:ascii="宋体" w:hAnsi="宋体" w:eastAsia="宋体" w:cs="宋体"/>
                            <w:spacing w:val="2"/>
                            <w:sz w:val="20"/>
                            <w:szCs w:val="20"/>
                          </w:rPr>
                          <w:t>线性方案</w:t>
                        </w:r>
                      </w:p>
                    </w:tc>
                    <w:tc>
                      <w:tcPr>
                        <w:tcW w:w="799" w:type="dxa"/>
                        <w:tcBorders>
                          <w:left w:val="nil"/>
                          <w:right w:val="nil"/>
                        </w:tcBorders>
                        <w:vAlign w:val="top"/>
                      </w:tcPr>
                      <w:p w14:paraId="6DC1776C">
                        <w:pPr>
                          <w:spacing w:before="126" w:line="237" w:lineRule="auto"/>
                          <w:ind w:left="97"/>
                          <w:rPr>
                            <w:rFonts w:ascii="宋体" w:hAnsi="宋体" w:eastAsia="宋体" w:cs="宋体"/>
                            <w:sz w:val="20"/>
                            <w:szCs w:val="20"/>
                          </w:rPr>
                        </w:pPr>
                        <w:r>
                          <w:rPr>
                            <w:rFonts w:ascii="宋体" w:hAnsi="宋体" w:eastAsia="宋体" w:cs="宋体"/>
                            <w:spacing w:val="-2"/>
                            <w:sz w:val="20"/>
                            <w:szCs w:val="20"/>
                          </w:rPr>
                          <w:t>Ra≥80</w:t>
                        </w:r>
                      </w:p>
                    </w:tc>
                    <w:tc>
                      <w:tcPr>
                        <w:tcW w:w="990" w:type="dxa"/>
                        <w:tcBorders>
                          <w:left w:val="nil"/>
                          <w:right w:val="nil"/>
                        </w:tcBorders>
                        <w:vAlign w:val="top"/>
                      </w:tcPr>
                      <w:p w14:paraId="5AC96CD1">
                        <w:pPr>
                          <w:spacing w:before="112" w:line="224" w:lineRule="auto"/>
                          <w:ind w:left="138"/>
                          <w:rPr>
                            <w:rFonts w:ascii="宋体" w:hAnsi="宋体" w:eastAsia="宋体" w:cs="宋体"/>
                            <w:sz w:val="20"/>
                            <w:szCs w:val="20"/>
                          </w:rPr>
                        </w:pPr>
                        <w:r>
                          <w:rPr>
                            <w:rFonts w:ascii="宋体" w:hAnsi="宋体" w:eastAsia="宋体" w:cs="宋体"/>
                            <w:spacing w:val="-3"/>
                            <w:sz w:val="20"/>
                            <w:szCs w:val="20"/>
                          </w:rPr>
                          <w:t>100LM/W</w:t>
                        </w:r>
                      </w:p>
                    </w:tc>
                    <w:tc>
                      <w:tcPr>
                        <w:tcW w:w="1189" w:type="dxa"/>
                        <w:tcBorders>
                          <w:left w:val="nil"/>
                          <w:right w:val="nil"/>
                        </w:tcBorders>
                        <w:vAlign w:val="top"/>
                      </w:tcPr>
                      <w:p w14:paraId="1B011A67">
                        <w:pPr>
                          <w:spacing w:before="125"/>
                          <w:jc w:val="right"/>
                          <w:rPr>
                            <w:rFonts w:ascii="宋体" w:hAnsi="宋体" w:eastAsia="宋体" w:cs="宋体"/>
                            <w:sz w:val="19"/>
                            <w:szCs w:val="19"/>
                          </w:rPr>
                        </w:pPr>
                        <w:r>
                          <w:rPr>
                            <w:rFonts w:ascii="宋体" w:hAnsi="宋体" w:eastAsia="宋体" w:cs="宋体"/>
                            <w:spacing w:val="-19"/>
                            <w:sz w:val="19"/>
                            <w:szCs w:val="19"/>
                          </w:rPr>
                          <w:t>27×27×2</w:t>
                        </w:r>
                        <w:r>
                          <w:rPr>
                            <w:rFonts w:ascii="宋体" w:hAnsi="宋体" w:eastAsia="宋体" w:cs="宋体"/>
                            <w:spacing w:val="-18"/>
                            <w:sz w:val="19"/>
                            <w:szCs w:val="19"/>
                          </w:rPr>
                          <w:t>7c</w:t>
                        </w:r>
                        <w:r>
                          <w:rPr>
                            <w:rFonts w:ascii="宋体" w:hAnsi="宋体" w:eastAsia="宋体" w:cs="宋体"/>
                            <w:spacing w:val="-1"/>
                            <w:sz w:val="19"/>
                            <w:szCs w:val="19"/>
                          </w:rPr>
                          <w:t>m</w:t>
                        </w:r>
                      </w:p>
                    </w:tc>
                    <w:tc>
                      <w:tcPr>
                        <w:tcW w:w="800" w:type="dxa"/>
                        <w:tcBorders>
                          <w:left w:val="nil"/>
                          <w:right w:val="nil"/>
                        </w:tcBorders>
                        <w:vAlign w:val="top"/>
                      </w:tcPr>
                      <w:p w14:paraId="7CE7468E">
                        <w:pPr>
                          <w:spacing w:before="100" w:line="214" w:lineRule="auto"/>
                          <w:ind w:left="222"/>
                          <w:rPr>
                            <w:rFonts w:ascii="宋体" w:hAnsi="宋体" w:eastAsia="宋体" w:cs="宋体"/>
                            <w:sz w:val="20"/>
                            <w:szCs w:val="20"/>
                          </w:rPr>
                        </w:pPr>
                        <w:r>
                          <w:rPr>
                            <w:rFonts w:ascii="宋体" w:hAnsi="宋体" w:eastAsia="宋体" w:cs="宋体"/>
                            <w:spacing w:val="-5"/>
                            <w:sz w:val="20"/>
                            <w:szCs w:val="20"/>
                          </w:rPr>
                          <w:t>1.4kg</w:t>
                        </w:r>
                      </w:p>
                    </w:tc>
                    <w:tc>
                      <w:tcPr>
                        <w:tcW w:w="879" w:type="dxa"/>
                        <w:tcBorders>
                          <w:left w:val="nil"/>
                          <w:right w:val="nil"/>
                        </w:tcBorders>
                        <w:vAlign w:val="top"/>
                      </w:tcPr>
                      <w:p w14:paraId="5CBF34D4">
                        <w:pPr>
                          <w:spacing w:before="158" w:line="183" w:lineRule="auto"/>
                          <w:ind w:left="39"/>
                          <w:rPr>
                            <w:rFonts w:ascii="宋体" w:hAnsi="宋体" w:eastAsia="宋体" w:cs="宋体"/>
                            <w:sz w:val="20"/>
                            <w:szCs w:val="20"/>
                          </w:rPr>
                        </w:pPr>
                        <w:r>
                          <w:rPr>
                            <w:rFonts w:ascii="宋体" w:hAnsi="宋体" w:eastAsia="宋体" w:cs="宋体"/>
                            <w:spacing w:val="-2"/>
                            <w:sz w:val="20"/>
                            <w:szCs w:val="20"/>
                          </w:rPr>
                          <w:t>8PCS</w:t>
                        </w:r>
                      </w:p>
                    </w:tc>
                  </w:tr>
                </w:tbl>
                <w:p w14:paraId="708B3C08">
                  <w:pPr>
                    <w:pStyle w:val="2"/>
                  </w:pPr>
                </w:p>
              </w:txbxContent>
            </v:textbox>
          </v:shape>
        </w:pict>
      </w:r>
      <w:r>
        <w:rPr>
          <w:rFonts w:ascii="黑体" w:hAnsi="黑体" w:eastAsia="黑体" w:cs="黑体"/>
          <w:b/>
          <w:bCs/>
          <w:spacing w:val="-17"/>
          <w:sz w:val="27"/>
          <w:szCs w:val="27"/>
        </w:rPr>
        <w:t>散热面积大，空气对流好使用寿命长</w:t>
      </w:r>
    </w:p>
    <w:p w14:paraId="61E8C31E">
      <w:pPr>
        <w:spacing w:before="21"/>
      </w:pPr>
    </w:p>
    <w:p w14:paraId="4FD720EB">
      <w:pPr>
        <w:spacing w:before="21"/>
      </w:pPr>
    </w:p>
    <w:p w14:paraId="4668E289">
      <w:pPr>
        <w:spacing w:before="21"/>
      </w:pPr>
    </w:p>
    <w:p w14:paraId="779AAC76">
      <w:pPr>
        <w:spacing w:before="21"/>
      </w:pPr>
    </w:p>
    <w:p w14:paraId="6FBCD09D">
      <w:pPr>
        <w:spacing w:before="21"/>
      </w:pPr>
    </w:p>
    <w:p w14:paraId="147EB0E9">
      <w:pPr>
        <w:spacing w:before="20"/>
      </w:pPr>
    </w:p>
    <w:p w14:paraId="324D4CA9">
      <w:pPr>
        <w:spacing w:before="20"/>
      </w:pPr>
    </w:p>
    <w:p w14:paraId="35DC5CB2">
      <w:pPr>
        <w:pStyle w:val="2"/>
        <w:spacing w:line="14" w:lineRule="auto"/>
        <w:rPr>
          <w:sz w:val="2"/>
        </w:rPr>
      </w:pPr>
      <w:r>
        <w:rPr>
          <w:sz w:val="2"/>
          <w:szCs w:val="2"/>
        </w:rPr>
        <w:br w:type="column"/>
      </w:r>
    </w:p>
    <w:p w14:paraId="7A930BC8">
      <w:pPr>
        <w:pStyle w:val="2"/>
        <w:spacing w:line="354" w:lineRule="auto"/>
      </w:pPr>
    </w:p>
    <w:p w14:paraId="113E6AEA">
      <w:pPr>
        <w:pStyle w:val="2"/>
        <w:spacing w:line="355" w:lineRule="auto"/>
      </w:pPr>
    </w:p>
    <w:p w14:paraId="35797997">
      <w:pPr>
        <w:pStyle w:val="2"/>
        <w:spacing w:before="35" w:line="198" w:lineRule="auto"/>
        <w:rPr>
          <w:rFonts w:hint="eastAsia" w:eastAsia="宋体"/>
          <w:sz w:val="12"/>
          <w:szCs w:val="12"/>
          <w:lang w:val="en-US" w:eastAsia="zh-CN"/>
        </w:rPr>
      </w:pPr>
      <w:r>
        <w:rPr>
          <w:rFonts w:hint="eastAsia" w:eastAsia="宋体"/>
          <w:spacing w:val="-1"/>
          <w:sz w:val="12"/>
          <w:szCs w:val="12"/>
          <w:lang w:val="en-US" w:eastAsia="zh-CN"/>
        </w:rPr>
        <w:t xml:space="preserve"> </w:t>
      </w:r>
    </w:p>
    <w:p w14:paraId="2C56D670">
      <w:pPr>
        <w:spacing w:before="82" w:line="222" w:lineRule="auto"/>
        <w:jc w:val="right"/>
        <w:rPr>
          <w:rFonts w:ascii="黑体" w:hAnsi="黑体" w:eastAsia="黑体" w:cs="黑体"/>
          <w:sz w:val="18"/>
          <w:szCs w:val="18"/>
        </w:rPr>
      </w:pPr>
      <w:r>
        <w:rPr>
          <w:rFonts w:hint="eastAsia" w:ascii="黑体" w:hAnsi="黑体" w:eastAsia="黑体" w:cs="黑体"/>
          <w:color w:val="F06010"/>
          <w:spacing w:val="-9"/>
          <w:sz w:val="18"/>
          <w:szCs w:val="18"/>
          <w:lang w:val="en-US" w:eastAsia="zh-CN"/>
        </w:rPr>
        <w:t xml:space="preserve"> </w:t>
      </w:r>
      <w:r>
        <w:rPr>
          <w:rFonts w:ascii="黑体" w:hAnsi="黑体" w:eastAsia="黑体" w:cs="黑体"/>
          <w:color w:val="F06010"/>
          <w:spacing w:val="59"/>
          <w:sz w:val="18"/>
          <w:szCs w:val="18"/>
        </w:rPr>
        <w:t xml:space="preserve"> </w:t>
      </w:r>
    </w:p>
    <w:p w14:paraId="3196D445">
      <w:pPr>
        <w:pStyle w:val="2"/>
        <w:spacing w:before="256" w:line="219" w:lineRule="auto"/>
        <w:ind w:left="8"/>
        <w:rPr>
          <w:sz w:val="23"/>
          <w:szCs w:val="23"/>
        </w:rPr>
      </w:pPr>
      <w:r>
        <w:drawing>
          <wp:anchor distT="0" distB="0" distL="0" distR="0" simplePos="0" relativeHeight="251857920" behindDoc="0" locked="0" layoutInCell="1" allowOverlap="1">
            <wp:simplePos x="0" y="0"/>
            <wp:positionH relativeFrom="column">
              <wp:posOffset>0</wp:posOffset>
            </wp:positionH>
            <wp:positionV relativeFrom="paragraph">
              <wp:posOffset>311785</wp:posOffset>
            </wp:positionV>
            <wp:extent cx="6582410" cy="6985"/>
            <wp:effectExtent l="0" t="0" r="0" b="0"/>
            <wp:wrapNone/>
            <wp:docPr id="414" name="IM 414"/>
            <wp:cNvGraphicFramePr/>
            <a:graphic xmlns:a="http://schemas.openxmlformats.org/drawingml/2006/main">
              <a:graphicData uri="http://schemas.openxmlformats.org/drawingml/2006/picture">
                <pic:pic xmlns:pic="http://schemas.openxmlformats.org/drawingml/2006/picture">
                  <pic:nvPicPr>
                    <pic:cNvPr id="414" name="IM 414"/>
                    <pic:cNvPicPr/>
                  </pic:nvPicPr>
                  <pic:blipFill>
                    <a:blip r:embed="rId176"/>
                    <a:stretch>
                      <a:fillRect/>
                    </a:stretch>
                  </pic:blipFill>
                  <pic:spPr>
                    <a:xfrm>
                      <a:off x="0" y="0"/>
                      <a:ext cx="6582532" cy="7302"/>
                    </a:xfrm>
                    <a:prstGeom prst="rect">
                      <a:avLst/>
                    </a:prstGeom>
                  </pic:spPr>
                </pic:pic>
              </a:graphicData>
            </a:graphic>
          </wp:anchor>
        </w:drawing>
      </w:r>
      <w:r>
        <w:rPr>
          <w:rFonts w:ascii="宋体" w:hAnsi="宋体" w:eastAsia="宋体" w:cs="宋体"/>
          <w:spacing w:val="-8"/>
          <w:sz w:val="23"/>
          <w:szCs w:val="23"/>
        </w:rPr>
        <w:t>产</w:t>
      </w:r>
      <w:r>
        <w:rPr>
          <w:rFonts w:ascii="宋体" w:hAnsi="宋体" w:eastAsia="宋体" w:cs="宋体"/>
          <w:spacing w:val="75"/>
          <w:sz w:val="23"/>
          <w:szCs w:val="23"/>
        </w:rPr>
        <w:t xml:space="preserve"> </w:t>
      </w:r>
      <w:r>
        <w:rPr>
          <w:rFonts w:ascii="宋体" w:hAnsi="宋体" w:eastAsia="宋体" w:cs="宋体"/>
          <w:spacing w:val="-8"/>
          <w:sz w:val="23"/>
          <w:szCs w:val="23"/>
        </w:rPr>
        <w:t>品</w:t>
      </w:r>
      <w:r>
        <w:rPr>
          <w:rFonts w:ascii="宋体" w:hAnsi="宋体" w:eastAsia="宋体" w:cs="宋体"/>
          <w:spacing w:val="57"/>
          <w:sz w:val="23"/>
          <w:szCs w:val="23"/>
        </w:rPr>
        <w:t xml:space="preserve"> </w:t>
      </w:r>
      <w:r>
        <w:rPr>
          <w:rFonts w:ascii="宋体" w:hAnsi="宋体" w:eastAsia="宋体" w:cs="宋体"/>
          <w:spacing w:val="-8"/>
          <w:sz w:val="23"/>
          <w:szCs w:val="23"/>
        </w:rPr>
        <w:t>特</w:t>
      </w:r>
      <w:r>
        <w:rPr>
          <w:rFonts w:ascii="宋体" w:hAnsi="宋体" w:eastAsia="宋体" w:cs="宋体"/>
          <w:spacing w:val="68"/>
          <w:sz w:val="23"/>
          <w:szCs w:val="23"/>
        </w:rPr>
        <w:t xml:space="preserve"> </w:t>
      </w:r>
      <w:r>
        <w:rPr>
          <w:rFonts w:ascii="宋体" w:hAnsi="宋体" w:eastAsia="宋体" w:cs="宋体"/>
          <w:spacing w:val="-8"/>
          <w:sz w:val="23"/>
          <w:szCs w:val="23"/>
        </w:rPr>
        <w:t>点</w:t>
      </w:r>
      <w:r>
        <w:rPr>
          <w:spacing w:val="-8"/>
          <w:sz w:val="23"/>
          <w:szCs w:val="23"/>
        </w:rPr>
        <w:t>/   P   r</w:t>
      </w:r>
      <w:r>
        <w:rPr>
          <w:spacing w:val="19"/>
          <w:w w:val="101"/>
          <w:sz w:val="23"/>
          <w:szCs w:val="23"/>
        </w:rPr>
        <w:t xml:space="preserve">  </w:t>
      </w:r>
      <w:r>
        <w:rPr>
          <w:spacing w:val="-8"/>
          <w:sz w:val="23"/>
          <w:szCs w:val="23"/>
        </w:rPr>
        <w:t>o</w:t>
      </w:r>
      <w:r>
        <w:rPr>
          <w:spacing w:val="21"/>
          <w:sz w:val="23"/>
          <w:szCs w:val="23"/>
        </w:rPr>
        <w:t xml:space="preserve">  </w:t>
      </w:r>
      <w:r>
        <w:rPr>
          <w:spacing w:val="-8"/>
          <w:sz w:val="23"/>
          <w:szCs w:val="23"/>
        </w:rPr>
        <w:t>d   u   c</w:t>
      </w:r>
      <w:r>
        <w:rPr>
          <w:spacing w:val="20"/>
          <w:sz w:val="23"/>
          <w:szCs w:val="23"/>
        </w:rPr>
        <w:t xml:space="preserve">  </w:t>
      </w:r>
      <w:r>
        <w:rPr>
          <w:spacing w:val="-8"/>
          <w:sz w:val="23"/>
          <w:szCs w:val="23"/>
        </w:rPr>
        <w:t>t</w:t>
      </w:r>
      <w:r>
        <w:rPr>
          <w:spacing w:val="4"/>
          <w:sz w:val="23"/>
          <w:szCs w:val="23"/>
        </w:rPr>
        <w:t xml:space="preserve">      </w:t>
      </w:r>
      <w:r>
        <w:rPr>
          <w:spacing w:val="-8"/>
          <w:sz w:val="23"/>
          <w:szCs w:val="23"/>
        </w:rPr>
        <w:t>F</w:t>
      </w:r>
      <w:r>
        <w:rPr>
          <w:spacing w:val="22"/>
          <w:sz w:val="23"/>
          <w:szCs w:val="23"/>
        </w:rPr>
        <w:t xml:space="preserve">  </w:t>
      </w:r>
      <w:r>
        <w:rPr>
          <w:spacing w:val="-8"/>
          <w:sz w:val="23"/>
          <w:szCs w:val="23"/>
        </w:rPr>
        <w:t>e</w:t>
      </w:r>
      <w:r>
        <w:rPr>
          <w:spacing w:val="21"/>
          <w:w w:val="101"/>
          <w:sz w:val="23"/>
          <w:szCs w:val="23"/>
        </w:rPr>
        <w:t xml:space="preserve">  </w:t>
      </w:r>
      <w:r>
        <w:rPr>
          <w:spacing w:val="-8"/>
          <w:sz w:val="23"/>
          <w:szCs w:val="23"/>
        </w:rPr>
        <w:t>a</w:t>
      </w:r>
      <w:r>
        <w:rPr>
          <w:spacing w:val="19"/>
          <w:sz w:val="23"/>
          <w:szCs w:val="23"/>
        </w:rPr>
        <w:t xml:space="preserve">  </w:t>
      </w:r>
      <w:r>
        <w:rPr>
          <w:spacing w:val="-8"/>
          <w:sz w:val="23"/>
          <w:szCs w:val="23"/>
        </w:rPr>
        <w:t>t   u   r</w:t>
      </w:r>
      <w:r>
        <w:rPr>
          <w:spacing w:val="20"/>
          <w:w w:val="101"/>
          <w:sz w:val="23"/>
          <w:szCs w:val="23"/>
        </w:rPr>
        <w:t xml:space="preserve">  </w:t>
      </w:r>
      <w:r>
        <w:rPr>
          <w:spacing w:val="-8"/>
          <w:sz w:val="23"/>
          <w:szCs w:val="23"/>
        </w:rPr>
        <w:t>e</w:t>
      </w:r>
      <w:r>
        <w:rPr>
          <w:spacing w:val="21"/>
          <w:sz w:val="23"/>
          <w:szCs w:val="23"/>
        </w:rPr>
        <w:t xml:space="preserve">  </w:t>
      </w:r>
      <w:r>
        <w:rPr>
          <w:spacing w:val="-8"/>
          <w:sz w:val="23"/>
          <w:szCs w:val="23"/>
        </w:rPr>
        <w:t>s</w:t>
      </w:r>
    </w:p>
    <w:p w14:paraId="0D09C511">
      <w:pPr>
        <w:pStyle w:val="2"/>
        <w:spacing w:line="285" w:lineRule="auto"/>
      </w:pPr>
    </w:p>
    <w:p w14:paraId="3286934A">
      <w:pPr>
        <w:spacing w:before="58" w:line="213" w:lineRule="auto"/>
        <w:ind w:left="11"/>
        <w:rPr>
          <w:rFonts w:ascii="黑体" w:hAnsi="黑体" w:eastAsia="黑体" w:cs="黑体"/>
          <w:sz w:val="18"/>
          <w:szCs w:val="18"/>
        </w:rPr>
      </w:pPr>
      <w:r>
        <w:rPr>
          <w:rFonts w:ascii="黑体" w:hAnsi="黑体" w:eastAsia="黑体" w:cs="黑体"/>
          <w:b/>
          <w:bCs/>
          <w:spacing w:val="-3"/>
          <w:sz w:val="18"/>
          <w:szCs w:val="18"/>
        </w:rPr>
        <w:t>导流散热：</w:t>
      </w:r>
      <w:r>
        <w:rPr>
          <w:rFonts w:ascii="黑体" w:hAnsi="黑体" w:eastAsia="黑体" w:cs="黑体"/>
          <w:spacing w:val="-3"/>
          <w:sz w:val="18"/>
          <w:szCs w:val="18"/>
        </w:rPr>
        <w:t>散热器采用具有空气导流，结构的散热导风槽，延长灯具使用寿命。</w:t>
      </w:r>
    </w:p>
    <w:p w14:paraId="22BEBA47">
      <w:pPr>
        <w:spacing w:before="182" w:line="213" w:lineRule="auto"/>
        <w:ind w:left="11"/>
        <w:rPr>
          <w:rFonts w:ascii="黑体" w:hAnsi="黑体" w:eastAsia="黑体" w:cs="黑体"/>
          <w:sz w:val="18"/>
          <w:szCs w:val="18"/>
        </w:rPr>
      </w:pPr>
      <w:r>
        <w:rPr>
          <w:rFonts w:ascii="黑体" w:hAnsi="黑体" w:eastAsia="黑体" w:cs="黑体"/>
          <w:b/>
          <w:bCs/>
          <w:spacing w:val="-2"/>
          <w:sz w:val="18"/>
          <w:szCs w:val="18"/>
        </w:rPr>
        <w:t>优质光源：</w:t>
      </w:r>
      <w:r>
        <w:rPr>
          <w:rFonts w:ascii="黑体" w:hAnsi="黑体" w:eastAsia="黑体" w:cs="黑体"/>
          <w:spacing w:val="-2"/>
          <w:sz w:val="18"/>
          <w:szCs w:val="18"/>
        </w:rPr>
        <w:t>采用优质</w:t>
      </w:r>
      <w:r>
        <w:rPr>
          <w:rFonts w:ascii="宋体" w:hAnsi="宋体" w:eastAsia="宋体" w:cs="宋体"/>
          <w:spacing w:val="-2"/>
          <w:sz w:val="18"/>
          <w:szCs w:val="18"/>
        </w:rPr>
        <w:t>LED</w:t>
      </w:r>
      <w:r>
        <w:rPr>
          <w:rFonts w:ascii="宋体" w:hAnsi="宋体" w:eastAsia="宋体" w:cs="宋体"/>
          <w:spacing w:val="-19"/>
          <w:sz w:val="18"/>
          <w:szCs w:val="18"/>
        </w:rPr>
        <w:t xml:space="preserve"> </w:t>
      </w:r>
      <w:r>
        <w:rPr>
          <w:rFonts w:ascii="黑体" w:hAnsi="黑体" w:eastAsia="黑体" w:cs="黑体"/>
          <w:spacing w:val="-2"/>
          <w:sz w:val="18"/>
          <w:szCs w:val="18"/>
        </w:rPr>
        <w:t>灯珠，高亮度、光衰少，色温一致性好。</w:t>
      </w:r>
    </w:p>
    <w:p w14:paraId="289DCDE0">
      <w:pPr>
        <w:spacing w:before="153" w:line="213" w:lineRule="auto"/>
        <w:ind w:left="11"/>
        <w:rPr>
          <w:rFonts w:ascii="黑体" w:hAnsi="黑体" w:eastAsia="黑体" w:cs="黑体"/>
          <w:sz w:val="18"/>
          <w:szCs w:val="18"/>
        </w:rPr>
      </w:pPr>
      <w:r>
        <w:rPr>
          <w:rFonts w:ascii="黑体" w:hAnsi="黑体" w:eastAsia="黑体" w:cs="黑体"/>
          <w:b/>
          <w:bCs/>
          <w:spacing w:val="-3"/>
          <w:sz w:val="18"/>
          <w:szCs w:val="18"/>
        </w:rPr>
        <w:t>工作稳定：</w:t>
      </w:r>
      <w:r>
        <w:rPr>
          <w:rFonts w:ascii="黑体" w:hAnsi="黑体" w:eastAsia="黑体" w:cs="黑体"/>
          <w:spacing w:val="-3"/>
          <w:sz w:val="18"/>
          <w:szCs w:val="18"/>
        </w:rPr>
        <w:t>独立设计的电源腔结构，电源工作不受</w:t>
      </w:r>
      <w:r>
        <w:rPr>
          <w:rFonts w:ascii="宋体" w:hAnsi="宋体" w:eastAsia="宋体" w:cs="宋体"/>
          <w:spacing w:val="-3"/>
          <w:sz w:val="18"/>
          <w:szCs w:val="18"/>
        </w:rPr>
        <w:t xml:space="preserve">LED </w:t>
      </w:r>
      <w:r>
        <w:rPr>
          <w:rFonts w:ascii="黑体" w:hAnsi="黑体" w:eastAsia="黑体" w:cs="黑体"/>
          <w:spacing w:val="-3"/>
          <w:sz w:val="18"/>
          <w:szCs w:val="18"/>
        </w:rPr>
        <w:t>散热影响，保证工作稳定。</w:t>
      </w:r>
    </w:p>
    <w:p w14:paraId="669D610B">
      <w:pPr>
        <w:spacing w:before="172" w:line="213" w:lineRule="auto"/>
        <w:ind w:left="11"/>
        <w:rPr>
          <w:rFonts w:ascii="黑体" w:hAnsi="黑体" w:eastAsia="黑体" w:cs="黑体"/>
          <w:sz w:val="18"/>
          <w:szCs w:val="18"/>
        </w:rPr>
      </w:pPr>
      <w:r>
        <w:rPr>
          <w:rFonts w:ascii="黑体" w:hAnsi="黑体" w:eastAsia="黑体" w:cs="黑体"/>
          <w:b/>
          <w:bCs/>
          <w:spacing w:val="-2"/>
          <w:sz w:val="18"/>
          <w:szCs w:val="18"/>
        </w:rPr>
        <w:t>钢化玻璃：</w:t>
      </w:r>
      <w:r>
        <w:rPr>
          <w:rFonts w:ascii="黑体" w:hAnsi="黑体" w:eastAsia="黑体" w:cs="黑体"/>
          <w:spacing w:val="-2"/>
          <w:sz w:val="18"/>
          <w:szCs w:val="18"/>
        </w:rPr>
        <w:t>透光罩采用透明高硼硅钢化玻璃，可耐受高能量的冲击。</w:t>
      </w:r>
    </w:p>
    <w:p w14:paraId="233E6DAD">
      <w:pPr>
        <w:spacing w:before="182" w:line="213" w:lineRule="auto"/>
        <w:ind w:left="11"/>
        <w:rPr>
          <w:rFonts w:ascii="宋体" w:hAnsi="宋体" w:eastAsia="宋体" w:cs="宋体"/>
          <w:sz w:val="18"/>
          <w:szCs w:val="18"/>
        </w:rPr>
      </w:pPr>
      <w:r>
        <w:rPr>
          <w:rFonts w:ascii="黑体" w:hAnsi="黑体" w:eastAsia="黑体" w:cs="黑体"/>
          <w:b/>
          <w:bCs/>
          <w:spacing w:val="-4"/>
          <w:sz w:val="18"/>
          <w:szCs w:val="18"/>
        </w:rPr>
        <w:t>防爆防护：</w:t>
      </w:r>
      <w:r>
        <w:rPr>
          <w:rFonts w:ascii="黑体" w:hAnsi="黑体" w:eastAsia="黑体" w:cs="黑体"/>
          <w:spacing w:val="-4"/>
          <w:sz w:val="18"/>
          <w:szCs w:val="18"/>
        </w:rPr>
        <w:t>铝合金压铸成形，</w:t>
      </w:r>
      <w:r>
        <w:rPr>
          <w:rFonts w:ascii="宋体" w:hAnsi="宋体" w:eastAsia="宋体" w:cs="宋体"/>
          <w:spacing w:val="-4"/>
          <w:sz w:val="18"/>
          <w:szCs w:val="18"/>
        </w:rPr>
        <w:t>I</w:t>
      </w:r>
      <w:r>
        <w:rPr>
          <w:rFonts w:ascii="宋体" w:hAnsi="宋体" w:eastAsia="宋体" w:cs="宋体"/>
          <w:spacing w:val="39"/>
          <w:sz w:val="18"/>
          <w:szCs w:val="18"/>
        </w:rPr>
        <w:t xml:space="preserve"> </w:t>
      </w:r>
      <w:r>
        <w:rPr>
          <w:rFonts w:ascii="宋体" w:hAnsi="宋体" w:eastAsia="宋体" w:cs="宋体"/>
          <w:spacing w:val="-4"/>
          <w:sz w:val="18"/>
          <w:szCs w:val="18"/>
        </w:rPr>
        <w:t>C</w:t>
      </w:r>
      <w:r>
        <w:rPr>
          <w:rFonts w:ascii="黑体" w:hAnsi="黑体" w:eastAsia="黑体" w:cs="黑体"/>
          <w:spacing w:val="-4"/>
          <w:sz w:val="18"/>
          <w:szCs w:val="18"/>
        </w:rPr>
        <w:t>级防爆结构，密封设计，</w:t>
      </w:r>
      <w:r>
        <w:rPr>
          <w:rFonts w:ascii="黑体" w:hAnsi="黑体" w:eastAsia="黑体" w:cs="黑体"/>
          <w:spacing w:val="-5"/>
          <w:sz w:val="18"/>
          <w:szCs w:val="18"/>
        </w:rPr>
        <w:t>防护等级</w:t>
      </w:r>
      <w:r>
        <w:rPr>
          <w:rFonts w:ascii="宋体" w:hAnsi="宋体" w:eastAsia="宋体" w:cs="宋体"/>
          <w:spacing w:val="-5"/>
          <w:sz w:val="18"/>
          <w:szCs w:val="18"/>
        </w:rPr>
        <w:t>IP65。</w:t>
      </w:r>
    </w:p>
    <w:p w14:paraId="4EA55485">
      <w:pPr>
        <w:pStyle w:val="2"/>
        <w:spacing w:line="261" w:lineRule="auto"/>
      </w:pPr>
    </w:p>
    <w:p w14:paraId="67C0560A">
      <w:pPr>
        <w:pStyle w:val="2"/>
        <w:spacing w:line="261" w:lineRule="auto"/>
      </w:pPr>
    </w:p>
    <w:p w14:paraId="25C38DDC">
      <w:pPr>
        <w:pStyle w:val="2"/>
        <w:spacing w:line="262" w:lineRule="auto"/>
      </w:pPr>
    </w:p>
    <w:p w14:paraId="4DC75668">
      <w:pPr>
        <w:pStyle w:val="2"/>
        <w:spacing w:before="75" w:line="219" w:lineRule="auto"/>
        <w:ind w:left="8"/>
        <w:rPr>
          <w:sz w:val="23"/>
          <w:szCs w:val="23"/>
        </w:rPr>
      </w:pPr>
      <w:r>
        <w:pict>
          <v:rect id="_x0000_s1243" o:spid="_x0000_s1243" o:spt="1" style="position:absolute;left:0pt;margin-left:443.4pt;margin-top:30.25pt;height:30.5pt;width:40.05pt;z-index:251858944;mso-width-relative:page;mso-height-relative:page;" fillcolor="#EE8541" filled="t" stroked="f" coordsize="21600,21600">
            <v:path/>
            <v:fill on="t" focussize="0,0"/>
            <v:stroke on="f"/>
            <v:imagedata o:title=""/>
            <o:lock v:ext="edit"/>
          </v:rect>
        </w:pict>
      </w:r>
      <w:r>
        <w:pict>
          <v:rect id="_x0000_s1244" o:spid="_x0000_s1244" o:spt="1" style="position:absolute;left:0pt;margin-left:383.95pt;margin-top:30.25pt;height:30.5pt;width:59.5pt;z-index:251859968;mso-width-relative:page;mso-height-relative:page;" fillcolor="#EE8541" filled="t" stroked="f" coordsize="21600,21600">
            <v:path/>
            <v:fill on="t" focussize="0,0"/>
            <v:stroke on="f"/>
            <v:imagedata o:title=""/>
            <o:lock v:ext="edit"/>
          </v:rect>
        </w:pict>
      </w:r>
      <w:r>
        <w:drawing>
          <wp:anchor distT="0" distB="0" distL="0" distR="0" simplePos="0" relativeHeight="251856896" behindDoc="0" locked="0" layoutInCell="1" allowOverlap="1">
            <wp:simplePos x="0" y="0"/>
            <wp:positionH relativeFrom="column">
              <wp:posOffset>0</wp:posOffset>
            </wp:positionH>
            <wp:positionV relativeFrom="paragraph">
              <wp:posOffset>196215</wp:posOffset>
            </wp:positionV>
            <wp:extent cx="6613525" cy="6985"/>
            <wp:effectExtent l="0" t="0" r="0" b="0"/>
            <wp:wrapNone/>
            <wp:docPr id="416" name="IM 416"/>
            <wp:cNvGraphicFramePr/>
            <a:graphic xmlns:a="http://schemas.openxmlformats.org/drawingml/2006/main">
              <a:graphicData uri="http://schemas.openxmlformats.org/drawingml/2006/picture">
                <pic:pic xmlns:pic="http://schemas.openxmlformats.org/drawingml/2006/picture">
                  <pic:nvPicPr>
                    <pic:cNvPr id="416" name="IM 416"/>
                    <pic:cNvPicPr/>
                  </pic:nvPicPr>
                  <pic:blipFill>
                    <a:blip r:embed="rId170"/>
                    <a:stretch>
                      <a:fillRect/>
                    </a:stretch>
                  </pic:blipFill>
                  <pic:spPr>
                    <a:xfrm>
                      <a:off x="0" y="0"/>
                      <a:ext cx="6613237" cy="7302"/>
                    </a:xfrm>
                    <a:prstGeom prst="rect">
                      <a:avLst/>
                    </a:prstGeom>
                  </pic:spPr>
                </pic:pic>
              </a:graphicData>
            </a:graphic>
          </wp:anchor>
        </w:drawing>
      </w:r>
      <w:r>
        <w:pict>
          <v:shape id="_x0000_s1245" o:spid="_x0000_s1245" o:spt="202" type="#_x0000_t202" style="position:absolute;left:0pt;margin-left:170.9pt;margin-top:30.25pt;height:30.5pt;width:67.5pt;z-index:251862016;mso-width-relative:page;mso-height-relative:page;" fillcolor="#EE8541" filled="t" stroked="f" coordsize="21600,21600">
            <v:path/>
            <v:fill on="t" focussize="0,0"/>
            <v:stroke on="f"/>
            <v:imagedata o:title=""/>
            <o:lock v:ext="edit" aspectratio="f"/>
            <v:textbox inset="0mm,0mm,0mm,0mm">
              <w:txbxContent>
                <w:p w14:paraId="7CDF6FBB">
                  <w:pPr>
                    <w:spacing w:before="77" w:line="265" w:lineRule="auto"/>
                    <w:ind w:left="469" w:right="526"/>
                    <w:rPr>
                      <w:rFonts w:ascii="宋体" w:hAnsi="宋体" w:eastAsia="宋体" w:cs="宋体"/>
                      <w:sz w:val="17"/>
                      <w:szCs w:val="17"/>
                    </w:rPr>
                  </w:pPr>
                  <w:r>
                    <w:rPr>
                      <w:rFonts w:ascii="宋体" w:hAnsi="宋体" w:eastAsia="宋体" w:cs="宋体"/>
                      <w:color w:val="FFFFFF"/>
                      <w:spacing w:val="6"/>
                      <w:sz w:val="17"/>
                      <w:szCs w:val="17"/>
                    </w:rPr>
                    <w:t>芯片</w:t>
                  </w:r>
                  <w:r>
                    <w:rPr>
                      <w:rFonts w:ascii="宋体" w:hAnsi="宋体" w:eastAsia="宋体" w:cs="宋体"/>
                      <w:color w:val="FFFFFF"/>
                      <w:sz w:val="17"/>
                      <w:szCs w:val="17"/>
                    </w:rPr>
                    <w:t xml:space="preserve"> </w:t>
                  </w:r>
                  <w:r>
                    <w:rPr>
                      <w:rFonts w:ascii="宋体" w:hAnsi="宋体" w:eastAsia="宋体" w:cs="宋体"/>
                      <w:color w:val="FFFFFF"/>
                      <w:spacing w:val="-2"/>
                      <w:sz w:val="17"/>
                      <w:szCs w:val="17"/>
                    </w:rPr>
                    <w:t>chip</w:t>
                  </w:r>
                </w:p>
              </w:txbxContent>
            </v:textbox>
          </v:shape>
        </w:pict>
      </w:r>
      <w:r>
        <w:rPr>
          <w:rFonts w:ascii="宋体" w:hAnsi="宋体" w:eastAsia="宋体" w:cs="宋体"/>
          <w:spacing w:val="-7"/>
          <w:sz w:val="23"/>
          <w:szCs w:val="23"/>
        </w:rPr>
        <w:t>产</w:t>
      </w:r>
      <w:r>
        <w:rPr>
          <w:rFonts w:ascii="宋体" w:hAnsi="宋体" w:eastAsia="宋体" w:cs="宋体"/>
          <w:spacing w:val="27"/>
          <w:sz w:val="23"/>
          <w:szCs w:val="23"/>
        </w:rPr>
        <w:t xml:space="preserve"> </w:t>
      </w:r>
      <w:r>
        <w:rPr>
          <w:rFonts w:ascii="宋体" w:hAnsi="宋体" w:eastAsia="宋体" w:cs="宋体"/>
          <w:spacing w:val="-7"/>
          <w:sz w:val="23"/>
          <w:szCs w:val="23"/>
        </w:rPr>
        <w:t>品 参</w:t>
      </w:r>
      <w:r>
        <w:rPr>
          <w:rFonts w:ascii="宋体" w:hAnsi="宋体" w:eastAsia="宋体" w:cs="宋体"/>
          <w:spacing w:val="10"/>
          <w:sz w:val="23"/>
          <w:szCs w:val="23"/>
        </w:rPr>
        <w:t xml:space="preserve"> </w:t>
      </w:r>
      <w:r>
        <w:rPr>
          <w:rFonts w:ascii="宋体" w:hAnsi="宋体" w:eastAsia="宋体" w:cs="宋体"/>
          <w:spacing w:val="-7"/>
          <w:sz w:val="23"/>
          <w:szCs w:val="23"/>
        </w:rPr>
        <w:t>数</w:t>
      </w:r>
      <w:r>
        <w:rPr>
          <w:spacing w:val="-7"/>
          <w:sz w:val="23"/>
          <w:szCs w:val="23"/>
        </w:rPr>
        <w:t>/</w:t>
      </w:r>
      <w:r>
        <w:rPr>
          <w:spacing w:val="2"/>
          <w:sz w:val="23"/>
          <w:szCs w:val="23"/>
        </w:rPr>
        <w:t xml:space="preserve">  </w:t>
      </w:r>
      <w:r>
        <w:rPr>
          <w:spacing w:val="-7"/>
          <w:sz w:val="23"/>
          <w:szCs w:val="23"/>
        </w:rPr>
        <w:t>P</w:t>
      </w:r>
      <w:r>
        <w:rPr>
          <w:sz w:val="23"/>
          <w:szCs w:val="23"/>
        </w:rPr>
        <w:t xml:space="preserve">  </w:t>
      </w:r>
      <w:r>
        <w:rPr>
          <w:spacing w:val="-7"/>
          <w:sz w:val="23"/>
          <w:szCs w:val="23"/>
        </w:rPr>
        <w:t>r  o  d</w:t>
      </w:r>
      <w:r>
        <w:rPr>
          <w:spacing w:val="1"/>
          <w:sz w:val="23"/>
          <w:szCs w:val="23"/>
        </w:rPr>
        <w:t xml:space="preserve">  </w:t>
      </w:r>
      <w:r>
        <w:rPr>
          <w:spacing w:val="-7"/>
          <w:sz w:val="23"/>
          <w:szCs w:val="23"/>
        </w:rPr>
        <w:t>u  c  t</w:t>
      </w:r>
      <w:r>
        <w:rPr>
          <w:spacing w:val="13"/>
          <w:sz w:val="23"/>
          <w:szCs w:val="23"/>
        </w:rPr>
        <w:t xml:space="preserve">    </w:t>
      </w:r>
      <w:r>
        <w:rPr>
          <w:spacing w:val="-7"/>
          <w:sz w:val="23"/>
          <w:szCs w:val="23"/>
        </w:rPr>
        <w:t>P</w:t>
      </w:r>
      <w:r>
        <w:rPr>
          <w:spacing w:val="62"/>
          <w:sz w:val="23"/>
          <w:szCs w:val="23"/>
        </w:rPr>
        <w:t xml:space="preserve"> </w:t>
      </w:r>
      <w:r>
        <w:rPr>
          <w:spacing w:val="-7"/>
          <w:sz w:val="23"/>
          <w:szCs w:val="23"/>
        </w:rPr>
        <w:t>a</w:t>
      </w:r>
      <w:r>
        <w:rPr>
          <w:sz w:val="23"/>
          <w:szCs w:val="23"/>
        </w:rPr>
        <w:t xml:space="preserve">  </w:t>
      </w:r>
      <w:r>
        <w:rPr>
          <w:spacing w:val="-8"/>
          <w:sz w:val="23"/>
          <w:szCs w:val="23"/>
        </w:rPr>
        <w:t>r  a</w:t>
      </w:r>
      <w:r>
        <w:rPr>
          <w:spacing w:val="1"/>
          <w:sz w:val="23"/>
          <w:szCs w:val="23"/>
        </w:rPr>
        <w:t xml:space="preserve">  </w:t>
      </w:r>
      <w:r>
        <w:rPr>
          <w:spacing w:val="-8"/>
          <w:sz w:val="23"/>
          <w:szCs w:val="23"/>
        </w:rPr>
        <w:t>m</w:t>
      </w:r>
      <w:r>
        <w:rPr>
          <w:spacing w:val="60"/>
          <w:sz w:val="23"/>
          <w:szCs w:val="23"/>
        </w:rPr>
        <w:t xml:space="preserve"> </w:t>
      </w:r>
      <w:r>
        <w:rPr>
          <w:spacing w:val="-8"/>
          <w:sz w:val="23"/>
          <w:szCs w:val="23"/>
        </w:rPr>
        <w:t>e  t</w:t>
      </w:r>
      <w:r>
        <w:rPr>
          <w:spacing w:val="59"/>
          <w:sz w:val="23"/>
          <w:szCs w:val="23"/>
        </w:rPr>
        <w:t xml:space="preserve"> </w:t>
      </w:r>
      <w:r>
        <w:rPr>
          <w:spacing w:val="-8"/>
          <w:sz w:val="23"/>
          <w:szCs w:val="23"/>
        </w:rPr>
        <w:t>e</w:t>
      </w:r>
      <w:r>
        <w:rPr>
          <w:sz w:val="23"/>
          <w:szCs w:val="23"/>
        </w:rPr>
        <w:t xml:space="preserve">  </w:t>
      </w:r>
      <w:r>
        <w:rPr>
          <w:spacing w:val="-8"/>
          <w:sz w:val="23"/>
          <w:szCs w:val="23"/>
        </w:rPr>
        <w:t>r  s</w:t>
      </w:r>
    </w:p>
    <w:p w14:paraId="0D5612D4">
      <w:pPr>
        <w:spacing w:line="219" w:lineRule="auto"/>
        <w:rPr>
          <w:sz w:val="23"/>
          <w:szCs w:val="23"/>
        </w:rPr>
        <w:sectPr>
          <w:headerReference r:id="rId52" w:type="default"/>
          <w:footerReference r:id="rId53" w:type="default"/>
          <w:pgSz w:w="24490" w:h="16830"/>
          <w:pgMar w:top="169" w:right="889" w:bottom="400" w:left="70" w:header="0" w:footer="0" w:gutter="0"/>
          <w:cols w:equalWidth="0" w:num="2">
            <w:col w:w="12882" w:space="100"/>
            <w:col w:w="10549"/>
          </w:cols>
        </w:sectPr>
      </w:pPr>
    </w:p>
    <w:p w14:paraId="34EBCCA7">
      <w:pPr>
        <w:spacing w:before="13"/>
      </w:pPr>
    </w:p>
    <w:p w14:paraId="6433E0DF">
      <w:pPr>
        <w:spacing w:before="13"/>
      </w:pPr>
    </w:p>
    <w:p w14:paraId="730D4294">
      <w:pPr>
        <w:spacing w:before="13"/>
      </w:pPr>
    </w:p>
    <w:p w14:paraId="113938E0">
      <w:pPr>
        <w:spacing w:before="13"/>
      </w:pPr>
    </w:p>
    <w:p w14:paraId="7B1D8075">
      <w:pPr>
        <w:spacing w:before="13"/>
      </w:pPr>
    </w:p>
    <w:p w14:paraId="5832DC64">
      <w:pPr>
        <w:spacing w:before="13"/>
      </w:pPr>
    </w:p>
    <w:p w14:paraId="401697C4">
      <w:pPr>
        <w:spacing w:before="13"/>
      </w:pPr>
    </w:p>
    <w:p w14:paraId="16364220">
      <w:pPr>
        <w:spacing w:before="12"/>
      </w:pPr>
    </w:p>
    <w:p w14:paraId="195D52FF">
      <w:pPr>
        <w:spacing w:before="12"/>
      </w:pPr>
    </w:p>
    <w:p w14:paraId="3C0FB60B">
      <w:pPr>
        <w:spacing w:before="12"/>
      </w:pPr>
    </w:p>
    <w:p w14:paraId="068E0AD8">
      <w:pPr>
        <w:spacing w:before="12"/>
      </w:pPr>
    </w:p>
    <w:p w14:paraId="70F10BE0">
      <w:pPr>
        <w:sectPr>
          <w:type w:val="continuous"/>
          <w:pgSz w:w="24490" w:h="16830"/>
          <w:pgMar w:top="169" w:right="889" w:bottom="400" w:left="70" w:header="0" w:footer="0" w:gutter="0"/>
          <w:cols w:equalWidth="0" w:num="1">
            <w:col w:w="23530"/>
          </w:cols>
        </w:sectPr>
      </w:pPr>
    </w:p>
    <w:p w14:paraId="7F512168">
      <w:pPr>
        <w:pStyle w:val="2"/>
        <w:spacing w:line="250" w:lineRule="auto"/>
      </w:pPr>
    </w:p>
    <w:p w14:paraId="3CFDF217">
      <w:pPr>
        <w:pStyle w:val="2"/>
        <w:spacing w:line="250" w:lineRule="auto"/>
      </w:pPr>
    </w:p>
    <w:p w14:paraId="09E67D4A">
      <w:pPr>
        <w:pStyle w:val="2"/>
        <w:spacing w:line="250" w:lineRule="auto"/>
      </w:pPr>
    </w:p>
    <w:p w14:paraId="0B6EEE7C">
      <w:pPr>
        <w:pStyle w:val="2"/>
        <w:spacing w:line="250" w:lineRule="auto"/>
      </w:pPr>
    </w:p>
    <w:p w14:paraId="386E1A9A">
      <w:pPr>
        <w:pStyle w:val="2"/>
        <w:spacing w:line="250" w:lineRule="auto"/>
      </w:pPr>
    </w:p>
    <w:p w14:paraId="2012F957">
      <w:pPr>
        <w:pStyle w:val="2"/>
        <w:spacing w:line="250" w:lineRule="auto"/>
      </w:pPr>
    </w:p>
    <w:p w14:paraId="00348E85">
      <w:pPr>
        <w:pStyle w:val="2"/>
        <w:spacing w:line="250" w:lineRule="auto"/>
      </w:pPr>
    </w:p>
    <w:p w14:paraId="258EB95F">
      <w:pPr>
        <w:pStyle w:val="2"/>
        <w:spacing w:line="250" w:lineRule="auto"/>
      </w:pPr>
    </w:p>
    <w:p w14:paraId="36CDC85C">
      <w:pPr>
        <w:pStyle w:val="2"/>
        <w:spacing w:line="250" w:lineRule="auto"/>
      </w:pPr>
    </w:p>
    <w:p w14:paraId="552AF3E4">
      <w:pPr>
        <w:pStyle w:val="2"/>
        <w:spacing w:line="250" w:lineRule="auto"/>
      </w:pPr>
    </w:p>
    <w:p w14:paraId="032EBA03">
      <w:pPr>
        <w:pStyle w:val="2"/>
        <w:spacing w:line="250" w:lineRule="auto"/>
      </w:pPr>
    </w:p>
    <w:p w14:paraId="254BB1DD">
      <w:pPr>
        <w:pStyle w:val="2"/>
        <w:spacing w:line="250" w:lineRule="auto"/>
      </w:pPr>
    </w:p>
    <w:p w14:paraId="57F515DC">
      <w:pPr>
        <w:pStyle w:val="2"/>
        <w:spacing w:line="250" w:lineRule="auto"/>
      </w:pPr>
    </w:p>
    <w:p w14:paraId="3F66F6A1">
      <w:pPr>
        <w:pStyle w:val="2"/>
        <w:spacing w:line="250" w:lineRule="auto"/>
      </w:pPr>
    </w:p>
    <w:p w14:paraId="253E0015">
      <w:pPr>
        <w:pStyle w:val="2"/>
        <w:spacing w:line="250" w:lineRule="auto"/>
      </w:pPr>
    </w:p>
    <w:p w14:paraId="70D6F7CB">
      <w:pPr>
        <w:pStyle w:val="2"/>
        <w:spacing w:line="251" w:lineRule="auto"/>
      </w:pPr>
    </w:p>
    <w:p w14:paraId="4295BED2">
      <w:pPr>
        <w:pStyle w:val="2"/>
        <w:spacing w:line="251" w:lineRule="auto"/>
      </w:pPr>
    </w:p>
    <w:p w14:paraId="70DCBFF4">
      <w:pPr>
        <w:pStyle w:val="2"/>
        <w:spacing w:line="251" w:lineRule="auto"/>
      </w:pPr>
    </w:p>
    <w:p w14:paraId="534EAB54">
      <w:pPr>
        <w:pStyle w:val="2"/>
        <w:spacing w:line="251" w:lineRule="auto"/>
      </w:pPr>
    </w:p>
    <w:p w14:paraId="75CC1C70">
      <w:pPr>
        <w:pStyle w:val="2"/>
        <w:spacing w:line="251" w:lineRule="auto"/>
      </w:pPr>
    </w:p>
    <w:p w14:paraId="5A67F302">
      <w:pPr>
        <w:pStyle w:val="2"/>
        <w:spacing w:line="251" w:lineRule="auto"/>
      </w:pPr>
    </w:p>
    <w:p w14:paraId="10E08D82">
      <w:pPr>
        <w:spacing w:before="89" w:line="224" w:lineRule="auto"/>
        <w:ind w:left="7479"/>
        <w:rPr>
          <w:rFonts w:ascii="黑体" w:hAnsi="黑体" w:eastAsia="黑体" w:cs="黑体"/>
          <w:sz w:val="27"/>
          <w:szCs w:val="27"/>
        </w:rPr>
      </w:pPr>
      <w:r>
        <w:rPr>
          <w:rFonts w:ascii="黑体" w:hAnsi="黑体" w:eastAsia="黑体" w:cs="黑体"/>
          <w:sz w:val="27"/>
          <w:szCs w:val="27"/>
        </w:rPr>
        <w:t>合</w:t>
      </w:r>
    </w:p>
    <w:p w14:paraId="4A34FF80">
      <w:pPr>
        <w:spacing w:before="286" w:line="199" w:lineRule="auto"/>
        <w:ind w:left="799"/>
        <w:rPr>
          <w:rFonts w:ascii="黑体" w:hAnsi="黑体" w:eastAsia="黑体" w:cs="黑体"/>
          <w:sz w:val="18"/>
          <w:szCs w:val="18"/>
        </w:rPr>
      </w:pPr>
    </w:p>
    <w:p w14:paraId="60065611">
      <w:pPr>
        <w:pStyle w:val="2"/>
        <w:spacing w:line="14" w:lineRule="auto"/>
        <w:rPr>
          <w:sz w:val="2"/>
        </w:rPr>
      </w:pPr>
      <w:r>
        <w:rPr>
          <w:sz w:val="2"/>
          <w:szCs w:val="2"/>
        </w:rPr>
        <w:br w:type="column"/>
      </w:r>
    </w:p>
    <w:p w14:paraId="108C1E54">
      <w:pPr>
        <w:pStyle w:val="2"/>
        <w:spacing w:line="247" w:lineRule="auto"/>
      </w:pPr>
    </w:p>
    <w:p w14:paraId="5FAC2039">
      <w:pPr>
        <w:pStyle w:val="2"/>
        <w:spacing w:line="247" w:lineRule="auto"/>
      </w:pPr>
    </w:p>
    <w:p w14:paraId="007ABF3C">
      <w:pPr>
        <w:pStyle w:val="2"/>
        <w:spacing w:line="247" w:lineRule="auto"/>
      </w:pPr>
    </w:p>
    <w:p w14:paraId="56969348">
      <w:pPr>
        <w:pStyle w:val="2"/>
        <w:spacing w:line="247" w:lineRule="auto"/>
      </w:pPr>
    </w:p>
    <w:p w14:paraId="4FB3ADA1">
      <w:pPr>
        <w:pStyle w:val="2"/>
        <w:spacing w:line="247" w:lineRule="auto"/>
      </w:pPr>
    </w:p>
    <w:p w14:paraId="6240F372">
      <w:pPr>
        <w:pStyle w:val="2"/>
        <w:spacing w:line="247" w:lineRule="auto"/>
      </w:pPr>
    </w:p>
    <w:p w14:paraId="19D1AFFD">
      <w:pPr>
        <w:pStyle w:val="2"/>
        <w:spacing w:line="248" w:lineRule="auto"/>
      </w:pPr>
    </w:p>
    <w:p w14:paraId="2CC45557">
      <w:pPr>
        <w:pStyle w:val="2"/>
        <w:spacing w:line="248" w:lineRule="auto"/>
      </w:pPr>
    </w:p>
    <w:p w14:paraId="6AC2BE49">
      <w:pPr>
        <w:pStyle w:val="2"/>
        <w:spacing w:line="248" w:lineRule="auto"/>
      </w:pPr>
    </w:p>
    <w:p w14:paraId="27493FF1">
      <w:pPr>
        <w:pStyle w:val="2"/>
        <w:spacing w:line="248" w:lineRule="auto"/>
      </w:pPr>
    </w:p>
    <w:p w14:paraId="5B81334F">
      <w:pPr>
        <w:pStyle w:val="2"/>
        <w:spacing w:line="248" w:lineRule="auto"/>
      </w:pPr>
    </w:p>
    <w:p w14:paraId="03A06752">
      <w:pPr>
        <w:pStyle w:val="2"/>
        <w:spacing w:line="248" w:lineRule="auto"/>
      </w:pPr>
    </w:p>
    <w:p w14:paraId="2CF94CE5">
      <w:pPr>
        <w:pStyle w:val="2"/>
        <w:spacing w:line="248" w:lineRule="auto"/>
      </w:pPr>
    </w:p>
    <w:p w14:paraId="63A812C5">
      <w:pPr>
        <w:pStyle w:val="2"/>
        <w:spacing w:line="248" w:lineRule="auto"/>
      </w:pPr>
    </w:p>
    <w:p w14:paraId="12A5B199">
      <w:pPr>
        <w:pStyle w:val="2"/>
        <w:spacing w:line="248" w:lineRule="auto"/>
      </w:pPr>
    </w:p>
    <w:p w14:paraId="7FFFF755">
      <w:pPr>
        <w:pStyle w:val="2"/>
        <w:spacing w:line="248" w:lineRule="auto"/>
      </w:pPr>
    </w:p>
    <w:p w14:paraId="4FA82A29">
      <w:pPr>
        <w:pStyle w:val="2"/>
        <w:spacing w:line="248" w:lineRule="auto"/>
      </w:pPr>
    </w:p>
    <w:p w14:paraId="1EDF7065">
      <w:pPr>
        <w:pStyle w:val="2"/>
        <w:spacing w:line="248" w:lineRule="auto"/>
      </w:pPr>
    </w:p>
    <w:p w14:paraId="75B6EFB7">
      <w:pPr>
        <w:pStyle w:val="2"/>
        <w:spacing w:line="248" w:lineRule="auto"/>
      </w:pPr>
    </w:p>
    <w:p w14:paraId="7E462EA3">
      <w:pPr>
        <w:pStyle w:val="2"/>
        <w:spacing w:line="248" w:lineRule="auto"/>
      </w:pPr>
    </w:p>
    <w:p w14:paraId="1569359D">
      <w:pPr>
        <w:pStyle w:val="2"/>
        <w:spacing w:line="248" w:lineRule="auto"/>
      </w:pPr>
    </w:p>
    <w:p w14:paraId="5140293E">
      <w:pPr>
        <w:pStyle w:val="2"/>
        <w:spacing w:before="147" w:line="198" w:lineRule="auto"/>
        <w:rPr>
          <w:rFonts w:ascii="Times New Roman" w:hAnsi="Times New Roman" w:eastAsia="Times New Roman" w:cs="Times New Roman"/>
          <w:sz w:val="27"/>
          <w:szCs w:val="27"/>
        </w:rPr>
      </w:pPr>
      <w:r>
        <w:rPr>
          <w:rFonts w:ascii="黑体" w:hAnsi="黑体" w:eastAsia="黑体" w:cs="黑体"/>
          <w:spacing w:val="-16"/>
          <w:position w:val="-1"/>
          <w:sz w:val="35"/>
          <w:szCs w:val="35"/>
        </w:rPr>
        <w:t>会</w:t>
      </w:r>
      <w:r>
        <w:rPr>
          <w:rFonts w:ascii="黑体" w:hAnsi="黑体" w:eastAsia="黑体" w:cs="黑体"/>
          <w:spacing w:val="77"/>
          <w:position w:val="-1"/>
          <w:sz w:val="35"/>
          <w:szCs w:val="35"/>
        </w:rPr>
        <w:t xml:space="preserve"> </w:t>
      </w:r>
      <w:r>
        <w:rPr>
          <w:b/>
          <w:bCs/>
          <w:spacing w:val="-16"/>
          <w:position w:val="-1"/>
          <w:sz w:val="51"/>
          <w:szCs w:val="51"/>
        </w:rPr>
        <w:t>zo</w:t>
      </w:r>
      <w:r>
        <w:rPr>
          <w:rFonts w:ascii="黑体" w:hAnsi="黑体" w:eastAsia="黑体" w:cs="黑体"/>
          <w:spacing w:val="-16"/>
          <w:position w:val="2"/>
          <w:sz w:val="35"/>
          <w:szCs w:val="35"/>
        </w:rPr>
        <w:t>吉</w:t>
      </w:r>
      <w:r>
        <w:rPr>
          <w:rFonts w:ascii="黑体" w:hAnsi="黑体" w:eastAsia="黑体" w:cs="黑体"/>
          <w:spacing w:val="26"/>
          <w:position w:val="2"/>
          <w:sz w:val="35"/>
          <w:szCs w:val="35"/>
        </w:rPr>
        <w:t xml:space="preserve"> </w:t>
      </w:r>
      <w:r>
        <w:rPr>
          <w:rFonts w:ascii="黑体" w:hAnsi="黑体" w:eastAsia="黑体" w:cs="黑体"/>
          <w:spacing w:val="-16"/>
          <w:position w:val="-2"/>
          <w:sz w:val="40"/>
          <w:szCs w:val="40"/>
        </w:rPr>
        <w:t>忽</w:t>
      </w:r>
      <w:r>
        <w:rPr>
          <w:rFonts w:ascii="黑体" w:hAnsi="黑体" w:eastAsia="黑体" w:cs="黑体"/>
          <w:spacing w:val="175"/>
          <w:position w:val="-2"/>
          <w:sz w:val="40"/>
          <w:szCs w:val="40"/>
        </w:rPr>
        <w:t xml:space="preserve"> </w:t>
      </w:r>
      <w:r>
        <w:rPr>
          <w:rFonts w:ascii="Times New Roman" w:hAnsi="Times New Roman" w:eastAsia="Times New Roman" w:cs="Times New Roman"/>
          <w:b/>
          <w:bCs/>
          <w:spacing w:val="-16"/>
          <w:position w:val="8"/>
          <w:sz w:val="27"/>
          <w:szCs w:val="27"/>
        </w:rPr>
        <w:t>80</w:t>
      </w:r>
    </w:p>
    <w:p w14:paraId="4CD24FF7">
      <w:pPr>
        <w:pStyle w:val="2"/>
        <w:spacing w:line="14" w:lineRule="auto"/>
        <w:rPr>
          <w:sz w:val="2"/>
        </w:rPr>
      </w:pPr>
      <w:r>
        <w:rPr>
          <w:sz w:val="2"/>
          <w:szCs w:val="2"/>
        </w:rPr>
        <w:br w:type="column"/>
      </w:r>
    </w:p>
    <w:p w14:paraId="50D0B191">
      <w:pPr>
        <w:pStyle w:val="2"/>
        <w:spacing w:line="247" w:lineRule="auto"/>
      </w:pPr>
    </w:p>
    <w:p w14:paraId="1133B1D3">
      <w:pPr>
        <w:pStyle w:val="2"/>
        <w:spacing w:line="247" w:lineRule="auto"/>
      </w:pPr>
    </w:p>
    <w:p w14:paraId="27485D9C">
      <w:pPr>
        <w:pStyle w:val="2"/>
        <w:spacing w:line="247" w:lineRule="auto"/>
      </w:pPr>
    </w:p>
    <w:p w14:paraId="38C9A67B">
      <w:pPr>
        <w:pStyle w:val="2"/>
        <w:spacing w:line="247" w:lineRule="auto"/>
      </w:pPr>
    </w:p>
    <w:p w14:paraId="60934C18">
      <w:pPr>
        <w:pStyle w:val="2"/>
        <w:spacing w:line="247" w:lineRule="auto"/>
      </w:pPr>
    </w:p>
    <w:p w14:paraId="7FF736F9">
      <w:pPr>
        <w:pStyle w:val="2"/>
        <w:spacing w:line="247" w:lineRule="auto"/>
      </w:pPr>
    </w:p>
    <w:p w14:paraId="32C96B6F">
      <w:pPr>
        <w:pStyle w:val="2"/>
        <w:spacing w:line="247" w:lineRule="auto"/>
      </w:pPr>
    </w:p>
    <w:p w14:paraId="647C5481">
      <w:pPr>
        <w:pStyle w:val="2"/>
        <w:spacing w:line="247" w:lineRule="auto"/>
      </w:pPr>
    </w:p>
    <w:p w14:paraId="009E8C0A">
      <w:pPr>
        <w:pStyle w:val="2"/>
        <w:spacing w:line="247" w:lineRule="auto"/>
      </w:pPr>
    </w:p>
    <w:p w14:paraId="497B43BC">
      <w:pPr>
        <w:pStyle w:val="2"/>
        <w:spacing w:line="247" w:lineRule="auto"/>
      </w:pPr>
    </w:p>
    <w:p w14:paraId="6144DCBC">
      <w:pPr>
        <w:pStyle w:val="2"/>
        <w:spacing w:line="247" w:lineRule="auto"/>
      </w:pPr>
    </w:p>
    <w:p w14:paraId="721AC5B6">
      <w:pPr>
        <w:pStyle w:val="2"/>
        <w:spacing w:line="247" w:lineRule="auto"/>
      </w:pPr>
    </w:p>
    <w:p w14:paraId="145D8A8B">
      <w:pPr>
        <w:pStyle w:val="2"/>
        <w:spacing w:line="247" w:lineRule="auto"/>
      </w:pPr>
    </w:p>
    <w:p w14:paraId="4F4B2BF1">
      <w:pPr>
        <w:pStyle w:val="2"/>
        <w:spacing w:line="247" w:lineRule="auto"/>
      </w:pPr>
    </w:p>
    <w:p w14:paraId="0E255DF7">
      <w:pPr>
        <w:pStyle w:val="2"/>
        <w:spacing w:line="247" w:lineRule="auto"/>
      </w:pPr>
    </w:p>
    <w:p w14:paraId="5A48011A">
      <w:pPr>
        <w:pStyle w:val="2"/>
        <w:spacing w:line="247" w:lineRule="auto"/>
      </w:pPr>
    </w:p>
    <w:p w14:paraId="4B973B38">
      <w:pPr>
        <w:pStyle w:val="2"/>
        <w:spacing w:line="247" w:lineRule="auto"/>
      </w:pPr>
    </w:p>
    <w:p w14:paraId="036D121C">
      <w:pPr>
        <w:pStyle w:val="2"/>
        <w:spacing w:line="247" w:lineRule="auto"/>
      </w:pPr>
    </w:p>
    <w:p w14:paraId="3E1C041E">
      <w:pPr>
        <w:pStyle w:val="2"/>
        <w:spacing w:line="247" w:lineRule="auto"/>
      </w:pPr>
    </w:p>
    <w:p w14:paraId="308FE569">
      <w:pPr>
        <w:pStyle w:val="2"/>
        <w:spacing w:line="247" w:lineRule="auto"/>
      </w:pPr>
    </w:p>
    <w:p w14:paraId="716C31FE">
      <w:pPr>
        <w:pStyle w:val="2"/>
        <w:spacing w:line="248" w:lineRule="auto"/>
      </w:pPr>
    </w:p>
    <w:p w14:paraId="7ADEE86A">
      <w:pPr>
        <w:pStyle w:val="2"/>
        <w:spacing w:line="248" w:lineRule="auto"/>
      </w:pPr>
    </w:p>
    <w:p w14:paraId="2D392E72">
      <w:pPr>
        <w:spacing w:before="59" w:line="222" w:lineRule="auto"/>
        <w:rPr>
          <w:rFonts w:ascii="黑体" w:hAnsi="黑体" w:eastAsia="黑体" w:cs="黑体"/>
          <w:sz w:val="18"/>
          <w:szCs w:val="18"/>
        </w:rPr>
      </w:pPr>
      <w:r>
        <w:rPr>
          <w:rFonts w:ascii="黑体" w:hAnsi="黑体" w:eastAsia="黑体" w:cs="黑体"/>
          <w:b/>
          <w:bCs/>
          <w:spacing w:val="-20"/>
          <w:sz w:val="18"/>
          <w:szCs w:val="18"/>
        </w:rPr>
        <w:t>无频闪</w:t>
      </w:r>
    </w:p>
    <w:p w14:paraId="776FAA4B">
      <w:pPr>
        <w:pStyle w:val="2"/>
        <w:spacing w:line="14" w:lineRule="auto"/>
        <w:rPr>
          <w:sz w:val="2"/>
        </w:rPr>
      </w:pPr>
      <w:r>
        <w:rPr>
          <w:sz w:val="2"/>
          <w:szCs w:val="2"/>
        </w:rPr>
        <w:br w:type="column"/>
      </w:r>
    </w:p>
    <w:p w14:paraId="0223EAEF">
      <w:pPr>
        <w:pStyle w:val="2"/>
        <w:spacing w:before="160" w:line="212" w:lineRule="auto"/>
        <w:ind w:left="20"/>
        <w:rPr>
          <w:sz w:val="23"/>
          <w:szCs w:val="23"/>
        </w:rPr>
      </w:pPr>
      <w:r>
        <w:rPr>
          <w:rFonts w:ascii="宋体" w:hAnsi="宋体" w:eastAsia="宋体" w:cs="宋体"/>
          <w:spacing w:val="-8"/>
          <w:sz w:val="23"/>
          <w:szCs w:val="23"/>
          <w:u w:val="single" w:color="auto"/>
        </w:rPr>
        <w:t>应</w:t>
      </w:r>
      <w:r>
        <w:rPr>
          <w:rFonts w:ascii="宋体" w:hAnsi="宋体" w:eastAsia="宋体" w:cs="宋体"/>
          <w:spacing w:val="-49"/>
          <w:sz w:val="23"/>
          <w:szCs w:val="23"/>
          <w:u w:val="single" w:color="auto"/>
        </w:rPr>
        <w:t xml:space="preserve"> </w:t>
      </w:r>
      <w:r>
        <w:rPr>
          <w:rFonts w:ascii="宋体" w:hAnsi="宋体" w:eastAsia="宋体" w:cs="宋体"/>
          <w:spacing w:val="-8"/>
          <w:sz w:val="23"/>
          <w:szCs w:val="23"/>
          <w:u w:val="single" w:color="auto"/>
        </w:rPr>
        <w:t>用</w:t>
      </w:r>
      <w:r>
        <w:rPr>
          <w:rFonts w:ascii="宋体" w:hAnsi="宋体" w:eastAsia="宋体" w:cs="宋体"/>
          <w:spacing w:val="-53"/>
          <w:sz w:val="23"/>
          <w:szCs w:val="23"/>
          <w:u w:val="single" w:color="auto"/>
        </w:rPr>
        <w:t xml:space="preserve"> </w:t>
      </w:r>
      <w:r>
        <w:rPr>
          <w:rFonts w:ascii="宋体" w:hAnsi="宋体" w:eastAsia="宋体" w:cs="宋体"/>
          <w:spacing w:val="-8"/>
          <w:sz w:val="23"/>
          <w:szCs w:val="23"/>
          <w:u w:val="single" w:color="auto"/>
        </w:rPr>
        <w:t>场</w:t>
      </w:r>
      <w:r>
        <w:rPr>
          <w:rFonts w:ascii="宋体" w:hAnsi="宋体" w:eastAsia="宋体" w:cs="宋体"/>
          <w:spacing w:val="-48"/>
          <w:sz w:val="23"/>
          <w:szCs w:val="23"/>
          <w:u w:val="single" w:color="auto"/>
        </w:rPr>
        <w:t xml:space="preserve"> </w:t>
      </w:r>
      <w:r>
        <w:rPr>
          <w:rFonts w:ascii="宋体" w:hAnsi="宋体" w:eastAsia="宋体" w:cs="宋体"/>
          <w:spacing w:val="-8"/>
          <w:sz w:val="23"/>
          <w:szCs w:val="23"/>
          <w:u w:val="single" w:color="auto"/>
        </w:rPr>
        <w:t>景</w:t>
      </w:r>
      <w:r>
        <w:rPr>
          <w:spacing w:val="-8"/>
          <w:sz w:val="23"/>
          <w:szCs w:val="23"/>
          <w:u w:val="single" w:color="auto"/>
        </w:rPr>
        <w:t>/ A p p l</w:t>
      </w:r>
      <w:r>
        <w:rPr>
          <w:spacing w:val="6"/>
          <w:sz w:val="23"/>
          <w:szCs w:val="23"/>
          <w:u w:val="single" w:color="auto"/>
        </w:rPr>
        <w:t xml:space="preserve"> </w:t>
      </w:r>
      <w:r>
        <w:rPr>
          <w:spacing w:val="-8"/>
          <w:sz w:val="23"/>
          <w:szCs w:val="23"/>
          <w:u w:val="single" w:color="auto"/>
        </w:rPr>
        <w:t>i</w:t>
      </w:r>
      <w:r>
        <w:rPr>
          <w:sz w:val="23"/>
          <w:szCs w:val="23"/>
          <w:u w:val="single" w:color="auto"/>
        </w:rPr>
        <w:t xml:space="preserve"> </w:t>
      </w:r>
      <w:r>
        <w:rPr>
          <w:spacing w:val="-8"/>
          <w:sz w:val="23"/>
          <w:szCs w:val="23"/>
          <w:u w:val="single" w:color="auto"/>
        </w:rPr>
        <w:t>c</w:t>
      </w:r>
      <w:r>
        <w:rPr>
          <w:spacing w:val="-1"/>
          <w:sz w:val="23"/>
          <w:szCs w:val="23"/>
          <w:u w:val="single" w:color="auto"/>
        </w:rPr>
        <w:t xml:space="preserve"> </w:t>
      </w:r>
      <w:r>
        <w:rPr>
          <w:spacing w:val="-8"/>
          <w:sz w:val="23"/>
          <w:szCs w:val="23"/>
          <w:u w:val="single" w:color="auto"/>
        </w:rPr>
        <w:t>a t</w:t>
      </w:r>
      <w:r>
        <w:rPr>
          <w:spacing w:val="5"/>
          <w:sz w:val="23"/>
          <w:szCs w:val="23"/>
          <w:u w:val="single" w:color="auto"/>
        </w:rPr>
        <w:t xml:space="preserve"> </w:t>
      </w:r>
      <w:r>
        <w:rPr>
          <w:spacing w:val="-8"/>
          <w:sz w:val="23"/>
          <w:szCs w:val="23"/>
          <w:u w:val="single" w:color="auto"/>
        </w:rPr>
        <w:t>i o</w:t>
      </w:r>
      <w:r>
        <w:rPr>
          <w:spacing w:val="6"/>
          <w:sz w:val="23"/>
          <w:szCs w:val="23"/>
          <w:u w:val="single" w:color="auto"/>
        </w:rPr>
        <w:t xml:space="preserve"> </w:t>
      </w:r>
      <w:r>
        <w:rPr>
          <w:spacing w:val="-8"/>
          <w:sz w:val="23"/>
          <w:szCs w:val="23"/>
          <w:u w:val="single" w:color="auto"/>
        </w:rPr>
        <w:t>n</w:t>
      </w:r>
      <w:r>
        <w:rPr>
          <w:spacing w:val="27"/>
          <w:w w:val="101"/>
          <w:sz w:val="23"/>
          <w:szCs w:val="23"/>
          <w:u w:val="single" w:color="auto"/>
        </w:rPr>
        <w:t xml:space="preserve">  </w:t>
      </w:r>
      <w:r>
        <w:rPr>
          <w:spacing w:val="-8"/>
          <w:sz w:val="23"/>
          <w:szCs w:val="23"/>
          <w:u w:val="single" w:color="auto"/>
        </w:rPr>
        <w:t>S</w:t>
      </w:r>
      <w:r>
        <w:rPr>
          <w:sz w:val="23"/>
          <w:szCs w:val="23"/>
          <w:u w:val="single" w:color="auto"/>
        </w:rPr>
        <w:t xml:space="preserve"> </w:t>
      </w:r>
      <w:r>
        <w:rPr>
          <w:spacing w:val="-9"/>
          <w:sz w:val="23"/>
          <w:szCs w:val="23"/>
          <w:u w:val="single" w:color="auto"/>
        </w:rPr>
        <w:t>c</w:t>
      </w:r>
      <w:r>
        <w:rPr>
          <w:spacing w:val="-1"/>
          <w:sz w:val="23"/>
          <w:szCs w:val="23"/>
          <w:u w:val="single" w:color="auto"/>
        </w:rPr>
        <w:t xml:space="preserve"> </w:t>
      </w:r>
      <w:r>
        <w:rPr>
          <w:spacing w:val="-9"/>
          <w:sz w:val="23"/>
          <w:szCs w:val="23"/>
          <w:u w:val="single" w:color="auto"/>
        </w:rPr>
        <w:t>e</w:t>
      </w:r>
      <w:r>
        <w:rPr>
          <w:spacing w:val="5"/>
          <w:sz w:val="23"/>
          <w:szCs w:val="23"/>
          <w:u w:val="single" w:color="auto"/>
        </w:rPr>
        <w:t xml:space="preserve"> </w:t>
      </w:r>
      <w:r>
        <w:rPr>
          <w:spacing w:val="-9"/>
          <w:sz w:val="23"/>
          <w:szCs w:val="23"/>
          <w:u w:val="single" w:color="auto"/>
        </w:rPr>
        <w:t>n</w:t>
      </w:r>
      <w:r>
        <w:rPr>
          <w:spacing w:val="-1"/>
          <w:sz w:val="23"/>
          <w:szCs w:val="23"/>
          <w:u w:val="single" w:color="auto"/>
        </w:rPr>
        <w:t xml:space="preserve"> </w:t>
      </w:r>
      <w:r>
        <w:rPr>
          <w:spacing w:val="-9"/>
          <w:sz w:val="23"/>
          <w:szCs w:val="23"/>
          <w:u w:val="single" w:color="auto"/>
        </w:rPr>
        <w:t>a</w:t>
      </w:r>
      <w:r>
        <w:rPr>
          <w:spacing w:val="6"/>
          <w:sz w:val="23"/>
          <w:szCs w:val="23"/>
          <w:u w:val="single" w:color="auto"/>
        </w:rPr>
        <w:t xml:space="preserve"> </w:t>
      </w:r>
      <w:r>
        <w:rPr>
          <w:spacing w:val="-9"/>
          <w:sz w:val="23"/>
          <w:szCs w:val="23"/>
          <w:u w:val="single" w:color="auto"/>
        </w:rPr>
        <w:t>r</w:t>
      </w:r>
      <w:r>
        <w:rPr>
          <w:spacing w:val="2"/>
          <w:sz w:val="23"/>
          <w:szCs w:val="23"/>
          <w:u w:val="single" w:color="auto"/>
        </w:rPr>
        <w:t xml:space="preserve"> </w:t>
      </w:r>
      <w:r>
        <w:rPr>
          <w:spacing w:val="-9"/>
          <w:sz w:val="23"/>
          <w:szCs w:val="23"/>
          <w:u w:val="single" w:color="auto"/>
        </w:rPr>
        <w:t>i</w:t>
      </w:r>
      <w:r>
        <w:rPr>
          <w:spacing w:val="-1"/>
          <w:sz w:val="23"/>
          <w:szCs w:val="23"/>
          <w:u w:val="single" w:color="auto"/>
        </w:rPr>
        <w:t xml:space="preserve"> </w:t>
      </w:r>
      <w:r>
        <w:rPr>
          <w:spacing w:val="-9"/>
          <w:sz w:val="23"/>
          <w:szCs w:val="23"/>
          <w:u w:val="single" w:color="auto"/>
        </w:rPr>
        <w:t>o</w:t>
      </w:r>
      <w:r>
        <w:rPr>
          <w:spacing w:val="-3"/>
          <w:sz w:val="23"/>
          <w:szCs w:val="23"/>
          <w:u w:val="single" w:color="auto"/>
        </w:rPr>
        <w:t xml:space="preserve"> </w:t>
      </w:r>
      <w:r>
        <w:rPr>
          <w:spacing w:val="-9"/>
          <w:sz w:val="23"/>
          <w:szCs w:val="23"/>
          <w:u w:val="single" w:color="auto"/>
        </w:rPr>
        <w:t>s</w:t>
      </w:r>
      <w:r>
        <w:rPr>
          <w:sz w:val="23"/>
          <w:szCs w:val="23"/>
          <w:u w:val="single" w:color="auto"/>
        </w:rPr>
        <w:t xml:space="preserve">        </w:t>
      </w:r>
    </w:p>
    <w:p w14:paraId="17D4E4C8">
      <w:pPr>
        <w:spacing w:before="159" w:line="4750" w:lineRule="exact"/>
      </w:pPr>
      <w:r>
        <w:rPr>
          <w:position w:val="-94"/>
        </w:rPr>
        <w:drawing>
          <wp:inline distT="0" distB="0" distL="0" distR="0">
            <wp:extent cx="3213100" cy="3015615"/>
            <wp:effectExtent l="0" t="0" r="0" b="0"/>
            <wp:docPr id="418" name="IM 418"/>
            <wp:cNvGraphicFramePr/>
            <a:graphic xmlns:a="http://schemas.openxmlformats.org/drawingml/2006/main">
              <a:graphicData uri="http://schemas.openxmlformats.org/drawingml/2006/picture">
                <pic:pic xmlns:pic="http://schemas.openxmlformats.org/drawingml/2006/picture">
                  <pic:nvPicPr>
                    <pic:cNvPr id="418" name="IM 418"/>
                    <pic:cNvPicPr/>
                  </pic:nvPicPr>
                  <pic:blipFill>
                    <a:blip r:embed="rId220"/>
                    <a:stretch>
                      <a:fillRect/>
                    </a:stretch>
                  </pic:blipFill>
                  <pic:spPr>
                    <a:xfrm>
                      <a:off x="0" y="0"/>
                      <a:ext cx="3213179" cy="3016205"/>
                    </a:xfrm>
                    <a:prstGeom prst="rect">
                      <a:avLst/>
                    </a:prstGeom>
                  </pic:spPr>
                </pic:pic>
              </a:graphicData>
            </a:graphic>
          </wp:inline>
        </w:drawing>
      </w:r>
    </w:p>
    <w:p w14:paraId="26514E23">
      <w:pPr>
        <w:spacing w:before="273" w:line="221" w:lineRule="auto"/>
        <w:ind w:left="22"/>
        <w:rPr>
          <w:rFonts w:ascii="黑体" w:hAnsi="黑体" w:eastAsia="黑体" w:cs="黑体"/>
          <w:sz w:val="18"/>
          <w:szCs w:val="18"/>
        </w:rPr>
      </w:pPr>
      <w:r>
        <w:rPr>
          <w:rFonts w:ascii="黑体" w:hAnsi="黑体" w:eastAsia="黑体" w:cs="黑体"/>
          <w:b/>
          <w:bCs/>
          <w:spacing w:val="-21"/>
          <w:sz w:val="18"/>
          <w:szCs w:val="18"/>
        </w:rPr>
        <w:t>应用场所：化工厂、冶炼厂、矿井、码头、加油站、等特种行业及场所。</w:t>
      </w:r>
    </w:p>
    <w:p w14:paraId="5538B52A">
      <w:pPr>
        <w:pStyle w:val="2"/>
        <w:spacing w:line="14" w:lineRule="auto"/>
        <w:rPr>
          <w:sz w:val="2"/>
        </w:rPr>
      </w:pPr>
      <w:r>
        <w:rPr>
          <w:sz w:val="2"/>
          <w:szCs w:val="2"/>
        </w:rPr>
        <w:br w:type="column"/>
      </w:r>
    </w:p>
    <w:p w14:paraId="77E38CD8">
      <w:pPr>
        <w:pStyle w:val="2"/>
        <w:spacing w:before="82" w:line="287" w:lineRule="auto"/>
        <w:ind w:left="7"/>
        <w:rPr>
          <w:sz w:val="23"/>
          <w:szCs w:val="23"/>
        </w:rPr>
      </w:pPr>
      <w:r>
        <w:rPr>
          <w:rFonts w:ascii="宋体" w:hAnsi="宋体" w:eastAsia="宋体" w:cs="宋体"/>
          <w:spacing w:val="-9"/>
          <w:sz w:val="23"/>
          <w:szCs w:val="23"/>
          <w:u w:val="single" w:color="auto"/>
        </w:rPr>
        <w:t>安</w:t>
      </w:r>
      <w:r>
        <w:rPr>
          <w:rFonts w:ascii="宋体" w:hAnsi="宋体" w:eastAsia="宋体" w:cs="宋体"/>
          <w:spacing w:val="-31"/>
          <w:sz w:val="23"/>
          <w:szCs w:val="23"/>
          <w:u w:val="single" w:color="auto"/>
        </w:rPr>
        <w:t xml:space="preserve"> </w:t>
      </w:r>
      <w:r>
        <w:rPr>
          <w:rFonts w:ascii="宋体" w:hAnsi="宋体" w:eastAsia="宋体" w:cs="宋体"/>
          <w:spacing w:val="-9"/>
          <w:sz w:val="23"/>
          <w:szCs w:val="23"/>
          <w:u w:val="single" w:color="auto"/>
        </w:rPr>
        <w:t>装</w:t>
      </w:r>
      <w:r>
        <w:rPr>
          <w:rFonts w:ascii="宋体" w:hAnsi="宋体" w:eastAsia="宋体" w:cs="宋体"/>
          <w:spacing w:val="-47"/>
          <w:sz w:val="23"/>
          <w:szCs w:val="23"/>
          <w:u w:val="single" w:color="auto"/>
        </w:rPr>
        <w:t xml:space="preserve"> </w:t>
      </w:r>
      <w:r>
        <w:rPr>
          <w:rFonts w:ascii="宋体" w:hAnsi="宋体" w:eastAsia="宋体" w:cs="宋体"/>
          <w:spacing w:val="-9"/>
          <w:sz w:val="23"/>
          <w:szCs w:val="23"/>
          <w:u w:val="single" w:color="auto"/>
        </w:rPr>
        <w:t>方</w:t>
      </w:r>
      <w:r>
        <w:rPr>
          <w:rFonts w:ascii="宋体" w:hAnsi="宋体" w:eastAsia="宋体" w:cs="宋体"/>
          <w:spacing w:val="-44"/>
          <w:sz w:val="23"/>
          <w:szCs w:val="23"/>
          <w:u w:val="single" w:color="auto"/>
        </w:rPr>
        <w:t xml:space="preserve"> </w:t>
      </w:r>
      <w:r>
        <w:rPr>
          <w:rFonts w:ascii="宋体" w:hAnsi="宋体" w:eastAsia="宋体" w:cs="宋体"/>
          <w:spacing w:val="-9"/>
          <w:sz w:val="23"/>
          <w:szCs w:val="23"/>
          <w:u w:val="single" w:color="auto"/>
        </w:rPr>
        <w:t>式</w:t>
      </w:r>
      <w:r>
        <w:rPr>
          <w:spacing w:val="-9"/>
          <w:sz w:val="23"/>
          <w:szCs w:val="23"/>
          <w:u w:val="single" w:color="auto"/>
        </w:rPr>
        <w:t>/</w:t>
      </w:r>
      <w:r>
        <w:rPr>
          <w:spacing w:val="16"/>
          <w:sz w:val="23"/>
          <w:szCs w:val="23"/>
          <w:u w:val="single" w:color="auto"/>
        </w:rPr>
        <w:t xml:space="preserve"> </w:t>
      </w:r>
      <w:r>
        <w:rPr>
          <w:spacing w:val="-9"/>
          <w:sz w:val="23"/>
          <w:szCs w:val="23"/>
          <w:u w:val="single" w:color="auto"/>
        </w:rPr>
        <w:t>I n s t</w:t>
      </w:r>
      <w:r>
        <w:rPr>
          <w:spacing w:val="3"/>
          <w:sz w:val="23"/>
          <w:szCs w:val="23"/>
          <w:u w:val="single" w:color="auto"/>
        </w:rPr>
        <w:t xml:space="preserve"> </w:t>
      </w:r>
      <w:r>
        <w:rPr>
          <w:spacing w:val="-9"/>
          <w:sz w:val="23"/>
          <w:szCs w:val="23"/>
          <w:u w:val="single" w:color="auto"/>
        </w:rPr>
        <w:t>a</w:t>
      </w:r>
      <w:r>
        <w:rPr>
          <w:spacing w:val="9"/>
          <w:sz w:val="23"/>
          <w:szCs w:val="23"/>
          <w:u w:val="single" w:color="auto"/>
        </w:rPr>
        <w:t xml:space="preserve"> </w:t>
      </w:r>
      <w:r>
        <w:rPr>
          <w:spacing w:val="-9"/>
          <w:sz w:val="23"/>
          <w:szCs w:val="23"/>
          <w:u w:val="single" w:color="auto"/>
        </w:rPr>
        <w:t>l</w:t>
      </w:r>
      <w:r>
        <w:rPr>
          <w:spacing w:val="9"/>
          <w:sz w:val="23"/>
          <w:szCs w:val="23"/>
          <w:u w:val="single" w:color="auto"/>
        </w:rPr>
        <w:t xml:space="preserve"> </w:t>
      </w:r>
      <w:r>
        <w:rPr>
          <w:spacing w:val="-9"/>
          <w:sz w:val="23"/>
          <w:szCs w:val="23"/>
          <w:u w:val="single" w:color="auto"/>
        </w:rPr>
        <w:t>l</w:t>
      </w:r>
      <w:r>
        <w:rPr>
          <w:spacing w:val="2"/>
          <w:sz w:val="23"/>
          <w:szCs w:val="23"/>
          <w:u w:val="single" w:color="auto"/>
        </w:rPr>
        <w:t xml:space="preserve"> </w:t>
      </w:r>
      <w:r>
        <w:rPr>
          <w:spacing w:val="-9"/>
          <w:sz w:val="23"/>
          <w:szCs w:val="23"/>
          <w:u w:val="single" w:color="auto"/>
        </w:rPr>
        <w:t>a</w:t>
      </w:r>
      <w:r>
        <w:rPr>
          <w:spacing w:val="-1"/>
          <w:sz w:val="23"/>
          <w:szCs w:val="23"/>
          <w:u w:val="single" w:color="auto"/>
        </w:rPr>
        <w:t xml:space="preserve"> </w:t>
      </w:r>
      <w:r>
        <w:rPr>
          <w:spacing w:val="-9"/>
          <w:sz w:val="23"/>
          <w:szCs w:val="23"/>
          <w:u w:val="single" w:color="auto"/>
        </w:rPr>
        <w:t>t</w:t>
      </w:r>
      <w:r>
        <w:rPr>
          <w:spacing w:val="9"/>
          <w:sz w:val="23"/>
          <w:szCs w:val="23"/>
          <w:u w:val="single" w:color="auto"/>
        </w:rPr>
        <w:t xml:space="preserve"> </w:t>
      </w:r>
      <w:r>
        <w:rPr>
          <w:spacing w:val="-9"/>
          <w:sz w:val="23"/>
          <w:szCs w:val="23"/>
          <w:u w:val="single" w:color="auto"/>
        </w:rPr>
        <w:t>i</w:t>
      </w:r>
      <w:r>
        <w:rPr>
          <w:spacing w:val="2"/>
          <w:sz w:val="23"/>
          <w:szCs w:val="23"/>
          <w:u w:val="single" w:color="auto"/>
        </w:rPr>
        <w:t xml:space="preserve"> </w:t>
      </w:r>
      <w:r>
        <w:rPr>
          <w:spacing w:val="-9"/>
          <w:sz w:val="23"/>
          <w:szCs w:val="23"/>
          <w:u w:val="single" w:color="auto"/>
        </w:rPr>
        <w:t>o</w:t>
      </w:r>
      <w:r>
        <w:rPr>
          <w:spacing w:val="10"/>
          <w:sz w:val="23"/>
          <w:szCs w:val="23"/>
          <w:u w:val="single" w:color="auto"/>
        </w:rPr>
        <w:t xml:space="preserve"> </w:t>
      </w:r>
      <w:r>
        <w:rPr>
          <w:spacing w:val="-9"/>
          <w:sz w:val="23"/>
          <w:szCs w:val="23"/>
          <w:u w:val="single" w:color="auto"/>
        </w:rPr>
        <w:t>n</w:t>
      </w:r>
      <w:r>
        <w:rPr>
          <w:spacing w:val="1"/>
          <w:sz w:val="23"/>
          <w:szCs w:val="23"/>
          <w:u w:val="single" w:color="auto"/>
        </w:rPr>
        <w:t xml:space="preserve">   </w:t>
      </w:r>
      <w:r>
        <w:rPr>
          <w:spacing w:val="-9"/>
          <w:sz w:val="23"/>
          <w:szCs w:val="23"/>
          <w:u w:val="single" w:color="auto"/>
        </w:rPr>
        <w:t>M</w:t>
      </w:r>
      <w:r>
        <w:rPr>
          <w:spacing w:val="5"/>
          <w:sz w:val="23"/>
          <w:szCs w:val="23"/>
          <w:u w:val="single" w:color="auto"/>
        </w:rPr>
        <w:t xml:space="preserve"> </w:t>
      </w:r>
      <w:r>
        <w:rPr>
          <w:spacing w:val="-9"/>
          <w:sz w:val="23"/>
          <w:szCs w:val="23"/>
          <w:u w:val="single" w:color="auto"/>
        </w:rPr>
        <w:t>e</w:t>
      </w:r>
      <w:r>
        <w:rPr>
          <w:spacing w:val="-2"/>
          <w:sz w:val="23"/>
          <w:szCs w:val="23"/>
          <w:u w:val="single" w:color="auto"/>
        </w:rPr>
        <w:t xml:space="preserve"> </w:t>
      </w:r>
      <w:r>
        <w:rPr>
          <w:spacing w:val="-9"/>
          <w:sz w:val="23"/>
          <w:szCs w:val="23"/>
          <w:u w:val="single" w:color="auto"/>
        </w:rPr>
        <w:t>t</w:t>
      </w:r>
      <w:r>
        <w:rPr>
          <w:spacing w:val="10"/>
          <w:sz w:val="23"/>
          <w:szCs w:val="23"/>
          <w:u w:val="single" w:color="auto"/>
        </w:rPr>
        <w:t xml:space="preserve"> </w:t>
      </w:r>
      <w:r>
        <w:rPr>
          <w:spacing w:val="-9"/>
          <w:sz w:val="23"/>
          <w:szCs w:val="23"/>
          <w:u w:val="single" w:color="auto"/>
        </w:rPr>
        <w:t>h</w:t>
      </w:r>
      <w:r>
        <w:rPr>
          <w:spacing w:val="2"/>
          <w:sz w:val="23"/>
          <w:szCs w:val="23"/>
          <w:u w:val="single" w:color="auto"/>
        </w:rPr>
        <w:t xml:space="preserve"> </w:t>
      </w:r>
      <w:r>
        <w:rPr>
          <w:spacing w:val="-9"/>
          <w:sz w:val="23"/>
          <w:szCs w:val="23"/>
          <w:u w:val="single" w:color="auto"/>
        </w:rPr>
        <w:t>o</w:t>
      </w:r>
      <w:r>
        <w:rPr>
          <w:spacing w:val="2"/>
          <w:sz w:val="23"/>
          <w:szCs w:val="23"/>
          <w:u w:val="single" w:color="auto"/>
        </w:rPr>
        <w:t xml:space="preserve"> </w:t>
      </w:r>
      <w:r>
        <w:rPr>
          <w:spacing w:val="-9"/>
          <w:sz w:val="23"/>
          <w:szCs w:val="23"/>
          <w:u w:val="single" w:color="auto"/>
        </w:rPr>
        <w:t xml:space="preserve">d             </w:t>
      </w:r>
    </w:p>
    <w:p w14:paraId="358C8B35">
      <w:pPr>
        <w:spacing w:line="229" w:lineRule="exact"/>
      </w:pPr>
    </w:p>
    <w:tbl>
      <w:tblPr>
        <w:tblStyle w:val="6"/>
        <w:tblW w:w="4369" w:type="dxa"/>
        <w:tblInd w:w="1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87"/>
        <w:gridCol w:w="258"/>
        <w:gridCol w:w="1204"/>
        <w:gridCol w:w="902"/>
        <w:gridCol w:w="1318"/>
      </w:tblGrid>
      <w:tr w14:paraId="5065FC98">
        <w:trPr>
          <w:trHeight w:val="1342" w:hRule="atLeast"/>
        </w:trPr>
        <w:tc>
          <w:tcPr>
            <w:tcW w:w="687" w:type="dxa"/>
            <w:tcBorders>
              <w:right w:val="nil"/>
            </w:tcBorders>
            <w:vAlign w:val="top"/>
          </w:tcPr>
          <w:p w14:paraId="15E46ECD">
            <w:pPr>
              <w:spacing w:before="20" w:line="219" w:lineRule="auto"/>
              <w:ind w:left="65"/>
              <w:rPr>
                <w:rFonts w:ascii="宋体" w:hAnsi="宋体" w:eastAsia="宋体" w:cs="宋体"/>
                <w:sz w:val="12"/>
                <w:szCs w:val="12"/>
              </w:rPr>
            </w:pPr>
            <w:r>
              <w:rPr>
                <w:rFonts w:ascii="宋体" w:hAnsi="宋体" w:eastAsia="宋体" w:cs="宋体"/>
                <w:sz w:val="12"/>
                <w:szCs w:val="12"/>
              </w:rPr>
              <w:t>A.吸顶式</w:t>
            </w:r>
          </w:p>
        </w:tc>
        <w:tc>
          <w:tcPr>
            <w:tcW w:w="1462" w:type="dxa"/>
            <w:gridSpan w:val="2"/>
            <w:tcBorders>
              <w:left w:val="nil"/>
            </w:tcBorders>
            <w:vAlign w:val="top"/>
          </w:tcPr>
          <w:p w14:paraId="1D0EC5C6">
            <w:pPr>
              <w:spacing w:before="154" w:line="1040" w:lineRule="exact"/>
              <w:ind w:firstLine="132"/>
            </w:pPr>
            <w:r>
              <w:rPr>
                <w:position w:val="-20"/>
              </w:rPr>
              <w:drawing>
                <wp:inline distT="0" distB="0" distL="0" distR="0">
                  <wp:extent cx="698500" cy="660400"/>
                  <wp:effectExtent l="0" t="0" r="0" b="0"/>
                  <wp:docPr id="420" name="IM 420"/>
                  <wp:cNvGraphicFramePr/>
                  <a:graphic xmlns:a="http://schemas.openxmlformats.org/drawingml/2006/main">
                    <a:graphicData uri="http://schemas.openxmlformats.org/drawingml/2006/picture">
                      <pic:pic xmlns:pic="http://schemas.openxmlformats.org/drawingml/2006/picture">
                        <pic:nvPicPr>
                          <pic:cNvPr id="420" name="IM 420"/>
                          <pic:cNvPicPr/>
                        </pic:nvPicPr>
                        <pic:blipFill>
                          <a:blip r:embed="rId227"/>
                          <a:stretch>
                            <a:fillRect/>
                          </a:stretch>
                        </pic:blipFill>
                        <pic:spPr>
                          <a:xfrm>
                            <a:off x="0" y="0"/>
                            <a:ext cx="698558" cy="660460"/>
                          </a:xfrm>
                          <a:prstGeom prst="rect">
                            <a:avLst/>
                          </a:prstGeom>
                        </pic:spPr>
                      </pic:pic>
                    </a:graphicData>
                  </a:graphic>
                </wp:inline>
              </w:drawing>
            </w:r>
          </w:p>
        </w:tc>
        <w:tc>
          <w:tcPr>
            <w:tcW w:w="902" w:type="dxa"/>
            <w:tcBorders>
              <w:right w:val="nil"/>
            </w:tcBorders>
            <w:vAlign w:val="top"/>
          </w:tcPr>
          <w:p w14:paraId="09513962">
            <w:pPr>
              <w:spacing w:before="9" w:line="219" w:lineRule="auto"/>
              <w:ind w:left="95"/>
              <w:rPr>
                <w:rFonts w:ascii="宋体" w:hAnsi="宋体" w:eastAsia="宋体" w:cs="宋体"/>
                <w:sz w:val="12"/>
                <w:szCs w:val="12"/>
              </w:rPr>
            </w:pPr>
            <w:r>
              <w:rPr>
                <w:rFonts w:ascii="宋体" w:hAnsi="宋体" w:eastAsia="宋体" w:cs="宋体"/>
                <w:sz w:val="12"/>
                <w:szCs w:val="12"/>
              </w:rPr>
              <w:t>B.吊杆式</w:t>
            </w:r>
          </w:p>
        </w:tc>
        <w:tc>
          <w:tcPr>
            <w:tcW w:w="1318" w:type="dxa"/>
            <w:tcBorders>
              <w:left w:val="nil"/>
            </w:tcBorders>
            <w:vAlign w:val="top"/>
          </w:tcPr>
          <w:p w14:paraId="0EDE9CB9">
            <w:pPr>
              <w:spacing w:before="84" w:line="1160" w:lineRule="exact"/>
              <w:ind w:firstLine="329"/>
            </w:pPr>
            <w:r>
              <w:rPr>
                <w:position w:val="-23"/>
              </w:rPr>
              <w:drawing>
                <wp:inline distT="0" distB="0" distL="0" distR="0">
                  <wp:extent cx="335915" cy="736600"/>
                  <wp:effectExtent l="0" t="0" r="0" b="0"/>
                  <wp:docPr id="422" name="IM 422"/>
                  <wp:cNvGraphicFramePr/>
                  <a:graphic xmlns:a="http://schemas.openxmlformats.org/drawingml/2006/main">
                    <a:graphicData uri="http://schemas.openxmlformats.org/drawingml/2006/picture">
                      <pic:pic xmlns:pic="http://schemas.openxmlformats.org/drawingml/2006/picture">
                        <pic:nvPicPr>
                          <pic:cNvPr id="422" name="IM 422"/>
                          <pic:cNvPicPr/>
                        </pic:nvPicPr>
                        <pic:blipFill>
                          <a:blip r:embed="rId222"/>
                          <a:stretch>
                            <a:fillRect/>
                          </a:stretch>
                        </pic:blipFill>
                        <pic:spPr>
                          <a:xfrm>
                            <a:off x="0" y="0"/>
                            <a:ext cx="336526" cy="736658"/>
                          </a:xfrm>
                          <a:prstGeom prst="rect">
                            <a:avLst/>
                          </a:prstGeom>
                        </pic:spPr>
                      </pic:pic>
                    </a:graphicData>
                  </a:graphic>
                </wp:inline>
              </w:drawing>
            </w:r>
          </w:p>
        </w:tc>
      </w:tr>
      <w:tr w14:paraId="7D4652CD">
        <w:trPr>
          <w:trHeight w:val="1317" w:hRule="atLeast"/>
        </w:trPr>
        <w:tc>
          <w:tcPr>
            <w:tcW w:w="945" w:type="dxa"/>
            <w:gridSpan w:val="2"/>
            <w:tcBorders>
              <w:right w:val="nil"/>
            </w:tcBorders>
            <w:vAlign w:val="top"/>
          </w:tcPr>
          <w:p w14:paraId="1857671F">
            <w:pPr>
              <w:spacing w:before="8" w:line="221" w:lineRule="auto"/>
              <w:ind w:left="65"/>
              <w:rPr>
                <w:rFonts w:ascii="宋体" w:hAnsi="宋体" w:eastAsia="宋体" w:cs="宋体"/>
                <w:sz w:val="12"/>
                <w:szCs w:val="12"/>
              </w:rPr>
            </w:pPr>
            <w:r>
              <w:rPr>
                <w:rFonts w:ascii="宋体" w:hAnsi="宋体" w:eastAsia="宋体" w:cs="宋体"/>
                <w:spacing w:val="2"/>
                <w:sz w:val="12"/>
                <w:szCs w:val="12"/>
              </w:rPr>
              <w:t>C.壁式(90°)</w:t>
            </w:r>
          </w:p>
        </w:tc>
        <w:tc>
          <w:tcPr>
            <w:tcW w:w="1204" w:type="dxa"/>
            <w:tcBorders>
              <w:left w:val="nil"/>
            </w:tcBorders>
            <w:vAlign w:val="top"/>
          </w:tcPr>
          <w:p w14:paraId="695D1E88">
            <w:pPr>
              <w:spacing w:before="53" w:line="1139" w:lineRule="exact"/>
              <w:ind w:firstLine="124"/>
            </w:pPr>
            <w:r>
              <w:rPr>
                <w:position w:val="-22"/>
              </w:rPr>
              <w:drawing>
                <wp:inline distT="0" distB="0" distL="0" distR="0">
                  <wp:extent cx="508000" cy="723265"/>
                  <wp:effectExtent l="0" t="0" r="0" b="0"/>
                  <wp:docPr id="424" name="IM 424"/>
                  <wp:cNvGraphicFramePr/>
                  <a:graphic xmlns:a="http://schemas.openxmlformats.org/drawingml/2006/main">
                    <a:graphicData uri="http://schemas.openxmlformats.org/drawingml/2006/picture">
                      <pic:pic xmlns:pic="http://schemas.openxmlformats.org/drawingml/2006/picture">
                        <pic:nvPicPr>
                          <pic:cNvPr id="424" name="IM 424"/>
                          <pic:cNvPicPr/>
                        </pic:nvPicPr>
                        <pic:blipFill>
                          <a:blip r:embed="rId119"/>
                          <a:stretch>
                            <a:fillRect/>
                          </a:stretch>
                        </pic:blipFill>
                        <pic:spPr>
                          <a:xfrm>
                            <a:off x="0" y="0"/>
                            <a:ext cx="508057" cy="723833"/>
                          </a:xfrm>
                          <a:prstGeom prst="rect">
                            <a:avLst/>
                          </a:prstGeom>
                        </pic:spPr>
                      </pic:pic>
                    </a:graphicData>
                  </a:graphic>
                </wp:inline>
              </w:drawing>
            </w:r>
          </w:p>
        </w:tc>
        <w:tc>
          <w:tcPr>
            <w:tcW w:w="902" w:type="dxa"/>
            <w:tcBorders>
              <w:right w:val="nil"/>
            </w:tcBorders>
            <w:vAlign w:val="top"/>
          </w:tcPr>
          <w:p w14:paraId="23028AAF">
            <w:pPr>
              <w:spacing w:before="8" w:line="221" w:lineRule="auto"/>
              <w:ind w:left="95"/>
              <w:rPr>
                <w:rFonts w:ascii="宋体" w:hAnsi="宋体" w:eastAsia="宋体" w:cs="宋体"/>
                <w:sz w:val="12"/>
                <w:szCs w:val="12"/>
              </w:rPr>
            </w:pPr>
            <w:r>
              <w:rPr>
                <w:rFonts w:ascii="宋体" w:hAnsi="宋体" w:eastAsia="宋体" w:cs="宋体"/>
                <w:spacing w:val="2"/>
                <w:sz w:val="12"/>
                <w:szCs w:val="12"/>
              </w:rPr>
              <w:t>D.壁式(30°)</w:t>
            </w:r>
          </w:p>
        </w:tc>
        <w:tc>
          <w:tcPr>
            <w:tcW w:w="1318" w:type="dxa"/>
            <w:tcBorders>
              <w:left w:val="nil"/>
            </w:tcBorders>
            <w:vAlign w:val="top"/>
          </w:tcPr>
          <w:p w14:paraId="718E8567">
            <w:pPr>
              <w:spacing w:before="53" w:line="1089" w:lineRule="exact"/>
              <w:ind w:firstLine="89"/>
            </w:pPr>
            <w:r>
              <w:rPr>
                <w:position w:val="-21"/>
              </w:rPr>
              <w:drawing>
                <wp:inline distT="0" distB="0" distL="0" distR="0">
                  <wp:extent cx="685800" cy="691515"/>
                  <wp:effectExtent l="0" t="0" r="0" b="0"/>
                  <wp:docPr id="426" name="IM 426"/>
                  <wp:cNvGraphicFramePr/>
                  <a:graphic xmlns:a="http://schemas.openxmlformats.org/drawingml/2006/main">
                    <a:graphicData uri="http://schemas.openxmlformats.org/drawingml/2006/picture">
                      <pic:pic xmlns:pic="http://schemas.openxmlformats.org/drawingml/2006/picture">
                        <pic:nvPicPr>
                          <pic:cNvPr id="426" name="IM 426"/>
                          <pic:cNvPicPr/>
                        </pic:nvPicPr>
                        <pic:blipFill>
                          <a:blip r:embed="rId120"/>
                          <a:stretch>
                            <a:fillRect/>
                          </a:stretch>
                        </pic:blipFill>
                        <pic:spPr>
                          <a:xfrm>
                            <a:off x="0" y="0"/>
                            <a:ext cx="685806" cy="692093"/>
                          </a:xfrm>
                          <a:prstGeom prst="rect">
                            <a:avLst/>
                          </a:prstGeom>
                        </pic:spPr>
                      </pic:pic>
                    </a:graphicData>
                  </a:graphic>
                </wp:inline>
              </w:drawing>
            </w:r>
          </w:p>
        </w:tc>
      </w:tr>
      <w:tr w14:paraId="1E3BFB86">
        <w:trPr>
          <w:trHeight w:val="1960" w:hRule="atLeast"/>
        </w:trPr>
        <w:tc>
          <w:tcPr>
            <w:tcW w:w="687" w:type="dxa"/>
            <w:tcBorders>
              <w:right w:val="nil"/>
            </w:tcBorders>
            <w:vAlign w:val="top"/>
          </w:tcPr>
          <w:p w14:paraId="1F353C98">
            <w:pPr>
              <w:spacing w:before="71" w:line="220" w:lineRule="auto"/>
              <w:ind w:left="65"/>
              <w:rPr>
                <w:rFonts w:ascii="宋体" w:hAnsi="宋体" w:eastAsia="宋体" w:cs="宋体"/>
                <w:sz w:val="12"/>
                <w:szCs w:val="12"/>
              </w:rPr>
            </w:pPr>
            <w:r>
              <w:rPr>
                <w:rFonts w:ascii="宋体" w:hAnsi="宋体" w:eastAsia="宋体" w:cs="宋体"/>
                <w:spacing w:val="-1"/>
                <w:sz w:val="12"/>
                <w:szCs w:val="12"/>
              </w:rPr>
              <w:t>F.护栏式</w:t>
            </w:r>
          </w:p>
        </w:tc>
        <w:tc>
          <w:tcPr>
            <w:tcW w:w="1462" w:type="dxa"/>
            <w:gridSpan w:val="2"/>
            <w:tcBorders>
              <w:left w:val="nil"/>
            </w:tcBorders>
            <w:vAlign w:val="top"/>
          </w:tcPr>
          <w:p w14:paraId="58E0DF9D">
            <w:pPr>
              <w:spacing w:before="25" w:line="1911" w:lineRule="exact"/>
              <w:ind w:firstLine="353"/>
            </w:pPr>
            <w:r>
              <w:rPr>
                <w:position w:val="-38"/>
              </w:rPr>
              <w:drawing>
                <wp:inline distT="0" distB="0" distL="0" distR="0">
                  <wp:extent cx="526415" cy="1212850"/>
                  <wp:effectExtent l="0" t="0" r="0" b="0"/>
                  <wp:docPr id="428" name="IM 428"/>
                  <wp:cNvGraphicFramePr/>
                  <a:graphic xmlns:a="http://schemas.openxmlformats.org/drawingml/2006/main">
                    <a:graphicData uri="http://schemas.openxmlformats.org/drawingml/2006/picture">
                      <pic:pic xmlns:pic="http://schemas.openxmlformats.org/drawingml/2006/picture">
                        <pic:nvPicPr>
                          <pic:cNvPr id="428" name="IM 428"/>
                          <pic:cNvPicPr/>
                        </pic:nvPicPr>
                        <pic:blipFill>
                          <a:blip r:embed="rId224"/>
                          <a:stretch>
                            <a:fillRect/>
                          </a:stretch>
                        </pic:blipFill>
                        <pic:spPr>
                          <a:xfrm>
                            <a:off x="0" y="0"/>
                            <a:ext cx="527029" cy="1212873"/>
                          </a:xfrm>
                          <a:prstGeom prst="rect">
                            <a:avLst/>
                          </a:prstGeom>
                        </pic:spPr>
                      </pic:pic>
                    </a:graphicData>
                  </a:graphic>
                </wp:inline>
              </w:drawing>
            </w:r>
          </w:p>
        </w:tc>
        <w:tc>
          <w:tcPr>
            <w:tcW w:w="902" w:type="dxa"/>
            <w:tcBorders>
              <w:right w:val="nil"/>
            </w:tcBorders>
            <w:vAlign w:val="top"/>
          </w:tcPr>
          <w:p w14:paraId="50F0A38A">
            <w:pPr>
              <w:spacing w:before="71" w:line="221" w:lineRule="auto"/>
              <w:ind w:left="95"/>
              <w:rPr>
                <w:rFonts w:ascii="宋体" w:hAnsi="宋体" w:eastAsia="宋体" w:cs="宋体"/>
                <w:sz w:val="12"/>
                <w:szCs w:val="12"/>
              </w:rPr>
            </w:pPr>
            <w:r>
              <w:rPr>
                <w:rFonts w:ascii="宋体" w:hAnsi="宋体" w:eastAsia="宋体" w:cs="宋体"/>
                <w:spacing w:val="-1"/>
                <w:sz w:val="12"/>
                <w:szCs w:val="12"/>
              </w:rPr>
              <w:t>G.法兰式</w:t>
            </w:r>
          </w:p>
        </w:tc>
        <w:tc>
          <w:tcPr>
            <w:tcW w:w="1318" w:type="dxa"/>
            <w:tcBorders>
              <w:left w:val="nil"/>
            </w:tcBorders>
            <w:vAlign w:val="top"/>
          </w:tcPr>
          <w:p w14:paraId="31715773">
            <w:pPr>
              <w:spacing w:before="25" w:line="1911" w:lineRule="exact"/>
              <w:ind w:firstLine="108"/>
            </w:pPr>
            <w:r>
              <w:rPr>
                <w:position w:val="-38"/>
              </w:rPr>
              <w:pict>
                <v:group id="_x0000_s1246" o:spid="_x0000_s1246" o:spt="203" style="height:95.55pt;width:50.05pt;" coordsize="0,0">
                  <o:lock v:ext="edit"/>
                  <v:shape id="_x0000_s1247" o:spid="_x0000_s1247" o:spt="75" type="#_x0000_t75" style="position:absolute;left:0;top:0;height:1911;width:1000;" filled="f" stroked="f" coordsize="21600,21600">
                    <v:path/>
                    <v:fill on="f" focussize="0,0"/>
                    <v:stroke on="f"/>
                    <v:imagedata r:id="rId228" o:title=""/>
                    <o:lock v:ext="edit" aspectratio="t"/>
                  </v:shape>
                  <v:shape id="_x0000_s1248" o:spid="_x0000_s1248" o:spt="202" type="#_x0000_t202" style="position:absolute;left:-20;top:-20;height:1951;width:1040;" filled="f" stroked="f" coordsize="21600,21600">
                    <v:path/>
                    <v:fill on="f" focussize="0,0"/>
                    <v:stroke on="f"/>
                    <v:imagedata o:title=""/>
                    <o:lock v:ext="edit" aspectratio="f"/>
                    <v:textbox inset="0mm,0mm,0mm,0mm">
                      <w:txbxContent>
                        <w:p w14:paraId="0AAE0393">
                          <w:pPr>
                            <w:spacing w:line="259" w:lineRule="auto"/>
                            <w:rPr>
                              <w:rFonts w:ascii="Arial"/>
                              <w:sz w:val="21"/>
                            </w:rPr>
                          </w:pPr>
                        </w:p>
                        <w:p w14:paraId="2944FF6D">
                          <w:pPr>
                            <w:spacing w:line="259" w:lineRule="auto"/>
                            <w:rPr>
                              <w:rFonts w:ascii="Arial"/>
                              <w:sz w:val="21"/>
                            </w:rPr>
                          </w:pPr>
                        </w:p>
                        <w:p w14:paraId="65CDC2BE">
                          <w:pPr>
                            <w:spacing w:line="259" w:lineRule="auto"/>
                            <w:rPr>
                              <w:rFonts w:ascii="Arial"/>
                              <w:sz w:val="21"/>
                            </w:rPr>
                          </w:pPr>
                        </w:p>
                        <w:p w14:paraId="658B01B9">
                          <w:pPr>
                            <w:spacing w:line="259" w:lineRule="auto"/>
                            <w:rPr>
                              <w:rFonts w:ascii="Arial"/>
                              <w:sz w:val="21"/>
                            </w:rPr>
                          </w:pPr>
                        </w:p>
                        <w:p w14:paraId="135BDE86">
                          <w:pPr>
                            <w:spacing w:line="259" w:lineRule="auto"/>
                            <w:rPr>
                              <w:rFonts w:ascii="Arial"/>
                              <w:sz w:val="21"/>
                            </w:rPr>
                          </w:pPr>
                        </w:p>
                        <w:p w14:paraId="33288636">
                          <w:pPr>
                            <w:spacing w:line="260" w:lineRule="auto"/>
                            <w:rPr>
                              <w:rFonts w:ascii="Arial"/>
                              <w:sz w:val="21"/>
                            </w:rPr>
                          </w:pPr>
                        </w:p>
                        <w:p w14:paraId="1F0A17CA">
                          <w:pPr>
                            <w:spacing w:before="52" w:line="219" w:lineRule="auto"/>
                            <w:ind w:left="80"/>
                            <w:rPr>
                              <w:rFonts w:ascii="宋体" w:hAnsi="宋体" w:eastAsia="宋体" w:cs="宋体"/>
                              <w:sz w:val="16"/>
                              <w:szCs w:val="16"/>
                            </w:rPr>
                          </w:pPr>
                          <w:r>
                            <w:rPr>
                              <w:rFonts w:ascii="宋体" w:hAnsi="宋体" w:eastAsia="宋体" w:cs="宋体"/>
                              <w:sz w:val="16"/>
                              <w:szCs w:val="16"/>
                            </w:rPr>
                            <w:t>仙</w:t>
                          </w:r>
                        </w:p>
                      </w:txbxContent>
                    </v:textbox>
                  </v:shape>
                  <w10:wrap type="none"/>
                  <w10:anchorlock/>
                </v:group>
              </w:pict>
            </w:r>
          </w:p>
        </w:tc>
      </w:tr>
    </w:tbl>
    <w:p w14:paraId="5A71DA3D">
      <w:pPr>
        <w:spacing w:before="270" w:line="213" w:lineRule="auto"/>
        <w:rPr>
          <w:rFonts w:ascii="黑体" w:hAnsi="黑体" w:eastAsia="黑体" w:cs="黑体"/>
          <w:sz w:val="18"/>
          <w:szCs w:val="18"/>
        </w:rPr>
      </w:pPr>
      <w:r>
        <w:rPr>
          <w:rFonts w:ascii="黑体" w:hAnsi="黑体" w:eastAsia="黑体" w:cs="黑体"/>
          <w:b/>
          <w:bCs/>
          <w:spacing w:val="-21"/>
          <w:w w:val="97"/>
          <w:sz w:val="18"/>
          <w:szCs w:val="18"/>
        </w:rPr>
        <w:t>注意：安装前务必切断电源，以防触电。</w:t>
      </w:r>
    </w:p>
    <w:p w14:paraId="5EC03E2D">
      <w:pPr>
        <w:spacing w:before="248" w:line="129" w:lineRule="exact"/>
        <w:ind w:left="4417"/>
        <w:rPr>
          <w:rFonts w:ascii="Times New Roman" w:hAnsi="Times New Roman" w:eastAsia="Times New Roman" w:cs="Times New Roman"/>
          <w:sz w:val="18"/>
          <w:szCs w:val="18"/>
        </w:rPr>
      </w:pPr>
      <w:r>
        <w:rPr>
          <w:rFonts w:ascii="Times New Roman" w:hAnsi="Times New Roman" w:eastAsia="Times New Roman" w:cs="Times New Roman"/>
          <w:spacing w:val="-2"/>
          <w:position w:val="-2"/>
          <w:sz w:val="18"/>
          <w:szCs w:val="18"/>
        </w:rPr>
        <w:t>51/52</w:t>
      </w:r>
    </w:p>
    <w:p w14:paraId="5F78B5D8">
      <w:pPr>
        <w:spacing w:line="129" w:lineRule="exact"/>
        <w:rPr>
          <w:rFonts w:ascii="Times New Roman" w:hAnsi="Times New Roman" w:eastAsia="Times New Roman" w:cs="Times New Roman"/>
          <w:sz w:val="18"/>
          <w:szCs w:val="18"/>
        </w:rPr>
        <w:sectPr>
          <w:type w:val="continuous"/>
          <w:pgSz w:w="24490" w:h="16830"/>
          <w:pgMar w:top="169" w:right="889" w:bottom="400" w:left="70" w:header="0" w:footer="0" w:gutter="0"/>
          <w:cols w:equalWidth="0" w:num="5">
            <w:col w:w="7871" w:space="100"/>
            <w:col w:w="2803" w:space="100"/>
            <w:col w:w="1998" w:space="100"/>
            <w:col w:w="5463" w:space="100"/>
            <w:col w:w="4998"/>
          </w:cols>
        </w:sectPr>
      </w:pPr>
    </w:p>
    <w:p w14:paraId="4378FB13">
      <w:pPr>
        <w:spacing w:line="41" w:lineRule="exact"/>
      </w:pPr>
    </w:p>
    <w:p w14:paraId="2F06511D">
      <w:pPr>
        <w:spacing w:line="41" w:lineRule="exact"/>
        <w:sectPr>
          <w:headerReference r:id="rId54" w:type="default"/>
          <w:footerReference r:id="rId55" w:type="default"/>
          <w:pgSz w:w="24490" w:h="16830"/>
          <w:pgMar w:top="1489" w:right="860" w:bottom="834" w:left="109" w:header="169" w:footer="620" w:gutter="0"/>
          <w:cols w:equalWidth="0" w:num="1">
            <w:col w:w="23520"/>
          </w:cols>
        </w:sectPr>
      </w:pPr>
    </w:p>
    <w:p w14:paraId="11A82D5D">
      <w:pPr>
        <w:pStyle w:val="2"/>
        <w:spacing w:line="321" w:lineRule="auto"/>
      </w:pPr>
    </w:p>
    <w:p w14:paraId="4CFA9528">
      <w:pPr>
        <w:pStyle w:val="2"/>
        <w:spacing w:before="104" w:line="235" w:lineRule="auto"/>
        <w:ind w:left="960" w:right="8431"/>
        <w:rPr>
          <w:sz w:val="36"/>
          <w:szCs w:val="36"/>
        </w:rPr>
      </w:pPr>
      <w:r>
        <w:rPr>
          <w:b/>
          <w:bCs/>
          <w:spacing w:val="-5"/>
          <w:sz w:val="36"/>
          <w:szCs w:val="36"/>
        </w:rPr>
        <w:t>EXPLOSION</w:t>
      </w:r>
      <w:r>
        <w:rPr>
          <w:b/>
          <w:bCs/>
          <w:spacing w:val="38"/>
          <w:sz w:val="36"/>
          <w:szCs w:val="36"/>
        </w:rPr>
        <w:t xml:space="preserve"> </w:t>
      </w:r>
      <w:r>
        <w:rPr>
          <w:b/>
          <w:bCs/>
          <w:spacing w:val="-5"/>
          <w:sz w:val="36"/>
          <w:szCs w:val="36"/>
        </w:rPr>
        <w:t>PROOF</w:t>
      </w:r>
      <w:r>
        <w:rPr>
          <w:b/>
          <w:bCs/>
          <w:sz w:val="36"/>
          <w:szCs w:val="36"/>
        </w:rPr>
        <w:t xml:space="preserve"> </w:t>
      </w:r>
      <w:r>
        <w:rPr>
          <w:b/>
          <w:bCs/>
          <w:spacing w:val="-3"/>
          <w:sz w:val="36"/>
          <w:szCs w:val="36"/>
        </w:rPr>
        <w:t>LANDMINELIGHT</w:t>
      </w:r>
    </w:p>
    <w:p w14:paraId="2EC5C558">
      <w:pPr>
        <w:pStyle w:val="2"/>
        <w:spacing w:line="198" w:lineRule="auto"/>
        <w:ind w:left="960"/>
        <w:rPr>
          <w:sz w:val="36"/>
          <w:szCs w:val="36"/>
        </w:rPr>
      </w:pPr>
      <w:r>
        <w:rPr>
          <w:b/>
          <w:bCs/>
          <w:spacing w:val="-7"/>
          <w:sz w:val="36"/>
          <w:szCs w:val="36"/>
        </w:rPr>
        <w:t>GRAPHENE STYLE</w:t>
      </w:r>
    </w:p>
    <w:p w14:paraId="0E90DA60">
      <w:pPr>
        <w:pStyle w:val="2"/>
        <w:spacing w:line="245" w:lineRule="auto"/>
      </w:pPr>
    </w:p>
    <w:p w14:paraId="58AF5F5C">
      <w:pPr>
        <w:pStyle w:val="2"/>
        <w:spacing w:line="245" w:lineRule="auto"/>
      </w:pPr>
    </w:p>
    <w:p w14:paraId="44501869">
      <w:pPr>
        <w:pStyle w:val="2"/>
        <w:spacing w:line="246" w:lineRule="auto"/>
      </w:pPr>
    </w:p>
    <w:p w14:paraId="4A469852">
      <w:pPr>
        <w:pStyle w:val="2"/>
        <w:spacing w:line="246" w:lineRule="auto"/>
      </w:pPr>
    </w:p>
    <w:p w14:paraId="1D407750">
      <w:pPr>
        <w:spacing w:before="117" w:line="222" w:lineRule="auto"/>
        <w:ind w:left="965"/>
        <w:rPr>
          <w:rFonts w:ascii="黑体" w:hAnsi="黑体" w:eastAsia="黑体" w:cs="黑体"/>
          <w:sz w:val="36"/>
          <w:szCs w:val="36"/>
        </w:rPr>
      </w:pPr>
      <w:r>
        <w:rPr>
          <w:rFonts w:ascii="黑体" w:hAnsi="黑体" w:eastAsia="黑体" w:cs="黑体"/>
          <w:b/>
          <w:bCs/>
          <w:color w:val="E06020"/>
          <w:spacing w:val="16"/>
          <w:sz w:val="36"/>
          <w:szCs w:val="36"/>
        </w:rPr>
        <w:t>隔爆地雷灯-石墨烯款</w:t>
      </w:r>
    </w:p>
    <w:p w14:paraId="2566AABC">
      <w:pPr>
        <w:pStyle w:val="2"/>
        <w:spacing w:line="470" w:lineRule="auto"/>
      </w:pPr>
    </w:p>
    <w:p w14:paraId="1E036D97">
      <w:pPr>
        <w:spacing w:before="75" w:line="176" w:lineRule="auto"/>
        <w:ind w:left="750"/>
        <w:rPr>
          <w:rFonts w:ascii="隶书" w:hAnsi="隶书" w:eastAsia="隶书" w:cs="隶书"/>
          <w:sz w:val="23"/>
          <w:szCs w:val="23"/>
        </w:rPr>
      </w:pPr>
      <w:r>
        <w:rPr>
          <w:rFonts w:ascii="隶书" w:hAnsi="隶书" w:eastAsia="隶书" w:cs="隶书"/>
          <w:color w:val="182018"/>
          <w:spacing w:val="1"/>
          <w:sz w:val="23"/>
          <w:szCs w:val="23"/>
        </w:rPr>
        <w:t>散热面积大，</w:t>
      </w:r>
      <w:r>
        <w:rPr>
          <w:rFonts w:ascii="隶书" w:hAnsi="隶书" w:eastAsia="隶书" w:cs="隶书"/>
          <w:color w:val="809080"/>
          <w:spacing w:val="1"/>
          <w:sz w:val="23"/>
          <w:szCs w:val="23"/>
        </w:rPr>
        <w:t xml:space="preserve">空 </w:t>
      </w:r>
      <w:r>
        <w:rPr>
          <w:rFonts w:ascii="隶书" w:hAnsi="隶书" w:eastAsia="隶书" w:cs="隶书"/>
          <w:color w:val="707868"/>
          <w:spacing w:val="1"/>
          <w:sz w:val="23"/>
          <w:szCs w:val="23"/>
        </w:rPr>
        <w:t>气对流好，使用寿命长</w:t>
      </w:r>
    </w:p>
    <w:p w14:paraId="65B86F50">
      <w:pPr>
        <w:pStyle w:val="2"/>
        <w:spacing w:line="14" w:lineRule="auto"/>
        <w:rPr>
          <w:sz w:val="2"/>
        </w:rPr>
      </w:pPr>
      <w:r>
        <w:rPr>
          <w:sz w:val="2"/>
          <w:szCs w:val="2"/>
        </w:rPr>
        <w:br w:type="column"/>
      </w:r>
    </w:p>
    <w:p w14:paraId="192A1D1E">
      <w:pPr>
        <w:pStyle w:val="2"/>
        <w:spacing w:before="53" w:line="219" w:lineRule="auto"/>
        <w:ind w:left="12"/>
        <w:rPr>
          <w:sz w:val="23"/>
          <w:szCs w:val="23"/>
        </w:rPr>
      </w:pPr>
      <w:r>
        <w:drawing>
          <wp:anchor distT="0" distB="0" distL="0" distR="0" simplePos="0" relativeHeight="251864064" behindDoc="0" locked="0" layoutInCell="1" allowOverlap="1">
            <wp:simplePos x="0" y="0"/>
            <wp:positionH relativeFrom="column">
              <wp:posOffset>1905</wp:posOffset>
            </wp:positionH>
            <wp:positionV relativeFrom="paragraph">
              <wp:posOffset>182245</wp:posOffset>
            </wp:positionV>
            <wp:extent cx="6582410" cy="6985"/>
            <wp:effectExtent l="0" t="0" r="0" b="0"/>
            <wp:wrapNone/>
            <wp:docPr id="430" name="IM 430"/>
            <wp:cNvGraphicFramePr/>
            <a:graphic xmlns:a="http://schemas.openxmlformats.org/drawingml/2006/main">
              <a:graphicData uri="http://schemas.openxmlformats.org/drawingml/2006/picture">
                <pic:pic xmlns:pic="http://schemas.openxmlformats.org/drawingml/2006/picture">
                  <pic:nvPicPr>
                    <pic:cNvPr id="430" name="IM 430"/>
                    <pic:cNvPicPr/>
                  </pic:nvPicPr>
                  <pic:blipFill>
                    <a:blip r:embed="rId124"/>
                    <a:stretch>
                      <a:fillRect/>
                    </a:stretch>
                  </pic:blipFill>
                  <pic:spPr>
                    <a:xfrm>
                      <a:off x="0" y="0"/>
                      <a:ext cx="6582512" cy="7302"/>
                    </a:xfrm>
                    <a:prstGeom prst="rect">
                      <a:avLst/>
                    </a:prstGeom>
                  </pic:spPr>
                </pic:pic>
              </a:graphicData>
            </a:graphic>
          </wp:anchor>
        </w:drawing>
      </w:r>
      <w:r>
        <w:rPr>
          <w:rFonts w:ascii="宋体" w:hAnsi="宋体" w:eastAsia="宋体" w:cs="宋体"/>
          <w:b/>
          <w:bCs/>
          <w:spacing w:val="-12"/>
          <w:sz w:val="23"/>
          <w:szCs w:val="23"/>
        </w:rPr>
        <w:t>产</w:t>
      </w:r>
      <w:r>
        <w:rPr>
          <w:rFonts w:ascii="宋体" w:hAnsi="宋体" w:eastAsia="宋体" w:cs="宋体"/>
          <w:spacing w:val="85"/>
          <w:sz w:val="23"/>
          <w:szCs w:val="23"/>
        </w:rPr>
        <w:t xml:space="preserve"> </w:t>
      </w:r>
      <w:r>
        <w:rPr>
          <w:rFonts w:ascii="宋体" w:hAnsi="宋体" w:eastAsia="宋体" w:cs="宋体"/>
          <w:b/>
          <w:bCs/>
          <w:spacing w:val="-12"/>
          <w:sz w:val="23"/>
          <w:szCs w:val="23"/>
        </w:rPr>
        <w:t>品</w:t>
      </w:r>
      <w:r>
        <w:rPr>
          <w:rFonts w:ascii="宋体" w:hAnsi="宋体" w:eastAsia="宋体" w:cs="宋体"/>
          <w:spacing w:val="54"/>
          <w:sz w:val="23"/>
          <w:szCs w:val="23"/>
        </w:rPr>
        <w:t xml:space="preserve"> </w:t>
      </w:r>
      <w:r>
        <w:rPr>
          <w:rFonts w:ascii="宋体" w:hAnsi="宋体" w:eastAsia="宋体" w:cs="宋体"/>
          <w:b/>
          <w:bCs/>
          <w:spacing w:val="-12"/>
          <w:sz w:val="23"/>
          <w:szCs w:val="23"/>
        </w:rPr>
        <w:t>特</w:t>
      </w:r>
      <w:r>
        <w:rPr>
          <w:rFonts w:ascii="宋体" w:hAnsi="宋体" w:eastAsia="宋体" w:cs="宋体"/>
          <w:spacing w:val="65"/>
          <w:sz w:val="23"/>
          <w:szCs w:val="23"/>
        </w:rPr>
        <w:t xml:space="preserve"> </w:t>
      </w:r>
      <w:r>
        <w:rPr>
          <w:rFonts w:ascii="宋体" w:hAnsi="宋体" w:eastAsia="宋体" w:cs="宋体"/>
          <w:b/>
          <w:bCs/>
          <w:spacing w:val="-12"/>
          <w:sz w:val="23"/>
          <w:szCs w:val="23"/>
        </w:rPr>
        <w:t>点</w:t>
      </w:r>
      <w:r>
        <w:rPr>
          <w:b/>
          <w:bCs/>
          <w:spacing w:val="-12"/>
          <w:sz w:val="23"/>
          <w:szCs w:val="23"/>
        </w:rPr>
        <w:t>/</w:t>
      </w:r>
      <w:r>
        <w:rPr>
          <w:b/>
          <w:bCs/>
          <w:spacing w:val="24"/>
          <w:sz w:val="23"/>
          <w:szCs w:val="23"/>
        </w:rPr>
        <w:t xml:space="preserve">  </w:t>
      </w:r>
      <w:r>
        <w:rPr>
          <w:b/>
          <w:bCs/>
          <w:spacing w:val="-12"/>
          <w:sz w:val="23"/>
          <w:szCs w:val="23"/>
        </w:rPr>
        <w:t>P</w:t>
      </w:r>
      <w:r>
        <w:rPr>
          <w:b/>
          <w:bCs/>
          <w:spacing w:val="23"/>
          <w:sz w:val="23"/>
          <w:szCs w:val="23"/>
        </w:rPr>
        <w:t xml:space="preserve">  </w:t>
      </w:r>
      <w:r>
        <w:rPr>
          <w:b/>
          <w:bCs/>
          <w:spacing w:val="-12"/>
          <w:sz w:val="23"/>
          <w:szCs w:val="23"/>
        </w:rPr>
        <w:t>r</w:t>
      </w:r>
      <w:r>
        <w:rPr>
          <w:b/>
          <w:bCs/>
          <w:spacing w:val="19"/>
          <w:sz w:val="23"/>
          <w:szCs w:val="23"/>
        </w:rPr>
        <w:t xml:space="preserve">  </w:t>
      </w:r>
      <w:r>
        <w:rPr>
          <w:b/>
          <w:bCs/>
          <w:spacing w:val="-12"/>
          <w:sz w:val="23"/>
          <w:szCs w:val="23"/>
        </w:rPr>
        <w:t>o</w:t>
      </w:r>
      <w:r>
        <w:rPr>
          <w:b/>
          <w:bCs/>
          <w:spacing w:val="21"/>
          <w:sz w:val="23"/>
          <w:szCs w:val="23"/>
        </w:rPr>
        <w:t xml:space="preserve">  </w:t>
      </w:r>
      <w:r>
        <w:rPr>
          <w:b/>
          <w:bCs/>
          <w:spacing w:val="-12"/>
          <w:sz w:val="23"/>
          <w:szCs w:val="23"/>
        </w:rPr>
        <w:t>d</w:t>
      </w:r>
      <w:r>
        <w:rPr>
          <w:b/>
          <w:bCs/>
          <w:spacing w:val="23"/>
          <w:w w:val="101"/>
          <w:sz w:val="23"/>
          <w:szCs w:val="23"/>
        </w:rPr>
        <w:t xml:space="preserve">  </w:t>
      </w:r>
      <w:r>
        <w:rPr>
          <w:b/>
          <w:bCs/>
          <w:spacing w:val="-12"/>
          <w:sz w:val="23"/>
          <w:szCs w:val="23"/>
        </w:rPr>
        <w:t>u</w:t>
      </w:r>
      <w:r>
        <w:rPr>
          <w:b/>
          <w:bCs/>
          <w:spacing w:val="20"/>
          <w:w w:val="101"/>
          <w:sz w:val="23"/>
          <w:szCs w:val="23"/>
        </w:rPr>
        <w:t xml:space="preserve">  </w:t>
      </w:r>
      <w:r>
        <w:rPr>
          <w:b/>
          <w:bCs/>
          <w:spacing w:val="-12"/>
          <w:sz w:val="23"/>
          <w:szCs w:val="23"/>
        </w:rPr>
        <w:t>c</w:t>
      </w:r>
      <w:r>
        <w:rPr>
          <w:b/>
          <w:bCs/>
          <w:spacing w:val="17"/>
          <w:w w:val="101"/>
          <w:sz w:val="23"/>
          <w:szCs w:val="23"/>
        </w:rPr>
        <w:t xml:space="preserve">  </w:t>
      </w:r>
      <w:r>
        <w:rPr>
          <w:b/>
          <w:bCs/>
          <w:spacing w:val="-12"/>
          <w:sz w:val="23"/>
          <w:szCs w:val="23"/>
        </w:rPr>
        <w:t>t</w:t>
      </w:r>
      <w:r>
        <w:rPr>
          <w:b/>
          <w:bCs/>
          <w:spacing w:val="2"/>
          <w:sz w:val="23"/>
          <w:szCs w:val="23"/>
        </w:rPr>
        <w:t xml:space="preserve">      </w:t>
      </w:r>
      <w:r>
        <w:rPr>
          <w:b/>
          <w:bCs/>
          <w:spacing w:val="-12"/>
          <w:sz w:val="23"/>
          <w:szCs w:val="23"/>
        </w:rPr>
        <w:t>F</w:t>
      </w:r>
      <w:r>
        <w:rPr>
          <w:b/>
          <w:bCs/>
          <w:spacing w:val="21"/>
          <w:w w:val="101"/>
          <w:sz w:val="23"/>
          <w:szCs w:val="23"/>
        </w:rPr>
        <w:t xml:space="preserve">  </w:t>
      </w:r>
      <w:r>
        <w:rPr>
          <w:b/>
          <w:bCs/>
          <w:spacing w:val="-12"/>
          <w:sz w:val="23"/>
          <w:szCs w:val="23"/>
        </w:rPr>
        <w:t>e</w:t>
      </w:r>
      <w:r>
        <w:rPr>
          <w:b/>
          <w:bCs/>
          <w:spacing w:val="20"/>
          <w:sz w:val="23"/>
          <w:szCs w:val="23"/>
        </w:rPr>
        <w:t xml:space="preserve">  </w:t>
      </w:r>
      <w:r>
        <w:rPr>
          <w:b/>
          <w:bCs/>
          <w:spacing w:val="-12"/>
          <w:sz w:val="23"/>
          <w:szCs w:val="23"/>
        </w:rPr>
        <w:t>a</w:t>
      </w:r>
      <w:r>
        <w:rPr>
          <w:b/>
          <w:bCs/>
          <w:spacing w:val="17"/>
          <w:sz w:val="23"/>
          <w:szCs w:val="23"/>
        </w:rPr>
        <w:t xml:space="preserve">  </w:t>
      </w:r>
      <w:r>
        <w:rPr>
          <w:b/>
          <w:bCs/>
          <w:spacing w:val="-12"/>
          <w:sz w:val="23"/>
          <w:szCs w:val="23"/>
        </w:rPr>
        <w:t>t</w:t>
      </w:r>
      <w:r>
        <w:rPr>
          <w:b/>
          <w:bCs/>
          <w:spacing w:val="24"/>
          <w:sz w:val="23"/>
          <w:szCs w:val="23"/>
        </w:rPr>
        <w:t xml:space="preserve">  </w:t>
      </w:r>
      <w:r>
        <w:rPr>
          <w:b/>
          <w:bCs/>
          <w:spacing w:val="-12"/>
          <w:sz w:val="23"/>
          <w:szCs w:val="23"/>
        </w:rPr>
        <w:t>u</w:t>
      </w:r>
      <w:r>
        <w:rPr>
          <w:b/>
          <w:bCs/>
          <w:spacing w:val="23"/>
          <w:w w:val="101"/>
          <w:sz w:val="23"/>
          <w:szCs w:val="23"/>
        </w:rPr>
        <w:t xml:space="preserve">  </w:t>
      </w:r>
      <w:r>
        <w:rPr>
          <w:b/>
          <w:bCs/>
          <w:spacing w:val="-12"/>
          <w:sz w:val="23"/>
          <w:szCs w:val="23"/>
        </w:rPr>
        <w:t>r</w:t>
      </w:r>
      <w:r>
        <w:rPr>
          <w:b/>
          <w:bCs/>
          <w:spacing w:val="18"/>
          <w:sz w:val="23"/>
          <w:szCs w:val="23"/>
        </w:rPr>
        <w:t xml:space="preserve">  </w:t>
      </w:r>
      <w:r>
        <w:rPr>
          <w:b/>
          <w:bCs/>
          <w:spacing w:val="-12"/>
          <w:sz w:val="23"/>
          <w:szCs w:val="23"/>
        </w:rPr>
        <w:t>e</w:t>
      </w:r>
      <w:r>
        <w:rPr>
          <w:b/>
          <w:bCs/>
          <w:spacing w:val="18"/>
          <w:sz w:val="23"/>
          <w:szCs w:val="23"/>
        </w:rPr>
        <w:t xml:space="preserve">  </w:t>
      </w:r>
      <w:r>
        <w:rPr>
          <w:b/>
          <w:bCs/>
          <w:spacing w:val="-12"/>
          <w:sz w:val="23"/>
          <w:szCs w:val="23"/>
        </w:rPr>
        <w:t>s</w:t>
      </w:r>
    </w:p>
    <w:p w14:paraId="4A32435A">
      <w:pPr>
        <w:pStyle w:val="2"/>
        <w:spacing w:line="301" w:lineRule="auto"/>
      </w:pPr>
    </w:p>
    <w:p w14:paraId="0EC91A77">
      <w:pPr>
        <w:spacing w:before="56" w:line="213" w:lineRule="auto"/>
        <w:ind w:left="11"/>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38"/>
          <w:sz w:val="17"/>
          <w:szCs w:val="17"/>
        </w:rPr>
        <w:t xml:space="preserve"> </w:t>
      </w:r>
      <w:r>
        <w:rPr>
          <w:rFonts w:ascii="黑体" w:hAnsi="黑体" w:eastAsia="黑体" w:cs="黑体"/>
          <w:spacing w:val="6"/>
          <w:sz w:val="17"/>
          <w:szCs w:val="17"/>
        </w:rPr>
        <w:t>散热器采用具有空气导流，结构的</w:t>
      </w:r>
      <w:r>
        <w:rPr>
          <w:rFonts w:ascii="黑体" w:hAnsi="黑体" w:eastAsia="黑体" w:cs="黑体"/>
          <w:spacing w:val="5"/>
          <w:sz w:val="17"/>
          <w:szCs w:val="17"/>
        </w:rPr>
        <w:t>散热导风槽，延长灯具使用寿命。</w:t>
      </w:r>
    </w:p>
    <w:p w14:paraId="3A3F1242">
      <w:pPr>
        <w:spacing w:before="193" w:line="213" w:lineRule="auto"/>
        <w:ind w:left="11"/>
        <w:rPr>
          <w:rFonts w:ascii="黑体" w:hAnsi="黑体" w:eastAsia="黑体" w:cs="黑体"/>
          <w:sz w:val="17"/>
          <w:szCs w:val="17"/>
        </w:rPr>
      </w:pPr>
      <w:r>
        <w:rPr>
          <w:rFonts w:ascii="黑体" w:hAnsi="黑体" w:eastAsia="黑体" w:cs="黑体"/>
          <w:b/>
          <w:bCs/>
          <w:spacing w:val="6"/>
          <w:sz w:val="17"/>
          <w:szCs w:val="17"/>
        </w:rPr>
        <w:t>优质光源：</w:t>
      </w:r>
      <w:r>
        <w:rPr>
          <w:rFonts w:ascii="黑体" w:hAnsi="黑体" w:eastAsia="黑体" w:cs="黑体"/>
          <w:spacing w:val="-40"/>
          <w:sz w:val="17"/>
          <w:szCs w:val="17"/>
        </w:rPr>
        <w:t xml:space="preserve"> </w:t>
      </w:r>
      <w:r>
        <w:rPr>
          <w:rFonts w:ascii="黑体" w:hAnsi="黑体" w:eastAsia="黑体" w:cs="黑体"/>
          <w:spacing w:val="6"/>
          <w:sz w:val="17"/>
          <w:szCs w:val="17"/>
        </w:rPr>
        <w:t>采用优质</w:t>
      </w:r>
      <w:r>
        <w:rPr>
          <w:rFonts w:ascii="宋体" w:hAnsi="宋体" w:eastAsia="宋体" w:cs="宋体"/>
          <w:sz w:val="17"/>
          <w:szCs w:val="17"/>
        </w:rPr>
        <w:t>LED</w:t>
      </w:r>
      <w:r>
        <w:rPr>
          <w:rFonts w:ascii="宋体" w:hAnsi="宋体" w:eastAsia="宋体" w:cs="宋体"/>
          <w:spacing w:val="-15"/>
          <w:sz w:val="17"/>
          <w:szCs w:val="17"/>
        </w:rPr>
        <w:t xml:space="preserve"> </w:t>
      </w:r>
      <w:r>
        <w:rPr>
          <w:rFonts w:ascii="黑体" w:hAnsi="黑体" w:eastAsia="黑体" w:cs="黑体"/>
          <w:spacing w:val="6"/>
          <w:sz w:val="17"/>
          <w:szCs w:val="17"/>
        </w:rPr>
        <w:t>灯珠，高亮度、光衰少，色温一致性好。</w:t>
      </w:r>
    </w:p>
    <w:p w14:paraId="4FA0D7EC">
      <w:pPr>
        <w:spacing w:before="163" w:line="213" w:lineRule="auto"/>
        <w:ind w:left="11"/>
        <w:rPr>
          <w:rFonts w:ascii="黑体" w:hAnsi="黑体" w:eastAsia="黑体" w:cs="黑体"/>
          <w:sz w:val="17"/>
          <w:szCs w:val="17"/>
        </w:rPr>
      </w:pPr>
      <w:r>
        <w:rPr>
          <w:rFonts w:ascii="黑体" w:hAnsi="黑体" w:eastAsia="黑体" w:cs="黑体"/>
          <w:b/>
          <w:bCs/>
          <w:spacing w:val="7"/>
          <w:sz w:val="17"/>
          <w:szCs w:val="17"/>
        </w:rPr>
        <w:t>工作稳定：</w:t>
      </w:r>
      <w:r>
        <w:rPr>
          <w:rFonts w:ascii="黑体" w:hAnsi="黑体" w:eastAsia="黑体" w:cs="黑体"/>
          <w:spacing w:val="7"/>
          <w:sz w:val="17"/>
          <w:szCs w:val="17"/>
        </w:rPr>
        <w:t>独立设计的电源腔结构，电源工作不受</w:t>
      </w:r>
      <w:r>
        <w:rPr>
          <w:rFonts w:ascii="宋体" w:hAnsi="宋体" w:eastAsia="宋体" w:cs="宋体"/>
          <w:sz w:val="17"/>
          <w:szCs w:val="17"/>
        </w:rPr>
        <w:t>LED</w:t>
      </w:r>
      <w:r>
        <w:rPr>
          <w:rFonts w:ascii="宋体" w:hAnsi="宋体" w:eastAsia="宋体" w:cs="宋体"/>
          <w:spacing w:val="7"/>
          <w:sz w:val="17"/>
          <w:szCs w:val="17"/>
        </w:rPr>
        <w:t xml:space="preserve"> </w:t>
      </w:r>
      <w:r>
        <w:rPr>
          <w:rFonts w:ascii="黑体" w:hAnsi="黑体" w:eastAsia="黑体" w:cs="黑体"/>
          <w:spacing w:val="7"/>
          <w:sz w:val="17"/>
          <w:szCs w:val="17"/>
        </w:rPr>
        <w:t>散热影响，保证工作</w:t>
      </w:r>
      <w:r>
        <w:rPr>
          <w:rFonts w:ascii="黑体" w:hAnsi="黑体" w:eastAsia="黑体" w:cs="黑体"/>
          <w:spacing w:val="6"/>
          <w:sz w:val="17"/>
          <w:szCs w:val="17"/>
        </w:rPr>
        <w:t>稳定。</w:t>
      </w:r>
    </w:p>
    <w:p w14:paraId="5CBCAF94">
      <w:pPr>
        <w:spacing w:before="184" w:line="213" w:lineRule="auto"/>
        <w:ind w:left="11"/>
        <w:rPr>
          <w:rFonts w:ascii="黑体" w:hAnsi="黑体" w:eastAsia="黑体" w:cs="黑体"/>
          <w:sz w:val="17"/>
          <w:szCs w:val="17"/>
        </w:rPr>
      </w:pPr>
      <w:r>
        <w:rPr>
          <w:rFonts w:ascii="黑体" w:hAnsi="黑体" w:eastAsia="黑体" w:cs="黑体"/>
          <w:b/>
          <w:bCs/>
          <w:spacing w:val="6"/>
          <w:sz w:val="17"/>
          <w:szCs w:val="17"/>
        </w:rPr>
        <w:t>钢化玻璃：</w:t>
      </w:r>
      <w:r>
        <w:rPr>
          <w:rFonts w:ascii="黑体" w:hAnsi="黑体" w:eastAsia="黑体" w:cs="黑体"/>
          <w:spacing w:val="-33"/>
          <w:sz w:val="17"/>
          <w:szCs w:val="17"/>
        </w:rPr>
        <w:t xml:space="preserve"> </w:t>
      </w:r>
      <w:r>
        <w:rPr>
          <w:rFonts w:ascii="黑体" w:hAnsi="黑体" w:eastAsia="黑体" w:cs="黑体"/>
          <w:spacing w:val="6"/>
          <w:sz w:val="17"/>
          <w:szCs w:val="17"/>
        </w:rPr>
        <w:t>透光罩采用透明高硼硅钢化玻璃，可耐受高能量的冲击。</w:t>
      </w:r>
    </w:p>
    <w:p w14:paraId="7DAE8B9E">
      <w:pPr>
        <w:spacing w:before="184" w:line="213" w:lineRule="auto"/>
        <w:ind w:left="11"/>
        <w:rPr>
          <w:rFonts w:ascii="宋体" w:hAnsi="宋体" w:eastAsia="宋体" w:cs="宋体"/>
          <w:sz w:val="17"/>
          <w:szCs w:val="17"/>
        </w:rPr>
      </w:pPr>
      <w:r>
        <w:rPr>
          <w:rFonts w:ascii="黑体" w:hAnsi="黑体" w:eastAsia="黑体" w:cs="黑体"/>
          <w:b/>
          <w:bCs/>
          <w:spacing w:val="3"/>
          <w:sz w:val="17"/>
          <w:szCs w:val="17"/>
        </w:rPr>
        <w:t>防爆防护：</w:t>
      </w:r>
      <w:r>
        <w:rPr>
          <w:rFonts w:ascii="黑体" w:hAnsi="黑体" w:eastAsia="黑体" w:cs="黑体"/>
          <w:spacing w:val="3"/>
          <w:sz w:val="17"/>
          <w:szCs w:val="17"/>
        </w:rPr>
        <w:t>铝合金压铸成形，</w:t>
      </w:r>
      <w:r>
        <w:rPr>
          <w:rFonts w:ascii="宋体" w:hAnsi="宋体" w:eastAsia="宋体" w:cs="宋体"/>
          <w:spacing w:val="3"/>
          <w:sz w:val="17"/>
          <w:szCs w:val="17"/>
        </w:rPr>
        <w:t>IⅡC</w:t>
      </w:r>
      <w:r>
        <w:rPr>
          <w:rFonts w:ascii="黑体" w:hAnsi="黑体" w:eastAsia="黑体" w:cs="黑体"/>
          <w:spacing w:val="3"/>
          <w:sz w:val="17"/>
          <w:szCs w:val="17"/>
        </w:rPr>
        <w:t>级防爆结构，密封设计，防护等级</w:t>
      </w:r>
      <w:r>
        <w:rPr>
          <w:rFonts w:ascii="宋体" w:hAnsi="宋体" w:eastAsia="宋体" w:cs="宋体"/>
          <w:sz w:val="17"/>
          <w:szCs w:val="17"/>
        </w:rPr>
        <w:t>IP</w:t>
      </w:r>
      <w:r>
        <w:rPr>
          <w:rFonts w:ascii="宋体" w:hAnsi="宋体" w:eastAsia="宋体" w:cs="宋体"/>
          <w:spacing w:val="3"/>
          <w:sz w:val="17"/>
          <w:szCs w:val="17"/>
        </w:rPr>
        <w:t>65。</w:t>
      </w:r>
    </w:p>
    <w:p w14:paraId="36B71332">
      <w:pPr>
        <w:pStyle w:val="2"/>
        <w:spacing w:line="265" w:lineRule="auto"/>
      </w:pPr>
    </w:p>
    <w:p w14:paraId="137D7B51">
      <w:pPr>
        <w:pStyle w:val="2"/>
        <w:spacing w:line="265" w:lineRule="auto"/>
      </w:pPr>
    </w:p>
    <w:p w14:paraId="13496136">
      <w:pPr>
        <w:pStyle w:val="2"/>
        <w:spacing w:line="265" w:lineRule="auto"/>
      </w:pPr>
    </w:p>
    <w:p w14:paraId="00E52C24">
      <w:pPr>
        <w:pStyle w:val="2"/>
        <w:spacing w:before="76" w:line="219" w:lineRule="auto"/>
        <w:ind w:left="8"/>
        <w:rPr>
          <w:sz w:val="23"/>
          <w:szCs w:val="23"/>
        </w:rPr>
      </w:pPr>
      <w:r>
        <w:drawing>
          <wp:anchor distT="0" distB="0" distL="0" distR="0" simplePos="0" relativeHeight="251863040" behindDoc="0" locked="0" layoutInCell="1" allowOverlap="1">
            <wp:simplePos x="0" y="0"/>
            <wp:positionH relativeFrom="column">
              <wp:posOffset>0</wp:posOffset>
            </wp:positionH>
            <wp:positionV relativeFrom="paragraph">
              <wp:posOffset>196215</wp:posOffset>
            </wp:positionV>
            <wp:extent cx="6613525" cy="6985"/>
            <wp:effectExtent l="0" t="0" r="0" b="0"/>
            <wp:wrapNone/>
            <wp:docPr id="432" name="IM 432"/>
            <wp:cNvGraphicFramePr/>
            <a:graphic xmlns:a="http://schemas.openxmlformats.org/drawingml/2006/main">
              <a:graphicData uri="http://schemas.openxmlformats.org/drawingml/2006/picture">
                <pic:pic xmlns:pic="http://schemas.openxmlformats.org/drawingml/2006/picture">
                  <pic:nvPicPr>
                    <pic:cNvPr id="432" name="IM 432"/>
                    <pic:cNvPicPr/>
                  </pic:nvPicPr>
                  <pic:blipFill>
                    <a:blip r:embed="rId170"/>
                    <a:stretch>
                      <a:fillRect/>
                    </a:stretch>
                  </pic:blipFill>
                  <pic:spPr>
                    <a:xfrm>
                      <a:off x="0" y="0"/>
                      <a:ext cx="6613237" cy="7302"/>
                    </a:xfrm>
                    <a:prstGeom prst="rect">
                      <a:avLst/>
                    </a:prstGeom>
                  </pic:spPr>
                </pic:pic>
              </a:graphicData>
            </a:graphic>
          </wp:anchor>
        </w:drawing>
      </w:r>
      <w:r>
        <w:rPr>
          <w:rFonts w:ascii="宋体" w:hAnsi="宋体" w:eastAsia="宋体" w:cs="宋体"/>
          <w:spacing w:val="-7"/>
          <w:sz w:val="23"/>
          <w:szCs w:val="23"/>
        </w:rPr>
        <w:t>产</w:t>
      </w:r>
      <w:r>
        <w:rPr>
          <w:rFonts w:ascii="宋体" w:hAnsi="宋体" w:eastAsia="宋体" w:cs="宋体"/>
          <w:spacing w:val="27"/>
          <w:sz w:val="23"/>
          <w:szCs w:val="23"/>
        </w:rPr>
        <w:t xml:space="preserve"> </w:t>
      </w:r>
      <w:r>
        <w:rPr>
          <w:rFonts w:ascii="宋体" w:hAnsi="宋体" w:eastAsia="宋体" w:cs="宋体"/>
          <w:spacing w:val="-7"/>
          <w:sz w:val="23"/>
          <w:szCs w:val="23"/>
        </w:rPr>
        <w:t>品 参</w:t>
      </w:r>
      <w:r>
        <w:rPr>
          <w:rFonts w:ascii="宋体" w:hAnsi="宋体" w:eastAsia="宋体" w:cs="宋体"/>
          <w:spacing w:val="10"/>
          <w:sz w:val="23"/>
          <w:szCs w:val="23"/>
        </w:rPr>
        <w:t xml:space="preserve"> </w:t>
      </w:r>
      <w:r>
        <w:rPr>
          <w:rFonts w:ascii="宋体" w:hAnsi="宋体" w:eastAsia="宋体" w:cs="宋体"/>
          <w:spacing w:val="-7"/>
          <w:sz w:val="23"/>
          <w:szCs w:val="23"/>
        </w:rPr>
        <w:t>数</w:t>
      </w:r>
      <w:r>
        <w:rPr>
          <w:spacing w:val="-7"/>
          <w:sz w:val="23"/>
          <w:szCs w:val="23"/>
        </w:rPr>
        <w:t>/</w:t>
      </w:r>
      <w:r>
        <w:rPr>
          <w:spacing w:val="2"/>
          <w:sz w:val="23"/>
          <w:szCs w:val="23"/>
        </w:rPr>
        <w:t xml:space="preserve">  </w:t>
      </w:r>
      <w:r>
        <w:rPr>
          <w:spacing w:val="-7"/>
          <w:sz w:val="23"/>
          <w:szCs w:val="23"/>
        </w:rPr>
        <w:t>P</w:t>
      </w:r>
      <w:r>
        <w:rPr>
          <w:sz w:val="23"/>
          <w:szCs w:val="23"/>
        </w:rPr>
        <w:t xml:space="preserve">  </w:t>
      </w:r>
      <w:r>
        <w:rPr>
          <w:spacing w:val="-7"/>
          <w:sz w:val="23"/>
          <w:szCs w:val="23"/>
        </w:rPr>
        <w:t>r  o  d</w:t>
      </w:r>
      <w:r>
        <w:rPr>
          <w:spacing w:val="1"/>
          <w:sz w:val="23"/>
          <w:szCs w:val="23"/>
        </w:rPr>
        <w:t xml:space="preserve">  </w:t>
      </w:r>
      <w:r>
        <w:rPr>
          <w:spacing w:val="-7"/>
          <w:sz w:val="23"/>
          <w:szCs w:val="23"/>
        </w:rPr>
        <w:t>u  c  t</w:t>
      </w:r>
      <w:r>
        <w:rPr>
          <w:spacing w:val="13"/>
          <w:sz w:val="23"/>
          <w:szCs w:val="23"/>
        </w:rPr>
        <w:t xml:space="preserve">    </w:t>
      </w:r>
      <w:r>
        <w:rPr>
          <w:spacing w:val="-7"/>
          <w:sz w:val="23"/>
          <w:szCs w:val="23"/>
        </w:rPr>
        <w:t>P</w:t>
      </w:r>
      <w:r>
        <w:rPr>
          <w:spacing w:val="62"/>
          <w:sz w:val="23"/>
          <w:szCs w:val="23"/>
        </w:rPr>
        <w:t xml:space="preserve"> </w:t>
      </w:r>
      <w:r>
        <w:rPr>
          <w:spacing w:val="-7"/>
          <w:sz w:val="23"/>
          <w:szCs w:val="23"/>
        </w:rPr>
        <w:t>a</w:t>
      </w:r>
      <w:r>
        <w:rPr>
          <w:sz w:val="23"/>
          <w:szCs w:val="23"/>
        </w:rPr>
        <w:t xml:space="preserve">  </w:t>
      </w:r>
      <w:r>
        <w:rPr>
          <w:spacing w:val="-8"/>
          <w:sz w:val="23"/>
          <w:szCs w:val="23"/>
        </w:rPr>
        <w:t>r  a</w:t>
      </w:r>
      <w:r>
        <w:rPr>
          <w:spacing w:val="1"/>
          <w:sz w:val="23"/>
          <w:szCs w:val="23"/>
        </w:rPr>
        <w:t xml:space="preserve">  </w:t>
      </w:r>
      <w:r>
        <w:rPr>
          <w:spacing w:val="-8"/>
          <w:sz w:val="23"/>
          <w:szCs w:val="23"/>
        </w:rPr>
        <w:t>m</w:t>
      </w:r>
      <w:r>
        <w:rPr>
          <w:spacing w:val="60"/>
          <w:sz w:val="23"/>
          <w:szCs w:val="23"/>
        </w:rPr>
        <w:t xml:space="preserve"> </w:t>
      </w:r>
      <w:r>
        <w:rPr>
          <w:spacing w:val="-8"/>
          <w:sz w:val="23"/>
          <w:szCs w:val="23"/>
        </w:rPr>
        <w:t>e  t</w:t>
      </w:r>
      <w:r>
        <w:rPr>
          <w:spacing w:val="59"/>
          <w:sz w:val="23"/>
          <w:szCs w:val="23"/>
        </w:rPr>
        <w:t xml:space="preserve"> </w:t>
      </w:r>
      <w:r>
        <w:rPr>
          <w:spacing w:val="-8"/>
          <w:sz w:val="23"/>
          <w:szCs w:val="23"/>
        </w:rPr>
        <w:t>e</w:t>
      </w:r>
      <w:r>
        <w:rPr>
          <w:sz w:val="23"/>
          <w:szCs w:val="23"/>
        </w:rPr>
        <w:t xml:space="preserve">  </w:t>
      </w:r>
      <w:r>
        <w:rPr>
          <w:spacing w:val="-8"/>
          <w:sz w:val="23"/>
          <w:szCs w:val="23"/>
        </w:rPr>
        <w:t>r  s</w:t>
      </w:r>
    </w:p>
    <w:p w14:paraId="060869C0">
      <w:pPr>
        <w:spacing w:before="11"/>
      </w:pPr>
    </w:p>
    <w:tbl>
      <w:tblPr>
        <w:tblStyle w:val="6"/>
        <w:tblW w:w="10540" w:type="dxa"/>
        <w:tblInd w:w="3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94"/>
        <w:gridCol w:w="770"/>
        <w:gridCol w:w="1100"/>
        <w:gridCol w:w="1359"/>
        <w:gridCol w:w="1119"/>
        <w:gridCol w:w="770"/>
        <w:gridCol w:w="1010"/>
        <w:gridCol w:w="1199"/>
        <w:gridCol w:w="760"/>
        <w:gridCol w:w="859"/>
      </w:tblGrid>
      <w:tr w14:paraId="5149BEC7">
        <w:trPr>
          <w:trHeight w:val="601" w:hRule="atLeast"/>
        </w:trPr>
        <w:tc>
          <w:tcPr>
            <w:tcW w:w="1594" w:type="dxa"/>
            <w:tcBorders>
              <w:right w:val="nil"/>
            </w:tcBorders>
            <w:shd w:val="clear" w:color="auto" w:fill="EE8541"/>
            <w:vAlign w:val="top"/>
          </w:tcPr>
          <w:p w14:paraId="770E8135">
            <w:pPr>
              <w:spacing w:before="80" w:line="219" w:lineRule="auto"/>
              <w:ind w:left="497"/>
              <w:rPr>
                <w:rFonts w:ascii="宋体" w:hAnsi="宋体" w:eastAsia="宋体" w:cs="宋体"/>
                <w:sz w:val="19"/>
                <w:szCs w:val="19"/>
              </w:rPr>
            </w:pPr>
            <w:r>
              <w:rPr>
                <w:rFonts w:ascii="宋体" w:hAnsi="宋体" w:eastAsia="宋体" w:cs="宋体"/>
                <w:b/>
                <w:bCs/>
                <w:color w:val="FFFFFF"/>
                <w:spacing w:val="-4"/>
                <w:sz w:val="19"/>
                <w:szCs w:val="19"/>
              </w:rPr>
              <w:t>产品型号</w:t>
            </w:r>
          </w:p>
          <w:p w14:paraId="7E34BCE6">
            <w:pPr>
              <w:spacing w:before="35"/>
              <w:ind w:left="495"/>
              <w:rPr>
                <w:rFonts w:ascii="宋体" w:hAnsi="宋体" w:eastAsia="宋体" w:cs="宋体"/>
                <w:sz w:val="19"/>
                <w:szCs w:val="19"/>
              </w:rPr>
            </w:pPr>
            <w:r>
              <w:rPr>
                <w:rFonts w:ascii="宋体" w:hAnsi="宋体" w:eastAsia="宋体" w:cs="宋体"/>
                <w:color w:val="FFFFFF"/>
                <w:spacing w:val="-1"/>
                <w:sz w:val="19"/>
                <w:szCs w:val="19"/>
              </w:rPr>
              <w:t>model</w:t>
            </w:r>
          </w:p>
        </w:tc>
        <w:tc>
          <w:tcPr>
            <w:tcW w:w="770" w:type="dxa"/>
            <w:tcBorders>
              <w:left w:val="nil"/>
              <w:right w:val="nil"/>
            </w:tcBorders>
            <w:shd w:val="clear" w:color="auto" w:fill="EE8541"/>
            <w:vAlign w:val="top"/>
          </w:tcPr>
          <w:p w14:paraId="5F191A31">
            <w:pPr>
              <w:spacing w:before="92" w:line="219" w:lineRule="auto"/>
              <w:ind w:left="86"/>
              <w:rPr>
                <w:rFonts w:ascii="宋体" w:hAnsi="宋体" w:eastAsia="宋体" w:cs="宋体"/>
                <w:sz w:val="19"/>
                <w:szCs w:val="19"/>
              </w:rPr>
            </w:pPr>
            <w:r>
              <w:rPr>
                <w:rFonts w:ascii="宋体" w:hAnsi="宋体" w:eastAsia="宋体" w:cs="宋体"/>
                <w:color w:val="FFFFFF"/>
                <w:spacing w:val="-6"/>
                <w:sz w:val="19"/>
                <w:szCs w:val="19"/>
              </w:rPr>
              <w:t>功</w:t>
            </w:r>
            <w:r>
              <w:rPr>
                <w:rFonts w:ascii="宋体" w:hAnsi="宋体" w:eastAsia="宋体" w:cs="宋体"/>
                <w:color w:val="FFFFFF"/>
                <w:spacing w:val="23"/>
                <w:sz w:val="19"/>
                <w:szCs w:val="19"/>
              </w:rPr>
              <w:t xml:space="preserve"> </w:t>
            </w:r>
            <w:r>
              <w:rPr>
                <w:rFonts w:ascii="宋体" w:hAnsi="宋体" w:eastAsia="宋体" w:cs="宋体"/>
                <w:color w:val="FFFFFF"/>
                <w:spacing w:val="-6"/>
                <w:sz w:val="19"/>
                <w:szCs w:val="19"/>
              </w:rPr>
              <w:t>率</w:t>
            </w:r>
          </w:p>
          <w:p w14:paraId="578E1B6E">
            <w:pPr>
              <w:spacing w:before="51" w:line="146" w:lineRule="exact"/>
              <w:ind w:left="86"/>
              <w:rPr>
                <w:rFonts w:ascii="宋体" w:hAnsi="宋体" w:eastAsia="宋体" w:cs="宋体"/>
                <w:sz w:val="19"/>
                <w:szCs w:val="19"/>
              </w:rPr>
            </w:pPr>
            <w:r>
              <w:rPr>
                <w:rFonts w:ascii="宋体" w:hAnsi="宋体" w:eastAsia="宋体" w:cs="宋体"/>
                <w:color w:val="FFFFFF"/>
                <w:spacing w:val="-1"/>
                <w:position w:val="1"/>
                <w:sz w:val="19"/>
                <w:szCs w:val="19"/>
              </w:rPr>
              <w:t>power</w:t>
            </w:r>
          </w:p>
        </w:tc>
        <w:tc>
          <w:tcPr>
            <w:tcW w:w="1100" w:type="dxa"/>
            <w:tcBorders>
              <w:left w:val="nil"/>
              <w:right w:val="nil"/>
            </w:tcBorders>
            <w:vAlign w:val="top"/>
          </w:tcPr>
          <w:p w14:paraId="779FEEFE">
            <w:pPr>
              <w:rPr>
                <w:rFonts w:ascii="Arial"/>
                <w:sz w:val="21"/>
              </w:rPr>
            </w:pPr>
          </w:p>
        </w:tc>
        <w:tc>
          <w:tcPr>
            <w:tcW w:w="1359" w:type="dxa"/>
            <w:tcBorders>
              <w:left w:val="nil"/>
              <w:right w:val="nil"/>
            </w:tcBorders>
            <w:shd w:val="clear" w:color="auto" w:fill="EE8541"/>
            <w:vAlign w:val="top"/>
          </w:tcPr>
          <w:p w14:paraId="4226E2E5">
            <w:pPr>
              <w:spacing w:before="74" w:line="217" w:lineRule="auto"/>
              <w:ind w:left="425" w:right="538"/>
              <w:rPr>
                <w:rFonts w:ascii="宋体" w:hAnsi="宋体" w:eastAsia="宋体" w:cs="宋体"/>
                <w:sz w:val="19"/>
                <w:szCs w:val="19"/>
              </w:rPr>
            </w:pPr>
            <w:r>
              <w:rPr>
                <w:rFonts w:ascii="宋体" w:hAnsi="宋体" w:eastAsia="宋体" w:cs="宋体"/>
                <w:color w:val="FFFFFF"/>
                <w:spacing w:val="7"/>
                <w:sz w:val="19"/>
                <w:szCs w:val="19"/>
              </w:rPr>
              <w:t>芯片</w:t>
            </w:r>
            <w:r>
              <w:rPr>
                <w:rFonts w:ascii="宋体" w:hAnsi="宋体" w:eastAsia="宋体" w:cs="宋体"/>
                <w:color w:val="FFFFFF"/>
                <w:sz w:val="19"/>
                <w:szCs w:val="19"/>
              </w:rPr>
              <w:t xml:space="preserve"> </w:t>
            </w:r>
            <w:r>
              <w:rPr>
                <w:rFonts w:ascii="宋体" w:hAnsi="宋体" w:eastAsia="宋体" w:cs="宋体"/>
                <w:color w:val="FFFFFF"/>
                <w:spacing w:val="-3"/>
                <w:sz w:val="19"/>
                <w:szCs w:val="19"/>
              </w:rPr>
              <w:t>chip</w:t>
            </w:r>
          </w:p>
        </w:tc>
        <w:tc>
          <w:tcPr>
            <w:tcW w:w="1119" w:type="dxa"/>
            <w:tcBorders>
              <w:left w:val="nil"/>
              <w:right w:val="nil"/>
            </w:tcBorders>
            <w:shd w:val="clear" w:color="auto" w:fill="EE8541"/>
            <w:vAlign w:val="top"/>
          </w:tcPr>
          <w:p w14:paraId="08ABD381">
            <w:pPr>
              <w:spacing w:before="75" w:line="222" w:lineRule="auto"/>
              <w:ind w:left="347"/>
              <w:rPr>
                <w:rFonts w:ascii="宋体" w:hAnsi="宋体" w:eastAsia="宋体" w:cs="宋体"/>
                <w:sz w:val="19"/>
                <w:szCs w:val="19"/>
              </w:rPr>
            </w:pPr>
            <w:r>
              <w:rPr>
                <w:rFonts w:ascii="宋体" w:hAnsi="宋体" w:eastAsia="宋体" w:cs="宋体"/>
                <w:color w:val="FFFFFF"/>
                <w:spacing w:val="4"/>
                <w:sz w:val="19"/>
                <w:szCs w:val="19"/>
              </w:rPr>
              <w:t>电源</w:t>
            </w:r>
          </w:p>
          <w:p w14:paraId="44173665">
            <w:pPr>
              <w:spacing w:before="13" w:line="214" w:lineRule="auto"/>
              <w:jc w:val="right"/>
              <w:rPr>
                <w:rFonts w:ascii="宋体" w:hAnsi="宋体" w:eastAsia="宋体" w:cs="宋体"/>
                <w:sz w:val="19"/>
                <w:szCs w:val="19"/>
              </w:rPr>
            </w:pPr>
            <w:r>
              <w:rPr>
                <w:rFonts w:ascii="宋体" w:hAnsi="宋体" w:eastAsia="宋体" w:cs="宋体"/>
                <w:color w:val="FFFFFF"/>
                <w:spacing w:val="-6"/>
                <w:sz w:val="19"/>
                <w:szCs w:val="19"/>
              </w:rPr>
              <w:t>power</w:t>
            </w:r>
            <w:r>
              <w:rPr>
                <w:rFonts w:ascii="宋体" w:hAnsi="宋体" w:eastAsia="宋体" w:cs="宋体"/>
                <w:color w:val="FFFFFF"/>
                <w:spacing w:val="21"/>
                <w:sz w:val="19"/>
                <w:szCs w:val="19"/>
              </w:rPr>
              <w:t xml:space="preserve"> </w:t>
            </w:r>
            <w:r>
              <w:rPr>
                <w:rFonts w:ascii="宋体" w:hAnsi="宋体" w:eastAsia="宋体" w:cs="宋体"/>
                <w:color w:val="FFFFFF"/>
                <w:spacing w:val="-6"/>
                <w:sz w:val="19"/>
                <w:szCs w:val="19"/>
              </w:rPr>
              <w:t>supply</w:t>
            </w:r>
          </w:p>
        </w:tc>
        <w:tc>
          <w:tcPr>
            <w:tcW w:w="770" w:type="dxa"/>
            <w:tcBorders>
              <w:left w:val="nil"/>
              <w:right w:val="nil"/>
            </w:tcBorders>
            <w:shd w:val="clear" w:color="auto" w:fill="EE8541"/>
            <w:vAlign w:val="top"/>
          </w:tcPr>
          <w:p w14:paraId="484AE1F8">
            <w:pPr>
              <w:spacing w:before="93" w:line="221" w:lineRule="auto"/>
              <w:ind w:left="158"/>
              <w:rPr>
                <w:rFonts w:ascii="宋体" w:hAnsi="宋体" w:eastAsia="宋体" w:cs="宋体"/>
                <w:sz w:val="19"/>
                <w:szCs w:val="19"/>
              </w:rPr>
            </w:pPr>
            <w:r>
              <w:rPr>
                <w:rFonts w:ascii="宋体" w:hAnsi="宋体" w:eastAsia="宋体" w:cs="宋体"/>
                <w:color w:val="FFFFFF"/>
                <w:spacing w:val="6"/>
                <w:sz w:val="19"/>
                <w:szCs w:val="19"/>
              </w:rPr>
              <w:t>显指</w:t>
            </w:r>
          </w:p>
          <w:p w14:paraId="10D4EB30">
            <w:pPr>
              <w:spacing w:before="50" w:line="183" w:lineRule="auto"/>
              <w:ind w:left="158"/>
              <w:rPr>
                <w:rFonts w:ascii="宋体" w:hAnsi="宋体" w:eastAsia="宋体" w:cs="宋体"/>
                <w:sz w:val="19"/>
                <w:szCs w:val="19"/>
              </w:rPr>
            </w:pPr>
            <w:r>
              <w:rPr>
                <w:rFonts w:ascii="宋体" w:hAnsi="宋体" w:eastAsia="宋体" w:cs="宋体"/>
                <w:color w:val="FFFFFF"/>
                <w:spacing w:val="-2"/>
                <w:sz w:val="19"/>
                <w:szCs w:val="19"/>
              </w:rPr>
              <w:t>CCT</w:t>
            </w:r>
          </w:p>
        </w:tc>
        <w:tc>
          <w:tcPr>
            <w:tcW w:w="1010" w:type="dxa"/>
            <w:tcBorders>
              <w:left w:val="nil"/>
              <w:right w:val="nil"/>
            </w:tcBorders>
            <w:shd w:val="clear" w:color="auto" w:fill="EE8541"/>
            <w:vAlign w:val="top"/>
          </w:tcPr>
          <w:p w14:paraId="1273CFB4">
            <w:pPr>
              <w:spacing w:before="82" w:line="247" w:lineRule="auto"/>
              <w:ind w:left="178" w:right="341"/>
              <w:rPr>
                <w:rFonts w:ascii="宋体" w:hAnsi="宋体" w:eastAsia="宋体" w:cs="宋体"/>
                <w:sz w:val="19"/>
                <w:szCs w:val="19"/>
              </w:rPr>
            </w:pPr>
            <w:r>
              <w:rPr>
                <w:rFonts w:ascii="宋体" w:hAnsi="宋体" w:eastAsia="宋体" w:cs="宋体"/>
                <w:color w:val="FFFFFF"/>
                <w:spacing w:val="-17"/>
                <w:sz w:val="19"/>
                <w:szCs w:val="19"/>
              </w:rPr>
              <w:t>流</w:t>
            </w:r>
            <w:r>
              <w:rPr>
                <w:rFonts w:ascii="宋体" w:hAnsi="宋体" w:eastAsia="宋体" w:cs="宋体"/>
                <w:color w:val="FFFFFF"/>
                <w:spacing w:val="49"/>
                <w:sz w:val="19"/>
                <w:szCs w:val="19"/>
              </w:rPr>
              <w:t xml:space="preserve"> </w:t>
            </w:r>
            <w:r>
              <w:rPr>
                <w:rFonts w:ascii="宋体" w:hAnsi="宋体" w:eastAsia="宋体" w:cs="宋体"/>
                <w:color w:val="FFFFFF"/>
                <w:spacing w:val="-17"/>
                <w:sz w:val="19"/>
                <w:szCs w:val="19"/>
              </w:rPr>
              <w:t>明</w:t>
            </w:r>
            <w:r>
              <w:rPr>
                <w:rFonts w:ascii="宋体" w:hAnsi="宋体" w:eastAsia="宋体" w:cs="宋体"/>
                <w:color w:val="FFFFFF"/>
                <w:sz w:val="19"/>
                <w:szCs w:val="19"/>
              </w:rPr>
              <w:t xml:space="preserve"> </w:t>
            </w:r>
            <w:r>
              <w:rPr>
                <w:rFonts w:ascii="宋体" w:hAnsi="宋体" w:eastAsia="宋体" w:cs="宋体"/>
                <w:color w:val="FFFFFF"/>
                <w:spacing w:val="-3"/>
                <w:sz w:val="19"/>
                <w:szCs w:val="19"/>
              </w:rPr>
              <w:t>lumen</w:t>
            </w:r>
          </w:p>
        </w:tc>
        <w:tc>
          <w:tcPr>
            <w:tcW w:w="1959" w:type="dxa"/>
            <w:gridSpan w:val="2"/>
            <w:tcBorders>
              <w:left w:val="nil"/>
              <w:right w:val="nil"/>
            </w:tcBorders>
            <w:shd w:val="clear" w:color="auto" w:fill="EE8541"/>
            <w:vAlign w:val="top"/>
          </w:tcPr>
          <w:p w14:paraId="6A4A5CBF">
            <w:pPr>
              <w:spacing w:before="78" w:line="213" w:lineRule="auto"/>
              <w:ind w:left="78" w:right="143" w:firstLine="130"/>
              <w:rPr>
                <w:rFonts w:ascii="宋体" w:hAnsi="宋体" w:eastAsia="宋体" w:cs="宋体"/>
                <w:sz w:val="19"/>
                <w:szCs w:val="19"/>
              </w:rPr>
            </w:pPr>
            <w:r>
              <w:rPr>
                <w:rFonts w:ascii="宋体" w:hAnsi="宋体" w:eastAsia="宋体" w:cs="宋体"/>
                <w:color w:val="FFFFFF"/>
                <w:spacing w:val="-4"/>
                <w:sz w:val="19"/>
                <w:szCs w:val="19"/>
              </w:rPr>
              <w:t>产品尺寸</w:t>
            </w:r>
            <w:r>
              <w:rPr>
                <w:rFonts w:ascii="宋体" w:hAnsi="宋体" w:eastAsia="宋体" w:cs="宋体"/>
                <w:color w:val="FFFFFF"/>
                <w:spacing w:val="43"/>
                <w:sz w:val="19"/>
                <w:szCs w:val="19"/>
              </w:rPr>
              <w:t xml:space="preserve">  </w:t>
            </w:r>
            <w:r>
              <w:rPr>
                <w:rFonts w:ascii="宋体" w:hAnsi="宋体" w:eastAsia="宋体" w:cs="宋体"/>
                <w:color w:val="FFFFFF"/>
                <w:spacing w:val="-4"/>
                <w:sz w:val="19"/>
                <w:szCs w:val="19"/>
              </w:rPr>
              <w:t>重</w:t>
            </w:r>
            <w:r>
              <w:rPr>
                <w:rFonts w:ascii="宋体" w:hAnsi="宋体" w:eastAsia="宋体" w:cs="宋体"/>
                <w:color w:val="FFFFFF"/>
                <w:spacing w:val="12"/>
                <w:sz w:val="19"/>
                <w:szCs w:val="19"/>
              </w:rPr>
              <w:t xml:space="preserve">  </w:t>
            </w:r>
            <w:r>
              <w:rPr>
                <w:rFonts w:ascii="宋体" w:hAnsi="宋体" w:eastAsia="宋体" w:cs="宋体"/>
                <w:color w:val="FFFFFF"/>
                <w:spacing w:val="-4"/>
                <w:sz w:val="19"/>
                <w:szCs w:val="19"/>
              </w:rPr>
              <w:t>量</w:t>
            </w:r>
            <w:r>
              <w:rPr>
                <w:rFonts w:ascii="宋体" w:hAnsi="宋体" w:eastAsia="宋体" w:cs="宋体"/>
                <w:color w:val="FFFFFF"/>
                <w:sz w:val="19"/>
                <w:szCs w:val="19"/>
              </w:rPr>
              <w:t xml:space="preserve"> </w:t>
            </w:r>
            <w:r>
              <w:rPr>
                <w:rFonts w:ascii="宋体" w:hAnsi="宋体" w:eastAsia="宋体" w:cs="宋体"/>
                <w:color w:val="FFFFFF"/>
                <w:spacing w:val="-2"/>
                <w:sz w:val="19"/>
                <w:szCs w:val="19"/>
              </w:rPr>
              <w:t>product</w:t>
            </w:r>
            <w:r>
              <w:rPr>
                <w:rFonts w:ascii="宋体" w:hAnsi="宋体" w:eastAsia="宋体" w:cs="宋体"/>
                <w:color w:val="FFFFFF"/>
                <w:spacing w:val="27"/>
                <w:sz w:val="19"/>
                <w:szCs w:val="19"/>
              </w:rPr>
              <w:t xml:space="preserve"> </w:t>
            </w:r>
            <w:r>
              <w:rPr>
                <w:rFonts w:ascii="宋体" w:hAnsi="宋体" w:eastAsia="宋体" w:cs="宋体"/>
                <w:color w:val="FFFFFF"/>
                <w:spacing w:val="-2"/>
                <w:sz w:val="19"/>
                <w:szCs w:val="19"/>
              </w:rPr>
              <w:t>size</w:t>
            </w:r>
            <w:r>
              <w:rPr>
                <w:rFonts w:ascii="宋体" w:hAnsi="宋体" w:eastAsia="宋体" w:cs="宋体"/>
                <w:color w:val="FFFFFF"/>
                <w:spacing w:val="-70"/>
                <w:sz w:val="19"/>
                <w:szCs w:val="19"/>
              </w:rPr>
              <w:t xml:space="preserve"> </w:t>
            </w:r>
            <w:r>
              <w:rPr>
                <w:rFonts w:ascii="宋体" w:hAnsi="宋体" w:eastAsia="宋体" w:cs="宋体"/>
                <w:color w:val="FFFFFF"/>
                <w:spacing w:val="-2"/>
                <w:sz w:val="19"/>
                <w:szCs w:val="19"/>
              </w:rPr>
              <w:t>weight</w:t>
            </w:r>
          </w:p>
        </w:tc>
        <w:tc>
          <w:tcPr>
            <w:tcW w:w="859" w:type="dxa"/>
            <w:tcBorders>
              <w:left w:val="nil"/>
              <w:right w:val="nil"/>
            </w:tcBorders>
            <w:shd w:val="clear" w:color="auto" w:fill="EE8541"/>
            <w:vAlign w:val="top"/>
          </w:tcPr>
          <w:p w14:paraId="136D4DFD">
            <w:pPr>
              <w:spacing w:before="32" w:line="181" w:lineRule="auto"/>
              <w:ind w:left="19" w:right="87"/>
              <w:jc w:val="both"/>
              <w:rPr>
                <w:rFonts w:ascii="宋体" w:hAnsi="宋体" w:eastAsia="宋体" w:cs="宋体"/>
                <w:sz w:val="19"/>
                <w:szCs w:val="19"/>
              </w:rPr>
            </w:pPr>
            <w:r>
              <w:rPr>
                <w:rFonts w:ascii="宋体" w:hAnsi="宋体" w:eastAsia="宋体" w:cs="宋体"/>
                <w:color w:val="FFFFFF"/>
                <w:spacing w:val="-2"/>
                <w:sz w:val="19"/>
                <w:szCs w:val="19"/>
              </w:rPr>
              <w:t>装箱数量</w:t>
            </w:r>
            <w:r>
              <w:rPr>
                <w:rFonts w:ascii="宋体" w:hAnsi="宋体" w:eastAsia="宋体" w:cs="宋体"/>
                <w:color w:val="FFFFFF"/>
                <w:sz w:val="19"/>
                <w:szCs w:val="19"/>
              </w:rPr>
              <w:t xml:space="preserve"> </w:t>
            </w:r>
            <w:r>
              <w:rPr>
                <w:rFonts w:ascii="宋体" w:hAnsi="宋体" w:eastAsia="宋体" w:cs="宋体"/>
                <w:color w:val="FFFFFF"/>
                <w:spacing w:val="-1"/>
                <w:sz w:val="19"/>
                <w:szCs w:val="19"/>
              </w:rPr>
              <w:t>packing</w:t>
            </w:r>
            <w:r>
              <w:rPr>
                <w:rFonts w:ascii="宋体" w:hAnsi="宋体" w:eastAsia="宋体" w:cs="宋体"/>
                <w:color w:val="FFFFFF"/>
                <w:sz w:val="19"/>
                <w:szCs w:val="19"/>
              </w:rPr>
              <w:t xml:space="preserve">  </w:t>
            </w:r>
            <w:r>
              <w:rPr>
                <w:rFonts w:ascii="宋体" w:hAnsi="宋体" w:eastAsia="宋体" w:cs="宋体"/>
                <w:color w:val="FFFFFF"/>
                <w:spacing w:val="-2"/>
                <w:sz w:val="19"/>
                <w:szCs w:val="19"/>
              </w:rPr>
              <w:t>quantity</w:t>
            </w:r>
          </w:p>
        </w:tc>
      </w:tr>
      <w:tr w14:paraId="00A0611A">
        <w:trPr>
          <w:trHeight w:val="378" w:hRule="atLeast"/>
        </w:trPr>
        <w:tc>
          <w:tcPr>
            <w:tcW w:w="1594" w:type="dxa"/>
            <w:tcBorders>
              <w:right w:val="nil"/>
            </w:tcBorders>
            <w:vAlign w:val="top"/>
          </w:tcPr>
          <w:p w14:paraId="63B65F05">
            <w:pPr>
              <w:spacing w:before="120"/>
              <w:ind w:left="185"/>
              <w:rPr>
                <w:rFonts w:ascii="宋体" w:hAnsi="宋体" w:eastAsia="宋体" w:cs="宋体"/>
                <w:sz w:val="19"/>
                <w:szCs w:val="19"/>
              </w:rPr>
            </w:pPr>
            <w:r>
              <w:rPr>
                <w:rFonts w:ascii="宋体" w:hAnsi="宋体" w:eastAsia="宋体" w:cs="宋体"/>
                <w:spacing w:val="-1"/>
                <w:sz w:val="19"/>
                <w:szCs w:val="19"/>
              </w:rPr>
              <w:t>DLD-SMXK-50</w:t>
            </w:r>
          </w:p>
        </w:tc>
        <w:tc>
          <w:tcPr>
            <w:tcW w:w="770" w:type="dxa"/>
            <w:tcBorders>
              <w:left w:val="nil"/>
              <w:right w:val="nil"/>
            </w:tcBorders>
            <w:vAlign w:val="top"/>
          </w:tcPr>
          <w:p w14:paraId="7DC911E6">
            <w:pPr>
              <w:spacing w:before="150" w:line="183" w:lineRule="auto"/>
              <w:ind w:left="236"/>
              <w:rPr>
                <w:rFonts w:ascii="宋体" w:hAnsi="宋体" w:eastAsia="宋体" w:cs="宋体"/>
                <w:sz w:val="19"/>
                <w:szCs w:val="19"/>
              </w:rPr>
            </w:pPr>
            <w:r>
              <w:rPr>
                <w:rFonts w:ascii="宋体" w:hAnsi="宋体" w:eastAsia="宋体" w:cs="宋体"/>
                <w:spacing w:val="-3"/>
                <w:sz w:val="19"/>
                <w:szCs w:val="19"/>
              </w:rPr>
              <w:t>50W</w:t>
            </w:r>
          </w:p>
        </w:tc>
        <w:tc>
          <w:tcPr>
            <w:tcW w:w="1100" w:type="dxa"/>
            <w:tcBorders>
              <w:left w:val="nil"/>
              <w:right w:val="nil"/>
            </w:tcBorders>
            <w:vAlign w:val="top"/>
          </w:tcPr>
          <w:p w14:paraId="3846E9AC">
            <w:pPr>
              <w:spacing w:before="150" w:line="183" w:lineRule="auto"/>
              <w:ind w:left="356"/>
              <w:rPr>
                <w:rFonts w:ascii="宋体" w:hAnsi="宋体" w:eastAsia="宋体" w:cs="宋体"/>
                <w:sz w:val="19"/>
                <w:szCs w:val="19"/>
              </w:rPr>
            </w:pPr>
            <w:r>
              <w:rPr>
                <w:rFonts w:ascii="宋体" w:hAnsi="宋体" w:eastAsia="宋体" w:cs="宋体"/>
                <w:spacing w:val="-2"/>
                <w:sz w:val="19"/>
                <w:szCs w:val="19"/>
              </w:rPr>
              <w:t>220V</w:t>
            </w:r>
          </w:p>
        </w:tc>
        <w:tc>
          <w:tcPr>
            <w:tcW w:w="1359" w:type="dxa"/>
            <w:tcBorders>
              <w:left w:val="nil"/>
              <w:right w:val="nil"/>
            </w:tcBorders>
            <w:vAlign w:val="top"/>
          </w:tcPr>
          <w:p w14:paraId="08F5B572">
            <w:pPr>
              <w:spacing w:before="101" w:line="219" w:lineRule="auto"/>
              <w:ind w:left="106"/>
              <w:rPr>
                <w:rFonts w:ascii="宋体" w:hAnsi="宋体" w:eastAsia="宋体" w:cs="宋体"/>
                <w:sz w:val="19"/>
                <w:szCs w:val="19"/>
              </w:rPr>
            </w:pPr>
            <w:r>
              <w:rPr>
                <w:rFonts w:ascii="宋体" w:hAnsi="宋体" w:eastAsia="宋体" w:cs="宋体"/>
                <w:spacing w:val="-2"/>
                <w:sz w:val="19"/>
                <w:szCs w:val="19"/>
              </w:rPr>
              <w:t>3030进口光源</w:t>
            </w:r>
          </w:p>
        </w:tc>
        <w:tc>
          <w:tcPr>
            <w:tcW w:w="1119" w:type="dxa"/>
            <w:tcBorders>
              <w:left w:val="nil"/>
              <w:right w:val="nil"/>
            </w:tcBorders>
            <w:vAlign w:val="top"/>
          </w:tcPr>
          <w:p w14:paraId="3A38A4CD">
            <w:pPr>
              <w:spacing w:before="102" w:line="220" w:lineRule="auto"/>
              <w:ind w:left="177"/>
              <w:rPr>
                <w:rFonts w:ascii="宋体" w:hAnsi="宋体" w:eastAsia="宋体" w:cs="宋体"/>
                <w:sz w:val="19"/>
                <w:szCs w:val="19"/>
              </w:rPr>
            </w:pPr>
            <w:r>
              <w:rPr>
                <w:rFonts w:ascii="宋体" w:hAnsi="宋体" w:eastAsia="宋体" w:cs="宋体"/>
                <w:spacing w:val="-2"/>
                <w:sz w:val="19"/>
                <w:szCs w:val="19"/>
              </w:rPr>
              <w:t>线性方案</w:t>
            </w:r>
          </w:p>
        </w:tc>
        <w:tc>
          <w:tcPr>
            <w:tcW w:w="770" w:type="dxa"/>
            <w:tcBorders>
              <w:left w:val="nil"/>
              <w:right w:val="nil"/>
            </w:tcBorders>
            <w:vAlign w:val="top"/>
          </w:tcPr>
          <w:p w14:paraId="201BE489">
            <w:pPr>
              <w:spacing w:before="120" w:line="237" w:lineRule="auto"/>
              <w:ind w:left="98"/>
              <w:rPr>
                <w:rFonts w:ascii="宋体" w:hAnsi="宋体" w:eastAsia="宋体" w:cs="宋体"/>
                <w:sz w:val="19"/>
                <w:szCs w:val="19"/>
              </w:rPr>
            </w:pPr>
            <w:r>
              <w:rPr>
                <w:rFonts w:ascii="宋体" w:hAnsi="宋体" w:eastAsia="宋体" w:cs="宋体"/>
                <w:spacing w:val="-1"/>
                <w:sz w:val="19"/>
                <w:szCs w:val="19"/>
              </w:rPr>
              <w:t>Ra≥80</w:t>
            </w:r>
          </w:p>
        </w:tc>
        <w:tc>
          <w:tcPr>
            <w:tcW w:w="1010" w:type="dxa"/>
            <w:tcBorders>
              <w:left w:val="nil"/>
              <w:right w:val="nil"/>
            </w:tcBorders>
            <w:vAlign w:val="top"/>
          </w:tcPr>
          <w:p w14:paraId="10C1895C">
            <w:pPr>
              <w:spacing w:before="107" w:line="224" w:lineRule="auto"/>
              <w:ind w:left="118"/>
              <w:rPr>
                <w:rFonts w:ascii="宋体" w:hAnsi="宋体" w:eastAsia="宋体" w:cs="宋体"/>
                <w:sz w:val="19"/>
                <w:szCs w:val="19"/>
              </w:rPr>
            </w:pPr>
            <w:r>
              <w:rPr>
                <w:rFonts w:ascii="宋体" w:hAnsi="宋体" w:eastAsia="宋体" w:cs="宋体"/>
                <w:spacing w:val="-3"/>
                <w:sz w:val="19"/>
                <w:szCs w:val="19"/>
              </w:rPr>
              <w:t>100LM/W</w:t>
            </w:r>
          </w:p>
        </w:tc>
        <w:tc>
          <w:tcPr>
            <w:tcW w:w="1199" w:type="dxa"/>
            <w:tcBorders>
              <w:left w:val="nil"/>
              <w:right w:val="nil"/>
            </w:tcBorders>
            <w:vAlign w:val="top"/>
          </w:tcPr>
          <w:p w14:paraId="75CC8F8C">
            <w:pPr>
              <w:spacing w:before="120"/>
              <w:ind w:left="117"/>
              <w:rPr>
                <w:rFonts w:ascii="宋体" w:hAnsi="宋体" w:eastAsia="宋体" w:cs="宋体"/>
                <w:sz w:val="19"/>
                <w:szCs w:val="19"/>
              </w:rPr>
            </w:pPr>
            <w:r>
              <w:rPr>
                <w:rFonts w:ascii="宋体" w:hAnsi="宋体" w:eastAsia="宋体" w:cs="宋体"/>
                <w:spacing w:val="-2"/>
                <w:sz w:val="19"/>
                <w:szCs w:val="19"/>
              </w:rPr>
              <w:t>17x17x23cm</w:t>
            </w:r>
          </w:p>
        </w:tc>
        <w:tc>
          <w:tcPr>
            <w:tcW w:w="760" w:type="dxa"/>
            <w:tcBorders>
              <w:left w:val="nil"/>
              <w:right w:val="nil"/>
            </w:tcBorders>
            <w:vAlign w:val="top"/>
          </w:tcPr>
          <w:p w14:paraId="3D43D5F9">
            <w:pPr>
              <w:spacing w:before="95" w:line="214" w:lineRule="auto"/>
              <w:ind w:left="39"/>
              <w:rPr>
                <w:rFonts w:ascii="宋体" w:hAnsi="宋体" w:eastAsia="宋体" w:cs="宋体"/>
                <w:sz w:val="19"/>
                <w:szCs w:val="19"/>
              </w:rPr>
            </w:pPr>
            <w:r>
              <w:rPr>
                <w:rFonts w:ascii="宋体" w:hAnsi="宋体" w:eastAsia="宋体" w:cs="宋体"/>
                <w:spacing w:val="-2"/>
                <w:sz w:val="19"/>
                <w:szCs w:val="19"/>
              </w:rPr>
              <w:t>0.45kg</w:t>
            </w:r>
          </w:p>
        </w:tc>
        <w:tc>
          <w:tcPr>
            <w:tcW w:w="859" w:type="dxa"/>
            <w:tcBorders>
              <w:left w:val="nil"/>
              <w:right w:val="nil"/>
            </w:tcBorders>
            <w:vAlign w:val="top"/>
          </w:tcPr>
          <w:p w14:paraId="2A2FE98A">
            <w:pPr>
              <w:spacing w:before="149" w:line="184" w:lineRule="auto"/>
              <w:ind w:left="19"/>
              <w:rPr>
                <w:rFonts w:ascii="宋体" w:hAnsi="宋体" w:eastAsia="宋体" w:cs="宋体"/>
                <w:sz w:val="19"/>
                <w:szCs w:val="19"/>
              </w:rPr>
            </w:pPr>
            <w:r>
              <w:rPr>
                <w:rFonts w:ascii="宋体" w:hAnsi="宋体" w:eastAsia="宋体" w:cs="宋体"/>
                <w:spacing w:val="-4"/>
                <w:sz w:val="19"/>
                <w:szCs w:val="19"/>
              </w:rPr>
              <w:t>16PCS</w:t>
            </w:r>
          </w:p>
        </w:tc>
      </w:tr>
      <w:tr w14:paraId="5FD0E532">
        <w:trPr>
          <w:trHeight w:val="427" w:hRule="atLeast"/>
        </w:trPr>
        <w:tc>
          <w:tcPr>
            <w:tcW w:w="1594" w:type="dxa"/>
            <w:tcBorders>
              <w:right w:val="nil"/>
            </w:tcBorders>
            <w:shd w:val="clear" w:color="auto" w:fill="E8E8E8"/>
            <w:vAlign w:val="top"/>
          </w:tcPr>
          <w:p w14:paraId="2920BC5C">
            <w:pPr>
              <w:spacing w:before="142"/>
              <w:ind w:left="95"/>
              <w:rPr>
                <w:rFonts w:ascii="宋体" w:hAnsi="宋体" w:eastAsia="宋体" w:cs="宋体"/>
                <w:sz w:val="19"/>
                <w:szCs w:val="19"/>
              </w:rPr>
            </w:pPr>
            <w:r>
              <w:rPr>
                <w:rFonts w:ascii="宋体" w:hAnsi="宋体" w:eastAsia="宋体" w:cs="宋体"/>
                <w:spacing w:val="-1"/>
                <w:sz w:val="19"/>
                <w:szCs w:val="19"/>
              </w:rPr>
              <w:t>DLD-SMXK-100</w:t>
            </w:r>
          </w:p>
        </w:tc>
        <w:tc>
          <w:tcPr>
            <w:tcW w:w="770" w:type="dxa"/>
            <w:tcBorders>
              <w:left w:val="nil"/>
              <w:right w:val="nil"/>
            </w:tcBorders>
            <w:shd w:val="clear" w:color="auto" w:fill="E8E8E8"/>
            <w:vAlign w:val="top"/>
          </w:tcPr>
          <w:p w14:paraId="491AEBE3">
            <w:pPr>
              <w:spacing w:before="171" w:line="184" w:lineRule="auto"/>
              <w:ind w:left="186"/>
              <w:rPr>
                <w:rFonts w:ascii="宋体" w:hAnsi="宋体" w:eastAsia="宋体" w:cs="宋体"/>
                <w:sz w:val="19"/>
                <w:szCs w:val="19"/>
              </w:rPr>
            </w:pPr>
            <w:r>
              <w:rPr>
                <w:rFonts w:ascii="宋体" w:hAnsi="宋体" w:eastAsia="宋体" w:cs="宋体"/>
                <w:spacing w:val="-5"/>
                <w:sz w:val="19"/>
                <w:szCs w:val="19"/>
              </w:rPr>
              <w:t>100W</w:t>
            </w:r>
          </w:p>
        </w:tc>
        <w:tc>
          <w:tcPr>
            <w:tcW w:w="1100" w:type="dxa"/>
            <w:tcBorders>
              <w:left w:val="nil"/>
              <w:right w:val="nil"/>
            </w:tcBorders>
            <w:shd w:val="clear" w:color="auto" w:fill="E8E8E8"/>
            <w:vAlign w:val="top"/>
          </w:tcPr>
          <w:p w14:paraId="2DC1AACF">
            <w:pPr>
              <w:spacing w:before="172" w:line="183" w:lineRule="auto"/>
              <w:ind w:left="356"/>
              <w:rPr>
                <w:rFonts w:ascii="宋体" w:hAnsi="宋体" w:eastAsia="宋体" w:cs="宋体"/>
                <w:sz w:val="19"/>
                <w:szCs w:val="19"/>
              </w:rPr>
            </w:pPr>
            <w:r>
              <w:rPr>
                <w:rFonts w:ascii="宋体" w:hAnsi="宋体" w:eastAsia="宋体" w:cs="宋体"/>
                <w:spacing w:val="-2"/>
                <w:sz w:val="19"/>
                <w:szCs w:val="19"/>
              </w:rPr>
              <w:t>220V</w:t>
            </w:r>
          </w:p>
        </w:tc>
        <w:tc>
          <w:tcPr>
            <w:tcW w:w="1359" w:type="dxa"/>
            <w:tcBorders>
              <w:left w:val="nil"/>
              <w:right w:val="nil"/>
            </w:tcBorders>
            <w:shd w:val="clear" w:color="auto" w:fill="E8E8E8"/>
            <w:vAlign w:val="top"/>
          </w:tcPr>
          <w:p w14:paraId="1299A4E5">
            <w:pPr>
              <w:spacing w:before="123" w:line="219" w:lineRule="auto"/>
              <w:ind w:left="106"/>
              <w:rPr>
                <w:rFonts w:ascii="宋体" w:hAnsi="宋体" w:eastAsia="宋体" w:cs="宋体"/>
                <w:sz w:val="19"/>
                <w:szCs w:val="19"/>
              </w:rPr>
            </w:pPr>
            <w:r>
              <w:rPr>
                <w:rFonts w:ascii="宋体" w:hAnsi="宋体" w:eastAsia="宋体" w:cs="宋体"/>
                <w:spacing w:val="-2"/>
                <w:sz w:val="19"/>
                <w:szCs w:val="19"/>
              </w:rPr>
              <w:t>3030进口光源</w:t>
            </w:r>
          </w:p>
        </w:tc>
        <w:tc>
          <w:tcPr>
            <w:tcW w:w="1119" w:type="dxa"/>
            <w:tcBorders>
              <w:left w:val="nil"/>
              <w:right w:val="nil"/>
            </w:tcBorders>
            <w:shd w:val="clear" w:color="auto" w:fill="E8E8E8"/>
            <w:vAlign w:val="top"/>
          </w:tcPr>
          <w:p w14:paraId="575C6C85">
            <w:pPr>
              <w:spacing w:before="124" w:line="220" w:lineRule="auto"/>
              <w:ind w:left="177"/>
              <w:rPr>
                <w:rFonts w:ascii="宋体" w:hAnsi="宋体" w:eastAsia="宋体" w:cs="宋体"/>
                <w:sz w:val="19"/>
                <w:szCs w:val="19"/>
              </w:rPr>
            </w:pPr>
            <w:r>
              <w:rPr>
                <w:rFonts w:ascii="宋体" w:hAnsi="宋体" w:eastAsia="宋体" w:cs="宋体"/>
                <w:spacing w:val="-2"/>
                <w:sz w:val="19"/>
                <w:szCs w:val="19"/>
              </w:rPr>
              <w:t>线性方案</w:t>
            </w:r>
          </w:p>
        </w:tc>
        <w:tc>
          <w:tcPr>
            <w:tcW w:w="770" w:type="dxa"/>
            <w:tcBorders>
              <w:left w:val="nil"/>
              <w:right w:val="nil"/>
            </w:tcBorders>
            <w:shd w:val="clear" w:color="auto" w:fill="E8E8E8"/>
            <w:vAlign w:val="top"/>
          </w:tcPr>
          <w:p w14:paraId="23530282">
            <w:pPr>
              <w:spacing w:before="142" w:line="237" w:lineRule="auto"/>
              <w:ind w:left="98"/>
              <w:rPr>
                <w:rFonts w:ascii="宋体" w:hAnsi="宋体" w:eastAsia="宋体" w:cs="宋体"/>
                <w:sz w:val="19"/>
                <w:szCs w:val="19"/>
              </w:rPr>
            </w:pPr>
            <w:r>
              <w:rPr>
                <w:rFonts w:ascii="宋体" w:hAnsi="宋体" w:eastAsia="宋体" w:cs="宋体"/>
                <w:spacing w:val="-1"/>
                <w:sz w:val="19"/>
                <w:szCs w:val="19"/>
              </w:rPr>
              <w:t>Ra≥80</w:t>
            </w:r>
          </w:p>
        </w:tc>
        <w:tc>
          <w:tcPr>
            <w:tcW w:w="1010" w:type="dxa"/>
            <w:tcBorders>
              <w:left w:val="nil"/>
              <w:right w:val="nil"/>
            </w:tcBorders>
            <w:shd w:val="clear" w:color="auto" w:fill="E8E8E8"/>
            <w:vAlign w:val="top"/>
          </w:tcPr>
          <w:p w14:paraId="0E162F8F">
            <w:pPr>
              <w:spacing w:before="129" w:line="224" w:lineRule="auto"/>
              <w:ind w:left="167"/>
              <w:rPr>
                <w:rFonts w:ascii="宋体" w:hAnsi="宋体" w:eastAsia="宋体" w:cs="宋体"/>
                <w:sz w:val="19"/>
                <w:szCs w:val="19"/>
              </w:rPr>
            </w:pPr>
            <w:r>
              <w:rPr>
                <w:rFonts w:ascii="宋体" w:hAnsi="宋体" w:eastAsia="宋体" w:cs="宋体"/>
                <w:spacing w:val="-3"/>
                <w:sz w:val="19"/>
                <w:szCs w:val="19"/>
              </w:rPr>
              <w:t>100LM/W</w:t>
            </w:r>
          </w:p>
        </w:tc>
        <w:tc>
          <w:tcPr>
            <w:tcW w:w="1199" w:type="dxa"/>
            <w:tcBorders>
              <w:left w:val="nil"/>
              <w:right w:val="nil"/>
            </w:tcBorders>
            <w:shd w:val="clear" w:color="auto" w:fill="E8E8E8"/>
            <w:vAlign w:val="top"/>
          </w:tcPr>
          <w:p w14:paraId="4E82EE69">
            <w:pPr>
              <w:spacing w:before="142"/>
              <w:ind w:left="28"/>
              <w:rPr>
                <w:rFonts w:ascii="宋体" w:hAnsi="宋体" w:eastAsia="宋体" w:cs="宋体"/>
                <w:sz w:val="19"/>
                <w:szCs w:val="19"/>
              </w:rPr>
            </w:pPr>
            <w:r>
              <w:rPr>
                <w:rFonts w:ascii="宋体" w:hAnsi="宋体" w:eastAsia="宋体" w:cs="宋体"/>
                <w:spacing w:val="-1"/>
                <w:sz w:val="19"/>
                <w:szCs w:val="19"/>
              </w:rPr>
              <w:t>21×21x25cm</w:t>
            </w:r>
          </w:p>
        </w:tc>
        <w:tc>
          <w:tcPr>
            <w:tcW w:w="760" w:type="dxa"/>
            <w:tcBorders>
              <w:left w:val="nil"/>
              <w:right w:val="nil"/>
            </w:tcBorders>
            <w:shd w:val="clear" w:color="auto" w:fill="E8E8E8"/>
            <w:vAlign w:val="top"/>
          </w:tcPr>
          <w:p w14:paraId="7FF26B4E">
            <w:pPr>
              <w:spacing w:before="117" w:line="214" w:lineRule="auto"/>
              <w:ind w:left="39"/>
              <w:rPr>
                <w:rFonts w:ascii="宋体" w:hAnsi="宋体" w:eastAsia="宋体" w:cs="宋体"/>
                <w:sz w:val="19"/>
                <w:szCs w:val="19"/>
              </w:rPr>
            </w:pPr>
            <w:r>
              <w:rPr>
                <w:rFonts w:ascii="宋体" w:hAnsi="宋体" w:eastAsia="宋体" w:cs="宋体"/>
                <w:spacing w:val="-2"/>
                <w:sz w:val="19"/>
                <w:szCs w:val="19"/>
              </w:rPr>
              <w:t>0.85kg</w:t>
            </w:r>
          </w:p>
        </w:tc>
        <w:tc>
          <w:tcPr>
            <w:tcW w:w="859" w:type="dxa"/>
            <w:tcBorders>
              <w:left w:val="nil"/>
              <w:right w:val="nil"/>
            </w:tcBorders>
            <w:shd w:val="clear" w:color="auto" w:fill="E8E8E8"/>
            <w:vAlign w:val="top"/>
          </w:tcPr>
          <w:p w14:paraId="4786059B">
            <w:pPr>
              <w:spacing w:before="171" w:line="184" w:lineRule="auto"/>
              <w:ind w:left="19"/>
              <w:rPr>
                <w:rFonts w:ascii="宋体" w:hAnsi="宋体" w:eastAsia="宋体" w:cs="宋体"/>
                <w:sz w:val="19"/>
                <w:szCs w:val="19"/>
              </w:rPr>
            </w:pPr>
            <w:r>
              <w:rPr>
                <w:rFonts w:ascii="宋体" w:hAnsi="宋体" w:eastAsia="宋体" w:cs="宋体"/>
                <w:spacing w:val="-4"/>
                <w:sz w:val="19"/>
                <w:szCs w:val="19"/>
              </w:rPr>
              <w:t>12PCS</w:t>
            </w:r>
          </w:p>
        </w:tc>
      </w:tr>
      <w:tr w14:paraId="3FBAD9AB">
        <w:trPr>
          <w:trHeight w:val="353" w:hRule="atLeast"/>
        </w:trPr>
        <w:tc>
          <w:tcPr>
            <w:tcW w:w="1594" w:type="dxa"/>
            <w:tcBorders>
              <w:right w:val="nil"/>
            </w:tcBorders>
            <w:vAlign w:val="top"/>
          </w:tcPr>
          <w:p w14:paraId="005020FA">
            <w:pPr>
              <w:spacing w:before="105" w:line="231" w:lineRule="auto"/>
              <w:ind w:left="95"/>
              <w:rPr>
                <w:rFonts w:ascii="宋体" w:hAnsi="宋体" w:eastAsia="宋体" w:cs="宋体"/>
                <w:sz w:val="19"/>
                <w:szCs w:val="19"/>
              </w:rPr>
            </w:pPr>
            <w:r>
              <w:rPr>
                <w:rFonts w:ascii="宋体" w:hAnsi="宋体" w:eastAsia="宋体" w:cs="宋体"/>
                <w:spacing w:val="-1"/>
                <w:sz w:val="19"/>
                <w:szCs w:val="19"/>
              </w:rPr>
              <w:t>DLD-SMXK-150</w:t>
            </w:r>
          </w:p>
        </w:tc>
        <w:tc>
          <w:tcPr>
            <w:tcW w:w="770" w:type="dxa"/>
            <w:tcBorders>
              <w:left w:val="nil"/>
              <w:right w:val="nil"/>
            </w:tcBorders>
            <w:vAlign w:val="top"/>
          </w:tcPr>
          <w:p w14:paraId="2E129C79">
            <w:pPr>
              <w:spacing w:before="134" w:line="184" w:lineRule="auto"/>
              <w:ind w:left="186"/>
              <w:rPr>
                <w:rFonts w:ascii="宋体" w:hAnsi="宋体" w:eastAsia="宋体" w:cs="宋体"/>
                <w:sz w:val="19"/>
                <w:szCs w:val="19"/>
              </w:rPr>
            </w:pPr>
            <w:r>
              <w:rPr>
                <w:rFonts w:ascii="宋体" w:hAnsi="宋体" w:eastAsia="宋体" w:cs="宋体"/>
                <w:spacing w:val="-5"/>
                <w:sz w:val="19"/>
                <w:szCs w:val="19"/>
              </w:rPr>
              <w:t>150W</w:t>
            </w:r>
          </w:p>
        </w:tc>
        <w:tc>
          <w:tcPr>
            <w:tcW w:w="1100" w:type="dxa"/>
            <w:tcBorders>
              <w:left w:val="nil"/>
              <w:right w:val="nil"/>
            </w:tcBorders>
            <w:vAlign w:val="top"/>
          </w:tcPr>
          <w:p w14:paraId="6EFCA283">
            <w:pPr>
              <w:spacing w:before="135" w:line="183" w:lineRule="auto"/>
              <w:ind w:left="356"/>
              <w:rPr>
                <w:rFonts w:ascii="宋体" w:hAnsi="宋体" w:eastAsia="宋体" w:cs="宋体"/>
                <w:sz w:val="19"/>
                <w:szCs w:val="19"/>
              </w:rPr>
            </w:pPr>
            <w:r>
              <w:rPr>
                <w:rFonts w:ascii="宋体" w:hAnsi="宋体" w:eastAsia="宋体" w:cs="宋体"/>
                <w:spacing w:val="-2"/>
                <w:sz w:val="19"/>
                <w:szCs w:val="19"/>
              </w:rPr>
              <w:t>220V</w:t>
            </w:r>
          </w:p>
        </w:tc>
        <w:tc>
          <w:tcPr>
            <w:tcW w:w="1359" w:type="dxa"/>
            <w:tcBorders>
              <w:left w:val="nil"/>
              <w:right w:val="nil"/>
            </w:tcBorders>
            <w:vAlign w:val="top"/>
          </w:tcPr>
          <w:p w14:paraId="0113419C">
            <w:pPr>
              <w:spacing w:before="86" w:line="219" w:lineRule="auto"/>
              <w:ind w:left="106"/>
              <w:rPr>
                <w:rFonts w:ascii="宋体" w:hAnsi="宋体" w:eastAsia="宋体" w:cs="宋体"/>
                <w:sz w:val="19"/>
                <w:szCs w:val="19"/>
              </w:rPr>
            </w:pPr>
            <w:r>
              <w:rPr>
                <w:rFonts w:ascii="宋体" w:hAnsi="宋体" w:eastAsia="宋体" w:cs="宋体"/>
                <w:spacing w:val="-2"/>
                <w:sz w:val="19"/>
                <w:szCs w:val="19"/>
              </w:rPr>
              <w:t>3030进口光源</w:t>
            </w:r>
          </w:p>
        </w:tc>
        <w:tc>
          <w:tcPr>
            <w:tcW w:w="1119" w:type="dxa"/>
            <w:tcBorders>
              <w:left w:val="nil"/>
              <w:right w:val="nil"/>
            </w:tcBorders>
            <w:vAlign w:val="top"/>
          </w:tcPr>
          <w:p w14:paraId="18B14B6D">
            <w:pPr>
              <w:spacing w:before="87" w:line="220" w:lineRule="auto"/>
              <w:ind w:left="177"/>
              <w:rPr>
                <w:rFonts w:ascii="宋体" w:hAnsi="宋体" w:eastAsia="宋体" w:cs="宋体"/>
                <w:sz w:val="19"/>
                <w:szCs w:val="19"/>
              </w:rPr>
            </w:pPr>
            <w:r>
              <w:rPr>
                <w:rFonts w:ascii="宋体" w:hAnsi="宋体" w:eastAsia="宋体" w:cs="宋体"/>
                <w:spacing w:val="-2"/>
                <w:sz w:val="19"/>
                <w:szCs w:val="19"/>
              </w:rPr>
              <w:t>线性方案</w:t>
            </w:r>
          </w:p>
        </w:tc>
        <w:tc>
          <w:tcPr>
            <w:tcW w:w="770" w:type="dxa"/>
            <w:tcBorders>
              <w:left w:val="nil"/>
              <w:right w:val="nil"/>
            </w:tcBorders>
            <w:vAlign w:val="top"/>
          </w:tcPr>
          <w:p w14:paraId="5DEADA93">
            <w:pPr>
              <w:spacing w:before="105" w:line="231" w:lineRule="auto"/>
              <w:ind w:left="98"/>
              <w:rPr>
                <w:rFonts w:ascii="宋体" w:hAnsi="宋体" w:eastAsia="宋体" w:cs="宋体"/>
                <w:sz w:val="19"/>
                <w:szCs w:val="19"/>
              </w:rPr>
            </w:pPr>
            <w:r>
              <w:rPr>
                <w:rFonts w:ascii="宋体" w:hAnsi="宋体" w:eastAsia="宋体" w:cs="宋体"/>
                <w:spacing w:val="-1"/>
                <w:sz w:val="19"/>
                <w:szCs w:val="19"/>
              </w:rPr>
              <w:t>Ra≥80</w:t>
            </w:r>
          </w:p>
        </w:tc>
        <w:tc>
          <w:tcPr>
            <w:tcW w:w="1010" w:type="dxa"/>
            <w:tcBorders>
              <w:left w:val="nil"/>
              <w:right w:val="nil"/>
            </w:tcBorders>
            <w:vAlign w:val="top"/>
          </w:tcPr>
          <w:p w14:paraId="74825C8B">
            <w:pPr>
              <w:spacing w:before="92" w:line="224" w:lineRule="auto"/>
              <w:ind w:left="167"/>
              <w:rPr>
                <w:rFonts w:ascii="宋体" w:hAnsi="宋体" w:eastAsia="宋体" w:cs="宋体"/>
                <w:sz w:val="19"/>
                <w:szCs w:val="19"/>
              </w:rPr>
            </w:pPr>
            <w:r>
              <w:rPr>
                <w:rFonts w:ascii="宋体" w:hAnsi="宋体" w:eastAsia="宋体" w:cs="宋体"/>
                <w:spacing w:val="-3"/>
                <w:sz w:val="19"/>
                <w:szCs w:val="19"/>
              </w:rPr>
              <w:t>10OLM/W</w:t>
            </w:r>
          </w:p>
        </w:tc>
        <w:tc>
          <w:tcPr>
            <w:tcW w:w="1199" w:type="dxa"/>
            <w:tcBorders>
              <w:left w:val="nil"/>
              <w:right w:val="nil"/>
            </w:tcBorders>
            <w:vAlign w:val="top"/>
          </w:tcPr>
          <w:p w14:paraId="40A46A30">
            <w:pPr>
              <w:spacing w:before="105" w:line="231" w:lineRule="auto"/>
              <w:ind w:left="110"/>
              <w:rPr>
                <w:rFonts w:ascii="宋体" w:hAnsi="宋体" w:eastAsia="宋体" w:cs="宋体"/>
                <w:sz w:val="19"/>
                <w:szCs w:val="19"/>
              </w:rPr>
            </w:pPr>
            <w:r>
              <w:rPr>
                <w:rFonts w:ascii="宋体" w:hAnsi="宋体" w:eastAsia="宋体" w:cs="宋体"/>
                <w:spacing w:val="-14"/>
                <w:sz w:val="19"/>
                <w:szCs w:val="19"/>
              </w:rPr>
              <w:t>27×27×27cm</w:t>
            </w:r>
          </w:p>
        </w:tc>
        <w:tc>
          <w:tcPr>
            <w:tcW w:w="760" w:type="dxa"/>
            <w:tcBorders>
              <w:left w:val="nil"/>
              <w:right w:val="nil"/>
            </w:tcBorders>
            <w:vAlign w:val="top"/>
          </w:tcPr>
          <w:p w14:paraId="34275AF0">
            <w:pPr>
              <w:spacing w:before="80" w:line="214" w:lineRule="auto"/>
              <w:ind w:left="139"/>
              <w:rPr>
                <w:rFonts w:ascii="宋体" w:hAnsi="宋体" w:eastAsia="宋体" w:cs="宋体"/>
                <w:sz w:val="19"/>
                <w:szCs w:val="19"/>
              </w:rPr>
            </w:pPr>
            <w:r>
              <w:rPr>
                <w:rFonts w:ascii="宋体" w:hAnsi="宋体" w:eastAsia="宋体" w:cs="宋体"/>
                <w:spacing w:val="-5"/>
                <w:sz w:val="19"/>
                <w:szCs w:val="19"/>
              </w:rPr>
              <w:t>1.4kg</w:t>
            </w:r>
          </w:p>
        </w:tc>
        <w:tc>
          <w:tcPr>
            <w:tcW w:w="859" w:type="dxa"/>
            <w:tcBorders>
              <w:left w:val="nil"/>
              <w:right w:val="nil"/>
            </w:tcBorders>
            <w:vAlign w:val="top"/>
          </w:tcPr>
          <w:p w14:paraId="186AA838">
            <w:pPr>
              <w:spacing w:before="135" w:line="183" w:lineRule="auto"/>
              <w:ind w:left="19"/>
              <w:rPr>
                <w:rFonts w:ascii="宋体" w:hAnsi="宋体" w:eastAsia="宋体" w:cs="宋体"/>
                <w:sz w:val="19"/>
                <w:szCs w:val="19"/>
              </w:rPr>
            </w:pPr>
            <w:r>
              <w:rPr>
                <w:rFonts w:ascii="宋体" w:hAnsi="宋体" w:eastAsia="宋体" w:cs="宋体"/>
                <w:spacing w:val="-2"/>
                <w:sz w:val="19"/>
                <w:szCs w:val="19"/>
              </w:rPr>
              <w:t>8PCS</w:t>
            </w:r>
          </w:p>
        </w:tc>
      </w:tr>
    </w:tbl>
    <w:p w14:paraId="4A6C7E9A">
      <w:pPr>
        <w:pStyle w:val="2"/>
        <w:spacing w:line="38" w:lineRule="exact"/>
        <w:rPr>
          <w:sz w:val="3"/>
        </w:rPr>
      </w:pPr>
    </w:p>
    <w:p w14:paraId="76876E37">
      <w:pPr>
        <w:spacing w:line="38" w:lineRule="exact"/>
        <w:rPr>
          <w:sz w:val="3"/>
          <w:szCs w:val="3"/>
        </w:rPr>
        <w:sectPr>
          <w:type w:val="continuous"/>
          <w:pgSz w:w="24490" w:h="16830"/>
          <w:pgMar w:top="1489" w:right="860" w:bottom="834" w:left="109" w:header="169" w:footer="620" w:gutter="0"/>
          <w:cols w:equalWidth="0" w:num="2">
            <w:col w:w="12842" w:space="100"/>
            <w:col w:w="10579"/>
          </w:cols>
        </w:sectPr>
      </w:pPr>
    </w:p>
    <w:p w14:paraId="765DE002">
      <w:pPr>
        <w:spacing w:before="17"/>
      </w:pPr>
    </w:p>
    <w:p w14:paraId="47008AD4">
      <w:pPr>
        <w:spacing w:before="17"/>
      </w:pPr>
    </w:p>
    <w:p w14:paraId="0DB4761A">
      <w:pPr>
        <w:spacing w:before="17"/>
      </w:pPr>
    </w:p>
    <w:p w14:paraId="6DF413B8">
      <w:pPr>
        <w:spacing w:before="17"/>
      </w:pPr>
    </w:p>
    <w:p w14:paraId="4BFBF094">
      <w:pPr>
        <w:spacing w:before="17"/>
      </w:pPr>
    </w:p>
    <w:p w14:paraId="2F236D2C">
      <w:pPr>
        <w:spacing w:before="17"/>
      </w:pPr>
    </w:p>
    <w:p w14:paraId="174B2A44">
      <w:pPr>
        <w:spacing w:before="17"/>
      </w:pPr>
    </w:p>
    <w:p w14:paraId="2BB9EFFB">
      <w:pPr>
        <w:spacing w:before="17"/>
      </w:pPr>
    </w:p>
    <w:p w14:paraId="6EF8A94A">
      <w:pPr>
        <w:spacing w:before="17"/>
      </w:pPr>
    </w:p>
    <w:p w14:paraId="3E91B90B">
      <w:pPr>
        <w:spacing w:before="17"/>
      </w:pPr>
    </w:p>
    <w:p w14:paraId="3BD447EC">
      <w:pPr>
        <w:spacing w:before="16"/>
      </w:pPr>
    </w:p>
    <w:p w14:paraId="3536432C">
      <w:pPr>
        <w:sectPr>
          <w:type w:val="continuous"/>
          <w:pgSz w:w="24490" w:h="16830"/>
          <w:pgMar w:top="1489" w:right="860" w:bottom="834" w:left="109" w:header="169" w:footer="620" w:gutter="0"/>
          <w:cols w:equalWidth="0" w:num="1">
            <w:col w:w="23520"/>
          </w:cols>
        </w:sectPr>
      </w:pPr>
    </w:p>
    <w:p w14:paraId="557E7045">
      <w:pPr>
        <w:pStyle w:val="2"/>
        <w:spacing w:line="242" w:lineRule="auto"/>
      </w:pPr>
    </w:p>
    <w:p w14:paraId="70C8D598">
      <w:pPr>
        <w:pStyle w:val="2"/>
        <w:spacing w:line="242" w:lineRule="auto"/>
      </w:pPr>
    </w:p>
    <w:p w14:paraId="15936B05">
      <w:pPr>
        <w:pStyle w:val="2"/>
        <w:spacing w:line="242" w:lineRule="auto"/>
      </w:pPr>
    </w:p>
    <w:p w14:paraId="7F5107DA">
      <w:pPr>
        <w:pStyle w:val="2"/>
        <w:spacing w:line="242" w:lineRule="auto"/>
      </w:pPr>
    </w:p>
    <w:p w14:paraId="0BF56F51">
      <w:pPr>
        <w:pStyle w:val="2"/>
        <w:spacing w:line="242" w:lineRule="auto"/>
      </w:pPr>
    </w:p>
    <w:p w14:paraId="4CEE40FE">
      <w:pPr>
        <w:pStyle w:val="2"/>
        <w:spacing w:line="242" w:lineRule="auto"/>
      </w:pPr>
    </w:p>
    <w:p w14:paraId="74FB6CF8">
      <w:pPr>
        <w:pStyle w:val="2"/>
        <w:spacing w:line="242" w:lineRule="auto"/>
      </w:pPr>
    </w:p>
    <w:p w14:paraId="2A7BFABC">
      <w:pPr>
        <w:pStyle w:val="2"/>
        <w:spacing w:line="242" w:lineRule="auto"/>
      </w:pPr>
    </w:p>
    <w:p w14:paraId="4B523DDC">
      <w:pPr>
        <w:pStyle w:val="2"/>
        <w:spacing w:line="242" w:lineRule="auto"/>
      </w:pPr>
    </w:p>
    <w:p w14:paraId="00F93688">
      <w:pPr>
        <w:pStyle w:val="2"/>
        <w:spacing w:line="242" w:lineRule="auto"/>
      </w:pPr>
    </w:p>
    <w:p w14:paraId="123FAD9C">
      <w:pPr>
        <w:pStyle w:val="2"/>
        <w:spacing w:line="242" w:lineRule="auto"/>
      </w:pPr>
    </w:p>
    <w:p w14:paraId="099EF494">
      <w:pPr>
        <w:pStyle w:val="2"/>
        <w:spacing w:line="242" w:lineRule="auto"/>
      </w:pPr>
    </w:p>
    <w:p w14:paraId="01143FF5">
      <w:pPr>
        <w:pStyle w:val="2"/>
        <w:spacing w:line="242" w:lineRule="auto"/>
      </w:pPr>
    </w:p>
    <w:p w14:paraId="5F23DA59">
      <w:pPr>
        <w:pStyle w:val="2"/>
        <w:spacing w:line="242" w:lineRule="auto"/>
      </w:pPr>
    </w:p>
    <w:p w14:paraId="7F082C4F">
      <w:pPr>
        <w:pStyle w:val="2"/>
        <w:spacing w:line="242" w:lineRule="auto"/>
      </w:pPr>
    </w:p>
    <w:p w14:paraId="05637BC0">
      <w:pPr>
        <w:pStyle w:val="2"/>
        <w:spacing w:line="242" w:lineRule="auto"/>
      </w:pPr>
    </w:p>
    <w:p w14:paraId="657F1185">
      <w:pPr>
        <w:pStyle w:val="2"/>
        <w:spacing w:line="242" w:lineRule="auto"/>
      </w:pPr>
    </w:p>
    <w:p w14:paraId="611D9F0B">
      <w:pPr>
        <w:pStyle w:val="2"/>
        <w:spacing w:line="242" w:lineRule="auto"/>
      </w:pPr>
    </w:p>
    <w:p w14:paraId="44E20641">
      <w:pPr>
        <w:pStyle w:val="2"/>
        <w:spacing w:line="242" w:lineRule="auto"/>
      </w:pPr>
    </w:p>
    <w:p w14:paraId="64D227EC">
      <w:pPr>
        <w:pStyle w:val="2"/>
        <w:spacing w:line="242" w:lineRule="auto"/>
      </w:pPr>
    </w:p>
    <w:p w14:paraId="2CCDFCF2">
      <w:pPr>
        <w:pStyle w:val="2"/>
        <w:spacing w:line="242" w:lineRule="auto"/>
      </w:pPr>
    </w:p>
    <w:p w14:paraId="25C35F71">
      <w:pPr>
        <w:spacing w:line="690" w:lineRule="exact"/>
        <w:ind w:firstLine="7280"/>
      </w:pPr>
    </w:p>
    <w:p w14:paraId="651EEF20">
      <w:pPr>
        <w:pStyle w:val="2"/>
        <w:spacing w:line="14" w:lineRule="auto"/>
        <w:rPr>
          <w:sz w:val="2"/>
        </w:rPr>
      </w:pPr>
      <w:r>
        <w:rPr>
          <w:sz w:val="2"/>
          <w:szCs w:val="2"/>
        </w:rPr>
        <w:br w:type="column"/>
      </w:r>
    </w:p>
    <w:p w14:paraId="7E6C6D61">
      <w:pPr>
        <w:pStyle w:val="2"/>
        <w:spacing w:before="120" w:line="212" w:lineRule="auto"/>
        <w:ind w:left="23"/>
        <w:rPr>
          <w:sz w:val="23"/>
          <w:szCs w:val="23"/>
        </w:rPr>
      </w:pPr>
      <w:r>
        <w:rPr>
          <w:rFonts w:ascii="宋体" w:hAnsi="宋体" w:eastAsia="宋体" w:cs="宋体"/>
          <w:b/>
          <w:bCs/>
          <w:spacing w:val="20"/>
          <w:w w:val="115"/>
          <w:sz w:val="23"/>
          <w:szCs w:val="23"/>
          <w:u w:val="single" w:color="auto"/>
        </w:rPr>
        <w:t>应用场景</w:t>
      </w:r>
      <w:r>
        <w:rPr>
          <w:b/>
          <w:bCs/>
          <w:spacing w:val="20"/>
          <w:w w:val="115"/>
          <w:sz w:val="23"/>
          <w:szCs w:val="23"/>
          <w:u w:val="single" w:color="auto"/>
        </w:rPr>
        <w:t>/Application</w:t>
      </w:r>
      <w:r>
        <w:rPr>
          <w:b/>
          <w:bCs/>
          <w:spacing w:val="21"/>
          <w:sz w:val="23"/>
          <w:szCs w:val="23"/>
          <w:u w:val="single" w:color="auto"/>
        </w:rPr>
        <w:t xml:space="preserve">  </w:t>
      </w:r>
      <w:r>
        <w:rPr>
          <w:b/>
          <w:bCs/>
          <w:spacing w:val="20"/>
          <w:w w:val="115"/>
          <w:sz w:val="23"/>
          <w:szCs w:val="23"/>
          <w:u w:val="single" w:color="auto"/>
        </w:rPr>
        <w:t>Scenarios</w:t>
      </w:r>
      <w:r>
        <w:rPr>
          <w:b/>
          <w:bCs/>
          <w:sz w:val="23"/>
          <w:szCs w:val="23"/>
          <w:u w:val="single" w:color="auto"/>
        </w:rPr>
        <w:t xml:space="preserve">       </w:t>
      </w:r>
    </w:p>
    <w:p w14:paraId="667EF6C2">
      <w:pPr>
        <w:spacing w:before="168" w:line="4770" w:lineRule="exact"/>
      </w:pPr>
      <w:r>
        <w:rPr>
          <w:position w:val="-95"/>
        </w:rPr>
        <w:drawing>
          <wp:inline distT="0" distB="0" distL="0" distR="0">
            <wp:extent cx="3213100" cy="3028315"/>
            <wp:effectExtent l="0" t="0" r="0" b="0"/>
            <wp:docPr id="434" name="IM 434"/>
            <wp:cNvGraphicFramePr/>
            <a:graphic xmlns:a="http://schemas.openxmlformats.org/drawingml/2006/main">
              <a:graphicData uri="http://schemas.openxmlformats.org/drawingml/2006/picture">
                <pic:pic xmlns:pic="http://schemas.openxmlformats.org/drawingml/2006/picture">
                  <pic:nvPicPr>
                    <pic:cNvPr id="434" name="IM 434"/>
                    <pic:cNvPicPr/>
                  </pic:nvPicPr>
                  <pic:blipFill>
                    <a:blip r:embed="rId229"/>
                    <a:stretch>
                      <a:fillRect/>
                    </a:stretch>
                  </pic:blipFill>
                  <pic:spPr>
                    <a:xfrm>
                      <a:off x="0" y="0"/>
                      <a:ext cx="3213179" cy="3028923"/>
                    </a:xfrm>
                    <a:prstGeom prst="rect">
                      <a:avLst/>
                    </a:prstGeom>
                  </pic:spPr>
                </pic:pic>
              </a:graphicData>
            </a:graphic>
          </wp:inline>
        </w:drawing>
      </w:r>
    </w:p>
    <w:p w14:paraId="4EB15E83">
      <w:pPr>
        <w:spacing w:before="273" w:line="221" w:lineRule="auto"/>
        <w:ind w:left="22"/>
        <w:rPr>
          <w:rFonts w:ascii="黑体" w:hAnsi="黑体" w:eastAsia="黑体" w:cs="黑体"/>
          <w:sz w:val="17"/>
          <w:szCs w:val="17"/>
        </w:rPr>
      </w:pPr>
      <w:r>
        <w:rPr>
          <w:rFonts w:ascii="黑体" w:hAnsi="黑体" w:eastAsia="黑体" w:cs="黑体"/>
          <w:b/>
          <w:bCs/>
          <w:spacing w:val="-11"/>
          <w:sz w:val="17"/>
          <w:szCs w:val="17"/>
        </w:rPr>
        <w:t>应用场所：化工厂、冶炼厂、矿井、码头、加油站、等特种</w:t>
      </w:r>
      <w:r>
        <w:rPr>
          <w:rFonts w:ascii="黑体" w:hAnsi="黑体" w:eastAsia="黑体" w:cs="黑体"/>
          <w:b/>
          <w:bCs/>
          <w:spacing w:val="-12"/>
          <w:sz w:val="17"/>
          <w:szCs w:val="17"/>
        </w:rPr>
        <w:t>行业及场所。</w:t>
      </w:r>
    </w:p>
    <w:p w14:paraId="1E9098E5">
      <w:pPr>
        <w:pStyle w:val="2"/>
        <w:spacing w:line="14" w:lineRule="auto"/>
        <w:rPr>
          <w:sz w:val="2"/>
        </w:rPr>
      </w:pPr>
      <w:r>
        <w:rPr>
          <w:sz w:val="2"/>
          <w:szCs w:val="2"/>
        </w:rPr>
        <w:br w:type="column"/>
      </w:r>
    </w:p>
    <w:p w14:paraId="30E63CEE">
      <w:pPr>
        <w:pStyle w:val="2"/>
        <w:spacing w:before="61" w:line="287" w:lineRule="auto"/>
        <w:ind w:left="7"/>
        <w:rPr>
          <w:sz w:val="23"/>
          <w:szCs w:val="23"/>
        </w:rPr>
      </w:pPr>
      <w:r>
        <w:rPr>
          <w:rFonts w:ascii="宋体" w:hAnsi="宋体" w:eastAsia="宋体" w:cs="宋体"/>
          <w:spacing w:val="-9"/>
          <w:sz w:val="23"/>
          <w:szCs w:val="23"/>
          <w:u w:val="single" w:color="auto"/>
        </w:rPr>
        <w:t>安</w:t>
      </w:r>
      <w:r>
        <w:rPr>
          <w:rFonts w:ascii="宋体" w:hAnsi="宋体" w:eastAsia="宋体" w:cs="宋体"/>
          <w:spacing w:val="-31"/>
          <w:sz w:val="23"/>
          <w:szCs w:val="23"/>
          <w:u w:val="single" w:color="auto"/>
        </w:rPr>
        <w:t xml:space="preserve"> </w:t>
      </w:r>
      <w:r>
        <w:rPr>
          <w:rFonts w:ascii="宋体" w:hAnsi="宋体" w:eastAsia="宋体" w:cs="宋体"/>
          <w:spacing w:val="-9"/>
          <w:sz w:val="23"/>
          <w:szCs w:val="23"/>
          <w:u w:val="single" w:color="auto"/>
        </w:rPr>
        <w:t>装</w:t>
      </w:r>
      <w:r>
        <w:rPr>
          <w:rFonts w:ascii="宋体" w:hAnsi="宋体" w:eastAsia="宋体" w:cs="宋体"/>
          <w:spacing w:val="-47"/>
          <w:sz w:val="23"/>
          <w:szCs w:val="23"/>
          <w:u w:val="single" w:color="auto"/>
        </w:rPr>
        <w:t xml:space="preserve"> </w:t>
      </w:r>
      <w:r>
        <w:rPr>
          <w:rFonts w:ascii="宋体" w:hAnsi="宋体" w:eastAsia="宋体" w:cs="宋体"/>
          <w:spacing w:val="-9"/>
          <w:sz w:val="23"/>
          <w:szCs w:val="23"/>
          <w:u w:val="single" w:color="auto"/>
        </w:rPr>
        <w:t>方</w:t>
      </w:r>
      <w:r>
        <w:rPr>
          <w:rFonts w:ascii="宋体" w:hAnsi="宋体" w:eastAsia="宋体" w:cs="宋体"/>
          <w:spacing w:val="-44"/>
          <w:sz w:val="23"/>
          <w:szCs w:val="23"/>
          <w:u w:val="single" w:color="auto"/>
        </w:rPr>
        <w:t xml:space="preserve"> </w:t>
      </w:r>
      <w:r>
        <w:rPr>
          <w:rFonts w:ascii="宋体" w:hAnsi="宋体" w:eastAsia="宋体" w:cs="宋体"/>
          <w:spacing w:val="-9"/>
          <w:sz w:val="23"/>
          <w:szCs w:val="23"/>
          <w:u w:val="single" w:color="auto"/>
        </w:rPr>
        <w:t>式</w:t>
      </w:r>
      <w:r>
        <w:rPr>
          <w:spacing w:val="-9"/>
          <w:sz w:val="23"/>
          <w:szCs w:val="23"/>
          <w:u w:val="single" w:color="auto"/>
        </w:rPr>
        <w:t>/</w:t>
      </w:r>
      <w:r>
        <w:rPr>
          <w:spacing w:val="16"/>
          <w:sz w:val="23"/>
          <w:szCs w:val="23"/>
          <w:u w:val="single" w:color="auto"/>
        </w:rPr>
        <w:t xml:space="preserve"> </w:t>
      </w:r>
      <w:r>
        <w:rPr>
          <w:spacing w:val="-9"/>
          <w:sz w:val="23"/>
          <w:szCs w:val="23"/>
          <w:u w:val="single" w:color="auto"/>
        </w:rPr>
        <w:t>I n s t</w:t>
      </w:r>
      <w:r>
        <w:rPr>
          <w:spacing w:val="3"/>
          <w:sz w:val="23"/>
          <w:szCs w:val="23"/>
          <w:u w:val="single" w:color="auto"/>
        </w:rPr>
        <w:t xml:space="preserve"> </w:t>
      </w:r>
      <w:r>
        <w:rPr>
          <w:spacing w:val="-9"/>
          <w:sz w:val="23"/>
          <w:szCs w:val="23"/>
          <w:u w:val="single" w:color="auto"/>
        </w:rPr>
        <w:t>a</w:t>
      </w:r>
      <w:r>
        <w:rPr>
          <w:spacing w:val="9"/>
          <w:sz w:val="23"/>
          <w:szCs w:val="23"/>
          <w:u w:val="single" w:color="auto"/>
        </w:rPr>
        <w:t xml:space="preserve"> </w:t>
      </w:r>
      <w:r>
        <w:rPr>
          <w:spacing w:val="-9"/>
          <w:sz w:val="23"/>
          <w:szCs w:val="23"/>
          <w:u w:val="single" w:color="auto"/>
        </w:rPr>
        <w:t>l</w:t>
      </w:r>
      <w:r>
        <w:rPr>
          <w:spacing w:val="9"/>
          <w:sz w:val="23"/>
          <w:szCs w:val="23"/>
          <w:u w:val="single" w:color="auto"/>
        </w:rPr>
        <w:t xml:space="preserve"> </w:t>
      </w:r>
      <w:r>
        <w:rPr>
          <w:spacing w:val="-9"/>
          <w:sz w:val="23"/>
          <w:szCs w:val="23"/>
          <w:u w:val="single" w:color="auto"/>
        </w:rPr>
        <w:t>l</w:t>
      </w:r>
      <w:r>
        <w:rPr>
          <w:spacing w:val="2"/>
          <w:sz w:val="23"/>
          <w:szCs w:val="23"/>
          <w:u w:val="single" w:color="auto"/>
        </w:rPr>
        <w:t xml:space="preserve"> </w:t>
      </w:r>
      <w:r>
        <w:rPr>
          <w:spacing w:val="-9"/>
          <w:sz w:val="23"/>
          <w:szCs w:val="23"/>
          <w:u w:val="single" w:color="auto"/>
        </w:rPr>
        <w:t>a</w:t>
      </w:r>
      <w:r>
        <w:rPr>
          <w:spacing w:val="-1"/>
          <w:sz w:val="23"/>
          <w:szCs w:val="23"/>
          <w:u w:val="single" w:color="auto"/>
        </w:rPr>
        <w:t xml:space="preserve"> </w:t>
      </w:r>
      <w:r>
        <w:rPr>
          <w:spacing w:val="-9"/>
          <w:sz w:val="23"/>
          <w:szCs w:val="23"/>
          <w:u w:val="single" w:color="auto"/>
        </w:rPr>
        <w:t>t</w:t>
      </w:r>
      <w:r>
        <w:rPr>
          <w:spacing w:val="9"/>
          <w:sz w:val="23"/>
          <w:szCs w:val="23"/>
          <w:u w:val="single" w:color="auto"/>
        </w:rPr>
        <w:t xml:space="preserve"> </w:t>
      </w:r>
      <w:r>
        <w:rPr>
          <w:spacing w:val="-9"/>
          <w:sz w:val="23"/>
          <w:szCs w:val="23"/>
          <w:u w:val="single" w:color="auto"/>
        </w:rPr>
        <w:t>i</w:t>
      </w:r>
      <w:r>
        <w:rPr>
          <w:spacing w:val="2"/>
          <w:sz w:val="23"/>
          <w:szCs w:val="23"/>
          <w:u w:val="single" w:color="auto"/>
        </w:rPr>
        <w:t xml:space="preserve"> </w:t>
      </w:r>
      <w:r>
        <w:rPr>
          <w:spacing w:val="-9"/>
          <w:sz w:val="23"/>
          <w:szCs w:val="23"/>
          <w:u w:val="single" w:color="auto"/>
        </w:rPr>
        <w:t>o</w:t>
      </w:r>
      <w:r>
        <w:rPr>
          <w:spacing w:val="10"/>
          <w:sz w:val="23"/>
          <w:szCs w:val="23"/>
          <w:u w:val="single" w:color="auto"/>
        </w:rPr>
        <w:t xml:space="preserve"> </w:t>
      </w:r>
      <w:r>
        <w:rPr>
          <w:spacing w:val="-9"/>
          <w:sz w:val="23"/>
          <w:szCs w:val="23"/>
          <w:u w:val="single" w:color="auto"/>
        </w:rPr>
        <w:t>n</w:t>
      </w:r>
      <w:r>
        <w:rPr>
          <w:spacing w:val="1"/>
          <w:sz w:val="23"/>
          <w:szCs w:val="23"/>
          <w:u w:val="single" w:color="auto"/>
        </w:rPr>
        <w:t xml:space="preserve">   </w:t>
      </w:r>
      <w:r>
        <w:rPr>
          <w:spacing w:val="-9"/>
          <w:sz w:val="23"/>
          <w:szCs w:val="23"/>
          <w:u w:val="single" w:color="auto"/>
        </w:rPr>
        <w:t>M</w:t>
      </w:r>
      <w:r>
        <w:rPr>
          <w:spacing w:val="5"/>
          <w:sz w:val="23"/>
          <w:szCs w:val="23"/>
          <w:u w:val="single" w:color="auto"/>
        </w:rPr>
        <w:t xml:space="preserve"> </w:t>
      </w:r>
      <w:r>
        <w:rPr>
          <w:spacing w:val="-9"/>
          <w:sz w:val="23"/>
          <w:szCs w:val="23"/>
          <w:u w:val="single" w:color="auto"/>
        </w:rPr>
        <w:t>e</w:t>
      </w:r>
      <w:r>
        <w:rPr>
          <w:spacing w:val="-2"/>
          <w:sz w:val="23"/>
          <w:szCs w:val="23"/>
          <w:u w:val="single" w:color="auto"/>
        </w:rPr>
        <w:t xml:space="preserve"> </w:t>
      </w:r>
      <w:r>
        <w:rPr>
          <w:spacing w:val="-9"/>
          <w:sz w:val="23"/>
          <w:szCs w:val="23"/>
          <w:u w:val="single" w:color="auto"/>
        </w:rPr>
        <w:t>t</w:t>
      </w:r>
      <w:r>
        <w:rPr>
          <w:spacing w:val="10"/>
          <w:sz w:val="23"/>
          <w:szCs w:val="23"/>
          <w:u w:val="single" w:color="auto"/>
        </w:rPr>
        <w:t xml:space="preserve"> </w:t>
      </w:r>
      <w:r>
        <w:rPr>
          <w:spacing w:val="-9"/>
          <w:sz w:val="23"/>
          <w:szCs w:val="23"/>
          <w:u w:val="single" w:color="auto"/>
        </w:rPr>
        <w:t>h</w:t>
      </w:r>
      <w:r>
        <w:rPr>
          <w:spacing w:val="2"/>
          <w:sz w:val="23"/>
          <w:szCs w:val="23"/>
          <w:u w:val="single" w:color="auto"/>
        </w:rPr>
        <w:t xml:space="preserve"> </w:t>
      </w:r>
      <w:r>
        <w:rPr>
          <w:spacing w:val="-9"/>
          <w:sz w:val="23"/>
          <w:szCs w:val="23"/>
          <w:u w:val="single" w:color="auto"/>
        </w:rPr>
        <w:t>o</w:t>
      </w:r>
      <w:r>
        <w:rPr>
          <w:spacing w:val="2"/>
          <w:sz w:val="23"/>
          <w:szCs w:val="23"/>
          <w:u w:val="single" w:color="auto"/>
        </w:rPr>
        <w:t xml:space="preserve"> </w:t>
      </w:r>
      <w:r>
        <w:rPr>
          <w:spacing w:val="-9"/>
          <w:sz w:val="23"/>
          <w:szCs w:val="23"/>
          <w:u w:val="single" w:color="auto"/>
        </w:rPr>
        <w:t xml:space="preserve">d             </w:t>
      </w:r>
    </w:p>
    <w:p w14:paraId="23C73882">
      <w:pPr>
        <w:spacing w:line="229" w:lineRule="exact"/>
      </w:pPr>
    </w:p>
    <w:tbl>
      <w:tblPr>
        <w:tblStyle w:val="6"/>
        <w:tblW w:w="4369" w:type="dxa"/>
        <w:tblInd w:w="1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688"/>
        <w:gridCol w:w="258"/>
        <w:gridCol w:w="1204"/>
        <w:gridCol w:w="902"/>
        <w:gridCol w:w="416"/>
        <w:gridCol w:w="901"/>
      </w:tblGrid>
      <w:tr w14:paraId="617D38E3">
        <w:trPr>
          <w:trHeight w:val="1342" w:hRule="atLeast"/>
        </w:trPr>
        <w:tc>
          <w:tcPr>
            <w:tcW w:w="688" w:type="dxa"/>
            <w:tcBorders>
              <w:right w:val="nil"/>
            </w:tcBorders>
            <w:vAlign w:val="top"/>
          </w:tcPr>
          <w:p w14:paraId="53AADB21">
            <w:pPr>
              <w:spacing w:before="20" w:line="219" w:lineRule="auto"/>
              <w:ind w:left="65"/>
              <w:rPr>
                <w:rFonts w:ascii="宋体" w:hAnsi="宋体" w:eastAsia="宋体" w:cs="宋体"/>
                <w:sz w:val="12"/>
                <w:szCs w:val="12"/>
              </w:rPr>
            </w:pPr>
            <w:r>
              <w:rPr>
                <w:rFonts w:ascii="宋体" w:hAnsi="宋体" w:eastAsia="宋体" w:cs="宋体"/>
                <w:sz w:val="12"/>
                <w:szCs w:val="12"/>
              </w:rPr>
              <w:t>A.吸顶式</w:t>
            </w:r>
          </w:p>
        </w:tc>
        <w:tc>
          <w:tcPr>
            <w:tcW w:w="1462" w:type="dxa"/>
            <w:gridSpan w:val="2"/>
            <w:tcBorders>
              <w:left w:val="nil"/>
            </w:tcBorders>
            <w:vAlign w:val="top"/>
          </w:tcPr>
          <w:p w14:paraId="0DA59B37">
            <w:pPr>
              <w:spacing w:before="154" w:line="1040" w:lineRule="exact"/>
              <w:ind w:firstLine="131"/>
            </w:pPr>
            <w:r>
              <w:rPr>
                <w:position w:val="-20"/>
              </w:rPr>
              <w:drawing>
                <wp:inline distT="0" distB="0" distL="0" distR="0">
                  <wp:extent cx="704850" cy="660400"/>
                  <wp:effectExtent l="0" t="0" r="0" b="0"/>
                  <wp:docPr id="436" name="IM 436"/>
                  <wp:cNvGraphicFramePr/>
                  <a:graphic xmlns:a="http://schemas.openxmlformats.org/drawingml/2006/main">
                    <a:graphicData uri="http://schemas.openxmlformats.org/drawingml/2006/picture">
                      <pic:pic xmlns:pic="http://schemas.openxmlformats.org/drawingml/2006/picture">
                        <pic:nvPicPr>
                          <pic:cNvPr id="436" name="IM 436"/>
                          <pic:cNvPicPr/>
                        </pic:nvPicPr>
                        <pic:blipFill>
                          <a:blip r:embed="rId117"/>
                          <a:stretch>
                            <a:fillRect/>
                          </a:stretch>
                        </pic:blipFill>
                        <pic:spPr>
                          <a:xfrm>
                            <a:off x="0" y="0"/>
                            <a:ext cx="704934" cy="660460"/>
                          </a:xfrm>
                          <a:prstGeom prst="rect">
                            <a:avLst/>
                          </a:prstGeom>
                        </pic:spPr>
                      </pic:pic>
                    </a:graphicData>
                  </a:graphic>
                </wp:inline>
              </w:drawing>
            </w:r>
          </w:p>
        </w:tc>
        <w:tc>
          <w:tcPr>
            <w:tcW w:w="902" w:type="dxa"/>
            <w:tcBorders>
              <w:right w:val="nil"/>
            </w:tcBorders>
            <w:vAlign w:val="top"/>
          </w:tcPr>
          <w:p w14:paraId="6F5A11D5">
            <w:pPr>
              <w:spacing w:before="9" w:line="219" w:lineRule="auto"/>
              <w:ind w:left="94"/>
              <w:rPr>
                <w:rFonts w:ascii="宋体" w:hAnsi="宋体" w:eastAsia="宋体" w:cs="宋体"/>
                <w:sz w:val="12"/>
                <w:szCs w:val="12"/>
              </w:rPr>
            </w:pPr>
            <w:r>
              <w:rPr>
                <w:rFonts w:ascii="宋体" w:hAnsi="宋体" w:eastAsia="宋体" w:cs="宋体"/>
                <w:sz w:val="12"/>
                <w:szCs w:val="12"/>
              </w:rPr>
              <w:t>B.吊杆式</w:t>
            </w:r>
          </w:p>
        </w:tc>
        <w:tc>
          <w:tcPr>
            <w:tcW w:w="1317" w:type="dxa"/>
            <w:gridSpan w:val="2"/>
            <w:tcBorders>
              <w:left w:val="nil"/>
            </w:tcBorders>
            <w:vAlign w:val="top"/>
          </w:tcPr>
          <w:p w14:paraId="6D243D7A">
            <w:pPr>
              <w:spacing w:before="84" w:line="1160" w:lineRule="exact"/>
              <w:ind w:firstLine="328"/>
            </w:pPr>
            <w:r>
              <w:rPr>
                <w:position w:val="-23"/>
              </w:rPr>
              <w:drawing>
                <wp:inline distT="0" distB="0" distL="0" distR="0">
                  <wp:extent cx="335915" cy="736600"/>
                  <wp:effectExtent l="0" t="0" r="0" b="0"/>
                  <wp:docPr id="438" name="IM 438"/>
                  <wp:cNvGraphicFramePr/>
                  <a:graphic xmlns:a="http://schemas.openxmlformats.org/drawingml/2006/main">
                    <a:graphicData uri="http://schemas.openxmlformats.org/drawingml/2006/picture">
                      <pic:pic xmlns:pic="http://schemas.openxmlformats.org/drawingml/2006/picture">
                        <pic:nvPicPr>
                          <pic:cNvPr id="438" name="IM 438"/>
                          <pic:cNvPicPr/>
                        </pic:nvPicPr>
                        <pic:blipFill>
                          <a:blip r:embed="rId222"/>
                          <a:stretch>
                            <a:fillRect/>
                          </a:stretch>
                        </pic:blipFill>
                        <pic:spPr>
                          <a:xfrm>
                            <a:off x="0" y="0"/>
                            <a:ext cx="336526" cy="736658"/>
                          </a:xfrm>
                          <a:prstGeom prst="rect">
                            <a:avLst/>
                          </a:prstGeom>
                        </pic:spPr>
                      </pic:pic>
                    </a:graphicData>
                  </a:graphic>
                </wp:inline>
              </w:drawing>
            </w:r>
          </w:p>
        </w:tc>
      </w:tr>
      <w:tr w14:paraId="16FBE1AF">
        <w:trPr>
          <w:trHeight w:val="1317" w:hRule="atLeast"/>
        </w:trPr>
        <w:tc>
          <w:tcPr>
            <w:tcW w:w="946" w:type="dxa"/>
            <w:gridSpan w:val="2"/>
            <w:tcBorders>
              <w:right w:val="nil"/>
            </w:tcBorders>
            <w:vAlign w:val="top"/>
          </w:tcPr>
          <w:p w14:paraId="4B49181D">
            <w:pPr>
              <w:spacing w:before="8" w:line="221" w:lineRule="auto"/>
              <w:ind w:left="65"/>
              <w:rPr>
                <w:rFonts w:ascii="宋体" w:hAnsi="宋体" w:eastAsia="宋体" w:cs="宋体"/>
                <w:sz w:val="12"/>
                <w:szCs w:val="12"/>
              </w:rPr>
            </w:pPr>
            <w:r>
              <w:rPr>
                <w:rFonts w:ascii="宋体" w:hAnsi="宋体" w:eastAsia="宋体" w:cs="宋体"/>
                <w:spacing w:val="2"/>
                <w:sz w:val="12"/>
                <w:szCs w:val="12"/>
              </w:rPr>
              <w:t>C.壁式(90°)</w:t>
            </w:r>
          </w:p>
        </w:tc>
        <w:tc>
          <w:tcPr>
            <w:tcW w:w="1204" w:type="dxa"/>
            <w:tcBorders>
              <w:left w:val="nil"/>
            </w:tcBorders>
            <w:vAlign w:val="top"/>
          </w:tcPr>
          <w:p w14:paraId="61DD83F7">
            <w:pPr>
              <w:spacing w:before="53" w:line="1139" w:lineRule="exact"/>
              <w:ind w:firstLine="123"/>
            </w:pPr>
            <w:r>
              <w:rPr>
                <w:position w:val="-22"/>
              </w:rPr>
              <w:drawing>
                <wp:inline distT="0" distB="0" distL="0" distR="0">
                  <wp:extent cx="508000" cy="723265"/>
                  <wp:effectExtent l="0" t="0" r="0" b="0"/>
                  <wp:docPr id="440" name="IM 440"/>
                  <wp:cNvGraphicFramePr/>
                  <a:graphic xmlns:a="http://schemas.openxmlformats.org/drawingml/2006/main">
                    <a:graphicData uri="http://schemas.openxmlformats.org/drawingml/2006/picture">
                      <pic:pic xmlns:pic="http://schemas.openxmlformats.org/drawingml/2006/picture">
                        <pic:nvPicPr>
                          <pic:cNvPr id="440" name="IM 440"/>
                          <pic:cNvPicPr/>
                        </pic:nvPicPr>
                        <pic:blipFill>
                          <a:blip r:embed="rId119"/>
                          <a:stretch>
                            <a:fillRect/>
                          </a:stretch>
                        </pic:blipFill>
                        <pic:spPr>
                          <a:xfrm>
                            <a:off x="0" y="0"/>
                            <a:ext cx="508057" cy="723833"/>
                          </a:xfrm>
                          <a:prstGeom prst="rect">
                            <a:avLst/>
                          </a:prstGeom>
                        </pic:spPr>
                      </pic:pic>
                    </a:graphicData>
                  </a:graphic>
                </wp:inline>
              </w:drawing>
            </w:r>
          </w:p>
        </w:tc>
        <w:tc>
          <w:tcPr>
            <w:tcW w:w="902" w:type="dxa"/>
            <w:tcBorders>
              <w:right w:val="nil"/>
            </w:tcBorders>
            <w:vAlign w:val="top"/>
          </w:tcPr>
          <w:p w14:paraId="35DCABBB">
            <w:pPr>
              <w:spacing w:before="8" w:line="221" w:lineRule="auto"/>
              <w:ind w:left="94"/>
              <w:rPr>
                <w:rFonts w:ascii="宋体" w:hAnsi="宋体" w:eastAsia="宋体" w:cs="宋体"/>
                <w:sz w:val="12"/>
                <w:szCs w:val="12"/>
              </w:rPr>
            </w:pPr>
            <w:r>
              <w:rPr>
                <w:rFonts w:ascii="宋体" w:hAnsi="宋体" w:eastAsia="宋体" w:cs="宋体"/>
                <w:spacing w:val="2"/>
                <w:sz w:val="12"/>
                <w:szCs w:val="12"/>
              </w:rPr>
              <w:t>D.壁式(30°)</w:t>
            </w:r>
          </w:p>
        </w:tc>
        <w:tc>
          <w:tcPr>
            <w:tcW w:w="1317" w:type="dxa"/>
            <w:gridSpan w:val="2"/>
            <w:tcBorders>
              <w:left w:val="nil"/>
            </w:tcBorders>
            <w:vAlign w:val="top"/>
          </w:tcPr>
          <w:p w14:paraId="2D584EE0">
            <w:pPr>
              <w:spacing w:before="53" w:line="1089" w:lineRule="exact"/>
              <w:ind w:firstLine="88"/>
            </w:pPr>
            <w:r>
              <w:rPr>
                <w:position w:val="-21"/>
              </w:rPr>
              <w:drawing>
                <wp:inline distT="0" distB="0" distL="0" distR="0">
                  <wp:extent cx="685800" cy="691515"/>
                  <wp:effectExtent l="0" t="0" r="0" b="0"/>
                  <wp:docPr id="442" name="IM 442"/>
                  <wp:cNvGraphicFramePr/>
                  <a:graphic xmlns:a="http://schemas.openxmlformats.org/drawingml/2006/main">
                    <a:graphicData uri="http://schemas.openxmlformats.org/drawingml/2006/picture">
                      <pic:pic xmlns:pic="http://schemas.openxmlformats.org/drawingml/2006/picture">
                        <pic:nvPicPr>
                          <pic:cNvPr id="442" name="IM 442"/>
                          <pic:cNvPicPr/>
                        </pic:nvPicPr>
                        <pic:blipFill>
                          <a:blip r:embed="rId120"/>
                          <a:stretch>
                            <a:fillRect/>
                          </a:stretch>
                        </pic:blipFill>
                        <pic:spPr>
                          <a:xfrm>
                            <a:off x="0" y="0"/>
                            <a:ext cx="685806" cy="692093"/>
                          </a:xfrm>
                          <a:prstGeom prst="rect">
                            <a:avLst/>
                          </a:prstGeom>
                        </pic:spPr>
                      </pic:pic>
                    </a:graphicData>
                  </a:graphic>
                </wp:inline>
              </w:drawing>
            </w:r>
          </w:p>
        </w:tc>
      </w:tr>
      <w:tr w14:paraId="4F1E0884">
        <w:trPr>
          <w:trHeight w:val="1152" w:hRule="atLeast"/>
        </w:trPr>
        <w:tc>
          <w:tcPr>
            <w:tcW w:w="688" w:type="dxa"/>
            <w:vMerge w:val="restart"/>
            <w:tcBorders>
              <w:bottom w:val="nil"/>
              <w:right w:val="nil"/>
            </w:tcBorders>
            <w:vAlign w:val="top"/>
          </w:tcPr>
          <w:p w14:paraId="5B186B0E">
            <w:pPr>
              <w:spacing w:before="71" w:line="220" w:lineRule="auto"/>
              <w:ind w:left="65"/>
              <w:rPr>
                <w:rFonts w:ascii="宋体" w:hAnsi="宋体" w:eastAsia="宋体" w:cs="宋体"/>
                <w:sz w:val="12"/>
                <w:szCs w:val="12"/>
              </w:rPr>
            </w:pPr>
            <w:r>
              <w:rPr>
                <w:rFonts w:ascii="宋体" w:hAnsi="宋体" w:eastAsia="宋体" w:cs="宋体"/>
                <w:spacing w:val="-1"/>
                <w:sz w:val="12"/>
                <w:szCs w:val="12"/>
              </w:rPr>
              <w:t>F.护栏式</w:t>
            </w:r>
          </w:p>
        </w:tc>
        <w:tc>
          <w:tcPr>
            <w:tcW w:w="1462" w:type="dxa"/>
            <w:gridSpan w:val="2"/>
            <w:vMerge w:val="restart"/>
            <w:tcBorders>
              <w:left w:val="nil"/>
              <w:bottom w:val="nil"/>
            </w:tcBorders>
            <w:vAlign w:val="top"/>
          </w:tcPr>
          <w:p w14:paraId="08995097">
            <w:pPr>
              <w:spacing w:before="25" w:line="1920" w:lineRule="exact"/>
              <w:ind w:firstLine="352"/>
            </w:pPr>
            <w:r>
              <w:rPr>
                <w:position w:val="-38"/>
              </w:rPr>
              <w:pict>
                <v:group id="_x0000_s1252" o:spid="_x0000_s1252" o:spt="203" style="height:96pt;width:41pt;" coordsize="820,1920">
                  <o:lock v:ext="edit"/>
                  <v:shape id="_x0000_s1253" o:spid="_x0000_s1253" o:spt="75" type="#_x0000_t75" style="position:absolute;left:0;top:0;height:1911;width:820;" filled="f" stroked="f" coordsize="21600,21600">
                    <v:path/>
                    <v:fill on="f" focussize="0,0"/>
                    <v:stroke on="f"/>
                    <v:imagedata r:id="rId230" o:title=""/>
                    <o:lock v:ext="edit" aspectratio="t"/>
                  </v:shape>
                  <v:shape id="_x0000_s1254" o:spid="_x0000_s1254" o:spt="202" type="#_x0000_t202" style="position:absolute;left:11;top:1156;height:250;width:227;" filled="f" stroked="f" coordsize="21600,21600">
                    <v:path/>
                    <v:fill on="f" focussize="0,0"/>
                    <v:stroke on="f"/>
                    <v:imagedata o:title=""/>
                    <o:lock v:ext="edit" aspectratio="f"/>
                    <v:textbox inset="0mm,0mm,0mm,0mm" style="layout-flow:vertical-ideographic;">
                      <w:txbxContent>
                        <w:p w14:paraId="0ACA3448">
                          <w:pPr>
                            <w:spacing w:before="19" w:line="160" w:lineRule="auto"/>
                            <w:ind w:left="20"/>
                            <w:rPr>
                              <w:rFonts w:ascii="宋体" w:hAnsi="宋体" w:eastAsia="宋体" w:cs="宋体"/>
                              <w:sz w:val="21"/>
                              <w:szCs w:val="21"/>
                            </w:rPr>
                          </w:pPr>
                          <w:r>
                            <w:rPr>
                              <w:rFonts w:ascii="宋体" w:hAnsi="宋体" w:eastAsia="宋体" w:cs="宋体"/>
                              <w:sz w:val="21"/>
                              <w:szCs w:val="21"/>
                            </w:rPr>
                            <w:t>一</w:t>
                          </w:r>
                        </w:p>
                      </w:txbxContent>
                    </v:textbox>
                  </v:shape>
                  <v:shape id="_x0000_s1255" o:spid="_x0000_s1255" o:spt="202" type="#_x0000_t202" style="position:absolute;left:61;top:1716;height:223;width:125;" filled="f" stroked="f" coordsize="21600,21600">
                    <v:path/>
                    <v:fill on="f" focussize="0,0"/>
                    <v:stroke on="f"/>
                    <v:imagedata o:title=""/>
                    <o:lock v:ext="edit" aspectratio="f"/>
                    <v:textbox inset="0mm,0mm,0mm,0mm" style="layout-flow:vertical-ideographic;">
                      <w:txbxContent>
                        <w:p w14:paraId="296A9860">
                          <w:pPr>
                            <w:spacing w:before="20" w:line="148" w:lineRule="exact"/>
                            <w:ind w:left="20"/>
                            <w:rPr>
                              <w:rFonts w:ascii="宋体" w:hAnsi="宋体" w:eastAsia="宋体" w:cs="宋体"/>
                              <w:sz w:val="21"/>
                              <w:szCs w:val="21"/>
                            </w:rPr>
                          </w:pPr>
                          <w:r>
                            <w:rPr>
                              <w:rFonts w:ascii="宋体" w:hAnsi="宋体" w:eastAsia="宋体" w:cs="宋体"/>
                              <w:spacing w:val="51"/>
                              <w:w w:val="125"/>
                              <w:position w:val="-3"/>
                              <w:sz w:val="21"/>
                              <w:szCs w:val="21"/>
                            </w:rPr>
                            <w:t>9</w:t>
                          </w:r>
                        </w:p>
                      </w:txbxContent>
                    </v:textbox>
                  </v:shape>
                  <w10:wrap type="none"/>
                  <w10:anchorlock/>
                </v:group>
              </w:pict>
            </w:r>
          </w:p>
        </w:tc>
        <w:tc>
          <w:tcPr>
            <w:tcW w:w="902" w:type="dxa"/>
            <w:tcBorders>
              <w:bottom w:val="nil"/>
              <w:right w:val="nil"/>
            </w:tcBorders>
            <w:vAlign w:val="top"/>
          </w:tcPr>
          <w:p w14:paraId="2283D580">
            <w:pPr>
              <w:spacing w:before="71" w:line="221" w:lineRule="auto"/>
              <w:ind w:left="94"/>
              <w:rPr>
                <w:rFonts w:ascii="宋体" w:hAnsi="宋体" w:eastAsia="宋体" w:cs="宋体"/>
                <w:sz w:val="12"/>
                <w:szCs w:val="12"/>
              </w:rPr>
            </w:pPr>
            <w:r>
              <w:rPr>
                <w:rFonts w:ascii="宋体" w:hAnsi="宋体" w:eastAsia="宋体" w:cs="宋体"/>
                <w:spacing w:val="-1"/>
                <w:sz w:val="12"/>
                <w:szCs w:val="12"/>
              </w:rPr>
              <w:t>G.法兰式</w:t>
            </w:r>
          </w:p>
        </w:tc>
        <w:tc>
          <w:tcPr>
            <w:tcW w:w="1317" w:type="dxa"/>
            <w:gridSpan w:val="2"/>
            <w:tcBorders>
              <w:left w:val="nil"/>
              <w:bottom w:val="nil"/>
            </w:tcBorders>
            <w:vAlign w:val="top"/>
          </w:tcPr>
          <w:p w14:paraId="1C53B684">
            <w:pPr>
              <w:spacing w:before="35" w:line="960" w:lineRule="exact"/>
              <w:ind w:firstLine="148"/>
            </w:pPr>
            <w:r>
              <w:rPr>
                <w:position w:val="-19"/>
              </w:rPr>
              <w:drawing>
                <wp:inline distT="0" distB="0" distL="0" distR="0">
                  <wp:extent cx="501015" cy="608965"/>
                  <wp:effectExtent l="0" t="0" r="0" b="0"/>
                  <wp:docPr id="444" name="IM 444"/>
                  <wp:cNvGraphicFramePr/>
                  <a:graphic xmlns:a="http://schemas.openxmlformats.org/drawingml/2006/main">
                    <a:graphicData uri="http://schemas.openxmlformats.org/drawingml/2006/picture">
                      <pic:pic xmlns:pic="http://schemas.openxmlformats.org/drawingml/2006/picture">
                        <pic:nvPicPr>
                          <pic:cNvPr id="444" name="IM 444"/>
                          <pic:cNvPicPr/>
                        </pic:nvPicPr>
                        <pic:blipFill>
                          <a:blip r:embed="rId231"/>
                          <a:stretch>
                            <a:fillRect/>
                          </a:stretch>
                        </pic:blipFill>
                        <pic:spPr>
                          <a:xfrm>
                            <a:off x="0" y="0"/>
                            <a:ext cx="501524" cy="609589"/>
                          </a:xfrm>
                          <a:prstGeom prst="rect">
                            <a:avLst/>
                          </a:prstGeom>
                        </pic:spPr>
                      </pic:pic>
                    </a:graphicData>
                  </a:graphic>
                </wp:inline>
              </w:drawing>
            </w:r>
          </w:p>
        </w:tc>
      </w:tr>
      <w:tr w14:paraId="134FDE70">
        <w:trPr>
          <w:trHeight w:val="808" w:hRule="atLeast"/>
        </w:trPr>
        <w:tc>
          <w:tcPr>
            <w:tcW w:w="688" w:type="dxa"/>
            <w:vMerge w:val="continue"/>
            <w:tcBorders>
              <w:top w:val="nil"/>
              <w:right w:val="nil"/>
            </w:tcBorders>
            <w:vAlign w:val="top"/>
          </w:tcPr>
          <w:p w14:paraId="48C313CD">
            <w:pPr>
              <w:rPr>
                <w:rFonts w:ascii="Arial"/>
                <w:sz w:val="21"/>
              </w:rPr>
            </w:pPr>
          </w:p>
        </w:tc>
        <w:tc>
          <w:tcPr>
            <w:tcW w:w="1462" w:type="dxa"/>
            <w:gridSpan w:val="2"/>
            <w:vMerge w:val="continue"/>
            <w:tcBorders>
              <w:top w:val="nil"/>
              <w:left w:val="nil"/>
            </w:tcBorders>
            <w:vAlign w:val="top"/>
          </w:tcPr>
          <w:p w14:paraId="6D01574D">
            <w:pPr>
              <w:rPr>
                <w:rFonts w:ascii="Arial"/>
                <w:sz w:val="21"/>
              </w:rPr>
            </w:pPr>
          </w:p>
        </w:tc>
        <w:tc>
          <w:tcPr>
            <w:tcW w:w="1318" w:type="dxa"/>
            <w:gridSpan w:val="2"/>
            <w:tcBorders>
              <w:top w:val="nil"/>
              <w:right w:val="nil"/>
            </w:tcBorders>
            <w:vAlign w:val="top"/>
          </w:tcPr>
          <w:p w14:paraId="489CB66A">
            <w:pPr>
              <w:spacing w:line="416" w:lineRule="auto"/>
              <w:rPr>
                <w:rFonts w:ascii="Arial"/>
                <w:sz w:val="21"/>
              </w:rPr>
            </w:pPr>
          </w:p>
          <w:p w14:paraId="16B78A9D">
            <w:pPr>
              <w:spacing w:before="52" w:line="219" w:lineRule="auto"/>
              <w:ind w:left="1064"/>
              <w:rPr>
                <w:rFonts w:ascii="宋体" w:hAnsi="宋体" w:eastAsia="宋体" w:cs="宋体"/>
                <w:sz w:val="16"/>
                <w:szCs w:val="16"/>
              </w:rPr>
            </w:pPr>
            <w:r>
              <w:rPr>
                <w:rFonts w:ascii="宋体" w:hAnsi="宋体" w:eastAsia="宋体" w:cs="宋体"/>
                <w:sz w:val="16"/>
                <w:szCs w:val="16"/>
              </w:rPr>
              <w:t>仙</w:t>
            </w:r>
          </w:p>
        </w:tc>
        <w:tc>
          <w:tcPr>
            <w:tcW w:w="901" w:type="dxa"/>
            <w:tcBorders>
              <w:top w:val="nil"/>
              <w:left w:val="nil"/>
            </w:tcBorders>
            <w:vAlign w:val="top"/>
          </w:tcPr>
          <w:p w14:paraId="502AB567">
            <w:pPr>
              <w:spacing w:before="173" w:line="600" w:lineRule="exact"/>
              <w:ind w:firstLine="101"/>
            </w:pPr>
            <w:r>
              <w:rPr>
                <w:position w:val="-11"/>
              </w:rPr>
              <w:drawing>
                <wp:inline distT="0" distB="0" distL="0" distR="0">
                  <wp:extent cx="374650" cy="380365"/>
                  <wp:effectExtent l="0" t="0" r="0" b="0"/>
                  <wp:docPr id="446" name="IM 446"/>
                  <wp:cNvGraphicFramePr/>
                  <a:graphic xmlns:a="http://schemas.openxmlformats.org/drawingml/2006/main">
                    <a:graphicData uri="http://schemas.openxmlformats.org/drawingml/2006/picture">
                      <pic:pic xmlns:pic="http://schemas.openxmlformats.org/drawingml/2006/picture">
                        <pic:nvPicPr>
                          <pic:cNvPr id="446" name="IM 446"/>
                          <pic:cNvPicPr/>
                        </pic:nvPicPr>
                        <pic:blipFill>
                          <a:blip r:embed="rId232"/>
                          <a:stretch>
                            <a:fillRect/>
                          </a:stretch>
                        </pic:blipFill>
                        <pic:spPr>
                          <a:xfrm>
                            <a:off x="0" y="0"/>
                            <a:ext cx="374781" cy="380993"/>
                          </a:xfrm>
                          <a:prstGeom prst="rect">
                            <a:avLst/>
                          </a:prstGeom>
                        </pic:spPr>
                      </pic:pic>
                    </a:graphicData>
                  </a:graphic>
                </wp:inline>
              </w:drawing>
            </w:r>
          </w:p>
        </w:tc>
      </w:tr>
    </w:tbl>
    <w:p w14:paraId="032DCFB2">
      <w:pPr>
        <w:spacing w:before="281" w:line="213" w:lineRule="auto"/>
        <w:rPr>
          <w:rFonts w:ascii="黑体" w:hAnsi="黑体" w:eastAsia="黑体" w:cs="黑体"/>
          <w:sz w:val="17"/>
          <w:szCs w:val="17"/>
        </w:rPr>
      </w:pPr>
      <w:r>
        <w:rPr>
          <w:rFonts w:ascii="黑体" w:hAnsi="黑体" w:eastAsia="黑体" w:cs="黑体"/>
          <w:b/>
          <w:bCs/>
          <w:spacing w:val="-17"/>
          <w:sz w:val="17"/>
          <w:szCs w:val="17"/>
        </w:rPr>
        <w:t>注意：安装前务必切断电源，以防触电。</w:t>
      </w:r>
    </w:p>
    <w:p w14:paraId="1910CF56">
      <w:pPr>
        <w:spacing w:line="213" w:lineRule="auto"/>
        <w:rPr>
          <w:rFonts w:ascii="黑体" w:hAnsi="黑体" w:eastAsia="黑体" w:cs="黑体"/>
          <w:sz w:val="17"/>
          <w:szCs w:val="17"/>
        </w:rPr>
        <w:sectPr>
          <w:type w:val="continuous"/>
          <w:pgSz w:w="24490" w:h="16830"/>
          <w:pgMar w:top="1489" w:right="860" w:bottom="834" w:left="109" w:header="169" w:footer="620" w:gutter="0"/>
          <w:cols w:equalWidth="0" w:num="3">
            <w:col w:w="12830" w:space="100"/>
            <w:col w:w="5463" w:space="100"/>
            <w:col w:w="5028"/>
          </w:cols>
        </w:sectPr>
      </w:pPr>
    </w:p>
    <w:p w14:paraId="44758742">
      <w:pPr>
        <w:spacing w:line="46" w:lineRule="exact"/>
      </w:pPr>
    </w:p>
    <w:p w14:paraId="62B2159A">
      <w:pPr>
        <w:spacing w:line="46" w:lineRule="exact"/>
        <w:sectPr>
          <w:headerReference r:id="rId56" w:type="default"/>
          <w:footerReference r:id="rId57" w:type="default"/>
          <w:pgSz w:w="24490" w:h="16830"/>
          <w:pgMar w:top="1489" w:right="889" w:bottom="834" w:left="140" w:header="169" w:footer="620" w:gutter="0"/>
          <w:cols w:equalWidth="0" w:num="1">
            <w:col w:w="23460"/>
          </w:cols>
        </w:sectPr>
      </w:pPr>
    </w:p>
    <w:p w14:paraId="20EAFCD2">
      <w:pPr>
        <w:pStyle w:val="2"/>
        <w:spacing w:line="336" w:lineRule="auto"/>
      </w:pPr>
    </w:p>
    <w:p w14:paraId="74740BC4">
      <w:pPr>
        <w:pStyle w:val="2"/>
        <w:spacing w:before="101" w:line="239" w:lineRule="auto"/>
        <w:ind w:left="989" w:right="8363"/>
        <w:rPr>
          <w:sz w:val="35"/>
          <w:szCs w:val="35"/>
        </w:rPr>
      </w:pPr>
      <w:r>
        <w:rPr>
          <w:b/>
          <w:bCs/>
          <w:spacing w:val="-3"/>
          <w:sz w:val="35"/>
          <w:szCs w:val="35"/>
        </w:rPr>
        <w:t>EXPLOSION  PROOF</w:t>
      </w:r>
      <w:r>
        <w:rPr>
          <w:b/>
          <w:bCs/>
          <w:spacing w:val="12"/>
          <w:sz w:val="35"/>
          <w:szCs w:val="35"/>
        </w:rPr>
        <w:t xml:space="preserve"> </w:t>
      </w:r>
      <w:r>
        <w:rPr>
          <w:b/>
          <w:bCs/>
          <w:spacing w:val="-2"/>
          <w:sz w:val="35"/>
          <w:szCs w:val="35"/>
        </w:rPr>
        <w:t>SMALL</w:t>
      </w:r>
      <w:r>
        <w:rPr>
          <w:b/>
          <w:bCs/>
          <w:spacing w:val="61"/>
          <w:sz w:val="35"/>
          <w:szCs w:val="35"/>
        </w:rPr>
        <w:t xml:space="preserve"> </w:t>
      </w:r>
      <w:r>
        <w:rPr>
          <w:b/>
          <w:bCs/>
          <w:spacing w:val="-2"/>
          <w:sz w:val="35"/>
          <w:szCs w:val="35"/>
        </w:rPr>
        <w:t>YELLOW</w:t>
      </w:r>
    </w:p>
    <w:p w14:paraId="096F3F7E">
      <w:pPr>
        <w:pStyle w:val="2"/>
        <w:spacing w:line="198" w:lineRule="auto"/>
        <w:ind w:left="989"/>
        <w:rPr>
          <w:sz w:val="35"/>
          <w:szCs w:val="35"/>
        </w:rPr>
      </w:pPr>
      <w:r>
        <w:rPr>
          <w:b/>
          <w:bCs/>
          <w:spacing w:val="-5"/>
          <w:sz w:val="35"/>
          <w:szCs w:val="35"/>
        </w:rPr>
        <w:t>LIGHT</w:t>
      </w:r>
    </w:p>
    <w:p w14:paraId="53A7F13F">
      <w:pPr>
        <w:pStyle w:val="2"/>
        <w:spacing w:line="302" w:lineRule="auto"/>
      </w:pPr>
    </w:p>
    <w:p w14:paraId="39AFB040">
      <w:pPr>
        <w:pStyle w:val="2"/>
        <w:spacing w:line="302" w:lineRule="auto"/>
      </w:pPr>
    </w:p>
    <w:p w14:paraId="22396421">
      <w:pPr>
        <w:pStyle w:val="2"/>
        <w:spacing w:line="302" w:lineRule="auto"/>
      </w:pPr>
    </w:p>
    <w:p w14:paraId="48C01FF1">
      <w:pPr>
        <w:spacing w:before="137" w:line="222" w:lineRule="auto"/>
        <w:ind w:left="995"/>
        <w:rPr>
          <w:rFonts w:ascii="黑体" w:hAnsi="黑体" w:eastAsia="黑体" w:cs="黑体"/>
          <w:sz w:val="42"/>
          <w:szCs w:val="42"/>
        </w:rPr>
      </w:pPr>
      <w:r>
        <w:rPr>
          <w:rFonts w:ascii="黑体" w:hAnsi="黑体" w:eastAsia="黑体" w:cs="黑体"/>
          <w:b/>
          <w:bCs/>
          <w:color w:val="E06010"/>
          <w:spacing w:val="-2"/>
          <w:sz w:val="42"/>
          <w:szCs w:val="42"/>
        </w:rPr>
        <w:t>隔爆小黄灯</w:t>
      </w:r>
    </w:p>
    <w:p w14:paraId="50BE7415">
      <w:pPr>
        <w:pStyle w:val="2"/>
        <w:spacing w:line="337" w:lineRule="auto"/>
      </w:pPr>
    </w:p>
    <w:p w14:paraId="0186507D">
      <w:pPr>
        <w:spacing w:before="74" w:line="213" w:lineRule="auto"/>
        <w:ind w:left="729"/>
        <w:rPr>
          <w:rFonts w:ascii="黑体" w:hAnsi="黑体" w:eastAsia="黑体" w:cs="黑体"/>
          <w:sz w:val="23"/>
          <w:szCs w:val="23"/>
        </w:rPr>
      </w:pPr>
      <w:r>
        <w:rPr>
          <w:rFonts w:ascii="黑体" w:hAnsi="黑体" w:eastAsia="黑体" w:cs="黑体"/>
          <w:color w:val="FFFFFF"/>
          <w:spacing w:val="6"/>
          <w:sz w:val="23"/>
          <w:szCs w:val="23"/>
        </w:rPr>
        <w:t>散热面积大，空气对流好，使用寿命长</w:t>
      </w:r>
    </w:p>
    <w:p w14:paraId="4F0E4C2A">
      <w:pPr>
        <w:pStyle w:val="2"/>
        <w:spacing w:line="250" w:lineRule="auto"/>
      </w:pPr>
    </w:p>
    <w:p w14:paraId="3E1B658D">
      <w:pPr>
        <w:pStyle w:val="2"/>
        <w:spacing w:line="250" w:lineRule="auto"/>
      </w:pPr>
    </w:p>
    <w:p w14:paraId="5361BF8D">
      <w:pPr>
        <w:pStyle w:val="2"/>
        <w:spacing w:line="250" w:lineRule="auto"/>
      </w:pPr>
    </w:p>
    <w:p w14:paraId="338EAEA8">
      <w:pPr>
        <w:pStyle w:val="2"/>
        <w:spacing w:line="250" w:lineRule="auto"/>
      </w:pPr>
    </w:p>
    <w:p w14:paraId="4A754DCB">
      <w:pPr>
        <w:pStyle w:val="2"/>
        <w:spacing w:line="250" w:lineRule="auto"/>
      </w:pPr>
    </w:p>
    <w:p w14:paraId="7593DA68">
      <w:pPr>
        <w:pStyle w:val="2"/>
        <w:spacing w:line="250" w:lineRule="auto"/>
      </w:pPr>
    </w:p>
    <w:p w14:paraId="4F9944E3">
      <w:pPr>
        <w:pStyle w:val="2"/>
        <w:spacing w:line="250" w:lineRule="auto"/>
      </w:pPr>
    </w:p>
    <w:p w14:paraId="4E493635">
      <w:pPr>
        <w:pStyle w:val="2"/>
        <w:spacing w:line="250" w:lineRule="auto"/>
      </w:pPr>
    </w:p>
    <w:p w14:paraId="3F5A08EF">
      <w:pPr>
        <w:pStyle w:val="2"/>
        <w:spacing w:line="250" w:lineRule="auto"/>
      </w:pPr>
    </w:p>
    <w:p w14:paraId="3E05D901">
      <w:pPr>
        <w:pStyle w:val="2"/>
        <w:spacing w:line="251" w:lineRule="auto"/>
      </w:pPr>
    </w:p>
    <w:p w14:paraId="6019E597">
      <w:pPr>
        <w:pStyle w:val="2"/>
        <w:spacing w:line="251" w:lineRule="auto"/>
      </w:pPr>
    </w:p>
    <w:p w14:paraId="4D9B180E">
      <w:pPr>
        <w:pStyle w:val="2"/>
        <w:spacing w:line="251" w:lineRule="auto"/>
      </w:pPr>
    </w:p>
    <w:p w14:paraId="28A61A06">
      <w:pPr>
        <w:pStyle w:val="2"/>
        <w:spacing w:line="251" w:lineRule="auto"/>
      </w:pPr>
    </w:p>
    <w:p w14:paraId="46347C05">
      <w:pPr>
        <w:pStyle w:val="2"/>
        <w:spacing w:line="251" w:lineRule="auto"/>
      </w:pPr>
    </w:p>
    <w:p w14:paraId="3D7AE78A">
      <w:pPr>
        <w:pStyle w:val="2"/>
        <w:spacing w:line="251" w:lineRule="auto"/>
      </w:pPr>
    </w:p>
    <w:p w14:paraId="18F638DE">
      <w:pPr>
        <w:pStyle w:val="2"/>
        <w:spacing w:line="251" w:lineRule="auto"/>
      </w:pPr>
      <w:r>
        <w:drawing>
          <wp:anchor distT="0" distB="0" distL="0" distR="0" simplePos="0" relativeHeight="251866112" behindDoc="0" locked="0" layoutInCell="1" allowOverlap="1">
            <wp:simplePos x="0" y="0"/>
            <wp:positionH relativeFrom="column">
              <wp:posOffset>5396865</wp:posOffset>
            </wp:positionH>
            <wp:positionV relativeFrom="paragraph">
              <wp:posOffset>182880</wp:posOffset>
            </wp:positionV>
            <wp:extent cx="965200" cy="996950"/>
            <wp:effectExtent l="0" t="0" r="0" b="0"/>
            <wp:wrapNone/>
            <wp:docPr id="448" name="IM 448"/>
            <wp:cNvGraphicFramePr/>
            <a:graphic xmlns:a="http://schemas.openxmlformats.org/drawingml/2006/main">
              <a:graphicData uri="http://schemas.openxmlformats.org/drawingml/2006/picture">
                <pic:pic xmlns:pic="http://schemas.openxmlformats.org/drawingml/2006/picture">
                  <pic:nvPicPr>
                    <pic:cNvPr id="448" name="IM 448"/>
                    <pic:cNvPicPr/>
                  </pic:nvPicPr>
                  <pic:blipFill>
                    <a:blip r:embed="rId233"/>
                    <a:stretch>
                      <a:fillRect/>
                    </a:stretch>
                  </pic:blipFill>
                  <pic:spPr>
                    <a:xfrm>
                      <a:off x="0" y="0"/>
                      <a:ext cx="965104" cy="996994"/>
                    </a:xfrm>
                    <a:prstGeom prst="rect">
                      <a:avLst/>
                    </a:prstGeom>
                  </pic:spPr>
                </pic:pic>
              </a:graphicData>
            </a:graphic>
          </wp:anchor>
        </w:drawing>
      </w:r>
    </w:p>
    <w:p w14:paraId="6BBC13C0">
      <w:pPr>
        <w:spacing w:before="75" w:line="222" w:lineRule="auto"/>
        <w:ind w:left="3409"/>
        <w:rPr>
          <w:rFonts w:ascii="黑体" w:hAnsi="黑体" w:eastAsia="黑体" w:cs="黑体"/>
          <w:sz w:val="23"/>
          <w:szCs w:val="23"/>
        </w:rPr>
      </w:pPr>
      <w:r>
        <w:rPr>
          <w:rFonts w:ascii="黑体" w:hAnsi="黑体" w:eastAsia="黑体" w:cs="黑体"/>
          <w:color w:val="F04010"/>
          <w:spacing w:val="20"/>
          <w:sz w:val="23"/>
          <w:szCs w:val="23"/>
        </w:rPr>
        <w:t>害大国</w:t>
      </w:r>
    </w:p>
    <w:p w14:paraId="6FDE7A21">
      <w:pPr>
        <w:pStyle w:val="2"/>
      </w:pPr>
    </w:p>
    <w:p w14:paraId="5420B632">
      <w:pPr>
        <w:pStyle w:val="2"/>
        <w:spacing w:line="241" w:lineRule="auto"/>
      </w:pPr>
    </w:p>
    <w:p w14:paraId="25840583">
      <w:pPr>
        <w:pStyle w:val="2"/>
        <w:spacing w:line="241" w:lineRule="auto"/>
      </w:pPr>
    </w:p>
    <w:p w14:paraId="2AD6C336">
      <w:pPr>
        <w:pStyle w:val="2"/>
        <w:spacing w:line="241" w:lineRule="auto"/>
      </w:pPr>
    </w:p>
    <w:p w14:paraId="20297405">
      <w:pPr>
        <w:pStyle w:val="2"/>
        <w:spacing w:line="241" w:lineRule="auto"/>
      </w:pPr>
    </w:p>
    <w:p w14:paraId="57BE1126">
      <w:pPr>
        <w:pStyle w:val="2"/>
        <w:spacing w:line="241" w:lineRule="auto"/>
      </w:pPr>
    </w:p>
    <w:p w14:paraId="4B60B55B">
      <w:pPr>
        <w:pStyle w:val="2"/>
        <w:spacing w:line="241" w:lineRule="auto"/>
      </w:pPr>
    </w:p>
    <w:p w14:paraId="045D786B">
      <w:pPr>
        <w:pStyle w:val="2"/>
        <w:spacing w:line="241" w:lineRule="auto"/>
      </w:pPr>
    </w:p>
    <w:p w14:paraId="47BAF780">
      <w:pPr>
        <w:pStyle w:val="2"/>
        <w:spacing w:line="241" w:lineRule="auto"/>
      </w:pPr>
    </w:p>
    <w:p w14:paraId="7117E614">
      <w:pPr>
        <w:pStyle w:val="2"/>
        <w:spacing w:line="241" w:lineRule="auto"/>
      </w:pPr>
    </w:p>
    <w:p w14:paraId="0D95E970">
      <w:pPr>
        <w:pStyle w:val="2"/>
        <w:spacing w:line="241" w:lineRule="auto"/>
      </w:pPr>
    </w:p>
    <w:p w14:paraId="08D8529A">
      <w:pPr>
        <w:pStyle w:val="2"/>
        <w:spacing w:line="241" w:lineRule="auto"/>
      </w:pPr>
    </w:p>
    <w:p w14:paraId="522AE078">
      <w:pPr>
        <w:pStyle w:val="2"/>
        <w:spacing w:line="241" w:lineRule="auto"/>
      </w:pPr>
    </w:p>
    <w:p w14:paraId="7B89A08E">
      <w:pPr>
        <w:pStyle w:val="2"/>
        <w:spacing w:line="241" w:lineRule="auto"/>
      </w:pPr>
    </w:p>
    <w:p w14:paraId="70416E8E">
      <w:pPr>
        <w:pStyle w:val="2"/>
        <w:spacing w:line="241" w:lineRule="auto"/>
      </w:pPr>
    </w:p>
    <w:p w14:paraId="4147545C">
      <w:pPr>
        <w:pStyle w:val="2"/>
        <w:spacing w:line="241" w:lineRule="auto"/>
      </w:pPr>
    </w:p>
    <w:p w14:paraId="3400DBA3">
      <w:pPr>
        <w:pStyle w:val="2"/>
        <w:spacing w:line="241" w:lineRule="auto"/>
      </w:pPr>
    </w:p>
    <w:p w14:paraId="60F8314A">
      <w:pPr>
        <w:pStyle w:val="2"/>
        <w:spacing w:line="241" w:lineRule="auto"/>
      </w:pPr>
    </w:p>
    <w:p w14:paraId="6AF5DB29">
      <w:pPr>
        <w:pStyle w:val="2"/>
        <w:spacing w:line="241" w:lineRule="auto"/>
      </w:pPr>
    </w:p>
    <w:p w14:paraId="4605799A">
      <w:pPr>
        <w:pStyle w:val="2"/>
        <w:spacing w:line="241" w:lineRule="auto"/>
      </w:pPr>
    </w:p>
    <w:p w14:paraId="63D8FB2F">
      <w:pPr>
        <w:pStyle w:val="2"/>
        <w:spacing w:line="241" w:lineRule="auto"/>
      </w:pPr>
    </w:p>
    <w:p w14:paraId="6FDD9383">
      <w:pPr>
        <w:pStyle w:val="2"/>
        <w:spacing w:line="241" w:lineRule="auto"/>
      </w:pPr>
    </w:p>
    <w:p w14:paraId="60162478">
      <w:pPr>
        <w:pStyle w:val="2"/>
        <w:spacing w:line="241" w:lineRule="auto"/>
      </w:pPr>
    </w:p>
    <w:p w14:paraId="71778A5E">
      <w:pPr>
        <w:pStyle w:val="2"/>
        <w:spacing w:line="14" w:lineRule="auto"/>
        <w:rPr>
          <w:sz w:val="2"/>
        </w:rPr>
      </w:pPr>
      <w:r>
        <w:rPr>
          <w:sz w:val="2"/>
          <w:szCs w:val="2"/>
        </w:rPr>
        <w:br w:type="column"/>
      </w:r>
    </w:p>
    <w:p w14:paraId="4DB82EC1">
      <w:pPr>
        <w:pStyle w:val="2"/>
        <w:spacing w:before="51" w:line="219" w:lineRule="auto"/>
        <w:ind w:left="10"/>
        <w:rPr>
          <w:sz w:val="23"/>
          <w:szCs w:val="23"/>
        </w:rPr>
      </w:pPr>
      <w:r>
        <w:drawing>
          <wp:anchor distT="0" distB="0" distL="0" distR="0" simplePos="0" relativeHeight="251870208" behindDoc="0" locked="0" layoutInCell="1" allowOverlap="1">
            <wp:simplePos x="0" y="0"/>
            <wp:positionH relativeFrom="column">
              <wp:posOffset>635</wp:posOffset>
            </wp:positionH>
            <wp:positionV relativeFrom="paragraph">
              <wp:posOffset>181610</wp:posOffset>
            </wp:positionV>
            <wp:extent cx="6588760" cy="6985"/>
            <wp:effectExtent l="0" t="0" r="0" b="0"/>
            <wp:wrapNone/>
            <wp:docPr id="454" name="IM 454"/>
            <wp:cNvGraphicFramePr/>
            <a:graphic xmlns:a="http://schemas.openxmlformats.org/drawingml/2006/main">
              <a:graphicData uri="http://schemas.openxmlformats.org/drawingml/2006/picture">
                <pic:pic xmlns:pic="http://schemas.openxmlformats.org/drawingml/2006/picture">
                  <pic:nvPicPr>
                    <pic:cNvPr id="454" name="IM 454"/>
                    <pic:cNvPicPr/>
                  </pic:nvPicPr>
                  <pic:blipFill>
                    <a:blip r:embed="rId124"/>
                    <a:stretch>
                      <a:fillRect/>
                    </a:stretch>
                  </pic:blipFill>
                  <pic:spPr>
                    <a:xfrm>
                      <a:off x="0" y="0"/>
                      <a:ext cx="6588749" cy="7302"/>
                    </a:xfrm>
                    <a:prstGeom prst="rect">
                      <a:avLst/>
                    </a:prstGeom>
                  </pic:spPr>
                </pic:pic>
              </a:graphicData>
            </a:graphic>
          </wp:anchor>
        </w:drawing>
      </w:r>
      <w:r>
        <w:rPr>
          <w:rFonts w:ascii="宋体" w:hAnsi="宋体" w:eastAsia="宋体" w:cs="宋体"/>
          <w:spacing w:val="-8"/>
          <w:sz w:val="23"/>
          <w:szCs w:val="23"/>
        </w:rPr>
        <w:t>产</w:t>
      </w:r>
      <w:r>
        <w:rPr>
          <w:rFonts w:ascii="宋体" w:hAnsi="宋体" w:eastAsia="宋体" w:cs="宋体"/>
          <w:spacing w:val="76"/>
          <w:sz w:val="23"/>
          <w:szCs w:val="23"/>
        </w:rPr>
        <w:t xml:space="preserve"> </w:t>
      </w:r>
      <w:r>
        <w:rPr>
          <w:rFonts w:ascii="宋体" w:hAnsi="宋体" w:eastAsia="宋体" w:cs="宋体"/>
          <w:spacing w:val="-8"/>
          <w:sz w:val="23"/>
          <w:szCs w:val="23"/>
        </w:rPr>
        <w:t>品</w:t>
      </w:r>
      <w:r>
        <w:rPr>
          <w:rFonts w:ascii="宋体" w:hAnsi="宋体" w:eastAsia="宋体" w:cs="宋体"/>
          <w:spacing w:val="56"/>
          <w:sz w:val="23"/>
          <w:szCs w:val="23"/>
        </w:rPr>
        <w:t xml:space="preserve"> </w:t>
      </w:r>
      <w:r>
        <w:rPr>
          <w:rFonts w:ascii="宋体" w:hAnsi="宋体" w:eastAsia="宋体" w:cs="宋体"/>
          <w:spacing w:val="-8"/>
          <w:sz w:val="23"/>
          <w:szCs w:val="23"/>
        </w:rPr>
        <w:t>特</w:t>
      </w:r>
      <w:r>
        <w:rPr>
          <w:rFonts w:ascii="宋体" w:hAnsi="宋体" w:eastAsia="宋体" w:cs="宋体"/>
          <w:spacing w:val="69"/>
          <w:sz w:val="23"/>
          <w:szCs w:val="23"/>
        </w:rPr>
        <w:t xml:space="preserve"> </w:t>
      </w:r>
      <w:r>
        <w:rPr>
          <w:rFonts w:ascii="宋体" w:hAnsi="宋体" w:eastAsia="宋体" w:cs="宋体"/>
          <w:spacing w:val="-8"/>
          <w:sz w:val="23"/>
          <w:szCs w:val="23"/>
        </w:rPr>
        <w:t>点</w:t>
      </w:r>
      <w:r>
        <w:rPr>
          <w:spacing w:val="-8"/>
          <w:sz w:val="23"/>
          <w:szCs w:val="23"/>
        </w:rPr>
        <w:t>/   P   r</w:t>
      </w:r>
      <w:r>
        <w:rPr>
          <w:spacing w:val="20"/>
          <w:sz w:val="23"/>
          <w:szCs w:val="23"/>
        </w:rPr>
        <w:t xml:space="preserve">  </w:t>
      </w:r>
      <w:r>
        <w:rPr>
          <w:spacing w:val="-8"/>
          <w:sz w:val="23"/>
          <w:szCs w:val="23"/>
        </w:rPr>
        <w:t>o   d   u</w:t>
      </w:r>
      <w:r>
        <w:rPr>
          <w:spacing w:val="22"/>
          <w:sz w:val="23"/>
          <w:szCs w:val="23"/>
        </w:rPr>
        <w:t xml:space="preserve">  </w:t>
      </w:r>
      <w:r>
        <w:rPr>
          <w:spacing w:val="-8"/>
          <w:sz w:val="23"/>
          <w:szCs w:val="23"/>
        </w:rPr>
        <w:t>c</w:t>
      </w:r>
      <w:r>
        <w:rPr>
          <w:spacing w:val="19"/>
          <w:w w:val="101"/>
          <w:sz w:val="23"/>
          <w:szCs w:val="23"/>
        </w:rPr>
        <w:t xml:space="preserve">  </w:t>
      </w:r>
      <w:r>
        <w:rPr>
          <w:spacing w:val="-8"/>
          <w:sz w:val="23"/>
          <w:szCs w:val="23"/>
        </w:rPr>
        <w:t>t</w:t>
      </w:r>
      <w:r>
        <w:rPr>
          <w:spacing w:val="4"/>
          <w:sz w:val="23"/>
          <w:szCs w:val="23"/>
        </w:rPr>
        <w:t xml:space="preserve">      </w:t>
      </w:r>
      <w:r>
        <w:rPr>
          <w:spacing w:val="-8"/>
          <w:sz w:val="23"/>
          <w:szCs w:val="23"/>
        </w:rPr>
        <w:t>F</w:t>
      </w:r>
      <w:r>
        <w:rPr>
          <w:spacing w:val="22"/>
          <w:sz w:val="23"/>
          <w:szCs w:val="23"/>
        </w:rPr>
        <w:t xml:space="preserve">  </w:t>
      </w:r>
      <w:r>
        <w:rPr>
          <w:spacing w:val="-8"/>
          <w:sz w:val="23"/>
          <w:szCs w:val="23"/>
        </w:rPr>
        <w:t>e</w:t>
      </w:r>
      <w:r>
        <w:rPr>
          <w:spacing w:val="22"/>
          <w:sz w:val="23"/>
          <w:szCs w:val="23"/>
        </w:rPr>
        <w:t xml:space="preserve">  </w:t>
      </w:r>
      <w:r>
        <w:rPr>
          <w:spacing w:val="-8"/>
          <w:sz w:val="23"/>
          <w:szCs w:val="23"/>
        </w:rPr>
        <w:t>a</w:t>
      </w:r>
      <w:r>
        <w:rPr>
          <w:spacing w:val="19"/>
          <w:w w:val="101"/>
          <w:sz w:val="23"/>
          <w:szCs w:val="23"/>
        </w:rPr>
        <w:t xml:space="preserve">  </w:t>
      </w:r>
      <w:r>
        <w:rPr>
          <w:spacing w:val="-8"/>
          <w:sz w:val="23"/>
          <w:szCs w:val="23"/>
        </w:rPr>
        <w:t>t   u   r</w:t>
      </w:r>
      <w:r>
        <w:rPr>
          <w:spacing w:val="20"/>
          <w:sz w:val="23"/>
          <w:szCs w:val="23"/>
        </w:rPr>
        <w:t xml:space="preserve">  </w:t>
      </w:r>
      <w:r>
        <w:rPr>
          <w:spacing w:val="-8"/>
          <w:sz w:val="23"/>
          <w:szCs w:val="23"/>
        </w:rPr>
        <w:t>e</w:t>
      </w:r>
      <w:r>
        <w:rPr>
          <w:spacing w:val="21"/>
          <w:sz w:val="23"/>
          <w:szCs w:val="23"/>
        </w:rPr>
        <w:t xml:space="preserve">  </w:t>
      </w:r>
      <w:r>
        <w:rPr>
          <w:spacing w:val="-8"/>
          <w:sz w:val="23"/>
          <w:szCs w:val="23"/>
        </w:rPr>
        <w:t>s</w:t>
      </w:r>
    </w:p>
    <w:p w14:paraId="555975BD">
      <w:pPr>
        <w:pStyle w:val="2"/>
        <w:spacing w:line="298" w:lineRule="auto"/>
      </w:pPr>
    </w:p>
    <w:p w14:paraId="7D78099C">
      <w:pPr>
        <w:spacing w:before="55" w:line="213" w:lineRule="auto"/>
        <w:ind w:left="12"/>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43"/>
          <w:sz w:val="17"/>
          <w:szCs w:val="17"/>
        </w:rPr>
        <w:t xml:space="preserve"> </w:t>
      </w:r>
      <w:r>
        <w:rPr>
          <w:rFonts w:ascii="黑体" w:hAnsi="黑体" w:eastAsia="黑体" w:cs="黑体"/>
          <w:spacing w:val="6"/>
          <w:sz w:val="17"/>
          <w:szCs w:val="17"/>
        </w:rPr>
        <w:t>散热器采用具有空气导流，结构的散热导风槽，延长灯具使用寿命。</w:t>
      </w:r>
    </w:p>
    <w:p w14:paraId="6E361028">
      <w:pPr>
        <w:spacing w:before="194" w:line="213" w:lineRule="auto"/>
        <w:ind w:left="12"/>
        <w:rPr>
          <w:rFonts w:ascii="黑体" w:hAnsi="黑体" w:eastAsia="黑体" w:cs="黑体"/>
          <w:sz w:val="17"/>
          <w:szCs w:val="17"/>
        </w:rPr>
      </w:pPr>
      <w:r>
        <w:rPr>
          <w:rFonts w:ascii="黑体" w:hAnsi="黑体" w:eastAsia="黑体" w:cs="黑体"/>
          <w:b/>
          <w:bCs/>
          <w:spacing w:val="6"/>
          <w:sz w:val="17"/>
          <w:szCs w:val="17"/>
        </w:rPr>
        <w:t>优质光源：</w:t>
      </w:r>
      <w:r>
        <w:rPr>
          <w:rFonts w:ascii="黑体" w:hAnsi="黑体" w:eastAsia="黑体" w:cs="黑体"/>
          <w:spacing w:val="-40"/>
          <w:sz w:val="17"/>
          <w:szCs w:val="17"/>
        </w:rPr>
        <w:t xml:space="preserve"> </w:t>
      </w:r>
      <w:r>
        <w:rPr>
          <w:rFonts w:ascii="黑体" w:hAnsi="黑体" w:eastAsia="黑体" w:cs="黑体"/>
          <w:spacing w:val="6"/>
          <w:sz w:val="17"/>
          <w:szCs w:val="17"/>
        </w:rPr>
        <w:t>采用优质</w:t>
      </w:r>
      <w:r>
        <w:rPr>
          <w:rFonts w:ascii="宋体" w:hAnsi="宋体" w:eastAsia="宋体" w:cs="宋体"/>
          <w:sz w:val="17"/>
          <w:szCs w:val="17"/>
        </w:rPr>
        <w:t>LED</w:t>
      </w:r>
      <w:r>
        <w:rPr>
          <w:rFonts w:ascii="宋体" w:hAnsi="宋体" w:eastAsia="宋体" w:cs="宋体"/>
          <w:spacing w:val="-15"/>
          <w:sz w:val="17"/>
          <w:szCs w:val="17"/>
        </w:rPr>
        <w:t xml:space="preserve"> </w:t>
      </w:r>
      <w:r>
        <w:rPr>
          <w:rFonts w:ascii="黑体" w:hAnsi="黑体" w:eastAsia="黑体" w:cs="黑体"/>
          <w:spacing w:val="6"/>
          <w:sz w:val="17"/>
          <w:szCs w:val="17"/>
        </w:rPr>
        <w:t>灯珠，高亮度、光衰少，色温一致性好。</w:t>
      </w:r>
    </w:p>
    <w:p w14:paraId="390EEFC8">
      <w:pPr>
        <w:spacing w:before="169" w:line="221" w:lineRule="auto"/>
        <w:ind w:left="12"/>
        <w:rPr>
          <w:rFonts w:ascii="黑体" w:hAnsi="黑体" w:eastAsia="黑体" w:cs="黑体"/>
          <w:sz w:val="17"/>
          <w:szCs w:val="17"/>
        </w:rPr>
      </w:pPr>
      <w:r>
        <w:rPr>
          <w:rFonts w:ascii="黑体" w:hAnsi="黑体" w:eastAsia="黑体" w:cs="黑体"/>
          <w:b/>
          <w:bCs/>
          <w:spacing w:val="11"/>
          <w:sz w:val="17"/>
          <w:szCs w:val="17"/>
        </w:rPr>
        <w:t>工作稳定：</w:t>
      </w:r>
      <w:r>
        <w:rPr>
          <w:rFonts w:ascii="黑体" w:hAnsi="黑体" w:eastAsia="黑体" w:cs="黑体"/>
          <w:spacing w:val="-37"/>
          <w:sz w:val="17"/>
          <w:szCs w:val="17"/>
        </w:rPr>
        <w:t xml:space="preserve"> </w:t>
      </w:r>
      <w:r>
        <w:rPr>
          <w:rFonts w:ascii="黑体" w:hAnsi="黑体" w:eastAsia="黑体" w:cs="黑体"/>
          <w:spacing w:val="11"/>
          <w:sz w:val="17"/>
          <w:szCs w:val="17"/>
        </w:rPr>
        <w:t>独立设计的电源腔结构.电源工作不受</w:t>
      </w:r>
      <w:r>
        <w:rPr>
          <w:rFonts w:ascii="宋体" w:hAnsi="宋体" w:eastAsia="宋体" w:cs="宋体"/>
          <w:sz w:val="17"/>
          <w:szCs w:val="17"/>
        </w:rPr>
        <w:t>LED</w:t>
      </w:r>
      <w:r>
        <w:rPr>
          <w:rFonts w:ascii="宋体" w:hAnsi="宋体" w:eastAsia="宋体" w:cs="宋体"/>
          <w:spacing w:val="-15"/>
          <w:sz w:val="17"/>
          <w:szCs w:val="17"/>
        </w:rPr>
        <w:t xml:space="preserve"> </w:t>
      </w:r>
      <w:r>
        <w:rPr>
          <w:rFonts w:ascii="黑体" w:hAnsi="黑体" w:eastAsia="黑体" w:cs="黑体"/>
          <w:spacing w:val="11"/>
          <w:sz w:val="17"/>
          <w:szCs w:val="17"/>
        </w:rPr>
        <w:t>散热影响.保证</w:t>
      </w:r>
      <w:r>
        <w:rPr>
          <w:rFonts w:ascii="黑体" w:hAnsi="黑体" w:eastAsia="黑体" w:cs="黑体"/>
          <w:spacing w:val="10"/>
          <w:sz w:val="17"/>
          <w:szCs w:val="17"/>
        </w:rPr>
        <w:t>工作稳定。</w:t>
      </w:r>
    </w:p>
    <w:p w14:paraId="70B73D88">
      <w:pPr>
        <w:spacing w:before="171" w:line="213" w:lineRule="auto"/>
        <w:ind w:left="12"/>
        <w:rPr>
          <w:rFonts w:ascii="黑体" w:hAnsi="黑体" w:eastAsia="黑体" w:cs="黑体"/>
          <w:sz w:val="17"/>
          <w:szCs w:val="17"/>
        </w:rPr>
      </w:pPr>
      <w:r>
        <w:rPr>
          <w:rFonts w:ascii="黑体" w:hAnsi="黑体" w:eastAsia="黑体" w:cs="黑体"/>
          <w:b/>
          <w:bCs/>
          <w:spacing w:val="6"/>
          <w:sz w:val="17"/>
          <w:szCs w:val="17"/>
        </w:rPr>
        <w:t>钢化玻璃：</w:t>
      </w:r>
      <w:r>
        <w:rPr>
          <w:rFonts w:ascii="黑体" w:hAnsi="黑体" w:eastAsia="黑体" w:cs="黑体"/>
          <w:spacing w:val="-33"/>
          <w:sz w:val="17"/>
          <w:szCs w:val="17"/>
        </w:rPr>
        <w:t xml:space="preserve"> </w:t>
      </w:r>
      <w:r>
        <w:rPr>
          <w:rFonts w:ascii="黑体" w:hAnsi="黑体" w:eastAsia="黑体" w:cs="黑体"/>
          <w:spacing w:val="6"/>
          <w:sz w:val="17"/>
          <w:szCs w:val="17"/>
        </w:rPr>
        <w:t>透光罩采用透明高硼硅钢化玻璃，可耐受高能量的冲击。</w:t>
      </w:r>
    </w:p>
    <w:p w14:paraId="6A2AF0DC">
      <w:pPr>
        <w:spacing w:before="194" w:line="213" w:lineRule="auto"/>
        <w:ind w:left="12"/>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48"/>
          <w:sz w:val="17"/>
          <w:szCs w:val="17"/>
        </w:rPr>
        <w:t xml:space="preserve"> </w:t>
      </w:r>
      <w:r>
        <w:rPr>
          <w:rFonts w:ascii="黑体" w:hAnsi="黑体" w:eastAsia="黑体" w:cs="黑体"/>
          <w:spacing w:val="2"/>
          <w:sz w:val="17"/>
          <w:szCs w:val="17"/>
        </w:rPr>
        <w:t>铝合金压铸成形，</w:t>
      </w:r>
      <w:r>
        <w:rPr>
          <w:rFonts w:ascii="宋体" w:hAnsi="宋体" w:eastAsia="宋体" w:cs="宋体"/>
          <w:spacing w:val="2"/>
          <w:sz w:val="17"/>
          <w:szCs w:val="17"/>
        </w:rPr>
        <w:t>IⅡC</w:t>
      </w:r>
      <w:r>
        <w:rPr>
          <w:rFonts w:ascii="黑体" w:hAnsi="黑体" w:eastAsia="黑体" w:cs="黑体"/>
          <w:spacing w:val="2"/>
          <w:sz w:val="17"/>
          <w:szCs w:val="17"/>
        </w:rPr>
        <w:t>级防爆结构</w:t>
      </w:r>
      <w:r>
        <w:rPr>
          <w:rFonts w:ascii="黑体" w:hAnsi="黑体" w:eastAsia="黑体" w:cs="黑体"/>
          <w:spacing w:val="1"/>
          <w:sz w:val="17"/>
          <w:szCs w:val="17"/>
        </w:rPr>
        <w:t>，密封设计，防护等级</w:t>
      </w:r>
      <w:r>
        <w:rPr>
          <w:rFonts w:ascii="宋体" w:hAnsi="宋体" w:eastAsia="宋体" w:cs="宋体"/>
          <w:sz w:val="17"/>
          <w:szCs w:val="17"/>
        </w:rPr>
        <w:t>IP</w:t>
      </w:r>
      <w:r>
        <w:rPr>
          <w:rFonts w:ascii="宋体" w:hAnsi="宋体" w:eastAsia="宋体" w:cs="宋体"/>
          <w:spacing w:val="1"/>
          <w:sz w:val="17"/>
          <w:szCs w:val="17"/>
        </w:rPr>
        <w:t>65。</w:t>
      </w:r>
    </w:p>
    <w:p w14:paraId="6178EC73">
      <w:pPr>
        <w:pStyle w:val="2"/>
        <w:spacing w:line="271" w:lineRule="auto"/>
      </w:pPr>
    </w:p>
    <w:p w14:paraId="1C4B84E0">
      <w:pPr>
        <w:pStyle w:val="2"/>
        <w:spacing w:line="272" w:lineRule="auto"/>
      </w:pPr>
    </w:p>
    <w:p w14:paraId="7C14A547">
      <w:pPr>
        <w:pStyle w:val="2"/>
        <w:spacing w:line="272" w:lineRule="auto"/>
      </w:pPr>
    </w:p>
    <w:p w14:paraId="393BEBAA">
      <w:pPr>
        <w:pStyle w:val="2"/>
        <w:spacing w:before="75" w:line="219" w:lineRule="auto"/>
        <w:ind w:left="10"/>
        <w:rPr>
          <w:sz w:val="23"/>
          <w:szCs w:val="23"/>
        </w:rPr>
      </w:pPr>
      <w:r>
        <w:drawing>
          <wp:anchor distT="0" distB="0" distL="0" distR="0" simplePos="0" relativeHeight="251869184" behindDoc="0" locked="0" layoutInCell="1" allowOverlap="1">
            <wp:simplePos x="0" y="0"/>
            <wp:positionH relativeFrom="column">
              <wp:posOffset>635</wp:posOffset>
            </wp:positionH>
            <wp:positionV relativeFrom="paragraph">
              <wp:posOffset>196215</wp:posOffset>
            </wp:positionV>
            <wp:extent cx="6609715" cy="6985"/>
            <wp:effectExtent l="0" t="0" r="0" b="0"/>
            <wp:wrapNone/>
            <wp:docPr id="456" name="IM 456"/>
            <wp:cNvGraphicFramePr/>
            <a:graphic xmlns:a="http://schemas.openxmlformats.org/drawingml/2006/main">
              <a:graphicData uri="http://schemas.openxmlformats.org/drawingml/2006/picture">
                <pic:pic xmlns:pic="http://schemas.openxmlformats.org/drawingml/2006/picture">
                  <pic:nvPicPr>
                    <pic:cNvPr id="456" name="IM 456"/>
                    <pic:cNvPicPr/>
                  </pic:nvPicPr>
                  <pic:blipFill>
                    <a:blip r:embed="rId160"/>
                    <a:stretch>
                      <a:fillRect/>
                    </a:stretch>
                  </pic:blipFill>
                  <pic:spPr>
                    <a:xfrm>
                      <a:off x="0" y="0"/>
                      <a:ext cx="6609643" cy="7302"/>
                    </a:xfrm>
                    <a:prstGeom prst="rect">
                      <a:avLst/>
                    </a:prstGeom>
                  </pic:spPr>
                </pic:pic>
              </a:graphicData>
            </a:graphic>
          </wp:anchor>
        </w:drawing>
      </w:r>
      <w:r>
        <w:rPr>
          <w:rFonts w:ascii="宋体" w:hAnsi="宋体" w:eastAsia="宋体" w:cs="宋体"/>
          <w:spacing w:val="-8"/>
          <w:sz w:val="23"/>
          <w:szCs w:val="23"/>
        </w:rPr>
        <w:t>产</w:t>
      </w:r>
      <w:r>
        <w:rPr>
          <w:rFonts w:ascii="宋体" w:hAnsi="宋体" w:eastAsia="宋体" w:cs="宋体"/>
          <w:spacing w:val="54"/>
          <w:sz w:val="23"/>
          <w:szCs w:val="23"/>
        </w:rPr>
        <w:t xml:space="preserve"> </w:t>
      </w:r>
      <w:r>
        <w:rPr>
          <w:rFonts w:ascii="宋体" w:hAnsi="宋体" w:eastAsia="宋体" w:cs="宋体"/>
          <w:spacing w:val="-8"/>
          <w:sz w:val="23"/>
          <w:szCs w:val="23"/>
        </w:rPr>
        <w:t>品</w:t>
      </w:r>
      <w:r>
        <w:rPr>
          <w:rFonts w:ascii="宋体" w:hAnsi="宋体" w:eastAsia="宋体" w:cs="宋体"/>
          <w:spacing w:val="26"/>
          <w:sz w:val="23"/>
          <w:szCs w:val="23"/>
        </w:rPr>
        <w:t xml:space="preserve"> </w:t>
      </w:r>
      <w:r>
        <w:rPr>
          <w:rFonts w:ascii="宋体" w:hAnsi="宋体" w:eastAsia="宋体" w:cs="宋体"/>
          <w:spacing w:val="-8"/>
          <w:sz w:val="23"/>
          <w:szCs w:val="23"/>
        </w:rPr>
        <w:t>参</w:t>
      </w:r>
      <w:r>
        <w:rPr>
          <w:rFonts w:ascii="宋体" w:hAnsi="宋体" w:eastAsia="宋体" w:cs="宋体"/>
          <w:spacing w:val="25"/>
          <w:sz w:val="23"/>
          <w:szCs w:val="23"/>
        </w:rPr>
        <w:t xml:space="preserve"> </w:t>
      </w:r>
      <w:r>
        <w:rPr>
          <w:rFonts w:ascii="宋体" w:hAnsi="宋体" w:eastAsia="宋体" w:cs="宋体"/>
          <w:spacing w:val="-8"/>
          <w:sz w:val="23"/>
          <w:szCs w:val="23"/>
        </w:rPr>
        <w:t>数</w:t>
      </w:r>
      <w:r>
        <w:rPr>
          <w:spacing w:val="-8"/>
          <w:sz w:val="23"/>
          <w:szCs w:val="23"/>
        </w:rPr>
        <w:t>/</w:t>
      </w:r>
      <w:r>
        <w:rPr>
          <w:spacing w:val="10"/>
          <w:sz w:val="23"/>
          <w:szCs w:val="23"/>
        </w:rPr>
        <w:t xml:space="preserve">  </w:t>
      </w:r>
      <w:r>
        <w:rPr>
          <w:spacing w:val="-8"/>
          <w:sz w:val="23"/>
          <w:szCs w:val="23"/>
        </w:rPr>
        <w:t>P  r</w:t>
      </w:r>
      <w:r>
        <w:rPr>
          <w:spacing w:val="3"/>
          <w:sz w:val="23"/>
          <w:szCs w:val="23"/>
        </w:rPr>
        <w:t xml:space="preserve">  </w:t>
      </w:r>
      <w:r>
        <w:rPr>
          <w:spacing w:val="-8"/>
          <w:sz w:val="23"/>
          <w:szCs w:val="23"/>
        </w:rPr>
        <w:t>o</w:t>
      </w:r>
      <w:r>
        <w:rPr>
          <w:spacing w:val="5"/>
          <w:sz w:val="23"/>
          <w:szCs w:val="23"/>
        </w:rPr>
        <w:t xml:space="preserve">  </w:t>
      </w:r>
      <w:r>
        <w:rPr>
          <w:spacing w:val="-8"/>
          <w:sz w:val="23"/>
          <w:szCs w:val="23"/>
        </w:rPr>
        <w:t>d</w:t>
      </w:r>
      <w:r>
        <w:rPr>
          <w:spacing w:val="9"/>
          <w:sz w:val="23"/>
          <w:szCs w:val="23"/>
        </w:rPr>
        <w:t xml:space="preserve">  </w:t>
      </w:r>
      <w:r>
        <w:rPr>
          <w:spacing w:val="-8"/>
          <w:sz w:val="23"/>
          <w:szCs w:val="23"/>
        </w:rPr>
        <w:t>u</w:t>
      </w:r>
      <w:r>
        <w:rPr>
          <w:spacing w:val="5"/>
          <w:sz w:val="23"/>
          <w:szCs w:val="23"/>
        </w:rPr>
        <w:t xml:space="preserve">  </w:t>
      </w:r>
      <w:r>
        <w:rPr>
          <w:spacing w:val="-8"/>
          <w:sz w:val="23"/>
          <w:szCs w:val="23"/>
        </w:rPr>
        <w:t>c</w:t>
      </w:r>
      <w:r>
        <w:rPr>
          <w:spacing w:val="3"/>
          <w:sz w:val="23"/>
          <w:szCs w:val="23"/>
        </w:rPr>
        <w:t xml:space="preserve">  </w:t>
      </w:r>
      <w:r>
        <w:rPr>
          <w:spacing w:val="-8"/>
          <w:sz w:val="23"/>
          <w:szCs w:val="23"/>
        </w:rPr>
        <w:t>t      P</w:t>
      </w:r>
      <w:r>
        <w:rPr>
          <w:spacing w:val="6"/>
          <w:sz w:val="23"/>
          <w:szCs w:val="23"/>
        </w:rPr>
        <w:t xml:space="preserve">  </w:t>
      </w:r>
      <w:r>
        <w:rPr>
          <w:spacing w:val="-8"/>
          <w:sz w:val="23"/>
          <w:szCs w:val="23"/>
        </w:rPr>
        <w:t>a</w:t>
      </w:r>
      <w:r>
        <w:rPr>
          <w:spacing w:val="8"/>
          <w:sz w:val="23"/>
          <w:szCs w:val="23"/>
        </w:rPr>
        <w:t xml:space="preserve">  </w:t>
      </w:r>
      <w:r>
        <w:rPr>
          <w:spacing w:val="-8"/>
          <w:sz w:val="23"/>
          <w:szCs w:val="23"/>
        </w:rPr>
        <w:t>r  a</w:t>
      </w:r>
      <w:r>
        <w:rPr>
          <w:spacing w:val="9"/>
          <w:sz w:val="23"/>
          <w:szCs w:val="23"/>
        </w:rPr>
        <w:t xml:space="preserve">  </w:t>
      </w:r>
      <w:r>
        <w:rPr>
          <w:spacing w:val="-8"/>
          <w:sz w:val="23"/>
          <w:szCs w:val="23"/>
        </w:rPr>
        <w:t>m</w:t>
      </w:r>
      <w:r>
        <w:rPr>
          <w:spacing w:val="5"/>
          <w:sz w:val="23"/>
          <w:szCs w:val="23"/>
        </w:rPr>
        <w:t xml:space="preserve">  </w:t>
      </w:r>
      <w:r>
        <w:rPr>
          <w:spacing w:val="-8"/>
          <w:sz w:val="23"/>
          <w:szCs w:val="23"/>
        </w:rPr>
        <w:t>e</w:t>
      </w:r>
      <w:r>
        <w:rPr>
          <w:spacing w:val="4"/>
          <w:sz w:val="23"/>
          <w:szCs w:val="23"/>
        </w:rPr>
        <w:t xml:space="preserve">  </w:t>
      </w:r>
      <w:r>
        <w:rPr>
          <w:spacing w:val="-8"/>
          <w:sz w:val="23"/>
          <w:szCs w:val="23"/>
        </w:rPr>
        <w:t>t</w:t>
      </w:r>
      <w:r>
        <w:rPr>
          <w:spacing w:val="5"/>
          <w:sz w:val="23"/>
          <w:szCs w:val="23"/>
        </w:rPr>
        <w:t xml:space="preserve">  </w:t>
      </w:r>
      <w:r>
        <w:rPr>
          <w:spacing w:val="-8"/>
          <w:sz w:val="23"/>
          <w:szCs w:val="23"/>
        </w:rPr>
        <w:t>e</w:t>
      </w:r>
      <w:r>
        <w:rPr>
          <w:spacing w:val="9"/>
          <w:sz w:val="23"/>
          <w:szCs w:val="23"/>
        </w:rPr>
        <w:t xml:space="preserve">  </w:t>
      </w:r>
      <w:r>
        <w:rPr>
          <w:spacing w:val="-8"/>
          <w:sz w:val="23"/>
          <w:szCs w:val="23"/>
        </w:rPr>
        <w:t>r</w:t>
      </w:r>
      <w:r>
        <w:rPr>
          <w:spacing w:val="3"/>
          <w:sz w:val="23"/>
          <w:szCs w:val="23"/>
        </w:rPr>
        <w:t xml:space="preserve">  </w:t>
      </w:r>
      <w:r>
        <w:rPr>
          <w:spacing w:val="-8"/>
          <w:sz w:val="23"/>
          <w:szCs w:val="23"/>
        </w:rPr>
        <w:t>s</w:t>
      </w:r>
    </w:p>
    <w:p w14:paraId="3895E473">
      <w:pPr>
        <w:spacing w:line="213" w:lineRule="exact"/>
      </w:pPr>
    </w:p>
    <w:tbl>
      <w:tblPr>
        <w:tblStyle w:val="6"/>
        <w:tblW w:w="10540" w:type="dxa"/>
        <w:tblInd w:w="2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194"/>
        <w:gridCol w:w="800"/>
        <w:gridCol w:w="1169"/>
        <w:gridCol w:w="1319"/>
        <w:gridCol w:w="1150"/>
        <w:gridCol w:w="760"/>
        <w:gridCol w:w="990"/>
        <w:gridCol w:w="1479"/>
        <w:gridCol w:w="680"/>
        <w:gridCol w:w="999"/>
      </w:tblGrid>
      <w:tr w14:paraId="61302122">
        <w:trPr>
          <w:trHeight w:val="581" w:hRule="atLeast"/>
        </w:trPr>
        <w:tc>
          <w:tcPr>
            <w:tcW w:w="1194" w:type="dxa"/>
            <w:tcBorders>
              <w:right w:val="nil"/>
            </w:tcBorders>
            <w:shd w:val="clear" w:color="auto" w:fill="EE8541"/>
            <w:vAlign w:val="top"/>
          </w:tcPr>
          <w:p w14:paraId="2EBFFE78">
            <w:pPr>
              <w:spacing w:before="101" w:line="228" w:lineRule="auto"/>
              <w:ind w:left="334" w:right="101"/>
              <w:rPr>
                <w:rFonts w:ascii="宋体" w:hAnsi="宋体" w:eastAsia="宋体" w:cs="宋体"/>
                <w:sz w:val="19"/>
                <w:szCs w:val="19"/>
              </w:rPr>
            </w:pPr>
            <w:r>
              <w:rPr>
                <w:rFonts w:ascii="宋体" w:hAnsi="宋体" w:eastAsia="宋体" w:cs="宋体"/>
                <w:color w:val="FFFFFF"/>
                <w:spacing w:val="-2"/>
                <w:sz w:val="19"/>
                <w:szCs w:val="19"/>
              </w:rPr>
              <w:t>产品型号</w:t>
            </w:r>
            <w:r>
              <w:rPr>
                <w:rFonts w:ascii="宋体" w:hAnsi="宋体" w:eastAsia="宋体" w:cs="宋体"/>
                <w:color w:val="FFFFFF"/>
                <w:sz w:val="19"/>
                <w:szCs w:val="19"/>
              </w:rPr>
              <w:t xml:space="preserve"> </w:t>
            </w:r>
            <w:r>
              <w:rPr>
                <w:rFonts w:ascii="宋体" w:hAnsi="宋体" w:eastAsia="宋体" w:cs="宋体"/>
                <w:color w:val="FFFFFF"/>
                <w:spacing w:val="-1"/>
                <w:sz w:val="19"/>
                <w:szCs w:val="19"/>
              </w:rPr>
              <w:t>model</w:t>
            </w:r>
          </w:p>
        </w:tc>
        <w:tc>
          <w:tcPr>
            <w:tcW w:w="800" w:type="dxa"/>
            <w:tcBorders>
              <w:left w:val="nil"/>
              <w:right w:val="nil"/>
            </w:tcBorders>
            <w:shd w:val="clear" w:color="auto" w:fill="EE8541"/>
            <w:vAlign w:val="top"/>
          </w:tcPr>
          <w:p w14:paraId="1DF1640B">
            <w:pPr>
              <w:spacing w:before="113" w:line="219" w:lineRule="auto"/>
              <w:ind w:left="76"/>
              <w:rPr>
                <w:rFonts w:ascii="宋体" w:hAnsi="宋体" w:eastAsia="宋体" w:cs="宋体"/>
                <w:sz w:val="19"/>
                <w:szCs w:val="19"/>
              </w:rPr>
            </w:pPr>
            <w:r>
              <w:rPr>
                <w:rFonts w:ascii="宋体" w:hAnsi="宋体" w:eastAsia="宋体" w:cs="宋体"/>
                <w:color w:val="FFFFFF"/>
                <w:spacing w:val="-6"/>
                <w:sz w:val="19"/>
                <w:szCs w:val="19"/>
              </w:rPr>
              <w:t>功</w:t>
            </w:r>
            <w:r>
              <w:rPr>
                <w:rFonts w:ascii="宋体" w:hAnsi="宋体" w:eastAsia="宋体" w:cs="宋体"/>
                <w:color w:val="FFFFFF"/>
                <w:spacing w:val="23"/>
                <w:sz w:val="19"/>
                <w:szCs w:val="19"/>
              </w:rPr>
              <w:t xml:space="preserve"> </w:t>
            </w:r>
            <w:r>
              <w:rPr>
                <w:rFonts w:ascii="宋体" w:hAnsi="宋体" w:eastAsia="宋体" w:cs="宋体"/>
                <w:color w:val="FFFFFF"/>
                <w:spacing w:val="-6"/>
                <w:sz w:val="19"/>
                <w:szCs w:val="19"/>
              </w:rPr>
              <w:t>率</w:t>
            </w:r>
          </w:p>
          <w:p w14:paraId="688A2329">
            <w:pPr>
              <w:spacing w:before="41" w:line="146" w:lineRule="exact"/>
              <w:ind w:left="76"/>
              <w:rPr>
                <w:rFonts w:ascii="宋体" w:hAnsi="宋体" w:eastAsia="宋体" w:cs="宋体"/>
                <w:sz w:val="19"/>
                <w:szCs w:val="19"/>
              </w:rPr>
            </w:pPr>
            <w:r>
              <w:rPr>
                <w:rFonts w:ascii="宋体" w:hAnsi="宋体" w:eastAsia="宋体" w:cs="宋体"/>
                <w:color w:val="FFFFFF"/>
                <w:spacing w:val="-1"/>
                <w:position w:val="1"/>
                <w:sz w:val="19"/>
                <w:szCs w:val="19"/>
              </w:rPr>
              <w:t>power</w:t>
            </w:r>
          </w:p>
        </w:tc>
        <w:tc>
          <w:tcPr>
            <w:tcW w:w="1169" w:type="dxa"/>
            <w:tcBorders>
              <w:left w:val="nil"/>
              <w:right w:val="nil"/>
            </w:tcBorders>
            <w:shd w:val="clear" w:color="auto" w:fill="EE8541"/>
            <w:vAlign w:val="top"/>
          </w:tcPr>
          <w:p w14:paraId="52FD7A67">
            <w:pPr>
              <w:spacing w:before="102" w:line="198" w:lineRule="auto"/>
              <w:ind w:left="236"/>
              <w:rPr>
                <w:rFonts w:ascii="宋体" w:hAnsi="宋体" w:eastAsia="宋体" w:cs="宋体"/>
                <w:sz w:val="19"/>
                <w:szCs w:val="19"/>
              </w:rPr>
            </w:pPr>
            <w:r>
              <w:rPr>
                <w:rFonts w:ascii="宋体" w:hAnsi="宋体" w:eastAsia="宋体" w:cs="宋体"/>
                <w:color w:val="FFFFFF"/>
                <w:spacing w:val="-2"/>
                <w:sz w:val="19"/>
                <w:szCs w:val="19"/>
              </w:rPr>
              <w:t>输入电压</w:t>
            </w:r>
          </w:p>
          <w:p w14:paraId="76D9F0E6">
            <w:pPr>
              <w:spacing w:line="213" w:lineRule="auto"/>
              <w:jc w:val="right"/>
              <w:rPr>
                <w:rFonts w:ascii="宋体" w:hAnsi="宋体" w:eastAsia="宋体" w:cs="宋体"/>
                <w:sz w:val="19"/>
                <w:szCs w:val="19"/>
              </w:rPr>
            </w:pPr>
            <w:r>
              <w:rPr>
                <w:rFonts w:ascii="宋体" w:hAnsi="宋体" w:eastAsia="宋体" w:cs="宋体"/>
                <w:color w:val="FFFFFF"/>
                <w:spacing w:val="-12"/>
                <w:sz w:val="19"/>
                <w:szCs w:val="19"/>
              </w:rPr>
              <w:t>input voltage</w:t>
            </w:r>
          </w:p>
        </w:tc>
        <w:tc>
          <w:tcPr>
            <w:tcW w:w="1319" w:type="dxa"/>
            <w:tcBorders>
              <w:left w:val="nil"/>
              <w:right w:val="nil"/>
            </w:tcBorders>
            <w:shd w:val="clear" w:color="auto" w:fill="EE8541"/>
            <w:vAlign w:val="top"/>
          </w:tcPr>
          <w:p w14:paraId="20533121">
            <w:pPr>
              <w:spacing w:before="104" w:line="217" w:lineRule="auto"/>
              <w:ind w:left="426" w:right="487"/>
              <w:rPr>
                <w:rFonts w:ascii="宋体" w:hAnsi="宋体" w:eastAsia="宋体" w:cs="宋体"/>
                <w:sz w:val="19"/>
                <w:szCs w:val="19"/>
              </w:rPr>
            </w:pPr>
            <w:r>
              <w:rPr>
                <w:rFonts w:ascii="宋体" w:hAnsi="宋体" w:eastAsia="宋体" w:cs="宋体"/>
                <w:color w:val="FFFFFF"/>
                <w:spacing w:val="12"/>
                <w:sz w:val="19"/>
                <w:szCs w:val="19"/>
              </w:rPr>
              <w:t>芯片</w:t>
            </w:r>
            <w:r>
              <w:rPr>
                <w:rFonts w:ascii="宋体" w:hAnsi="宋体" w:eastAsia="宋体" w:cs="宋体"/>
                <w:color w:val="FFFFFF"/>
                <w:sz w:val="19"/>
                <w:szCs w:val="19"/>
              </w:rPr>
              <w:t xml:space="preserve"> </w:t>
            </w:r>
            <w:r>
              <w:rPr>
                <w:rFonts w:ascii="宋体" w:hAnsi="宋体" w:eastAsia="宋体" w:cs="宋体"/>
                <w:color w:val="FFFFFF"/>
                <w:spacing w:val="-3"/>
                <w:sz w:val="19"/>
                <w:szCs w:val="19"/>
              </w:rPr>
              <w:t>chip</w:t>
            </w:r>
          </w:p>
        </w:tc>
        <w:tc>
          <w:tcPr>
            <w:tcW w:w="1150" w:type="dxa"/>
            <w:tcBorders>
              <w:left w:val="nil"/>
              <w:right w:val="nil"/>
            </w:tcBorders>
            <w:shd w:val="clear" w:color="auto" w:fill="EE8541"/>
            <w:vAlign w:val="top"/>
          </w:tcPr>
          <w:p w14:paraId="05D40B88">
            <w:pPr>
              <w:spacing w:before="83" w:line="218" w:lineRule="auto"/>
              <w:ind w:left="390"/>
              <w:rPr>
                <w:rFonts w:ascii="宋体" w:hAnsi="宋体" w:eastAsia="宋体" w:cs="宋体"/>
                <w:sz w:val="19"/>
                <w:szCs w:val="19"/>
              </w:rPr>
            </w:pPr>
            <w:r>
              <w:rPr>
                <w:rFonts w:ascii="宋体" w:hAnsi="宋体" w:eastAsia="宋体" w:cs="宋体"/>
                <w:b/>
                <w:bCs/>
                <w:color w:val="FFFFFF"/>
                <w:spacing w:val="-1"/>
                <w:sz w:val="19"/>
                <w:szCs w:val="19"/>
              </w:rPr>
              <w:t>电源</w:t>
            </w:r>
          </w:p>
          <w:p w14:paraId="5A30DDDE">
            <w:pPr>
              <w:spacing w:line="214" w:lineRule="auto"/>
              <w:jc w:val="right"/>
              <w:rPr>
                <w:rFonts w:ascii="宋体" w:hAnsi="宋体" w:eastAsia="宋体" w:cs="宋体"/>
                <w:sz w:val="19"/>
                <w:szCs w:val="19"/>
              </w:rPr>
            </w:pPr>
            <w:r>
              <w:rPr>
                <w:rFonts w:ascii="宋体" w:hAnsi="宋体" w:eastAsia="宋体" w:cs="宋体"/>
                <w:color w:val="FFFFFF"/>
                <w:spacing w:val="-6"/>
                <w:sz w:val="19"/>
                <w:szCs w:val="19"/>
              </w:rPr>
              <w:t>power</w:t>
            </w:r>
            <w:r>
              <w:rPr>
                <w:rFonts w:ascii="宋体" w:hAnsi="宋体" w:eastAsia="宋体" w:cs="宋体"/>
                <w:color w:val="FFFFFF"/>
                <w:spacing w:val="11"/>
                <w:sz w:val="19"/>
                <w:szCs w:val="19"/>
              </w:rPr>
              <w:t xml:space="preserve"> </w:t>
            </w:r>
            <w:r>
              <w:rPr>
                <w:rFonts w:ascii="宋体" w:hAnsi="宋体" w:eastAsia="宋体" w:cs="宋体"/>
                <w:color w:val="FFFFFF"/>
                <w:spacing w:val="-6"/>
                <w:sz w:val="19"/>
                <w:szCs w:val="19"/>
              </w:rPr>
              <w:t>supply</w:t>
            </w:r>
          </w:p>
        </w:tc>
        <w:tc>
          <w:tcPr>
            <w:tcW w:w="760" w:type="dxa"/>
            <w:tcBorders>
              <w:left w:val="nil"/>
              <w:right w:val="nil"/>
            </w:tcBorders>
            <w:shd w:val="clear" w:color="auto" w:fill="EE8541"/>
            <w:vAlign w:val="top"/>
          </w:tcPr>
          <w:p w14:paraId="3DF9F89D">
            <w:pPr>
              <w:spacing w:before="103" w:line="221" w:lineRule="auto"/>
              <w:ind w:left="188"/>
              <w:rPr>
                <w:rFonts w:ascii="宋体" w:hAnsi="宋体" w:eastAsia="宋体" w:cs="宋体"/>
                <w:sz w:val="19"/>
                <w:szCs w:val="19"/>
              </w:rPr>
            </w:pPr>
            <w:r>
              <w:rPr>
                <w:rFonts w:ascii="宋体" w:hAnsi="宋体" w:eastAsia="宋体" w:cs="宋体"/>
                <w:color w:val="FFFFFF"/>
                <w:spacing w:val="6"/>
                <w:sz w:val="19"/>
                <w:szCs w:val="19"/>
              </w:rPr>
              <w:t>显指</w:t>
            </w:r>
          </w:p>
          <w:p w14:paraId="4CA0361D">
            <w:pPr>
              <w:spacing w:before="50" w:line="183" w:lineRule="auto"/>
              <w:ind w:left="188"/>
              <w:rPr>
                <w:rFonts w:ascii="宋体" w:hAnsi="宋体" w:eastAsia="宋体" w:cs="宋体"/>
                <w:sz w:val="19"/>
                <w:szCs w:val="19"/>
              </w:rPr>
            </w:pPr>
            <w:r>
              <w:rPr>
                <w:rFonts w:ascii="宋体" w:hAnsi="宋体" w:eastAsia="宋体" w:cs="宋体"/>
                <w:color w:val="FFFFFF"/>
                <w:spacing w:val="-2"/>
                <w:sz w:val="19"/>
                <w:szCs w:val="19"/>
              </w:rPr>
              <w:t>CCT</w:t>
            </w:r>
          </w:p>
        </w:tc>
        <w:tc>
          <w:tcPr>
            <w:tcW w:w="990" w:type="dxa"/>
            <w:tcBorders>
              <w:left w:val="nil"/>
              <w:right w:val="nil"/>
            </w:tcBorders>
            <w:shd w:val="clear" w:color="auto" w:fill="EE8541"/>
            <w:vAlign w:val="top"/>
          </w:tcPr>
          <w:p w14:paraId="543B7972">
            <w:pPr>
              <w:spacing w:before="93" w:line="232" w:lineRule="auto"/>
              <w:ind w:left="217" w:right="281"/>
              <w:rPr>
                <w:rFonts w:ascii="宋体" w:hAnsi="宋体" w:eastAsia="宋体" w:cs="宋体"/>
                <w:sz w:val="19"/>
                <w:szCs w:val="19"/>
              </w:rPr>
            </w:pPr>
            <w:r>
              <w:rPr>
                <w:rFonts w:ascii="宋体" w:hAnsi="宋体" w:eastAsia="宋体" w:cs="宋体"/>
                <w:color w:val="FFFFFF"/>
                <w:spacing w:val="-17"/>
                <w:sz w:val="19"/>
                <w:szCs w:val="19"/>
              </w:rPr>
              <w:t>流</w:t>
            </w:r>
            <w:r>
              <w:rPr>
                <w:rFonts w:ascii="宋体" w:hAnsi="宋体" w:eastAsia="宋体" w:cs="宋体"/>
                <w:color w:val="FFFFFF"/>
                <w:spacing w:val="49"/>
                <w:sz w:val="19"/>
                <w:szCs w:val="19"/>
              </w:rPr>
              <w:t xml:space="preserve"> </w:t>
            </w:r>
            <w:r>
              <w:rPr>
                <w:rFonts w:ascii="宋体" w:hAnsi="宋体" w:eastAsia="宋体" w:cs="宋体"/>
                <w:color w:val="FFFFFF"/>
                <w:spacing w:val="-17"/>
                <w:sz w:val="19"/>
                <w:szCs w:val="19"/>
              </w:rPr>
              <w:t>明</w:t>
            </w:r>
            <w:r>
              <w:rPr>
                <w:rFonts w:ascii="宋体" w:hAnsi="宋体" w:eastAsia="宋体" w:cs="宋体"/>
                <w:color w:val="FFFFFF"/>
                <w:sz w:val="19"/>
                <w:szCs w:val="19"/>
              </w:rPr>
              <w:t xml:space="preserve"> </w:t>
            </w:r>
            <w:r>
              <w:rPr>
                <w:rFonts w:ascii="宋体" w:hAnsi="宋体" w:eastAsia="宋体" w:cs="宋体"/>
                <w:color w:val="FFFFFF"/>
                <w:spacing w:val="-3"/>
                <w:sz w:val="19"/>
                <w:szCs w:val="19"/>
              </w:rPr>
              <w:t>lumen</w:t>
            </w:r>
          </w:p>
        </w:tc>
        <w:tc>
          <w:tcPr>
            <w:tcW w:w="1479" w:type="dxa"/>
            <w:tcBorders>
              <w:left w:val="nil"/>
              <w:right w:val="nil"/>
            </w:tcBorders>
            <w:shd w:val="clear" w:color="auto" w:fill="EE8541"/>
            <w:vAlign w:val="top"/>
          </w:tcPr>
          <w:p w14:paraId="5BAD8EEB">
            <w:pPr>
              <w:spacing w:before="101" w:line="200" w:lineRule="auto"/>
              <w:ind w:left="367"/>
              <w:rPr>
                <w:rFonts w:ascii="宋体" w:hAnsi="宋体" w:eastAsia="宋体" w:cs="宋体"/>
                <w:sz w:val="19"/>
                <w:szCs w:val="19"/>
              </w:rPr>
            </w:pPr>
            <w:r>
              <w:rPr>
                <w:rFonts w:ascii="宋体" w:hAnsi="宋体" w:eastAsia="宋体" w:cs="宋体"/>
                <w:color w:val="FFFFFF"/>
                <w:spacing w:val="-2"/>
                <w:sz w:val="19"/>
                <w:szCs w:val="19"/>
              </w:rPr>
              <w:t>产品尺寸</w:t>
            </w:r>
          </w:p>
          <w:p w14:paraId="0CC4ADD2">
            <w:pPr>
              <w:spacing w:line="214" w:lineRule="auto"/>
              <w:ind w:left="238"/>
              <w:rPr>
                <w:rFonts w:ascii="宋体" w:hAnsi="宋体" w:eastAsia="宋体" w:cs="宋体"/>
                <w:sz w:val="19"/>
                <w:szCs w:val="19"/>
              </w:rPr>
            </w:pPr>
            <w:r>
              <w:rPr>
                <w:rFonts w:ascii="宋体" w:hAnsi="宋体" w:eastAsia="宋体" w:cs="宋体"/>
                <w:color w:val="FFFFFF"/>
                <w:spacing w:val="-2"/>
                <w:sz w:val="19"/>
                <w:szCs w:val="19"/>
              </w:rPr>
              <w:t>product</w:t>
            </w:r>
            <w:r>
              <w:rPr>
                <w:rFonts w:ascii="宋体" w:hAnsi="宋体" w:eastAsia="宋体" w:cs="宋体"/>
                <w:color w:val="FFFFFF"/>
                <w:spacing w:val="19"/>
                <w:sz w:val="19"/>
                <w:szCs w:val="19"/>
              </w:rPr>
              <w:t xml:space="preserve"> </w:t>
            </w:r>
            <w:r>
              <w:rPr>
                <w:rFonts w:ascii="宋体" w:hAnsi="宋体" w:eastAsia="宋体" w:cs="宋体"/>
                <w:color w:val="FFFFFF"/>
                <w:spacing w:val="-2"/>
                <w:sz w:val="19"/>
                <w:szCs w:val="19"/>
              </w:rPr>
              <w:t>size</w:t>
            </w:r>
          </w:p>
        </w:tc>
        <w:tc>
          <w:tcPr>
            <w:tcW w:w="680" w:type="dxa"/>
            <w:tcBorders>
              <w:left w:val="nil"/>
              <w:right w:val="nil"/>
            </w:tcBorders>
            <w:shd w:val="clear" w:color="auto" w:fill="EE8541"/>
            <w:vAlign w:val="top"/>
          </w:tcPr>
          <w:p w14:paraId="4D1CA1A8">
            <w:pPr>
              <w:spacing w:before="88" w:line="213" w:lineRule="auto"/>
              <w:ind w:left="19" w:right="83"/>
              <w:rPr>
                <w:rFonts w:ascii="宋体" w:hAnsi="宋体" w:eastAsia="宋体" w:cs="宋体"/>
                <w:sz w:val="19"/>
                <w:szCs w:val="19"/>
              </w:rPr>
            </w:pPr>
            <w:r>
              <w:rPr>
                <w:rFonts w:ascii="宋体" w:hAnsi="宋体" w:eastAsia="宋体" w:cs="宋体"/>
                <w:color w:val="FFFFFF"/>
                <w:spacing w:val="-8"/>
                <w:sz w:val="19"/>
                <w:szCs w:val="19"/>
              </w:rPr>
              <w:t>重</w:t>
            </w:r>
            <w:r>
              <w:rPr>
                <w:rFonts w:ascii="宋体" w:hAnsi="宋体" w:eastAsia="宋体" w:cs="宋体"/>
                <w:color w:val="FFFFFF"/>
                <w:spacing w:val="11"/>
                <w:sz w:val="19"/>
                <w:szCs w:val="19"/>
              </w:rPr>
              <w:t xml:space="preserve">  </w:t>
            </w:r>
            <w:r>
              <w:rPr>
                <w:rFonts w:ascii="宋体" w:hAnsi="宋体" w:eastAsia="宋体" w:cs="宋体"/>
                <w:color w:val="FFFFFF"/>
                <w:spacing w:val="-8"/>
                <w:sz w:val="19"/>
                <w:szCs w:val="19"/>
              </w:rPr>
              <w:t>量</w:t>
            </w:r>
            <w:r>
              <w:rPr>
                <w:rFonts w:ascii="宋体" w:hAnsi="宋体" w:eastAsia="宋体" w:cs="宋体"/>
                <w:color w:val="FFFFFF"/>
                <w:sz w:val="19"/>
                <w:szCs w:val="19"/>
              </w:rPr>
              <w:t xml:space="preserve"> </w:t>
            </w:r>
            <w:r>
              <w:rPr>
                <w:rFonts w:ascii="宋体" w:hAnsi="宋体" w:eastAsia="宋体" w:cs="宋体"/>
                <w:color w:val="FFFFFF"/>
                <w:spacing w:val="-1"/>
                <w:sz w:val="19"/>
                <w:szCs w:val="19"/>
              </w:rPr>
              <w:t>weight</w:t>
            </w:r>
          </w:p>
        </w:tc>
        <w:tc>
          <w:tcPr>
            <w:tcW w:w="999" w:type="dxa"/>
            <w:tcBorders>
              <w:left w:val="nil"/>
              <w:right w:val="nil"/>
            </w:tcBorders>
            <w:shd w:val="clear" w:color="auto" w:fill="EE8541"/>
            <w:vAlign w:val="top"/>
          </w:tcPr>
          <w:p w14:paraId="24263629">
            <w:pPr>
              <w:spacing w:before="12" w:line="181" w:lineRule="auto"/>
              <w:ind w:left="49" w:right="162"/>
              <w:rPr>
                <w:rFonts w:ascii="宋体" w:hAnsi="宋体" w:eastAsia="宋体" w:cs="宋体"/>
                <w:sz w:val="19"/>
                <w:szCs w:val="19"/>
              </w:rPr>
            </w:pPr>
            <w:r>
              <w:rPr>
                <w:rFonts w:ascii="宋体" w:hAnsi="宋体" w:eastAsia="宋体" w:cs="宋体"/>
                <w:color w:val="FFFFFF"/>
                <w:spacing w:val="6"/>
                <w:sz w:val="19"/>
                <w:szCs w:val="19"/>
              </w:rPr>
              <w:t>装箱数量</w:t>
            </w:r>
            <w:r>
              <w:rPr>
                <w:rFonts w:ascii="宋体" w:hAnsi="宋体" w:eastAsia="宋体" w:cs="宋体"/>
                <w:color w:val="FFFFFF"/>
                <w:spacing w:val="2"/>
                <w:sz w:val="19"/>
                <w:szCs w:val="19"/>
              </w:rPr>
              <w:t xml:space="preserve"> </w:t>
            </w:r>
            <w:r>
              <w:rPr>
                <w:rFonts w:ascii="宋体" w:hAnsi="宋体" w:eastAsia="宋体" w:cs="宋体"/>
                <w:color w:val="FFFFFF"/>
                <w:spacing w:val="-1"/>
                <w:sz w:val="19"/>
                <w:szCs w:val="19"/>
              </w:rPr>
              <w:t>packing</w:t>
            </w:r>
            <w:r>
              <w:rPr>
                <w:rFonts w:ascii="宋体" w:hAnsi="宋体" w:eastAsia="宋体" w:cs="宋体"/>
                <w:color w:val="FFFFFF"/>
                <w:sz w:val="19"/>
                <w:szCs w:val="19"/>
              </w:rPr>
              <w:t xml:space="preserve">  </w:t>
            </w:r>
            <w:r>
              <w:rPr>
                <w:rFonts w:ascii="宋体" w:hAnsi="宋体" w:eastAsia="宋体" w:cs="宋体"/>
                <w:color w:val="FFFFFF"/>
                <w:spacing w:val="-2"/>
                <w:sz w:val="19"/>
                <w:szCs w:val="19"/>
              </w:rPr>
              <w:t>quantity</w:t>
            </w:r>
          </w:p>
        </w:tc>
      </w:tr>
      <w:tr w14:paraId="673F972B">
        <w:trPr>
          <w:trHeight w:val="437" w:hRule="atLeast"/>
        </w:trPr>
        <w:tc>
          <w:tcPr>
            <w:tcW w:w="1194" w:type="dxa"/>
            <w:tcBorders>
              <w:right w:val="nil"/>
            </w:tcBorders>
            <w:vAlign w:val="top"/>
          </w:tcPr>
          <w:p w14:paraId="2BFB7E3E">
            <w:pPr>
              <w:spacing w:before="150"/>
              <w:ind w:left="475"/>
              <w:rPr>
                <w:rFonts w:ascii="宋体" w:hAnsi="宋体" w:eastAsia="宋体" w:cs="宋体"/>
                <w:sz w:val="19"/>
                <w:szCs w:val="19"/>
              </w:rPr>
            </w:pPr>
            <w:r>
              <w:rPr>
                <w:rFonts w:ascii="宋体" w:hAnsi="宋体" w:eastAsia="宋体" w:cs="宋体"/>
                <w:spacing w:val="-1"/>
                <w:sz w:val="19"/>
                <w:szCs w:val="19"/>
              </w:rPr>
              <w:t>XHD-100</w:t>
            </w:r>
          </w:p>
        </w:tc>
        <w:tc>
          <w:tcPr>
            <w:tcW w:w="800" w:type="dxa"/>
            <w:tcBorders>
              <w:left w:val="nil"/>
              <w:right w:val="nil"/>
            </w:tcBorders>
            <w:vAlign w:val="top"/>
          </w:tcPr>
          <w:p w14:paraId="6F16A126">
            <w:pPr>
              <w:spacing w:before="179" w:line="184" w:lineRule="auto"/>
              <w:ind w:left="206"/>
              <w:rPr>
                <w:rFonts w:ascii="宋体" w:hAnsi="宋体" w:eastAsia="宋体" w:cs="宋体"/>
                <w:sz w:val="19"/>
                <w:szCs w:val="19"/>
              </w:rPr>
            </w:pPr>
            <w:r>
              <w:rPr>
                <w:rFonts w:ascii="宋体" w:hAnsi="宋体" w:eastAsia="宋体" w:cs="宋体"/>
                <w:spacing w:val="-5"/>
                <w:sz w:val="19"/>
                <w:szCs w:val="19"/>
              </w:rPr>
              <w:t>100W</w:t>
            </w:r>
          </w:p>
        </w:tc>
        <w:tc>
          <w:tcPr>
            <w:tcW w:w="1169" w:type="dxa"/>
            <w:tcBorders>
              <w:left w:val="nil"/>
              <w:right w:val="nil"/>
            </w:tcBorders>
            <w:vAlign w:val="top"/>
          </w:tcPr>
          <w:p w14:paraId="6FA583B4">
            <w:pPr>
              <w:spacing w:before="180" w:line="183" w:lineRule="auto"/>
              <w:ind w:left="385"/>
              <w:rPr>
                <w:rFonts w:ascii="宋体" w:hAnsi="宋体" w:eastAsia="宋体" w:cs="宋体"/>
                <w:sz w:val="19"/>
                <w:szCs w:val="19"/>
              </w:rPr>
            </w:pPr>
            <w:r>
              <w:rPr>
                <w:rFonts w:ascii="宋体" w:hAnsi="宋体" w:eastAsia="宋体" w:cs="宋体"/>
                <w:spacing w:val="-2"/>
                <w:sz w:val="19"/>
                <w:szCs w:val="19"/>
              </w:rPr>
              <w:t>220V</w:t>
            </w:r>
          </w:p>
        </w:tc>
        <w:tc>
          <w:tcPr>
            <w:tcW w:w="1319" w:type="dxa"/>
            <w:tcBorders>
              <w:left w:val="nil"/>
              <w:right w:val="nil"/>
            </w:tcBorders>
            <w:vAlign w:val="top"/>
          </w:tcPr>
          <w:p w14:paraId="2C8A03CB">
            <w:pPr>
              <w:spacing w:before="131" w:line="219" w:lineRule="auto"/>
              <w:ind w:left="87"/>
              <w:rPr>
                <w:rFonts w:ascii="宋体" w:hAnsi="宋体" w:eastAsia="宋体" w:cs="宋体"/>
                <w:sz w:val="19"/>
                <w:szCs w:val="19"/>
              </w:rPr>
            </w:pPr>
            <w:r>
              <w:rPr>
                <w:rFonts w:ascii="宋体" w:hAnsi="宋体" w:eastAsia="宋体" w:cs="宋体"/>
                <w:spacing w:val="-2"/>
                <w:sz w:val="19"/>
                <w:szCs w:val="19"/>
              </w:rPr>
              <w:t>3030进口光源</w:t>
            </w:r>
          </w:p>
        </w:tc>
        <w:tc>
          <w:tcPr>
            <w:tcW w:w="1150" w:type="dxa"/>
            <w:tcBorders>
              <w:left w:val="nil"/>
              <w:right w:val="nil"/>
            </w:tcBorders>
            <w:vAlign w:val="top"/>
          </w:tcPr>
          <w:p w14:paraId="695EBA8B">
            <w:pPr>
              <w:spacing w:before="132" w:line="220" w:lineRule="auto"/>
              <w:ind w:left="187"/>
              <w:rPr>
                <w:rFonts w:ascii="宋体" w:hAnsi="宋体" w:eastAsia="宋体" w:cs="宋体"/>
                <w:sz w:val="19"/>
                <w:szCs w:val="19"/>
              </w:rPr>
            </w:pPr>
            <w:r>
              <w:rPr>
                <w:rFonts w:ascii="宋体" w:hAnsi="宋体" w:eastAsia="宋体" w:cs="宋体"/>
                <w:spacing w:val="-2"/>
                <w:sz w:val="19"/>
                <w:szCs w:val="19"/>
              </w:rPr>
              <w:t>线性方案</w:t>
            </w:r>
          </w:p>
        </w:tc>
        <w:tc>
          <w:tcPr>
            <w:tcW w:w="760" w:type="dxa"/>
            <w:tcBorders>
              <w:left w:val="nil"/>
              <w:right w:val="nil"/>
            </w:tcBorders>
            <w:vAlign w:val="top"/>
          </w:tcPr>
          <w:p w14:paraId="4646A00D">
            <w:pPr>
              <w:spacing w:before="150" w:line="237" w:lineRule="auto"/>
              <w:ind w:left="87"/>
              <w:rPr>
                <w:rFonts w:ascii="宋体" w:hAnsi="宋体" w:eastAsia="宋体" w:cs="宋体"/>
                <w:sz w:val="19"/>
                <w:szCs w:val="19"/>
              </w:rPr>
            </w:pPr>
            <w:r>
              <w:rPr>
                <w:rFonts w:ascii="宋体" w:hAnsi="宋体" w:eastAsia="宋体" w:cs="宋体"/>
                <w:spacing w:val="-1"/>
                <w:sz w:val="19"/>
                <w:szCs w:val="19"/>
              </w:rPr>
              <w:t>Ra≥80</w:t>
            </w:r>
          </w:p>
        </w:tc>
        <w:tc>
          <w:tcPr>
            <w:tcW w:w="990" w:type="dxa"/>
            <w:tcBorders>
              <w:left w:val="nil"/>
              <w:right w:val="nil"/>
            </w:tcBorders>
            <w:vAlign w:val="top"/>
          </w:tcPr>
          <w:p w14:paraId="1E452D68">
            <w:pPr>
              <w:spacing w:before="137" w:line="224" w:lineRule="auto"/>
              <w:ind w:left="107"/>
              <w:rPr>
                <w:rFonts w:ascii="宋体" w:hAnsi="宋体" w:eastAsia="宋体" w:cs="宋体"/>
                <w:sz w:val="19"/>
                <w:szCs w:val="19"/>
              </w:rPr>
            </w:pPr>
            <w:r>
              <w:rPr>
                <w:rFonts w:ascii="宋体" w:hAnsi="宋体" w:eastAsia="宋体" w:cs="宋体"/>
                <w:spacing w:val="-3"/>
                <w:sz w:val="19"/>
                <w:szCs w:val="19"/>
              </w:rPr>
              <w:t>100LM/W</w:t>
            </w:r>
          </w:p>
        </w:tc>
        <w:tc>
          <w:tcPr>
            <w:tcW w:w="1479" w:type="dxa"/>
            <w:tcBorders>
              <w:left w:val="nil"/>
              <w:right w:val="nil"/>
            </w:tcBorders>
            <w:vAlign w:val="top"/>
          </w:tcPr>
          <w:p w14:paraId="213D24B0">
            <w:pPr>
              <w:spacing w:before="150" w:line="239" w:lineRule="auto"/>
              <w:ind w:left="17"/>
              <w:rPr>
                <w:rFonts w:ascii="宋体" w:hAnsi="宋体" w:eastAsia="宋体" w:cs="宋体"/>
                <w:sz w:val="19"/>
                <w:szCs w:val="19"/>
              </w:rPr>
            </w:pPr>
            <w:r>
              <w:rPr>
                <w:rFonts w:ascii="宋体" w:hAnsi="宋体" w:eastAsia="宋体" w:cs="宋体"/>
                <w:spacing w:val="-4"/>
                <w:sz w:val="19"/>
                <w:szCs w:val="19"/>
              </w:rPr>
              <w:t>31.5x31.5x5.5cm</w:t>
            </w:r>
          </w:p>
        </w:tc>
        <w:tc>
          <w:tcPr>
            <w:tcW w:w="680" w:type="dxa"/>
            <w:tcBorders>
              <w:left w:val="nil"/>
              <w:right w:val="nil"/>
            </w:tcBorders>
            <w:vAlign w:val="top"/>
          </w:tcPr>
          <w:p w14:paraId="7EDB0BE0">
            <w:pPr>
              <w:spacing w:before="125" w:line="214" w:lineRule="auto"/>
              <w:ind w:left="189"/>
              <w:rPr>
                <w:rFonts w:ascii="宋体" w:hAnsi="宋体" w:eastAsia="宋体" w:cs="宋体"/>
                <w:sz w:val="19"/>
                <w:szCs w:val="19"/>
              </w:rPr>
            </w:pPr>
            <w:r>
              <w:rPr>
                <w:rFonts w:ascii="宋体" w:hAnsi="宋体" w:eastAsia="宋体" w:cs="宋体"/>
                <w:spacing w:val="-5"/>
                <w:sz w:val="19"/>
                <w:szCs w:val="19"/>
              </w:rPr>
              <w:t>1kg</w:t>
            </w:r>
          </w:p>
        </w:tc>
        <w:tc>
          <w:tcPr>
            <w:tcW w:w="999" w:type="dxa"/>
            <w:tcBorders>
              <w:left w:val="nil"/>
              <w:right w:val="nil"/>
            </w:tcBorders>
            <w:vAlign w:val="top"/>
          </w:tcPr>
          <w:p w14:paraId="23234786">
            <w:pPr>
              <w:spacing w:before="179" w:line="184" w:lineRule="auto"/>
              <w:ind w:left="38"/>
              <w:rPr>
                <w:rFonts w:ascii="宋体" w:hAnsi="宋体" w:eastAsia="宋体" w:cs="宋体"/>
                <w:sz w:val="19"/>
                <w:szCs w:val="19"/>
              </w:rPr>
            </w:pPr>
            <w:r>
              <w:rPr>
                <w:rFonts w:ascii="宋体" w:hAnsi="宋体" w:eastAsia="宋体" w:cs="宋体"/>
                <w:spacing w:val="-4"/>
                <w:sz w:val="19"/>
                <w:szCs w:val="19"/>
              </w:rPr>
              <w:t>10PCS</w:t>
            </w:r>
          </w:p>
        </w:tc>
      </w:tr>
      <w:tr w14:paraId="6FE8810F">
        <w:trPr>
          <w:trHeight w:val="352" w:hRule="atLeast"/>
        </w:trPr>
        <w:tc>
          <w:tcPr>
            <w:tcW w:w="1194" w:type="dxa"/>
            <w:tcBorders>
              <w:right w:val="nil"/>
            </w:tcBorders>
            <w:shd w:val="clear" w:color="auto" w:fill="E9E8E9"/>
            <w:vAlign w:val="top"/>
          </w:tcPr>
          <w:p w14:paraId="59DD9DE6">
            <w:pPr>
              <w:spacing w:before="104" w:line="231" w:lineRule="auto"/>
              <w:ind w:left="475"/>
              <w:rPr>
                <w:rFonts w:ascii="宋体" w:hAnsi="宋体" w:eastAsia="宋体" w:cs="宋体"/>
                <w:sz w:val="19"/>
                <w:szCs w:val="19"/>
              </w:rPr>
            </w:pPr>
            <w:r>
              <w:rPr>
                <w:rFonts w:ascii="宋体" w:hAnsi="宋体" w:eastAsia="宋体" w:cs="宋体"/>
                <w:spacing w:val="-1"/>
                <w:sz w:val="19"/>
                <w:szCs w:val="19"/>
              </w:rPr>
              <w:t>XHD-100</w:t>
            </w:r>
          </w:p>
        </w:tc>
        <w:tc>
          <w:tcPr>
            <w:tcW w:w="800" w:type="dxa"/>
            <w:tcBorders>
              <w:left w:val="nil"/>
              <w:right w:val="nil"/>
            </w:tcBorders>
            <w:shd w:val="clear" w:color="auto" w:fill="E8E8E8"/>
            <w:vAlign w:val="top"/>
          </w:tcPr>
          <w:p w14:paraId="0B2FD243">
            <w:pPr>
              <w:spacing w:before="132" w:line="184" w:lineRule="auto"/>
              <w:ind w:left="206"/>
              <w:rPr>
                <w:rFonts w:ascii="宋体" w:hAnsi="宋体" w:eastAsia="宋体" w:cs="宋体"/>
                <w:sz w:val="19"/>
                <w:szCs w:val="19"/>
              </w:rPr>
            </w:pPr>
            <w:r>
              <w:rPr>
                <w:rFonts w:ascii="宋体" w:hAnsi="宋体" w:eastAsia="宋体" w:cs="宋体"/>
                <w:spacing w:val="-5"/>
                <w:sz w:val="19"/>
                <w:szCs w:val="19"/>
              </w:rPr>
              <w:t>100W</w:t>
            </w:r>
          </w:p>
        </w:tc>
        <w:tc>
          <w:tcPr>
            <w:tcW w:w="1169" w:type="dxa"/>
            <w:tcBorders>
              <w:left w:val="nil"/>
              <w:right w:val="nil"/>
            </w:tcBorders>
            <w:shd w:val="clear" w:color="auto" w:fill="E8E8E8"/>
            <w:vAlign w:val="top"/>
          </w:tcPr>
          <w:p w14:paraId="505B56AA">
            <w:pPr>
              <w:spacing w:before="131" w:line="185" w:lineRule="auto"/>
              <w:ind w:left="145"/>
              <w:rPr>
                <w:rFonts w:ascii="宋体" w:hAnsi="宋体" w:eastAsia="宋体" w:cs="宋体"/>
                <w:sz w:val="19"/>
                <w:szCs w:val="19"/>
              </w:rPr>
            </w:pPr>
            <w:r>
              <w:rPr>
                <w:rFonts w:ascii="宋体" w:hAnsi="宋体" w:eastAsia="宋体" w:cs="宋体"/>
                <w:spacing w:val="-1"/>
                <w:sz w:val="19"/>
                <w:szCs w:val="19"/>
              </w:rPr>
              <w:t>AC12-85V</w:t>
            </w:r>
          </w:p>
        </w:tc>
        <w:tc>
          <w:tcPr>
            <w:tcW w:w="1319" w:type="dxa"/>
            <w:tcBorders>
              <w:left w:val="nil"/>
              <w:right w:val="nil"/>
            </w:tcBorders>
            <w:shd w:val="clear" w:color="auto" w:fill="E8E8E8"/>
            <w:vAlign w:val="top"/>
          </w:tcPr>
          <w:p w14:paraId="55134ED6">
            <w:pPr>
              <w:spacing w:before="84" w:line="219" w:lineRule="auto"/>
              <w:ind w:left="87"/>
              <w:rPr>
                <w:rFonts w:ascii="宋体" w:hAnsi="宋体" w:eastAsia="宋体" w:cs="宋体"/>
                <w:sz w:val="19"/>
                <w:szCs w:val="19"/>
              </w:rPr>
            </w:pPr>
            <w:r>
              <w:rPr>
                <w:rFonts w:ascii="宋体" w:hAnsi="宋体" w:eastAsia="宋体" w:cs="宋体"/>
                <w:spacing w:val="-2"/>
                <w:sz w:val="19"/>
                <w:szCs w:val="19"/>
              </w:rPr>
              <w:t>3030进口光源</w:t>
            </w:r>
          </w:p>
        </w:tc>
        <w:tc>
          <w:tcPr>
            <w:tcW w:w="1150" w:type="dxa"/>
            <w:tcBorders>
              <w:left w:val="nil"/>
              <w:right w:val="nil"/>
            </w:tcBorders>
            <w:shd w:val="clear" w:color="auto" w:fill="E9E9E9"/>
            <w:vAlign w:val="top"/>
          </w:tcPr>
          <w:p w14:paraId="6AD632B3">
            <w:pPr>
              <w:spacing w:before="85" w:line="221" w:lineRule="auto"/>
              <w:ind w:left="187"/>
              <w:rPr>
                <w:rFonts w:ascii="宋体" w:hAnsi="宋体" w:eastAsia="宋体" w:cs="宋体"/>
                <w:sz w:val="19"/>
                <w:szCs w:val="19"/>
              </w:rPr>
            </w:pPr>
            <w:r>
              <w:rPr>
                <w:rFonts w:ascii="宋体" w:hAnsi="宋体" w:eastAsia="宋体" w:cs="宋体"/>
                <w:spacing w:val="-2"/>
                <w:sz w:val="19"/>
                <w:szCs w:val="19"/>
              </w:rPr>
              <w:t>深圳志拓</w:t>
            </w:r>
          </w:p>
        </w:tc>
        <w:tc>
          <w:tcPr>
            <w:tcW w:w="760" w:type="dxa"/>
            <w:tcBorders>
              <w:left w:val="nil"/>
              <w:right w:val="nil"/>
            </w:tcBorders>
            <w:shd w:val="clear" w:color="auto" w:fill="E8E8E8"/>
            <w:vAlign w:val="top"/>
          </w:tcPr>
          <w:p w14:paraId="23005B88">
            <w:pPr>
              <w:spacing w:before="103" w:line="232" w:lineRule="auto"/>
              <w:ind w:left="87"/>
              <w:rPr>
                <w:rFonts w:ascii="宋体" w:hAnsi="宋体" w:eastAsia="宋体" w:cs="宋体"/>
                <w:sz w:val="19"/>
                <w:szCs w:val="19"/>
              </w:rPr>
            </w:pPr>
            <w:r>
              <w:rPr>
                <w:rFonts w:ascii="宋体" w:hAnsi="宋体" w:eastAsia="宋体" w:cs="宋体"/>
                <w:spacing w:val="-1"/>
                <w:sz w:val="19"/>
                <w:szCs w:val="19"/>
              </w:rPr>
              <w:t>Ra≥80</w:t>
            </w:r>
          </w:p>
        </w:tc>
        <w:tc>
          <w:tcPr>
            <w:tcW w:w="990" w:type="dxa"/>
            <w:tcBorders>
              <w:left w:val="nil"/>
              <w:right w:val="nil"/>
            </w:tcBorders>
            <w:shd w:val="clear" w:color="auto" w:fill="E8E8E8"/>
            <w:vAlign w:val="top"/>
          </w:tcPr>
          <w:p w14:paraId="16F3AE15">
            <w:pPr>
              <w:spacing w:before="90" w:line="224" w:lineRule="auto"/>
              <w:ind w:left="157"/>
              <w:rPr>
                <w:rFonts w:ascii="宋体" w:hAnsi="宋体" w:eastAsia="宋体" w:cs="宋体"/>
                <w:sz w:val="19"/>
                <w:szCs w:val="19"/>
              </w:rPr>
            </w:pPr>
            <w:r>
              <w:rPr>
                <w:rFonts w:ascii="宋体" w:hAnsi="宋体" w:eastAsia="宋体" w:cs="宋体"/>
                <w:spacing w:val="-2"/>
                <w:sz w:val="19"/>
                <w:szCs w:val="19"/>
              </w:rPr>
              <w:t>00LM/W</w:t>
            </w:r>
          </w:p>
        </w:tc>
        <w:tc>
          <w:tcPr>
            <w:tcW w:w="1479" w:type="dxa"/>
            <w:tcBorders>
              <w:left w:val="nil"/>
              <w:right w:val="nil"/>
            </w:tcBorders>
            <w:shd w:val="clear" w:color="auto" w:fill="E9E9E9"/>
            <w:vAlign w:val="top"/>
          </w:tcPr>
          <w:p w14:paraId="5DBC304F">
            <w:pPr>
              <w:spacing w:before="104" w:line="231" w:lineRule="auto"/>
              <w:ind w:left="17"/>
              <w:rPr>
                <w:rFonts w:ascii="宋体" w:hAnsi="宋体" w:eastAsia="宋体" w:cs="宋体"/>
                <w:sz w:val="19"/>
                <w:szCs w:val="19"/>
              </w:rPr>
            </w:pPr>
            <w:r>
              <w:rPr>
                <w:rFonts w:ascii="宋体" w:hAnsi="宋体" w:eastAsia="宋体" w:cs="宋体"/>
                <w:spacing w:val="-4"/>
                <w:sz w:val="19"/>
                <w:szCs w:val="19"/>
              </w:rPr>
              <w:t>31.5x31.5x5.5cm</w:t>
            </w:r>
          </w:p>
        </w:tc>
        <w:tc>
          <w:tcPr>
            <w:tcW w:w="680" w:type="dxa"/>
            <w:tcBorders>
              <w:left w:val="nil"/>
              <w:right w:val="nil"/>
            </w:tcBorders>
            <w:shd w:val="clear" w:color="auto" w:fill="E9E9E9"/>
            <w:vAlign w:val="top"/>
          </w:tcPr>
          <w:p w14:paraId="70BD6F01">
            <w:pPr>
              <w:spacing w:before="78" w:line="214" w:lineRule="auto"/>
              <w:ind w:left="148"/>
              <w:rPr>
                <w:rFonts w:ascii="宋体" w:hAnsi="宋体" w:eastAsia="宋体" w:cs="宋体"/>
                <w:sz w:val="19"/>
                <w:szCs w:val="19"/>
              </w:rPr>
            </w:pPr>
            <w:r>
              <w:rPr>
                <w:rFonts w:ascii="宋体" w:hAnsi="宋体" w:eastAsia="宋体" w:cs="宋体"/>
                <w:spacing w:val="-5"/>
                <w:sz w:val="19"/>
                <w:szCs w:val="19"/>
              </w:rPr>
              <w:t>1kg</w:t>
            </w:r>
          </w:p>
        </w:tc>
        <w:tc>
          <w:tcPr>
            <w:tcW w:w="999" w:type="dxa"/>
            <w:tcBorders>
              <w:left w:val="nil"/>
              <w:right w:val="nil"/>
            </w:tcBorders>
            <w:shd w:val="clear" w:color="auto" w:fill="E8E8E8"/>
            <w:vAlign w:val="top"/>
          </w:tcPr>
          <w:p w14:paraId="279E94BA">
            <w:pPr>
              <w:spacing w:before="132" w:line="184" w:lineRule="auto"/>
              <w:ind w:left="38"/>
              <w:rPr>
                <w:rFonts w:ascii="宋体" w:hAnsi="宋体" w:eastAsia="宋体" w:cs="宋体"/>
                <w:sz w:val="19"/>
                <w:szCs w:val="19"/>
              </w:rPr>
            </w:pPr>
            <w:r>
              <w:rPr>
                <w:rFonts w:ascii="宋体" w:hAnsi="宋体" w:eastAsia="宋体" w:cs="宋体"/>
                <w:spacing w:val="-4"/>
                <w:sz w:val="19"/>
                <w:szCs w:val="19"/>
              </w:rPr>
              <w:t>10PCS</w:t>
            </w:r>
          </w:p>
        </w:tc>
      </w:tr>
    </w:tbl>
    <w:p w14:paraId="21034E59">
      <w:pPr>
        <w:pStyle w:val="2"/>
        <w:spacing w:line="253" w:lineRule="auto"/>
      </w:pPr>
    </w:p>
    <w:p w14:paraId="2052AC0B">
      <w:pPr>
        <w:pStyle w:val="2"/>
        <w:spacing w:line="253" w:lineRule="auto"/>
      </w:pPr>
    </w:p>
    <w:p w14:paraId="5203CEFB">
      <w:pPr>
        <w:pStyle w:val="2"/>
        <w:spacing w:line="253" w:lineRule="auto"/>
      </w:pPr>
    </w:p>
    <w:p w14:paraId="5B2DE110">
      <w:pPr>
        <w:pStyle w:val="2"/>
        <w:spacing w:line="253" w:lineRule="auto"/>
      </w:pPr>
    </w:p>
    <w:p w14:paraId="03BE3F78">
      <w:pPr>
        <w:pStyle w:val="2"/>
        <w:spacing w:line="254" w:lineRule="auto"/>
      </w:pPr>
    </w:p>
    <w:p w14:paraId="0C915315">
      <w:pPr>
        <w:pStyle w:val="2"/>
        <w:spacing w:line="254" w:lineRule="auto"/>
      </w:pPr>
    </w:p>
    <w:p w14:paraId="346EBAE2">
      <w:pPr>
        <w:pStyle w:val="2"/>
        <w:spacing w:line="254" w:lineRule="auto"/>
      </w:pPr>
    </w:p>
    <w:p w14:paraId="16337A6B">
      <w:pPr>
        <w:pStyle w:val="2"/>
        <w:spacing w:line="254" w:lineRule="auto"/>
      </w:pPr>
    </w:p>
    <w:p w14:paraId="09785473">
      <w:pPr>
        <w:pStyle w:val="2"/>
        <w:spacing w:line="254" w:lineRule="auto"/>
      </w:pPr>
    </w:p>
    <w:p w14:paraId="60875C75">
      <w:pPr>
        <w:pStyle w:val="2"/>
        <w:spacing w:line="254" w:lineRule="auto"/>
      </w:pPr>
    </w:p>
    <w:p w14:paraId="498CB55D">
      <w:pPr>
        <w:pStyle w:val="2"/>
        <w:spacing w:line="254" w:lineRule="auto"/>
      </w:pPr>
    </w:p>
    <w:p w14:paraId="7A979034">
      <w:pPr>
        <w:pStyle w:val="2"/>
        <w:spacing w:line="254" w:lineRule="auto"/>
      </w:pPr>
    </w:p>
    <w:p w14:paraId="6F9C0AA2">
      <w:pPr>
        <w:pStyle w:val="2"/>
        <w:spacing w:line="254" w:lineRule="auto"/>
      </w:pPr>
    </w:p>
    <w:p w14:paraId="380D6EDA">
      <w:pPr>
        <w:pStyle w:val="2"/>
        <w:spacing w:before="75" w:line="287" w:lineRule="auto"/>
        <w:ind w:left="5550"/>
        <w:rPr>
          <w:sz w:val="23"/>
          <w:szCs w:val="23"/>
        </w:rPr>
      </w:pPr>
      <w:r>
        <w:pict>
          <v:shape id="_x0000_s1256" o:spid="_x0000_s1256" o:spt="202" type="#_x0000_t202" style="position:absolute;left:0pt;margin-left:-0.45pt;margin-top:3.65pt;height:16.25pt;width:249.8pt;z-index:251867136;mso-width-relative:page;mso-height-relative:page;" filled="f" stroked="f" coordsize="21600,21600">
            <v:path/>
            <v:fill on="f" focussize="0,0"/>
            <v:stroke on="f"/>
            <v:imagedata o:title=""/>
            <o:lock v:ext="edit" aspectratio="f"/>
            <v:textbox inset="0mm,0mm,0mm,0mm">
              <w:txbxContent>
                <w:p w14:paraId="010F3916">
                  <w:pPr>
                    <w:pStyle w:val="2"/>
                    <w:spacing w:before="20" w:line="212" w:lineRule="auto"/>
                    <w:ind w:left="20"/>
                    <w:rPr>
                      <w:sz w:val="23"/>
                      <w:szCs w:val="23"/>
                    </w:rPr>
                  </w:pPr>
                  <w:r>
                    <w:rPr>
                      <w:rFonts w:ascii="宋体" w:hAnsi="宋体" w:eastAsia="宋体" w:cs="宋体"/>
                      <w:spacing w:val="-8"/>
                      <w:sz w:val="23"/>
                      <w:szCs w:val="23"/>
                      <w:u w:val="single" w:color="auto"/>
                    </w:rPr>
                    <w:t>应</w:t>
                  </w:r>
                  <w:r>
                    <w:rPr>
                      <w:rFonts w:ascii="宋体" w:hAnsi="宋体" w:eastAsia="宋体" w:cs="宋体"/>
                      <w:spacing w:val="-50"/>
                      <w:sz w:val="23"/>
                      <w:szCs w:val="23"/>
                      <w:u w:val="single" w:color="auto"/>
                    </w:rPr>
                    <w:t xml:space="preserve"> </w:t>
                  </w:r>
                  <w:r>
                    <w:rPr>
                      <w:rFonts w:ascii="宋体" w:hAnsi="宋体" w:eastAsia="宋体" w:cs="宋体"/>
                      <w:spacing w:val="-8"/>
                      <w:sz w:val="23"/>
                      <w:szCs w:val="23"/>
                      <w:u w:val="single" w:color="auto"/>
                    </w:rPr>
                    <w:t>用</w:t>
                  </w:r>
                  <w:r>
                    <w:rPr>
                      <w:rFonts w:ascii="宋体" w:hAnsi="宋体" w:eastAsia="宋体" w:cs="宋体"/>
                      <w:spacing w:val="-53"/>
                      <w:sz w:val="23"/>
                      <w:szCs w:val="23"/>
                      <w:u w:val="single" w:color="auto"/>
                    </w:rPr>
                    <w:t xml:space="preserve"> </w:t>
                  </w:r>
                  <w:r>
                    <w:rPr>
                      <w:rFonts w:ascii="宋体" w:hAnsi="宋体" w:eastAsia="宋体" w:cs="宋体"/>
                      <w:spacing w:val="-8"/>
                      <w:sz w:val="23"/>
                      <w:szCs w:val="23"/>
                      <w:u w:val="single" w:color="auto"/>
                    </w:rPr>
                    <w:t>场</w:t>
                  </w:r>
                  <w:r>
                    <w:rPr>
                      <w:rFonts w:ascii="宋体" w:hAnsi="宋体" w:eastAsia="宋体" w:cs="宋体"/>
                      <w:spacing w:val="-48"/>
                      <w:sz w:val="23"/>
                      <w:szCs w:val="23"/>
                      <w:u w:val="single" w:color="auto"/>
                    </w:rPr>
                    <w:t xml:space="preserve"> </w:t>
                  </w:r>
                  <w:r>
                    <w:rPr>
                      <w:rFonts w:ascii="宋体" w:hAnsi="宋体" w:eastAsia="宋体" w:cs="宋体"/>
                      <w:spacing w:val="-8"/>
                      <w:sz w:val="23"/>
                      <w:szCs w:val="23"/>
                      <w:u w:val="single" w:color="auto"/>
                    </w:rPr>
                    <w:t>景</w:t>
                  </w:r>
                  <w:r>
                    <w:rPr>
                      <w:spacing w:val="-8"/>
                      <w:sz w:val="23"/>
                      <w:szCs w:val="23"/>
                      <w:u w:val="single" w:color="auto"/>
                    </w:rPr>
                    <w:t>/ A p p l</w:t>
                  </w:r>
                  <w:r>
                    <w:rPr>
                      <w:spacing w:val="5"/>
                      <w:sz w:val="23"/>
                      <w:szCs w:val="23"/>
                      <w:u w:val="single" w:color="auto"/>
                    </w:rPr>
                    <w:t xml:space="preserve"> </w:t>
                  </w:r>
                  <w:r>
                    <w:rPr>
                      <w:spacing w:val="-8"/>
                      <w:sz w:val="23"/>
                      <w:szCs w:val="23"/>
                      <w:u w:val="single" w:color="auto"/>
                    </w:rPr>
                    <w:t>i c</w:t>
                  </w:r>
                  <w:r>
                    <w:rPr>
                      <w:spacing w:val="-1"/>
                      <w:sz w:val="23"/>
                      <w:szCs w:val="23"/>
                      <w:u w:val="single" w:color="auto"/>
                    </w:rPr>
                    <w:t xml:space="preserve"> </w:t>
                  </w:r>
                  <w:r>
                    <w:rPr>
                      <w:spacing w:val="-8"/>
                      <w:sz w:val="23"/>
                      <w:szCs w:val="23"/>
                      <w:u w:val="single" w:color="auto"/>
                    </w:rPr>
                    <w:t>a t</w:t>
                  </w:r>
                  <w:r>
                    <w:rPr>
                      <w:spacing w:val="5"/>
                      <w:sz w:val="23"/>
                      <w:szCs w:val="23"/>
                      <w:u w:val="single" w:color="auto"/>
                    </w:rPr>
                    <w:t xml:space="preserve"> </w:t>
                  </w:r>
                  <w:r>
                    <w:rPr>
                      <w:spacing w:val="-8"/>
                      <w:sz w:val="23"/>
                      <w:szCs w:val="23"/>
                      <w:u w:val="single" w:color="auto"/>
                    </w:rPr>
                    <w:t>i</w:t>
                  </w:r>
                  <w:r>
                    <w:rPr>
                      <w:spacing w:val="-2"/>
                      <w:sz w:val="23"/>
                      <w:szCs w:val="23"/>
                      <w:u w:val="single" w:color="auto"/>
                    </w:rPr>
                    <w:t xml:space="preserve"> </w:t>
                  </w:r>
                  <w:r>
                    <w:rPr>
                      <w:spacing w:val="-8"/>
                      <w:sz w:val="23"/>
                      <w:szCs w:val="23"/>
                      <w:u w:val="single" w:color="auto"/>
                    </w:rPr>
                    <w:t>o</w:t>
                  </w:r>
                  <w:r>
                    <w:rPr>
                      <w:spacing w:val="5"/>
                      <w:sz w:val="23"/>
                      <w:szCs w:val="23"/>
                      <w:u w:val="single" w:color="auto"/>
                    </w:rPr>
                    <w:t xml:space="preserve"> </w:t>
                  </w:r>
                  <w:r>
                    <w:rPr>
                      <w:spacing w:val="-8"/>
                      <w:sz w:val="23"/>
                      <w:szCs w:val="23"/>
                      <w:u w:val="single" w:color="auto"/>
                    </w:rPr>
                    <w:t>n</w:t>
                  </w:r>
                  <w:r>
                    <w:rPr>
                      <w:spacing w:val="27"/>
                      <w:w w:val="101"/>
                      <w:sz w:val="23"/>
                      <w:szCs w:val="23"/>
                      <w:u w:val="single" w:color="auto"/>
                    </w:rPr>
                    <w:t xml:space="preserve">  </w:t>
                  </w:r>
                  <w:r>
                    <w:rPr>
                      <w:spacing w:val="-8"/>
                      <w:sz w:val="23"/>
                      <w:szCs w:val="23"/>
                      <w:u w:val="single" w:color="auto"/>
                    </w:rPr>
                    <w:t>S</w:t>
                  </w:r>
                  <w:r>
                    <w:rPr>
                      <w:spacing w:val="-1"/>
                      <w:sz w:val="23"/>
                      <w:szCs w:val="23"/>
                      <w:u w:val="single" w:color="auto"/>
                    </w:rPr>
                    <w:t xml:space="preserve"> </w:t>
                  </w:r>
                  <w:r>
                    <w:rPr>
                      <w:spacing w:val="-9"/>
                      <w:sz w:val="23"/>
                      <w:szCs w:val="23"/>
                      <w:u w:val="single" w:color="auto"/>
                    </w:rPr>
                    <w:t>c</w:t>
                  </w:r>
                  <w:r>
                    <w:rPr>
                      <w:spacing w:val="-1"/>
                      <w:sz w:val="23"/>
                      <w:szCs w:val="23"/>
                      <w:u w:val="single" w:color="auto"/>
                    </w:rPr>
                    <w:t xml:space="preserve"> </w:t>
                  </w:r>
                  <w:r>
                    <w:rPr>
                      <w:spacing w:val="-9"/>
                      <w:sz w:val="23"/>
                      <w:szCs w:val="23"/>
                      <w:u w:val="single" w:color="auto"/>
                    </w:rPr>
                    <w:t>e</w:t>
                  </w:r>
                  <w:r>
                    <w:rPr>
                      <w:spacing w:val="5"/>
                      <w:sz w:val="23"/>
                      <w:szCs w:val="23"/>
                      <w:u w:val="single" w:color="auto"/>
                    </w:rPr>
                    <w:t xml:space="preserve"> </w:t>
                  </w:r>
                  <w:r>
                    <w:rPr>
                      <w:spacing w:val="-9"/>
                      <w:sz w:val="23"/>
                      <w:szCs w:val="23"/>
                      <w:u w:val="single" w:color="auto"/>
                    </w:rPr>
                    <w:t>n</w:t>
                  </w:r>
                  <w:r>
                    <w:rPr>
                      <w:spacing w:val="-2"/>
                      <w:sz w:val="23"/>
                      <w:szCs w:val="23"/>
                      <w:u w:val="single" w:color="auto"/>
                    </w:rPr>
                    <w:t xml:space="preserve"> </w:t>
                  </w:r>
                  <w:r>
                    <w:rPr>
                      <w:spacing w:val="-9"/>
                      <w:sz w:val="23"/>
                      <w:szCs w:val="23"/>
                      <w:u w:val="single" w:color="auto"/>
                    </w:rPr>
                    <w:t>a</w:t>
                  </w:r>
                  <w:r>
                    <w:rPr>
                      <w:spacing w:val="6"/>
                      <w:sz w:val="23"/>
                      <w:szCs w:val="23"/>
                      <w:u w:val="single" w:color="auto"/>
                    </w:rPr>
                    <w:t xml:space="preserve"> </w:t>
                  </w:r>
                  <w:r>
                    <w:rPr>
                      <w:spacing w:val="-9"/>
                      <w:sz w:val="23"/>
                      <w:szCs w:val="23"/>
                      <w:u w:val="single" w:color="auto"/>
                    </w:rPr>
                    <w:t>r</w:t>
                  </w:r>
                  <w:r>
                    <w:rPr>
                      <w:spacing w:val="2"/>
                      <w:sz w:val="23"/>
                      <w:szCs w:val="23"/>
                      <w:u w:val="single" w:color="auto"/>
                    </w:rPr>
                    <w:t xml:space="preserve"> </w:t>
                  </w:r>
                  <w:r>
                    <w:rPr>
                      <w:spacing w:val="-9"/>
                      <w:sz w:val="23"/>
                      <w:szCs w:val="23"/>
                      <w:u w:val="single" w:color="auto"/>
                    </w:rPr>
                    <w:t>i</w:t>
                  </w:r>
                  <w:r>
                    <w:rPr>
                      <w:spacing w:val="-2"/>
                      <w:sz w:val="23"/>
                      <w:szCs w:val="23"/>
                      <w:u w:val="single" w:color="auto"/>
                    </w:rPr>
                    <w:t xml:space="preserve"> </w:t>
                  </w:r>
                  <w:r>
                    <w:rPr>
                      <w:spacing w:val="-9"/>
                      <w:sz w:val="23"/>
                      <w:szCs w:val="23"/>
                      <w:u w:val="single" w:color="auto"/>
                    </w:rPr>
                    <w:t>o</w:t>
                  </w:r>
                  <w:r>
                    <w:rPr>
                      <w:spacing w:val="-3"/>
                      <w:sz w:val="23"/>
                      <w:szCs w:val="23"/>
                      <w:u w:val="single" w:color="auto"/>
                    </w:rPr>
                    <w:t xml:space="preserve"> </w:t>
                  </w:r>
                  <w:r>
                    <w:rPr>
                      <w:spacing w:val="-9"/>
                      <w:sz w:val="23"/>
                      <w:szCs w:val="23"/>
                      <w:u w:val="single" w:color="auto"/>
                    </w:rPr>
                    <w:t>s</w:t>
                  </w:r>
                  <w:r>
                    <w:rPr>
                      <w:sz w:val="23"/>
                      <w:szCs w:val="23"/>
                      <w:u w:val="single" w:color="auto"/>
                    </w:rPr>
                    <w:t xml:space="preserve">        </w:t>
                  </w:r>
                </w:p>
              </w:txbxContent>
            </v:textbox>
          </v:shape>
        </w:pict>
      </w:r>
      <w:r>
        <w:drawing>
          <wp:anchor distT="0" distB="0" distL="0" distR="0" simplePos="0" relativeHeight="251865088" behindDoc="0" locked="0" layoutInCell="1" allowOverlap="1">
            <wp:simplePos x="0" y="0"/>
            <wp:positionH relativeFrom="column">
              <wp:posOffset>0</wp:posOffset>
            </wp:positionH>
            <wp:positionV relativeFrom="paragraph">
              <wp:posOffset>346710</wp:posOffset>
            </wp:positionV>
            <wp:extent cx="3219450" cy="3016250"/>
            <wp:effectExtent l="0" t="0" r="0" b="0"/>
            <wp:wrapNone/>
            <wp:docPr id="458" name="IM 458"/>
            <wp:cNvGraphicFramePr/>
            <a:graphic xmlns:a="http://schemas.openxmlformats.org/drawingml/2006/main">
              <a:graphicData uri="http://schemas.openxmlformats.org/drawingml/2006/picture">
                <pic:pic xmlns:pic="http://schemas.openxmlformats.org/drawingml/2006/picture">
                  <pic:nvPicPr>
                    <pic:cNvPr id="458" name="IM 458"/>
                    <pic:cNvPicPr/>
                  </pic:nvPicPr>
                  <pic:blipFill>
                    <a:blip r:embed="rId234"/>
                    <a:stretch>
                      <a:fillRect/>
                    </a:stretch>
                  </pic:blipFill>
                  <pic:spPr>
                    <a:xfrm>
                      <a:off x="0" y="0"/>
                      <a:ext cx="3219554" cy="3016313"/>
                    </a:xfrm>
                    <a:prstGeom prst="rect">
                      <a:avLst/>
                    </a:prstGeom>
                  </pic:spPr>
                </pic:pic>
              </a:graphicData>
            </a:graphic>
          </wp:anchor>
        </w:drawing>
      </w:r>
      <w:r>
        <w:rPr>
          <w:rFonts w:ascii="宋体" w:hAnsi="宋体" w:eastAsia="宋体" w:cs="宋体"/>
          <w:spacing w:val="-8"/>
          <w:sz w:val="23"/>
          <w:szCs w:val="23"/>
          <w:u w:val="single" w:color="auto"/>
        </w:rPr>
        <w:t>安</w:t>
      </w:r>
      <w:r>
        <w:rPr>
          <w:rFonts w:ascii="宋体" w:hAnsi="宋体" w:eastAsia="宋体" w:cs="宋体"/>
          <w:spacing w:val="-42"/>
          <w:sz w:val="23"/>
          <w:szCs w:val="23"/>
          <w:u w:val="single" w:color="auto"/>
        </w:rPr>
        <w:t xml:space="preserve"> </w:t>
      </w:r>
      <w:r>
        <w:rPr>
          <w:rFonts w:ascii="宋体" w:hAnsi="宋体" w:eastAsia="宋体" w:cs="宋体"/>
          <w:spacing w:val="-8"/>
          <w:sz w:val="23"/>
          <w:szCs w:val="23"/>
          <w:u w:val="single" w:color="auto"/>
        </w:rPr>
        <w:t>装</w:t>
      </w:r>
      <w:r>
        <w:rPr>
          <w:rFonts w:ascii="宋体" w:hAnsi="宋体" w:eastAsia="宋体" w:cs="宋体"/>
          <w:spacing w:val="-42"/>
          <w:sz w:val="23"/>
          <w:szCs w:val="23"/>
          <w:u w:val="single" w:color="auto"/>
        </w:rPr>
        <w:t xml:space="preserve"> </w:t>
      </w:r>
      <w:r>
        <w:rPr>
          <w:rFonts w:ascii="宋体" w:hAnsi="宋体" w:eastAsia="宋体" w:cs="宋体"/>
          <w:spacing w:val="-8"/>
          <w:sz w:val="23"/>
          <w:szCs w:val="23"/>
          <w:u w:val="single" w:color="auto"/>
        </w:rPr>
        <w:t>方</w:t>
      </w:r>
      <w:r>
        <w:rPr>
          <w:rFonts w:ascii="宋体" w:hAnsi="宋体" w:eastAsia="宋体" w:cs="宋体"/>
          <w:spacing w:val="-38"/>
          <w:sz w:val="23"/>
          <w:szCs w:val="23"/>
          <w:u w:val="single" w:color="auto"/>
        </w:rPr>
        <w:t xml:space="preserve"> </w:t>
      </w:r>
      <w:r>
        <w:rPr>
          <w:rFonts w:ascii="宋体" w:hAnsi="宋体" w:eastAsia="宋体" w:cs="宋体"/>
          <w:spacing w:val="-8"/>
          <w:sz w:val="23"/>
          <w:szCs w:val="23"/>
          <w:u w:val="single" w:color="auto"/>
        </w:rPr>
        <w:t>式</w:t>
      </w:r>
      <w:r>
        <w:rPr>
          <w:spacing w:val="-8"/>
          <w:sz w:val="23"/>
          <w:szCs w:val="23"/>
          <w:u w:val="single" w:color="auto"/>
        </w:rPr>
        <w:t>/</w:t>
      </w:r>
      <w:r>
        <w:rPr>
          <w:spacing w:val="20"/>
          <w:sz w:val="23"/>
          <w:szCs w:val="23"/>
          <w:u w:val="single" w:color="auto"/>
        </w:rPr>
        <w:t xml:space="preserve"> </w:t>
      </w:r>
      <w:r>
        <w:rPr>
          <w:spacing w:val="-8"/>
          <w:sz w:val="23"/>
          <w:szCs w:val="23"/>
          <w:u w:val="single" w:color="auto"/>
        </w:rPr>
        <w:t>I</w:t>
      </w:r>
      <w:r>
        <w:rPr>
          <w:spacing w:val="15"/>
          <w:sz w:val="23"/>
          <w:szCs w:val="23"/>
          <w:u w:val="single" w:color="auto"/>
        </w:rPr>
        <w:t xml:space="preserve"> </w:t>
      </w:r>
      <w:r>
        <w:rPr>
          <w:spacing w:val="-8"/>
          <w:sz w:val="23"/>
          <w:szCs w:val="23"/>
          <w:u w:val="single" w:color="auto"/>
        </w:rPr>
        <w:t>n s t</w:t>
      </w:r>
      <w:r>
        <w:rPr>
          <w:spacing w:val="7"/>
          <w:sz w:val="23"/>
          <w:szCs w:val="23"/>
          <w:u w:val="single" w:color="auto"/>
        </w:rPr>
        <w:t xml:space="preserve"> </w:t>
      </w:r>
      <w:r>
        <w:rPr>
          <w:spacing w:val="-8"/>
          <w:sz w:val="23"/>
          <w:szCs w:val="23"/>
          <w:u w:val="single" w:color="auto"/>
        </w:rPr>
        <w:t>a</w:t>
      </w:r>
      <w:r>
        <w:rPr>
          <w:spacing w:val="14"/>
          <w:sz w:val="23"/>
          <w:szCs w:val="23"/>
          <w:u w:val="single" w:color="auto"/>
        </w:rPr>
        <w:t xml:space="preserve"> </w:t>
      </w:r>
      <w:r>
        <w:rPr>
          <w:spacing w:val="-8"/>
          <w:sz w:val="23"/>
          <w:szCs w:val="23"/>
          <w:u w:val="single" w:color="auto"/>
        </w:rPr>
        <w:t>l</w:t>
      </w:r>
      <w:r>
        <w:rPr>
          <w:spacing w:val="14"/>
          <w:sz w:val="23"/>
          <w:szCs w:val="23"/>
          <w:u w:val="single" w:color="auto"/>
        </w:rPr>
        <w:t xml:space="preserve"> </w:t>
      </w:r>
      <w:r>
        <w:rPr>
          <w:spacing w:val="-8"/>
          <w:sz w:val="23"/>
          <w:szCs w:val="23"/>
          <w:u w:val="single" w:color="auto"/>
        </w:rPr>
        <w:t>l</w:t>
      </w:r>
      <w:r>
        <w:rPr>
          <w:spacing w:val="8"/>
          <w:sz w:val="23"/>
          <w:szCs w:val="23"/>
          <w:u w:val="single" w:color="auto"/>
        </w:rPr>
        <w:t xml:space="preserve"> </w:t>
      </w:r>
      <w:r>
        <w:rPr>
          <w:spacing w:val="-8"/>
          <w:sz w:val="23"/>
          <w:szCs w:val="23"/>
          <w:u w:val="single" w:color="auto"/>
        </w:rPr>
        <w:t>a</w:t>
      </w:r>
      <w:r>
        <w:rPr>
          <w:spacing w:val="4"/>
          <w:sz w:val="23"/>
          <w:szCs w:val="23"/>
          <w:u w:val="single" w:color="auto"/>
        </w:rPr>
        <w:t xml:space="preserve"> </w:t>
      </w:r>
      <w:r>
        <w:rPr>
          <w:spacing w:val="-8"/>
          <w:sz w:val="23"/>
          <w:szCs w:val="23"/>
          <w:u w:val="single" w:color="auto"/>
        </w:rPr>
        <w:t>t</w:t>
      </w:r>
      <w:r>
        <w:rPr>
          <w:spacing w:val="14"/>
          <w:sz w:val="23"/>
          <w:szCs w:val="23"/>
          <w:u w:val="single" w:color="auto"/>
        </w:rPr>
        <w:t xml:space="preserve"> </w:t>
      </w:r>
      <w:r>
        <w:rPr>
          <w:spacing w:val="-8"/>
          <w:sz w:val="23"/>
          <w:szCs w:val="23"/>
          <w:u w:val="single" w:color="auto"/>
        </w:rPr>
        <w:t>i</w:t>
      </w:r>
      <w:r>
        <w:rPr>
          <w:spacing w:val="7"/>
          <w:sz w:val="23"/>
          <w:szCs w:val="23"/>
          <w:u w:val="single" w:color="auto"/>
        </w:rPr>
        <w:t xml:space="preserve"> </w:t>
      </w:r>
      <w:r>
        <w:rPr>
          <w:spacing w:val="-8"/>
          <w:sz w:val="23"/>
          <w:szCs w:val="23"/>
          <w:u w:val="single" w:color="auto"/>
        </w:rPr>
        <w:t>o</w:t>
      </w:r>
      <w:r>
        <w:rPr>
          <w:spacing w:val="15"/>
          <w:sz w:val="23"/>
          <w:szCs w:val="23"/>
          <w:u w:val="single" w:color="auto"/>
        </w:rPr>
        <w:t xml:space="preserve"> </w:t>
      </w:r>
      <w:r>
        <w:rPr>
          <w:spacing w:val="-8"/>
          <w:sz w:val="23"/>
          <w:szCs w:val="23"/>
          <w:u w:val="single" w:color="auto"/>
        </w:rPr>
        <w:t>n</w:t>
      </w:r>
      <w:r>
        <w:rPr>
          <w:spacing w:val="5"/>
          <w:sz w:val="23"/>
          <w:szCs w:val="23"/>
          <w:u w:val="single" w:color="auto"/>
        </w:rPr>
        <w:t xml:space="preserve">   </w:t>
      </w:r>
      <w:r>
        <w:rPr>
          <w:spacing w:val="-8"/>
          <w:sz w:val="23"/>
          <w:szCs w:val="23"/>
          <w:u w:val="single" w:color="auto"/>
        </w:rPr>
        <w:t>M</w:t>
      </w:r>
      <w:r>
        <w:rPr>
          <w:spacing w:val="8"/>
          <w:sz w:val="23"/>
          <w:szCs w:val="23"/>
          <w:u w:val="single" w:color="auto"/>
        </w:rPr>
        <w:t xml:space="preserve"> </w:t>
      </w:r>
      <w:r>
        <w:rPr>
          <w:spacing w:val="-8"/>
          <w:sz w:val="23"/>
          <w:szCs w:val="23"/>
          <w:u w:val="single" w:color="auto"/>
        </w:rPr>
        <w:t>e</w:t>
      </w:r>
      <w:r>
        <w:rPr>
          <w:spacing w:val="4"/>
          <w:sz w:val="23"/>
          <w:szCs w:val="23"/>
          <w:u w:val="single" w:color="auto"/>
        </w:rPr>
        <w:t xml:space="preserve"> </w:t>
      </w:r>
      <w:r>
        <w:rPr>
          <w:spacing w:val="-9"/>
          <w:sz w:val="23"/>
          <w:szCs w:val="23"/>
          <w:u w:val="single" w:color="auto"/>
        </w:rPr>
        <w:t>t</w:t>
      </w:r>
      <w:r>
        <w:rPr>
          <w:spacing w:val="14"/>
          <w:sz w:val="23"/>
          <w:szCs w:val="23"/>
          <w:u w:val="single" w:color="auto"/>
        </w:rPr>
        <w:t xml:space="preserve"> </w:t>
      </w:r>
      <w:r>
        <w:rPr>
          <w:spacing w:val="-9"/>
          <w:sz w:val="23"/>
          <w:szCs w:val="23"/>
          <w:u w:val="single" w:color="auto"/>
        </w:rPr>
        <w:t>h</w:t>
      </w:r>
      <w:r>
        <w:rPr>
          <w:spacing w:val="7"/>
          <w:sz w:val="23"/>
          <w:szCs w:val="23"/>
          <w:u w:val="single" w:color="auto"/>
        </w:rPr>
        <w:t xml:space="preserve"> </w:t>
      </w:r>
      <w:r>
        <w:rPr>
          <w:spacing w:val="-9"/>
          <w:sz w:val="23"/>
          <w:szCs w:val="23"/>
          <w:u w:val="single" w:color="auto"/>
        </w:rPr>
        <w:t>o</w:t>
      </w:r>
      <w:r>
        <w:rPr>
          <w:spacing w:val="7"/>
          <w:sz w:val="23"/>
          <w:szCs w:val="23"/>
          <w:u w:val="single" w:color="auto"/>
        </w:rPr>
        <w:t xml:space="preserve"> </w:t>
      </w:r>
      <w:r>
        <w:rPr>
          <w:spacing w:val="-9"/>
          <w:sz w:val="23"/>
          <w:szCs w:val="23"/>
          <w:u w:val="single" w:color="auto"/>
        </w:rPr>
        <w:t xml:space="preserve">d           </w:t>
      </w:r>
    </w:p>
    <w:p w14:paraId="6438625B">
      <w:pPr>
        <w:spacing w:line="189" w:lineRule="exact"/>
      </w:pPr>
    </w:p>
    <w:tbl>
      <w:tblPr>
        <w:tblStyle w:val="6"/>
        <w:tblW w:w="4669" w:type="dxa"/>
        <w:tblInd w:w="557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2319"/>
        <w:gridCol w:w="2350"/>
      </w:tblGrid>
      <w:tr w14:paraId="1F473D1A">
        <w:trPr>
          <w:trHeight w:val="1541" w:hRule="atLeast"/>
        </w:trPr>
        <w:tc>
          <w:tcPr>
            <w:tcW w:w="2319" w:type="dxa"/>
            <w:vAlign w:val="top"/>
          </w:tcPr>
          <w:p w14:paraId="42224A8B">
            <w:pPr>
              <w:spacing w:before="57" w:line="219" w:lineRule="auto"/>
              <w:ind w:left="77"/>
              <w:rPr>
                <w:rFonts w:ascii="宋体" w:hAnsi="宋体" w:eastAsia="宋体" w:cs="宋体"/>
                <w:sz w:val="14"/>
                <w:szCs w:val="14"/>
              </w:rPr>
            </w:pPr>
            <w:r>
              <w:rPr>
                <w:rFonts w:ascii="宋体" w:hAnsi="宋体" w:eastAsia="宋体" w:cs="宋体"/>
                <w:b/>
                <w:bCs/>
                <w:sz w:val="14"/>
                <w:szCs w:val="14"/>
              </w:rPr>
              <w:t>A.吸顶式(U型支架可调节角度)</w:t>
            </w:r>
          </w:p>
          <w:p w14:paraId="3800A50B">
            <w:pPr>
              <w:spacing w:before="151" w:line="950" w:lineRule="exact"/>
              <w:ind w:firstLine="635"/>
            </w:pPr>
            <w:r>
              <w:rPr>
                <w:position w:val="-18"/>
              </w:rPr>
              <w:drawing>
                <wp:inline distT="0" distB="0" distL="0" distR="0">
                  <wp:extent cx="697865" cy="602615"/>
                  <wp:effectExtent l="0" t="0" r="0" b="0"/>
                  <wp:docPr id="460" name="IM 460"/>
                  <wp:cNvGraphicFramePr/>
                  <a:graphic xmlns:a="http://schemas.openxmlformats.org/drawingml/2006/main">
                    <a:graphicData uri="http://schemas.openxmlformats.org/drawingml/2006/picture">
                      <pic:pic xmlns:pic="http://schemas.openxmlformats.org/drawingml/2006/picture">
                        <pic:nvPicPr>
                          <pic:cNvPr id="460" name="IM 460"/>
                          <pic:cNvPicPr/>
                        </pic:nvPicPr>
                        <pic:blipFill>
                          <a:blip r:embed="rId235"/>
                          <a:stretch>
                            <a:fillRect/>
                          </a:stretch>
                        </pic:blipFill>
                        <pic:spPr>
                          <a:xfrm>
                            <a:off x="0" y="0"/>
                            <a:ext cx="698402" cy="603176"/>
                          </a:xfrm>
                          <a:prstGeom prst="rect">
                            <a:avLst/>
                          </a:prstGeom>
                        </pic:spPr>
                      </pic:pic>
                    </a:graphicData>
                  </a:graphic>
                </wp:inline>
              </w:drawing>
            </w:r>
          </w:p>
        </w:tc>
        <w:tc>
          <w:tcPr>
            <w:tcW w:w="2350" w:type="dxa"/>
            <w:vAlign w:val="top"/>
          </w:tcPr>
          <w:p w14:paraId="24F97D44">
            <w:pPr>
              <w:spacing w:before="47" w:line="219" w:lineRule="auto"/>
              <w:ind w:left="78"/>
              <w:rPr>
                <w:rFonts w:ascii="宋体" w:hAnsi="宋体" w:eastAsia="宋体" w:cs="宋体"/>
                <w:sz w:val="14"/>
                <w:szCs w:val="14"/>
              </w:rPr>
            </w:pPr>
            <w:r>
              <w:rPr>
                <w:rFonts w:ascii="宋体" w:hAnsi="宋体" w:eastAsia="宋体" w:cs="宋体"/>
                <w:b/>
                <w:bCs/>
                <w:sz w:val="14"/>
                <w:szCs w:val="14"/>
              </w:rPr>
              <w:t>B.坐式(U型支架可调节角度)</w:t>
            </w:r>
          </w:p>
          <w:p w14:paraId="722424D4">
            <w:pPr>
              <w:spacing w:before="80" w:line="921" w:lineRule="exact"/>
              <w:ind w:firstLine="626"/>
            </w:pPr>
            <w:r>
              <w:rPr>
                <w:position w:val="-18"/>
              </w:rPr>
              <w:drawing>
                <wp:inline distT="0" distB="0" distL="0" distR="0">
                  <wp:extent cx="634365" cy="584200"/>
                  <wp:effectExtent l="0" t="0" r="0" b="0"/>
                  <wp:docPr id="462" name="IM 462"/>
                  <wp:cNvGraphicFramePr/>
                  <a:graphic xmlns:a="http://schemas.openxmlformats.org/drawingml/2006/main">
                    <a:graphicData uri="http://schemas.openxmlformats.org/drawingml/2006/picture">
                      <pic:pic xmlns:pic="http://schemas.openxmlformats.org/drawingml/2006/picture">
                        <pic:nvPicPr>
                          <pic:cNvPr id="462" name="IM 462"/>
                          <pic:cNvPicPr/>
                        </pic:nvPicPr>
                        <pic:blipFill>
                          <a:blip r:embed="rId236"/>
                          <a:stretch>
                            <a:fillRect/>
                          </a:stretch>
                        </pic:blipFill>
                        <pic:spPr>
                          <a:xfrm>
                            <a:off x="0" y="0"/>
                            <a:ext cx="634953" cy="584261"/>
                          </a:xfrm>
                          <a:prstGeom prst="rect">
                            <a:avLst/>
                          </a:prstGeom>
                        </pic:spPr>
                      </pic:pic>
                    </a:graphicData>
                  </a:graphic>
                </wp:inline>
              </w:drawing>
            </w:r>
          </w:p>
          <w:p w14:paraId="79FAE435">
            <w:pPr>
              <w:spacing w:before="85" w:line="115" w:lineRule="exact"/>
              <w:ind w:left="556"/>
              <w:rPr>
                <w:rFonts w:ascii="宋体" w:hAnsi="宋体" w:eastAsia="宋体" w:cs="宋体"/>
                <w:sz w:val="14"/>
                <w:szCs w:val="14"/>
              </w:rPr>
            </w:pPr>
            <w:r>
              <w:rPr>
                <w:rFonts w:ascii="宋体" w:hAnsi="宋体" w:eastAsia="宋体" w:cs="宋体"/>
                <w:spacing w:val="-8"/>
                <w:sz w:val="14"/>
                <w:szCs w:val="14"/>
              </w:rPr>
              <w:t>πmmm</w:t>
            </w:r>
          </w:p>
        </w:tc>
      </w:tr>
      <w:tr w14:paraId="2BD13EA4">
        <w:trPr>
          <w:trHeight w:val="221" w:hRule="atLeast"/>
        </w:trPr>
        <w:tc>
          <w:tcPr>
            <w:tcW w:w="2319" w:type="dxa"/>
            <w:tcBorders>
              <w:bottom w:val="nil"/>
            </w:tcBorders>
            <w:vAlign w:val="top"/>
          </w:tcPr>
          <w:p w14:paraId="44438F35">
            <w:pPr>
              <w:spacing w:before="57" w:line="203" w:lineRule="auto"/>
              <w:ind w:left="77"/>
              <w:rPr>
                <w:rFonts w:ascii="宋体" w:hAnsi="宋体" w:eastAsia="宋体" w:cs="宋体"/>
                <w:sz w:val="14"/>
                <w:szCs w:val="14"/>
              </w:rPr>
            </w:pPr>
            <w:r>
              <w:rPr>
                <w:rFonts w:ascii="宋体" w:hAnsi="宋体" w:eastAsia="宋体" w:cs="宋体"/>
                <w:b/>
                <w:bCs/>
                <w:sz w:val="14"/>
                <w:szCs w:val="14"/>
              </w:rPr>
              <w:t>C.壁式(U型支架可调节角度)</w:t>
            </w:r>
          </w:p>
        </w:tc>
        <w:tc>
          <w:tcPr>
            <w:tcW w:w="2350" w:type="dxa"/>
            <w:vMerge w:val="restart"/>
            <w:tcBorders>
              <w:bottom w:val="nil"/>
            </w:tcBorders>
            <w:vAlign w:val="top"/>
          </w:tcPr>
          <w:p w14:paraId="0FF8C4B9">
            <w:pPr>
              <w:spacing w:before="27" w:line="219" w:lineRule="auto"/>
              <w:ind w:left="78"/>
              <w:rPr>
                <w:rFonts w:ascii="宋体" w:hAnsi="宋体" w:eastAsia="宋体" w:cs="宋体"/>
                <w:sz w:val="14"/>
                <w:szCs w:val="14"/>
              </w:rPr>
            </w:pPr>
            <w:r>
              <w:rPr>
                <w:rFonts w:ascii="宋体" w:hAnsi="宋体" w:eastAsia="宋体" w:cs="宋体"/>
                <w:b/>
                <w:bCs/>
                <w:spacing w:val="-2"/>
                <w:sz w:val="14"/>
                <w:szCs w:val="14"/>
              </w:rPr>
              <w:t>D.吸顶式</w:t>
            </w:r>
          </w:p>
          <w:p w14:paraId="65A8F744">
            <w:pPr>
              <w:spacing w:before="59" w:line="1161" w:lineRule="exact"/>
              <w:ind w:firstLine="646"/>
            </w:pPr>
            <w:r>
              <w:rPr>
                <w:position w:val="-23"/>
              </w:rPr>
              <w:drawing>
                <wp:inline distT="0" distB="0" distL="0" distR="0">
                  <wp:extent cx="691515" cy="736600"/>
                  <wp:effectExtent l="0" t="0" r="0" b="0"/>
                  <wp:docPr id="464" name="IM 464"/>
                  <wp:cNvGraphicFramePr/>
                  <a:graphic xmlns:a="http://schemas.openxmlformats.org/drawingml/2006/main">
                    <a:graphicData uri="http://schemas.openxmlformats.org/drawingml/2006/picture">
                      <pic:pic xmlns:pic="http://schemas.openxmlformats.org/drawingml/2006/picture">
                        <pic:nvPicPr>
                          <pic:cNvPr id="464" name="IM 464"/>
                          <pic:cNvPicPr/>
                        </pic:nvPicPr>
                        <pic:blipFill>
                          <a:blip r:embed="rId237"/>
                          <a:stretch>
                            <a:fillRect/>
                          </a:stretch>
                        </pic:blipFill>
                        <pic:spPr>
                          <a:xfrm>
                            <a:off x="0" y="0"/>
                            <a:ext cx="692025" cy="736658"/>
                          </a:xfrm>
                          <a:prstGeom prst="rect">
                            <a:avLst/>
                          </a:prstGeom>
                        </pic:spPr>
                      </pic:pic>
                    </a:graphicData>
                  </a:graphic>
                </wp:inline>
              </w:drawing>
            </w:r>
          </w:p>
        </w:tc>
      </w:tr>
      <w:tr w14:paraId="550CBA71">
        <w:trPr>
          <w:trHeight w:val="1315" w:hRule="atLeast"/>
        </w:trPr>
        <w:tc>
          <w:tcPr>
            <w:tcW w:w="2319" w:type="dxa"/>
            <w:tcBorders>
              <w:top w:val="nil"/>
            </w:tcBorders>
            <w:vAlign w:val="top"/>
          </w:tcPr>
          <w:p w14:paraId="5D5316C9">
            <w:pPr>
              <w:spacing w:before="102" w:line="1070" w:lineRule="exact"/>
              <w:ind w:firstLine="665"/>
            </w:pPr>
            <w:r>
              <mc:AlternateContent>
                <mc:Choice Requires="wps">
                  <w:drawing>
                    <wp:anchor distT="0" distB="0" distL="0" distR="0" simplePos="0" relativeHeight="251871232" behindDoc="0" locked="0" layoutInCell="1" allowOverlap="1">
                      <wp:simplePos x="0" y="0"/>
                      <wp:positionH relativeFrom="rightMargin">
                        <wp:posOffset>-1034415</wp:posOffset>
                      </wp:positionH>
                      <wp:positionV relativeFrom="topMargin">
                        <wp:posOffset>41910</wp:posOffset>
                      </wp:positionV>
                      <wp:extent cx="109220" cy="167640"/>
                      <wp:effectExtent l="0" t="0" r="0" b="0"/>
                      <wp:wrapNone/>
                      <wp:docPr id="466" name="TextBox 466"/>
                      <wp:cNvGraphicFramePr/>
                      <a:graphic xmlns:a="http://schemas.openxmlformats.org/drawingml/2006/main">
                        <a:graphicData uri="http://schemas.microsoft.com/office/word/2010/wordprocessingShape">
                          <wps:wsp>
                            <wps:cNvSpPr txBox="1"/>
                            <wps:spPr>
                              <a:xfrm rot="5400000">
                                <a:off x="-1034576" y="42385"/>
                                <a:ext cx="109220" cy="167639"/>
                              </a:xfrm>
                              <a:prstGeom prst="rect">
                                <a:avLst/>
                              </a:prstGeom>
                              <a:noFill/>
                              <a:ln w="0" cap="flat">
                                <a:noFill/>
                                <a:prstDash val="solid"/>
                                <a:miter lim="0"/>
                              </a:ln>
                            </wps:spPr>
                            <wps:style>
                              <a:lnRef idx="0">
                                <a:schemeClr val="accent1"/>
                              </a:lnRef>
                              <a:fillRef idx="0">
                                <a:schemeClr val="accent1"/>
                              </a:fillRef>
                              <a:effectRef idx="0">
                                <a:schemeClr val="accent1"/>
                              </a:effectRef>
                              <a:fontRef idx="minor">
                                <a:schemeClr val="dk1"/>
                              </a:fontRef>
                            </wps:style>
                            <wps:txbx>
                              <w:txbxContent>
                                <w:p w14:paraId="5D8EE613">
                                  <w:pPr>
                                    <w:spacing w:before="61"/>
                                    <w:ind w:left="20"/>
                                    <w:rPr>
                                      <w:rFonts w:ascii="宋体" w:hAnsi="宋体" w:eastAsia="宋体" w:cs="宋体"/>
                                      <w:sz w:val="14"/>
                                      <w:szCs w:val="14"/>
                                    </w:rPr>
                                  </w:pPr>
                                  <w:r>
                                    <w:rPr>
                                      <w:rFonts w:ascii="宋体" w:hAnsi="宋体" w:eastAsia="宋体" w:cs="宋体"/>
                                      <w:spacing w:val="-3"/>
                                      <w:sz w:val="14"/>
                                      <w:szCs w:val="14"/>
                                    </w:rPr>
                                    <w:t>77</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TextBox 466" o:spid="_x0000_s1026" o:spt="202" type="#_x0000_t202" style="position:absolute;left:0pt;margin-left:34.25pt;margin-top:3.3pt;height:13.2pt;width:8.6pt;mso-position-horizontal-relative:page;mso-position-vertical-relative:page;rotation:5898240f;z-index:251871232;mso-width-relative:page;mso-height-relative:page;" filled="f" stroked="f" coordsize="21600,21600" o:gfxdata="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HjSZovZAAAACgEAAA8A&#10;AAAAAAAAAQAgAAAAIgAAAGRycy9kb3ducmV2LnhtbFBLAQIUABQAAAAIAIdO4kAy+rtmTwIAAKME&#10;AAAOAAAAAAAAAAEAIAAAACgBAABkcnMvZTJvRG9jLnhtbFBLBQYAAAAABgAGAFkBAADpBQAAAAA=&#10;">
                      <v:fill on="f" focussize="0,0"/>
                      <v:stroke on="f" weight="0pt" miterlimit="0" joinstyle="miter"/>
                      <v:imagedata o:title=""/>
                      <o:lock v:ext="edit" aspectratio="f"/>
                      <v:textbox inset="0mm,0mm,0mm,0mm">
                        <w:txbxContent>
                          <w:p w14:paraId="5D8EE613">
                            <w:pPr>
                              <w:spacing w:before="61"/>
                              <w:ind w:left="20"/>
                              <w:rPr>
                                <w:rFonts w:ascii="宋体" w:hAnsi="宋体" w:eastAsia="宋体" w:cs="宋体"/>
                                <w:sz w:val="14"/>
                                <w:szCs w:val="14"/>
                              </w:rPr>
                            </w:pPr>
                            <w:r>
                              <w:rPr>
                                <w:rFonts w:ascii="宋体" w:hAnsi="宋体" w:eastAsia="宋体" w:cs="宋体"/>
                                <w:spacing w:val="-3"/>
                                <w:sz w:val="14"/>
                                <w:szCs w:val="14"/>
                              </w:rPr>
                              <w:t>77</w:t>
                            </w:r>
                          </w:p>
                        </w:txbxContent>
                      </v:textbox>
                    </v:shape>
                  </w:pict>
                </mc:Fallback>
              </mc:AlternateContent>
            </w:r>
            <w:r>
              <w:rPr>
                <w:position w:val="-21"/>
              </w:rPr>
              <w:drawing>
                <wp:inline distT="0" distB="0" distL="0" distR="0">
                  <wp:extent cx="698500" cy="679450"/>
                  <wp:effectExtent l="0" t="0" r="0" b="0"/>
                  <wp:docPr id="468" name="IM 468"/>
                  <wp:cNvGraphicFramePr/>
                  <a:graphic xmlns:a="http://schemas.openxmlformats.org/drawingml/2006/main">
                    <a:graphicData uri="http://schemas.openxmlformats.org/drawingml/2006/picture">
                      <pic:pic xmlns:pic="http://schemas.openxmlformats.org/drawingml/2006/picture">
                        <pic:nvPicPr>
                          <pic:cNvPr id="468" name="IM 468"/>
                          <pic:cNvPicPr/>
                        </pic:nvPicPr>
                        <pic:blipFill>
                          <a:blip r:embed="rId238"/>
                          <a:stretch>
                            <a:fillRect/>
                          </a:stretch>
                        </pic:blipFill>
                        <pic:spPr>
                          <a:xfrm>
                            <a:off x="0" y="0"/>
                            <a:ext cx="698557" cy="679482"/>
                          </a:xfrm>
                          <a:prstGeom prst="rect">
                            <a:avLst/>
                          </a:prstGeom>
                        </pic:spPr>
                      </pic:pic>
                    </a:graphicData>
                  </a:graphic>
                </wp:inline>
              </w:drawing>
            </w:r>
          </w:p>
        </w:tc>
        <w:tc>
          <w:tcPr>
            <w:tcW w:w="2350" w:type="dxa"/>
            <w:vMerge w:val="continue"/>
            <w:tcBorders>
              <w:top w:val="nil"/>
            </w:tcBorders>
            <w:vAlign w:val="top"/>
          </w:tcPr>
          <w:p w14:paraId="2E94B9DC">
            <w:pPr>
              <w:rPr>
                <w:rFonts w:ascii="Arial"/>
                <w:sz w:val="21"/>
              </w:rPr>
            </w:pPr>
          </w:p>
        </w:tc>
      </w:tr>
      <w:tr w14:paraId="7DCCD53E">
        <w:trPr>
          <w:trHeight w:val="1542" w:hRule="atLeast"/>
        </w:trPr>
        <w:tc>
          <w:tcPr>
            <w:tcW w:w="4669" w:type="dxa"/>
            <w:gridSpan w:val="2"/>
            <w:vAlign w:val="top"/>
          </w:tcPr>
          <w:p w14:paraId="2C069342">
            <w:pPr>
              <w:spacing w:before="34" w:line="220" w:lineRule="auto"/>
              <w:ind w:left="75"/>
              <w:rPr>
                <w:rFonts w:ascii="宋体" w:hAnsi="宋体" w:eastAsia="宋体" w:cs="宋体"/>
                <w:sz w:val="14"/>
                <w:szCs w:val="14"/>
              </w:rPr>
            </w:pPr>
            <w:r>
              <w:rPr>
                <w:rFonts w:ascii="宋体" w:hAnsi="宋体" w:eastAsia="宋体" w:cs="宋体"/>
                <w:spacing w:val="-1"/>
                <w:sz w:val="14"/>
                <w:szCs w:val="14"/>
              </w:rPr>
              <w:t>E.嵌入式</w:t>
            </w:r>
          </w:p>
          <w:p w14:paraId="6E17F023">
            <w:pPr>
              <w:spacing w:before="156" w:line="860" w:lineRule="exact"/>
              <w:ind w:firstLine="1294"/>
            </w:pPr>
            <w:r>
              <w:rPr>
                <w:position w:val="-17"/>
              </w:rPr>
              <w:drawing>
                <wp:inline distT="0" distB="0" distL="0" distR="0">
                  <wp:extent cx="1295400" cy="546100"/>
                  <wp:effectExtent l="0" t="0" r="0" b="0"/>
                  <wp:docPr id="470" name="IM 470"/>
                  <wp:cNvGraphicFramePr/>
                  <a:graphic xmlns:a="http://schemas.openxmlformats.org/drawingml/2006/main">
                    <a:graphicData uri="http://schemas.openxmlformats.org/drawingml/2006/picture">
                      <pic:pic xmlns:pic="http://schemas.openxmlformats.org/drawingml/2006/picture">
                        <pic:nvPicPr>
                          <pic:cNvPr id="470" name="IM 470"/>
                          <pic:cNvPicPr/>
                        </pic:nvPicPr>
                        <pic:blipFill>
                          <a:blip r:embed="rId239"/>
                          <a:stretch>
                            <a:fillRect/>
                          </a:stretch>
                        </pic:blipFill>
                        <pic:spPr>
                          <a:xfrm>
                            <a:off x="0" y="0"/>
                            <a:ext cx="1295411" cy="546108"/>
                          </a:xfrm>
                          <a:prstGeom prst="rect">
                            <a:avLst/>
                          </a:prstGeom>
                        </pic:spPr>
                      </pic:pic>
                    </a:graphicData>
                  </a:graphic>
                </wp:inline>
              </w:drawing>
            </w:r>
          </w:p>
        </w:tc>
      </w:tr>
    </w:tbl>
    <w:p w14:paraId="6CFD6DC9">
      <w:pPr>
        <w:spacing w:before="288" w:line="191" w:lineRule="auto"/>
        <w:ind w:left="12"/>
        <w:rPr>
          <w:rFonts w:ascii="黑体" w:hAnsi="黑体" w:eastAsia="黑体" w:cs="黑体"/>
          <w:sz w:val="17"/>
          <w:szCs w:val="17"/>
        </w:rPr>
      </w:pPr>
      <w:r>
        <w:pict>
          <v:shape id="_x0000_s1257" o:spid="_x0000_s1257" o:spt="202" type="#_x0000_t202" style="position:absolute;left:0pt;margin-left:277.1pt;margin-top:13pt;height:11.85pt;width:141.05pt;z-index:251868160;mso-width-relative:page;mso-height-relative:page;" filled="f" stroked="f" coordsize="21600,21600">
            <v:path/>
            <v:fill on="f" focussize="0,0"/>
            <v:stroke on="f"/>
            <v:imagedata o:title=""/>
            <o:lock v:ext="edit" aspectratio="f"/>
            <v:textbox inset="0mm,0mm,0mm,0mm">
              <w:txbxContent>
                <w:p w14:paraId="494185E0">
                  <w:pPr>
                    <w:spacing w:before="19" w:line="213" w:lineRule="auto"/>
                    <w:ind w:left="20"/>
                    <w:rPr>
                      <w:rFonts w:ascii="黑体" w:hAnsi="黑体" w:eastAsia="黑体" w:cs="黑体"/>
                      <w:sz w:val="17"/>
                      <w:szCs w:val="17"/>
                    </w:rPr>
                  </w:pPr>
                  <w:r>
                    <w:rPr>
                      <w:rFonts w:ascii="黑体" w:hAnsi="黑体" w:eastAsia="黑体" w:cs="黑体"/>
                      <w:b/>
                      <w:bCs/>
                      <w:spacing w:val="-17"/>
                      <w:sz w:val="17"/>
                      <w:szCs w:val="17"/>
                    </w:rPr>
                    <w:t>注意：安装前务必切断电源，以防触电。</w:t>
                  </w:r>
                </w:p>
              </w:txbxContent>
            </v:textbox>
          </v:shape>
        </w:pict>
      </w:r>
      <w:r>
        <w:rPr>
          <w:rFonts w:ascii="黑体" w:hAnsi="黑体" w:eastAsia="黑体" w:cs="黑体"/>
          <w:b/>
          <w:bCs/>
          <w:spacing w:val="-11"/>
          <w:sz w:val="17"/>
          <w:szCs w:val="17"/>
        </w:rPr>
        <w:t>应用场所：化工厂、冶炼厂、矿井、码头、加油站、等特种</w:t>
      </w:r>
      <w:r>
        <w:rPr>
          <w:rFonts w:ascii="黑体" w:hAnsi="黑体" w:eastAsia="黑体" w:cs="黑体"/>
          <w:b/>
          <w:bCs/>
          <w:spacing w:val="-12"/>
          <w:sz w:val="17"/>
          <w:szCs w:val="17"/>
        </w:rPr>
        <w:t>行业及场所。</w:t>
      </w:r>
    </w:p>
    <w:p w14:paraId="0AB845ED">
      <w:pPr>
        <w:spacing w:line="191" w:lineRule="auto"/>
        <w:rPr>
          <w:rFonts w:ascii="黑体" w:hAnsi="黑体" w:eastAsia="黑体" w:cs="黑体"/>
          <w:sz w:val="17"/>
          <w:szCs w:val="17"/>
        </w:rPr>
        <w:sectPr>
          <w:type w:val="continuous"/>
          <w:pgSz w:w="24490" w:h="16830"/>
          <w:pgMar w:top="1489" w:right="889" w:bottom="834" w:left="140" w:header="169" w:footer="620" w:gutter="0"/>
          <w:cols w:equalWidth="0" w:num="2">
            <w:col w:w="12800" w:space="100"/>
            <w:col w:w="10561"/>
          </w:cols>
        </w:sectPr>
      </w:pPr>
    </w:p>
    <w:p w14:paraId="3C26FD01">
      <w:pPr>
        <w:pStyle w:val="2"/>
        <w:spacing w:line="1319" w:lineRule="exact"/>
        <w:ind w:firstLine="889"/>
      </w:pPr>
      <w:r>
        <w:rPr>
          <w:position w:val="-26"/>
        </w:rPr>
        <w:pict>
          <v:shape id="_x0000_s1258" o:spid="_x0000_s1258" o:spt="202" type="#_x0000_t202" style="height:66pt;width:197.05pt;" fillcolor="#EF8542" filled="t" stroked="f" coordsize="21600,21600">
            <v:path/>
            <v:fill on="t" focussize="0,0"/>
            <v:stroke on="f"/>
            <v:imagedata o:title=""/>
            <o:lock v:ext="edit" aspectratio="f"/>
            <v:textbox inset="0mm,0mm,0mm,0mm">
              <w:txbxContent>
                <w:p w14:paraId="51311244">
                  <w:pPr>
                    <w:spacing w:line="276" w:lineRule="auto"/>
                    <w:rPr>
                      <w:rFonts w:ascii="Arial"/>
                      <w:sz w:val="21"/>
                    </w:rPr>
                  </w:pPr>
                </w:p>
                <w:p w14:paraId="3451D8BE">
                  <w:pPr>
                    <w:spacing w:line="276" w:lineRule="auto"/>
                    <w:rPr>
                      <w:rFonts w:ascii="Arial"/>
                      <w:sz w:val="21"/>
                    </w:rPr>
                  </w:pPr>
                </w:p>
                <w:p w14:paraId="60C6AB36">
                  <w:pPr>
                    <w:spacing w:before="153" w:line="221" w:lineRule="auto"/>
                    <w:ind w:left="446"/>
                    <w:rPr>
                      <w:rFonts w:hint="eastAsia" w:ascii="黑体" w:hAnsi="黑体" w:eastAsia="黑体" w:cs="黑体"/>
                      <w:sz w:val="47"/>
                      <w:szCs w:val="47"/>
                      <w:lang w:eastAsia="zh-CN"/>
                    </w:rPr>
                  </w:pPr>
                  <w:r>
                    <w:rPr>
                      <w:rFonts w:hint="eastAsia" w:ascii="宋体" w:hAnsi="宋体" w:eastAsia="宋体" w:cs="宋体"/>
                      <w:b/>
                      <w:bCs/>
                      <w:color w:val="FFFFFF"/>
                      <w:spacing w:val="-10"/>
                      <w:sz w:val="47"/>
                      <w:szCs w:val="47"/>
                      <w:lang w:val="en-US" w:eastAsia="zh-CN"/>
                    </w:rPr>
                    <w:t>GREEN</w:t>
                  </w:r>
                  <w:r>
                    <w:rPr>
                      <w:rFonts w:ascii="宋体" w:hAnsi="宋体" w:eastAsia="宋体" w:cs="宋体"/>
                      <w:color w:val="FFFFFF"/>
                      <w:spacing w:val="-128"/>
                      <w:sz w:val="47"/>
                      <w:szCs w:val="47"/>
                    </w:rPr>
                    <w:t xml:space="preserve"> </w:t>
                  </w:r>
                  <w:r>
                    <w:rPr>
                      <w:rFonts w:hint="eastAsia" w:ascii="黑体" w:hAnsi="黑体" w:eastAsia="黑体" w:cs="黑体"/>
                      <w:b/>
                      <w:bCs/>
                      <w:color w:val="FFFFFF"/>
                      <w:spacing w:val="-10"/>
                      <w:sz w:val="47"/>
                      <w:szCs w:val="47"/>
                      <w:lang w:eastAsia="zh-CN"/>
                    </w:rPr>
                    <w:t>绿色点亮</w:t>
                  </w:r>
                </w:p>
              </w:txbxContent>
            </v:textbox>
            <w10:wrap type="none"/>
            <w10:anchorlock/>
          </v:shape>
        </w:pict>
      </w:r>
    </w:p>
    <w:p w14:paraId="3D222850">
      <w:pPr>
        <w:pStyle w:val="2"/>
        <w:spacing w:line="354" w:lineRule="auto"/>
      </w:pPr>
    </w:p>
    <w:p w14:paraId="3D90BE8D">
      <w:pPr>
        <w:pStyle w:val="2"/>
        <w:spacing w:before="106" w:line="198" w:lineRule="auto"/>
        <w:ind w:left="1100"/>
        <w:rPr>
          <w:sz w:val="37"/>
          <w:szCs w:val="37"/>
        </w:rPr>
      </w:pPr>
      <w:r>
        <w:rPr>
          <w:b/>
          <w:bCs/>
          <w:spacing w:val="-11"/>
          <w:sz w:val="37"/>
          <w:szCs w:val="37"/>
        </w:rPr>
        <w:t>EXPLOSION</w:t>
      </w:r>
      <w:r>
        <w:rPr>
          <w:b/>
          <w:bCs/>
          <w:spacing w:val="24"/>
          <w:sz w:val="37"/>
          <w:szCs w:val="37"/>
        </w:rPr>
        <w:t xml:space="preserve"> </w:t>
      </w:r>
      <w:r>
        <w:rPr>
          <w:b/>
          <w:bCs/>
          <w:spacing w:val="-11"/>
          <w:sz w:val="37"/>
          <w:szCs w:val="37"/>
        </w:rPr>
        <w:t>PROOF</w:t>
      </w:r>
    </w:p>
    <w:p w14:paraId="60AEB598">
      <w:pPr>
        <w:pStyle w:val="2"/>
        <w:spacing w:before="67" w:line="196" w:lineRule="auto"/>
        <w:ind w:left="1100"/>
        <w:rPr>
          <w:sz w:val="37"/>
          <w:szCs w:val="37"/>
        </w:rPr>
      </w:pPr>
      <w:r>
        <w:rPr>
          <w:b/>
          <w:bCs/>
          <w:spacing w:val="-14"/>
          <w:sz w:val="37"/>
          <w:szCs w:val="37"/>
        </w:rPr>
        <w:t>FLAT</w:t>
      </w:r>
      <w:r>
        <w:rPr>
          <w:b/>
          <w:bCs/>
          <w:spacing w:val="26"/>
          <w:sz w:val="37"/>
          <w:szCs w:val="37"/>
        </w:rPr>
        <w:t xml:space="preserve"> </w:t>
      </w:r>
      <w:r>
        <w:rPr>
          <w:b/>
          <w:bCs/>
          <w:spacing w:val="-14"/>
          <w:sz w:val="37"/>
          <w:szCs w:val="37"/>
        </w:rPr>
        <w:t>PANEL</w:t>
      </w:r>
    </w:p>
    <w:p w14:paraId="1ACDBB9B">
      <w:pPr>
        <w:pStyle w:val="2"/>
        <w:spacing w:before="44" w:line="198" w:lineRule="auto"/>
        <w:ind w:left="1100"/>
        <w:rPr>
          <w:sz w:val="37"/>
          <w:szCs w:val="37"/>
        </w:rPr>
      </w:pPr>
      <w:r>
        <w:rPr>
          <w:b/>
          <w:bCs/>
          <w:spacing w:val="-5"/>
          <w:sz w:val="37"/>
          <w:szCs w:val="37"/>
        </w:rPr>
        <w:t>LIGHT</w:t>
      </w:r>
    </w:p>
    <w:p w14:paraId="57B5088D">
      <w:pPr>
        <w:pStyle w:val="2"/>
        <w:spacing w:line="246" w:lineRule="auto"/>
      </w:pPr>
    </w:p>
    <w:p w14:paraId="7BA7F8BB">
      <w:pPr>
        <w:pStyle w:val="2"/>
        <w:spacing w:line="246" w:lineRule="auto"/>
      </w:pPr>
    </w:p>
    <w:p w14:paraId="5E4D06E3">
      <w:pPr>
        <w:pStyle w:val="2"/>
        <w:spacing w:line="247" w:lineRule="auto"/>
      </w:pPr>
    </w:p>
    <w:p w14:paraId="651355AF">
      <w:pPr>
        <w:pStyle w:val="2"/>
        <w:spacing w:line="247" w:lineRule="auto"/>
      </w:pPr>
    </w:p>
    <w:p w14:paraId="04BD69D6">
      <w:pPr>
        <w:spacing w:before="120" w:line="221" w:lineRule="auto"/>
        <w:ind w:left="1105"/>
        <w:rPr>
          <w:rFonts w:ascii="黑体" w:hAnsi="黑体" w:eastAsia="黑体" w:cs="黑体"/>
          <w:sz w:val="37"/>
          <w:szCs w:val="37"/>
        </w:rPr>
      </w:pPr>
      <w:r>
        <w:rPr>
          <w:rFonts w:ascii="黑体" w:hAnsi="黑体" w:eastAsia="黑体" w:cs="黑体"/>
          <w:b/>
          <w:bCs/>
          <w:color w:val="E06020"/>
          <w:spacing w:val="32"/>
          <w:sz w:val="37"/>
          <w:szCs w:val="37"/>
        </w:rPr>
        <w:t>隔爆款-</w:t>
      </w:r>
      <w:r>
        <w:rPr>
          <w:rFonts w:ascii="黑体" w:hAnsi="黑体" w:eastAsia="黑体" w:cs="黑体"/>
          <w:color w:val="E06020"/>
          <w:spacing w:val="-97"/>
          <w:sz w:val="37"/>
          <w:szCs w:val="37"/>
        </w:rPr>
        <w:t xml:space="preserve"> </w:t>
      </w:r>
      <w:r>
        <w:rPr>
          <w:rFonts w:ascii="黑体" w:hAnsi="黑体" w:eastAsia="黑体" w:cs="黑体"/>
          <w:b/>
          <w:bCs/>
          <w:color w:val="E06020"/>
          <w:spacing w:val="32"/>
          <w:sz w:val="37"/>
          <w:szCs w:val="37"/>
        </w:rPr>
        <w:t>平板灯</w:t>
      </w:r>
    </w:p>
    <w:p w14:paraId="696B5E46">
      <w:pPr>
        <w:pStyle w:val="2"/>
        <w:spacing w:line="404" w:lineRule="auto"/>
      </w:pPr>
    </w:p>
    <w:p w14:paraId="478AEC3C">
      <w:pPr>
        <w:spacing w:before="72" w:line="213" w:lineRule="auto"/>
        <w:ind w:left="810"/>
        <w:rPr>
          <w:rFonts w:ascii="黑体" w:hAnsi="黑体" w:eastAsia="黑体" w:cs="黑体"/>
          <w:sz w:val="22"/>
          <w:szCs w:val="22"/>
        </w:rPr>
      </w:pPr>
      <w:r>
        <w:rPr>
          <w:rFonts w:ascii="黑体" w:hAnsi="黑体" w:eastAsia="黑体" w:cs="黑体"/>
          <w:color w:val="FFFFFF"/>
          <w:spacing w:val="18"/>
          <w:sz w:val="22"/>
          <w:szCs w:val="22"/>
        </w:rPr>
        <w:t>散热面积大，空气对流好，使用寿命长</w:t>
      </w:r>
    </w:p>
    <w:p w14:paraId="3B6BB40A">
      <w:pPr>
        <w:pStyle w:val="2"/>
        <w:spacing w:line="245" w:lineRule="auto"/>
      </w:pPr>
    </w:p>
    <w:p w14:paraId="72D68C34">
      <w:pPr>
        <w:pStyle w:val="2"/>
        <w:spacing w:line="245" w:lineRule="auto"/>
      </w:pPr>
    </w:p>
    <w:p w14:paraId="4D05903A">
      <w:pPr>
        <w:pStyle w:val="2"/>
        <w:spacing w:line="245" w:lineRule="auto"/>
      </w:pPr>
    </w:p>
    <w:p w14:paraId="0CE71C86">
      <w:pPr>
        <w:pStyle w:val="2"/>
        <w:spacing w:line="245" w:lineRule="auto"/>
      </w:pPr>
    </w:p>
    <w:p w14:paraId="6E9AB569">
      <w:pPr>
        <w:pStyle w:val="2"/>
        <w:spacing w:line="245" w:lineRule="auto"/>
      </w:pPr>
    </w:p>
    <w:p w14:paraId="41D37384">
      <w:pPr>
        <w:pStyle w:val="2"/>
        <w:spacing w:line="245" w:lineRule="auto"/>
      </w:pPr>
    </w:p>
    <w:p w14:paraId="53F3FAC1">
      <w:pPr>
        <w:pStyle w:val="2"/>
        <w:spacing w:line="245" w:lineRule="auto"/>
      </w:pPr>
    </w:p>
    <w:p w14:paraId="1D7682B1">
      <w:pPr>
        <w:pStyle w:val="2"/>
        <w:spacing w:line="245" w:lineRule="auto"/>
      </w:pPr>
    </w:p>
    <w:p w14:paraId="64214AC3">
      <w:pPr>
        <w:pStyle w:val="2"/>
        <w:spacing w:line="245" w:lineRule="auto"/>
      </w:pPr>
    </w:p>
    <w:p w14:paraId="766773ED">
      <w:pPr>
        <w:pStyle w:val="2"/>
        <w:spacing w:line="245" w:lineRule="auto"/>
      </w:pPr>
    </w:p>
    <w:p w14:paraId="3577CB44">
      <w:pPr>
        <w:pStyle w:val="2"/>
        <w:spacing w:line="245" w:lineRule="auto"/>
      </w:pPr>
    </w:p>
    <w:p w14:paraId="60479A90">
      <w:pPr>
        <w:pStyle w:val="2"/>
        <w:spacing w:line="245" w:lineRule="auto"/>
      </w:pPr>
    </w:p>
    <w:p w14:paraId="4834B7DF">
      <w:pPr>
        <w:pStyle w:val="2"/>
        <w:spacing w:line="245" w:lineRule="auto"/>
      </w:pPr>
    </w:p>
    <w:p w14:paraId="3DF626AC">
      <w:pPr>
        <w:pStyle w:val="2"/>
        <w:spacing w:line="245" w:lineRule="auto"/>
      </w:pPr>
    </w:p>
    <w:p w14:paraId="58C60A81">
      <w:pPr>
        <w:pStyle w:val="2"/>
        <w:spacing w:line="245" w:lineRule="auto"/>
      </w:pPr>
    </w:p>
    <w:p w14:paraId="61F70C41">
      <w:pPr>
        <w:pStyle w:val="2"/>
        <w:spacing w:line="245" w:lineRule="auto"/>
      </w:pPr>
    </w:p>
    <w:p w14:paraId="5E5D38D3">
      <w:pPr>
        <w:pStyle w:val="2"/>
        <w:spacing w:line="245" w:lineRule="auto"/>
      </w:pPr>
    </w:p>
    <w:p w14:paraId="704F217C">
      <w:pPr>
        <w:pStyle w:val="2"/>
        <w:spacing w:line="245" w:lineRule="auto"/>
      </w:pPr>
    </w:p>
    <w:p w14:paraId="42DE1226">
      <w:pPr>
        <w:pStyle w:val="2"/>
        <w:spacing w:line="245" w:lineRule="auto"/>
      </w:pPr>
    </w:p>
    <w:p w14:paraId="69071CD0">
      <w:pPr>
        <w:pStyle w:val="2"/>
        <w:spacing w:line="246" w:lineRule="auto"/>
      </w:pPr>
    </w:p>
    <w:p w14:paraId="350B41A1">
      <w:pPr>
        <w:pStyle w:val="2"/>
        <w:spacing w:line="246" w:lineRule="auto"/>
      </w:pPr>
    </w:p>
    <w:p w14:paraId="12BB329A">
      <w:pPr>
        <w:pStyle w:val="2"/>
        <w:spacing w:line="246" w:lineRule="auto"/>
      </w:pPr>
    </w:p>
    <w:p w14:paraId="6271BDED">
      <w:pPr>
        <w:pStyle w:val="2"/>
        <w:spacing w:line="246" w:lineRule="auto"/>
      </w:pPr>
    </w:p>
    <w:p w14:paraId="7F6BC06A">
      <w:pPr>
        <w:pStyle w:val="2"/>
        <w:spacing w:line="246" w:lineRule="auto"/>
      </w:pPr>
    </w:p>
    <w:p w14:paraId="494A7871">
      <w:pPr>
        <w:pStyle w:val="2"/>
        <w:spacing w:line="246" w:lineRule="auto"/>
      </w:pPr>
    </w:p>
    <w:p w14:paraId="22B3F632">
      <w:pPr>
        <w:pStyle w:val="2"/>
        <w:spacing w:line="246" w:lineRule="auto"/>
      </w:pPr>
    </w:p>
    <w:p w14:paraId="0BF612C4">
      <w:pPr>
        <w:pStyle w:val="2"/>
        <w:spacing w:line="246" w:lineRule="auto"/>
      </w:pPr>
    </w:p>
    <w:p w14:paraId="03CF3CD0">
      <w:pPr>
        <w:pStyle w:val="2"/>
        <w:spacing w:line="246" w:lineRule="auto"/>
      </w:pPr>
    </w:p>
    <w:p w14:paraId="36DBC37A">
      <w:pPr>
        <w:pStyle w:val="2"/>
        <w:spacing w:line="246" w:lineRule="auto"/>
      </w:pPr>
    </w:p>
    <w:p w14:paraId="5B12C994">
      <w:pPr>
        <w:pStyle w:val="2"/>
        <w:spacing w:line="246" w:lineRule="auto"/>
      </w:pPr>
    </w:p>
    <w:p w14:paraId="729AFE5E">
      <w:pPr>
        <w:pStyle w:val="2"/>
        <w:spacing w:line="246" w:lineRule="auto"/>
      </w:pPr>
    </w:p>
    <w:p w14:paraId="5508C36A">
      <w:pPr>
        <w:pStyle w:val="2"/>
        <w:spacing w:line="246" w:lineRule="auto"/>
      </w:pPr>
    </w:p>
    <w:p w14:paraId="5ED6E437">
      <w:pPr>
        <w:pStyle w:val="2"/>
        <w:spacing w:line="246" w:lineRule="auto"/>
      </w:pPr>
    </w:p>
    <w:p w14:paraId="1A417DE7">
      <w:pPr>
        <w:pStyle w:val="2"/>
        <w:spacing w:line="246" w:lineRule="auto"/>
      </w:pPr>
    </w:p>
    <w:p w14:paraId="0EEB5D23">
      <w:pPr>
        <w:pStyle w:val="2"/>
        <w:spacing w:line="246" w:lineRule="auto"/>
      </w:pPr>
    </w:p>
    <w:p w14:paraId="02A6DC2E">
      <w:pPr>
        <w:pStyle w:val="2"/>
        <w:spacing w:line="246" w:lineRule="auto"/>
      </w:pPr>
    </w:p>
    <w:p w14:paraId="7A32F99F">
      <w:pPr>
        <w:pStyle w:val="2"/>
        <w:spacing w:line="246" w:lineRule="auto"/>
      </w:pPr>
    </w:p>
    <w:p w14:paraId="670DA1D0">
      <w:pPr>
        <w:pStyle w:val="2"/>
        <w:spacing w:line="246" w:lineRule="auto"/>
      </w:pPr>
    </w:p>
    <w:p w14:paraId="4F1DDCC1">
      <w:pPr>
        <w:pStyle w:val="2"/>
        <w:spacing w:line="246" w:lineRule="auto"/>
      </w:pPr>
    </w:p>
    <w:p w14:paraId="4E5577DC">
      <w:pPr>
        <w:pStyle w:val="2"/>
        <w:spacing w:line="246" w:lineRule="auto"/>
      </w:pPr>
    </w:p>
    <w:p w14:paraId="549A7496">
      <w:pPr>
        <w:spacing w:before="121" w:line="193" w:lineRule="auto"/>
        <w:ind w:left="7510"/>
        <w:rPr>
          <w:rFonts w:ascii="黑体" w:hAnsi="黑体" w:eastAsia="黑体" w:cs="黑体"/>
          <w:sz w:val="30"/>
          <w:szCs w:val="30"/>
        </w:rPr>
      </w:pPr>
    </w:p>
    <w:p w14:paraId="2617D7A2">
      <w:pPr>
        <w:pStyle w:val="2"/>
        <w:spacing w:line="14" w:lineRule="auto"/>
        <w:rPr>
          <w:sz w:val="2"/>
        </w:rPr>
      </w:pPr>
      <w:r>
        <w:rPr>
          <w:sz w:val="2"/>
          <w:szCs w:val="2"/>
        </w:rPr>
        <w:br w:type="column"/>
      </w:r>
    </w:p>
    <w:p w14:paraId="33BD297B">
      <w:pPr>
        <w:pStyle w:val="2"/>
        <w:spacing w:line="241" w:lineRule="auto"/>
      </w:pPr>
    </w:p>
    <w:p w14:paraId="3C136E83">
      <w:pPr>
        <w:pStyle w:val="2"/>
        <w:spacing w:line="241" w:lineRule="auto"/>
      </w:pPr>
    </w:p>
    <w:p w14:paraId="1A326763">
      <w:pPr>
        <w:pStyle w:val="2"/>
        <w:spacing w:line="241" w:lineRule="auto"/>
      </w:pPr>
    </w:p>
    <w:p w14:paraId="5A0C471B">
      <w:pPr>
        <w:pStyle w:val="2"/>
        <w:spacing w:line="241" w:lineRule="auto"/>
      </w:pPr>
    </w:p>
    <w:p w14:paraId="5BE8B86E">
      <w:pPr>
        <w:pStyle w:val="2"/>
        <w:spacing w:line="241" w:lineRule="auto"/>
      </w:pPr>
    </w:p>
    <w:p w14:paraId="79A2E835">
      <w:pPr>
        <w:pStyle w:val="2"/>
        <w:spacing w:line="241" w:lineRule="auto"/>
      </w:pPr>
    </w:p>
    <w:p w14:paraId="000C1051">
      <w:pPr>
        <w:pStyle w:val="2"/>
        <w:spacing w:line="241" w:lineRule="auto"/>
      </w:pPr>
    </w:p>
    <w:p w14:paraId="01C36956">
      <w:pPr>
        <w:pStyle w:val="2"/>
        <w:spacing w:line="241" w:lineRule="auto"/>
      </w:pPr>
    </w:p>
    <w:p w14:paraId="28E14782">
      <w:pPr>
        <w:pStyle w:val="2"/>
        <w:spacing w:line="241" w:lineRule="auto"/>
      </w:pPr>
    </w:p>
    <w:p w14:paraId="71CD2A8D">
      <w:pPr>
        <w:pStyle w:val="2"/>
        <w:spacing w:line="241" w:lineRule="auto"/>
      </w:pPr>
    </w:p>
    <w:p w14:paraId="5E5C6BC9">
      <w:pPr>
        <w:pStyle w:val="2"/>
        <w:spacing w:line="241" w:lineRule="auto"/>
      </w:pPr>
    </w:p>
    <w:p w14:paraId="1E00062B">
      <w:pPr>
        <w:pStyle w:val="2"/>
        <w:spacing w:line="241" w:lineRule="auto"/>
      </w:pPr>
    </w:p>
    <w:p w14:paraId="529A69DA">
      <w:pPr>
        <w:pStyle w:val="2"/>
        <w:spacing w:line="241" w:lineRule="auto"/>
      </w:pPr>
    </w:p>
    <w:p w14:paraId="67198177">
      <w:pPr>
        <w:pStyle w:val="2"/>
        <w:spacing w:line="241" w:lineRule="auto"/>
      </w:pPr>
    </w:p>
    <w:p w14:paraId="6AD3F22B">
      <w:pPr>
        <w:pStyle w:val="2"/>
        <w:spacing w:line="241" w:lineRule="auto"/>
      </w:pPr>
    </w:p>
    <w:p w14:paraId="25744E11">
      <w:pPr>
        <w:pStyle w:val="2"/>
        <w:spacing w:line="241" w:lineRule="auto"/>
      </w:pPr>
    </w:p>
    <w:p w14:paraId="13934AFD">
      <w:pPr>
        <w:pStyle w:val="2"/>
        <w:spacing w:line="241" w:lineRule="auto"/>
      </w:pPr>
    </w:p>
    <w:p w14:paraId="7D2BEAEF">
      <w:pPr>
        <w:pStyle w:val="2"/>
        <w:spacing w:line="241" w:lineRule="auto"/>
      </w:pPr>
    </w:p>
    <w:p w14:paraId="1B6BA2D1">
      <w:pPr>
        <w:pStyle w:val="2"/>
        <w:spacing w:line="241" w:lineRule="auto"/>
      </w:pPr>
    </w:p>
    <w:p w14:paraId="1259A00C">
      <w:pPr>
        <w:pStyle w:val="2"/>
        <w:spacing w:line="241" w:lineRule="auto"/>
      </w:pPr>
    </w:p>
    <w:p w14:paraId="4B24CB4F">
      <w:pPr>
        <w:pStyle w:val="2"/>
        <w:spacing w:line="241" w:lineRule="auto"/>
      </w:pPr>
    </w:p>
    <w:p w14:paraId="400C4E3E">
      <w:pPr>
        <w:pStyle w:val="2"/>
        <w:spacing w:line="241" w:lineRule="auto"/>
      </w:pPr>
    </w:p>
    <w:p w14:paraId="339804E8">
      <w:pPr>
        <w:pStyle w:val="2"/>
        <w:spacing w:line="241" w:lineRule="auto"/>
      </w:pPr>
    </w:p>
    <w:p w14:paraId="06D13361">
      <w:pPr>
        <w:pStyle w:val="2"/>
        <w:spacing w:line="242" w:lineRule="auto"/>
      </w:pPr>
    </w:p>
    <w:p w14:paraId="302FA446">
      <w:pPr>
        <w:pStyle w:val="2"/>
        <w:spacing w:line="242" w:lineRule="auto"/>
      </w:pPr>
    </w:p>
    <w:p w14:paraId="298124A5">
      <w:pPr>
        <w:pStyle w:val="2"/>
        <w:spacing w:line="242" w:lineRule="auto"/>
      </w:pPr>
    </w:p>
    <w:p w14:paraId="797BDC17">
      <w:pPr>
        <w:pStyle w:val="2"/>
        <w:spacing w:line="242" w:lineRule="auto"/>
      </w:pPr>
    </w:p>
    <w:p w14:paraId="6DFB2CC4">
      <w:pPr>
        <w:pStyle w:val="2"/>
        <w:spacing w:line="242" w:lineRule="auto"/>
      </w:pPr>
    </w:p>
    <w:p w14:paraId="042DDE27">
      <w:pPr>
        <w:pStyle w:val="2"/>
        <w:spacing w:line="242" w:lineRule="auto"/>
      </w:pPr>
    </w:p>
    <w:p w14:paraId="73FFED4D">
      <w:pPr>
        <w:pStyle w:val="2"/>
        <w:spacing w:line="242" w:lineRule="auto"/>
      </w:pPr>
    </w:p>
    <w:p w14:paraId="06A0F1F8">
      <w:pPr>
        <w:pStyle w:val="2"/>
        <w:spacing w:line="242" w:lineRule="auto"/>
      </w:pPr>
    </w:p>
    <w:p w14:paraId="01B0A212">
      <w:pPr>
        <w:pStyle w:val="2"/>
        <w:spacing w:line="242" w:lineRule="auto"/>
      </w:pPr>
    </w:p>
    <w:p w14:paraId="530578F6">
      <w:pPr>
        <w:pStyle w:val="2"/>
        <w:spacing w:line="242" w:lineRule="auto"/>
      </w:pPr>
    </w:p>
    <w:p w14:paraId="08C34766">
      <w:pPr>
        <w:pStyle w:val="2"/>
        <w:spacing w:line="242" w:lineRule="auto"/>
      </w:pPr>
    </w:p>
    <w:p w14:paraId="7AF95263">
      <w:pPr>
        <w:pStyle w:val="2"/>
        <w:spacing w:line="242" w:lineRule="auto"/>
      </w:pPr>
    </w:p>
    <w:p w14:paraId="5B8FF421">
      <w:pPr>
        <w:pStyle w:val="2"/>
        <w:spacing w:line="242" w:lineRule="auto"/>
      </w:pPr>
    </w:p>
    <w:p w14:paraId="635D2361">
      <w:pPr>
        <w:pStyle w:val="2"/>
        <w:spacing w:line="242" w:lineRule="auto"/>
      </w:pPr>
    </w:p>
    <w:p w14:paraId="31F19BA7">
      <w:pPr>
        <w:pStyle w:val="2"/>
        <w:spacing w:line="242" w:lineRule="auto"/>
      </w:pPr>
    </w:p>
    <w:p w14:paraId="35533597">
      <w:pPr>
        <w:pStyle w:val="2"/>
        <w:spacing w:line="242" w:lineRule="auto"/>
      </w:pPr>
    </w:p>
    <w:p w14:paraId="128B7D3B">
      <w:pPr>
        <w:pStyle w:val="2"/>
        <w:spacing w:line="242" w:lineRule="auto"/>
      </w:pPr>
    </w:p>
    <w:p w14:paraId="0B766F90">
      <w:pPr>
        <w:pStyle w:val="2"/>
        <w:spacing w:line="242" w:lineRule="auto"/>
      </w:pPr>
    </w:p>
    <w:p w14:paraId="107D5810">
      <w:pPr>
        <w:pStyle w:val="2"/>
        <w:spacing w:line="242" w:lineRule="auto"/>
      </w:pPr>
    </w:p>
    <w:p w14:paraId="3D79DD3F">
      <w:pPr>
        <w:pStyle w:val="2"/>
        <w:spacing w:line="242" w:lineRule="auto"/>
      </w:pPr>
    </w:p>
    <w:p w14:paraId="794A2FE2">
      <w:pPr>
        <w:pStyle w:val="2"/>
        <w:spacing w:line="242" w:lineRule="auto"/>
      </w:pPr>
    </w:p>
    <w:p w14:paraId="134BD92E">
      <w:pPr>
        <w:pStyle w:val="2"/>
        <w:spacing w:line="242" w:lineRule="auto"/>
      </w:pPr>
    </w:p>
    <w:p w14:paraId="55A0A08C">
      <w:pPr>
        <w:pStyle w:val="2"/>
        <w:spacing w:line="242" w:lineRule="auto"/>
      </w:pPr>
    </w:p>
    <w:p w14:paraId="55A9DEE9">
      <w:pPr>
        <w:pStyle w:val="2"/>
        <w:spacing w:line="242" w:lineRule="auto"/>
      </w:pPr>
    </w:p>
    <w:p w14:paraId="7BD6CF00">
      <w:pPr>
        <w:pStyle w:val="2"/>
        <w:spacing w:line="242" w:lineRule="auto"/>
      </w:pPr>
    </w:p>
    <w:p w14:paraId="1443959A">
      <w:pPr>
        <w:pStyle w:val="2"/>
        <w:spacing w:line="242" w:lineRule="auto"/>
      </w:pPr>
    </w:p>
    <w:p w14:paraId="655CFA6E">
      <w:pPr>
        <w:pStyle w:val="2"/>
        <w:spacing w:line="242" w:lineRule="auto"/>
      </w:pPr>
    </w:p>
    <w:p w14:paraId="483E2A05">
      <w:pPr>
        <w:pStyle w:val="2"/>
        <w:spacing w:line="242" w:lineRule="auto"/>
      </w:pPr>
    </w:p>
    <w:p w14:paraId="00ADF256">
      <w:pPr>
        <w:pStyle w:val="2"/>
        <w:spacing w:line="242" w:lineRule="auto"/>
      </w:pPr>
    </w:p>
    <w:p w14:paraId="702702F1">
      <w:pPr>
        <w:pStyle w:val="2"/>
        <w:spacing w:line="242" w:lineRule="auto"/>
      </w:pPr>
    </w:p>
    <w:p w14:paraId="476B4675">
      <w:pPr>
        <w:pStyle w:val="2"/>
        <w:spacing w:line="242" w:lineRule="auto"/>
      </w:pPr>
    </w:p>
    <w:p w14:paraId="71301D41">
      <w:pPr>
        <w:pStyle w:val="2"/>
        <w:spacing w:line="242" w:lineRule="auto"/>
      </w:pPr>
    </w:p>
    <w:p w14:paraId="00641E0D">
      <w:pPr>
        <w:pStyle w:val="2"/>
        <w:spacing w:line="242" w:lineRule="auto"/>
      </w:pPr>
    </w:p>
    <w:p w14:paraId="606D8B26">
      <w:pPr>
        <w:pStyle w:val="2"/>
        <w:spacing w:line="242" w:lineRule="auto"/>
      </w:pPr>
    </w:p>
    <w:p w14:paraId="04685C97">
      <w:pPr>
        <w:pStyle w:val="2"/>
        <w:spacing w:line="242" w:lineRule="auto"/>
      </w:pPr>
    </w:p>
    <w:p w14:paraId="2448A669">
      <w:pPr>
        <w:pStyle w:val="2"/>
        <w:spacing w:line="242" w:lineRule="auto"/>
      </w:pPr>
    </w:p>
    <w:p w14:paraId="291D1E78">
      <w:pPr>
        <w:pStyle w:val="2"/>
        <w:spacing w:line="242" w:lineRule="auto"/>
      </w:pPr>
    </w:p>
    <w:p w14:paraId="18A09B26">
      <w:pPr>
        <w:pStyle w:val="2"/>
        <w:spacing w:before="153" w:line="392" w:lineRule="exact"/>
        <w:rPr>
          <w:rFonts w:ascii="黑体" w:hAnsi="黑体" w:eastAsia="黑体" w:cs="黑体"/>
          <w:sz w:val="37"/>
          <w:szCs w:val="37"/>
        </w:rPr>
      </w:pPr>
    </w:p>
    <w:p w14:paraId="65DCD974">
      <w:pPr>
        <w:pStyle w:val="2"/>
        <w:spacing w:line="14" w:lineRule="auto"/>
        <w:rPr>
          <w:sz w:val="2"/>
        </w:rPr>
      </w:pPr>
      <w:r>
        <w:rPr>
          <w:sz w:val="2"/>
          <w:szCs w:val="2"/>
        </w:rPr>
        <w:br w:type="column"/>
      </w:r>
    </w:p>
    <w:p w14:paraId="554B243F">
      <w:pPr>
        <w:pStyle w:val="2"/>
        <w:spacing w:line="242" w:lineRule="auto"/>
      </w:pPr>
    </w:p>
    <w:p w14:paraId="7EBEB862">
      <w:pPr>
        <w:pStyle w:val="2"/>
        <w:spacing w:line="242" w:lineRule="auto"/>
      </w:pPr>
    </w:p>
    <w:p w14:paraId="1E12E1BE">
      <w:pPr>
        <w:pStyle w:val="2"/>
        <w:spacing w:line="242" w:lineRule="auto"/>
      </w:pPr>
    </w:p>
    <w:p w14:paraId="31E3C005">
      <w:pPr>
        <w:pStyle w:val="2"/>
        <w:spacing w:line="242" w:lineRule="auto"/>
      </w:pPr>
    </w:p>
    <w:p w14:paraId="45342313">
      <w:pPr>
        <w:pStyle w:val="2"/>
        <w:spacing w:line="242" w:lineRule="auto"/>
      </w:pPr>
    </w:p>
    <w:p w14:paraId="7A0544E5">
      <w:pPr>
        <w:pStyle w:val="2"/>
        <w:spacing w:line="242" w:lineRule="auto"/>
      </w:pPr>
    </w:p>
    <w:p w14:paraId="178B1DC7">
      <w:pPr>
        <w:pStyle w:val="2"/>
        <w:spacing w:line="243" w:lineRule="auto"/>
      </w:pPr>
    </w:p>
    <w:p w14:paraId="68290DC7">
      <w:pPr>
        <w:pStyle w:val="2"/>
        <w:spacing w:line="243" w:lineRule="auto"/>
      </w:pPr>
    </w:p>
    <w:p w14:paraId="2EFB6231">
      <w:pPr>
        <w:pStyle w:val="2"/>
        <w:spacing w:line="243" w:lineRule="auto"/>
      </w:pPr>
    </w:p>
    <w:p w14:paraId="01F15D54">
      <w:pPr>
        <w:pStyle w:val="2"/>
        <w:spacing w:line="243" w:lineRule="auto"/>
      </w:pPr>
    </w:p>
    <w:p w14:paraId="26E22FD2">
      <w:pPr>
        <w:pStyle w:val="2"/>
        <w:spacing w:line="243" w:lineRule="auto"/>
      </w:pPr>
    </w:p>
    <w:p w14:paraId="4FD9B1FE">
      <w:pPr>
        <w:pStyle w:val="2"/>
        <w:spacing w:line="243" w:lineRule="auto"/>
      </w:pPr>
    </w:p>
    <w:p w14:paraId="659EC07B">
      <w:pPr>
        <w:pStyle w:val="2"/>
        <w:spacing w:line="243" w:lineRule="auto"/>
      </w:pPr>
    </w:p>
    <w:p w14:paraId="7168597E">
      <w:pPr>
        <w:pStyle w:val="2"/>
        <w:spacing w:line="243" w:lineRule="auto"/>
      </w:pPr>
    </w:p>
    <w:p w14:paraId="3D8372A8">
      <w:pPr>
        <w:pStyle w:val="2"/>
        <w:spacing w:line="243" w:lineRule="auto"/>
      </w:pPr>
    </w:p>
    <w:p w14:paraId="79A3DDC8">
      <w:pPr>
        <w:pStyle w:val="2"/>
        <w:spacing w:line="243" w:lineRule="auto"/>
      </w:pPr>
    </w:p>
    <w:p w14:paraId="0873C05B">
      <w:pPr>
        <w:pStyle w:val="2"/>
        <w:spacing w:line="243" w:lineRule="auto"/>
      </w:pPr>
    </w:p>
    <w:p w14:paraId="76679754">
      <w:pPr>
        <w:pStyle w:val="2"/>
        <w:spacing w:line="243" w:lineRule="auto"/>
      </w:pPr>
    </w:p>
    <w:p w14:paraId="3D8648FF">
      <w:pPr>
        <w:pStyle w:val="2"/>
        <w:spacing w:line="243" w:lineRule="auto"/>
      </w:pPr>
    </w:p>
    <w:p w14:paraId="3250A253">
      <w:pPr>
        <w:pStyle w:val="2"/>
        <w:spacing w:line="243" w:lineRule="auto"/>
      </w:pPr>
    </w:p>
    <w:p w14:paraId="4E3AE157">
      <w:pPr>
        <w:pStyle w:val="2"/>
        <w:spacing w:line="243" w:lineRule="auto"/>
      </w:pPr>
    </w:p>
    <w:p w14:paraId="4C38399B">
      <w:pPr>
        <w:pStyle w:val="2"/>
        <w:spacing w:line="243" w:lineRule="auto"/>
      </w:pPr>
    </w:p>
    <w:p w14:paraId="33B23735">
      <w:pPr>
        <w:pStyle w:val="2"/>
        <w:spacing w:line="243" w:lineRule="auto"/>
      </w:pPr>
    </w:p>
    <w:p w14:paraId="443FBDC3">
      <w:pPr>
        <w:pStyle w:val="2"/>
        <w:spacing w:line="243" w:lineRule="auto"/>
      </w:pPr>
    </w:p>
    <w:p w14:paraId="0CAA4A02">
      <w:pPr>
        <w:pStyle w:val="2"/>
        <w:spacing w:line="243" w:lineRule="auto"/>
      </w:pPr>
    </w:p>
    <w:p w14:paraId="61821002">
      <w:pPr>
        <w:pStyle w:val="2"/>
        <w:spacing w:line="243" w:lineRule="auto"/>
      </w:pPr>
    </w:p>
    <w:p w14:paraId="45B2BF16">
      <w:pPr>
        <w:pStyle w:val="2"/>
        <w:spacing w:line="243" w:lineRule="auto"/>
      </w:pPr>
    </w:p>
    <w:p w14:paraId="6D84EFBE">
      <w:pPr>
        <w:pStyle w:val="2"/>
        <w:spacing w:line="243" w:lineRule="auto"/>
      </w:pPr>
    </w:p>
    <w:p w14:paraId="4D6B489B">
      <w:pPr>
        <w:pStyle w:val="2"/>
        <w:spacing w:line="243" w:lineRule="auto"/>
      </w:pPr>
    </w:p>
    <w:p w14:paraId="7C272B6B">
      <w:pPr>
        <w:pStyle w:val="2"/>
        <w:spacing w:line="243" w:lineRule="auto"/>
      </w:pPr>
    </w:p>
    <w:p w14:paraId="231F14B9">
      <w:pPr>
        <w:pStyle w:val="2"/>
        <w:spacing w:line="243" w:lineRule="auto"/>
      </w:pPr>
    </w:p>
    <w:p w14:paraId="3EEBB90A">
      <w:pPr>
        <w:pStyle w:val="2"/>
        <w:spacing w:line="243" w:lineRule="auto"/>
      </w:pPr>
    </w:p>
    <w:p w14:paraId="1CE1B6BA">
      <w:pPr>
        <w:pStyle w:val="2"/>
        <w:spacing w:line="243" w:lineRule="auto"/>
      </w:pPr>
    </w:p>
    <w:p w14:paraId="5659FBC0">
      <w:pPr>
        <w:pStyle w:val="2"/>
        <w:spacing w:line="243" w:lineRule="auto"/>
      </w:pPr>
    </w:p>
    <w:p w14:paraId="234ED0F4">
      <w:pPr>
        <w:pStyle w:val="2"/>
        <w:spacing w:line="243" w:lineRule="auto"/>
      </w:pPr>
    </w:p>
    <w:p w14:paraId="560CEB26">
      <w:pPr>
        <w:pStyle w:val="2"/>
        <w:spacing w:line="243" w:lineRule="auto"/>
      </w:pPr>
    </w:p>
    <w:p w14:paraId="252BD0CE">
      <w:pPr>
        <w:pStyle w:val="2"/>
        <w:spacing w:line="243" w:lineRule="auto"/>
      </w:pPr>
    </w:p>
    <w:p w14:paraId="4620548A">
      <w:pPr>
        <w:pStyle w:val="2"/>
        <w:spacing w:line="243" w:lineRule="auto"/>
      </w:pPr>
    </w:p>
    <w:p w14:paraId="414F56C2">
      <w:pPr>
        <w:pStyle w:val="2"/>
        <w:spacing w:line="243" w:lineRule="auto"/>
      </w:pPr>
    </w:p>
    <w:p w14:paraId="51D7B260">
      <w:pPr>
        <w:pStyle w:val="2"/>
        <w:spacing w:line="243" w:lineRule="auto"/>
      </w:pPr>
    </w:p>
    <w:p w14:paraId="09FA3523">
      <w:pPr>
        <w:pStyle w:val="2"/>
        <w:spacing w:line="243" w:lineRule="auto"/>
      </w:pPr>
    </w:p>
    <w:p w14:paraId="05DE2897">
      <w:pPr>
        <w:pStyle w:val="2"/>
        <w:spacing w:line="243" w:lineRule="auto"/>
      </w:pPr>
    </w:p>
    <w:p w14:paraId="46C68BA8">
      <w:pPr>
        <w:pStyle w:val="2"/>
        <w:spacing w:line="243" w:lineRule="auto"/>
      </w:pPr>
    </w:p>
    <w:p w14:paraId="6EDDBE06">
      <w:pPr>
        <w:pStyle w:val="2"/>
        <w:spacing w:line="243" w:lineRule="auto"/>
      </w:pPr>
    </w:p>
    <w:p w14:paraId="6FCEAFF4">
      <w:pPr>
        <w:pStyle w:val="2"/>
        <w:spacing w:line="243" w:lineRule="auto"/>
      </w:pPr>
    </w:p>
    <w:p w14:paraId="7107DE71">
      <w:pPr>
        <w:pStyle w:val="2"/>
        <w:spacing w:line="243" w:lineRule="auto"/>
      </w:pPr>
    </w:p>
    <w:p w14:paraId="05719C97">
      <w:pPr>
        <w:pStyle w:val="2"/>
        <w:spacing w:line="243" w:lineRule="auto"/>
      </w:pPr>
    </w:p>
    <w:p w14:paraId="15B89F1F">
      <w:pPr>
        <w:pStyle w:val="2"/>
        <w:spacing w:line="243" w:lineRule="auto"/>
      </w:pPr>
    </w:p>
    <w:p w14:paraId="61CF4AB0">
      <w:pPr>
        <w:pStyle w:val="2"/>
        <w:spacing w:line="243" w:lineRule="auto"/>
      </w:pPr>
    </w:p>
    <w:p w14:paraId="63DFB810">
      <w:pPr>
        <w:pStyle w:val="2"/>
        <w:spacing w:line="243" w:lineRule="auto"/>
      </w:pPr>
    </w:p>
    <w:p w14:paraId="06062904">
      <w:pPr>
        <w:pStyle w:val="2"/>
        <w:spacing w:line="243" w:lineRule="auto"/>
      </w:pPr>
    </w:p>
    <w:p w14:paraId="249754CF">
      <w:pPr>
        <w:pStyle w:val="2"/>
        <w:spacing w:line="243" w:lineRule="auto"/>
      </w:pPr>
    </w:p>
    <w:p w14:paraId="76199B3E">
      <w:pPr>
        <w:pStyle w:val="2"/>
        <w:spacing w:line="243" w:lineRule="auto"/>
      </w:pPr>
    </w:p>
    <w:p w14:paraId="1BFF186C">
      <w:pPr>
        <w:pStyle w:val="2"/>
        <w:spacing w:line="243" w:lineRule="auto"/>
      </w:pPr>
    </w:p>
    <w:p w14:paraId="3EAD595B">
      <w:pPr>
        <w:pStyle w:val="2"/>
        <w:spacing w:line="243" w:lineRule="auto"/>
      </w:pPr>
    </w:p>
    <w:p w14:paraId="5D4FC1A1">
      <w:pPr>
        <w:pStyle w:val="2"/>
        <w:spacing w:line="243" w:lineRule="auto"/>
      </w:pPr>
    </w:p>
    <w:p w14:paraId="4C279563">
      <w:pPr>
        <w:pStyle w:val="2"/>
        <w:spacing w:line="243" w:lineRule="auto"/>
      </w:pPr>
    </w:p>
    <w:p w14:paraId="4EE5DBED">
      <w:pPr>
        <w:pStyle w:val="2"/>
        <w:spacing w:line="243" w:lineRule="auto"/>
      </w:pPr>
    </w:p>
    <w:p w14:paraId="31E8193F">
      <w:pPr>
        <w:pStyle w:val="2"/>
        <w:spacing w:line="243" w:lineRule="auto"/>
      </w:pPr>
    </w:p>
    <w:p w14:paraId="3FB47165">
      <w:pPr>
        <w:pStyle w:val="2"/>
        <w:spacing w:line="243" w:lineRule="auto"/>
      </w:pPr>
    </w:p>
    <w:p w14:paraId="5DF97026">
      <w:pPr>
        <w:pStyle w:val="2"/>
        <w:spacing w:line="243" w:lineRule="auto"/>
      </w:pPr>
    </w:p>
    <w:p w14:paraId="1192F728">
      <w:pPr>
        <w:pStyle w:val="2"/>
        <w:spacing w:line="243" w:lineRule="auto"/>
      </w:pPr>
    </w:p>
    <w:p w14:paraId="30C56519">
      <w:pPr>
        <w:spacing w:before="86" w:line="188" w:lineRule="auto"/>
        <w:ind w:left="239"/>
        <w:rPr>
          <w:rFonts w:ascii="Times New Roman" w:hAnsi="Times New Roman" w:eastAsia="Times New Roman" w:cs="Times New Roman"/>
          <w:sz w:val="30"/>
          <w:szCs w:val="30"/>
        </w:rPr>
      </w:pPr>
    </w:p>
    <w:p w14:paraId="34E0D41A">
      <w:pPr>
        <w:pStyle w:val="2"/>
        <w:spacing w:line="14" w:lineRule="auto"/>
        <w:rPr>
          <w:sz w:val="2"/>
        </w:rPr>
      </w:pPr>
      <w:r>
        <w:rPr>
          <w:sz w:val="2"/>
          <w:szCs w:val="2"/>
        </w:rPr>
        <w:br w:type="column"/>
      </w:r>
    </w:p>
    <w:p w14:paraId="47E265D2">
      <w:pPr>
        <w:pStyle w:val="2"/>
        <w:spacing w:line="241" w:lineRule="auto"/>
      </w:pPr>
    </w:p>
    <w:p w14:paraId="2214D3EC">
      <w:pPr>
        <w:pStyle w:val="2"/>
        <w:spacing w:line="241" w:lineRule="auto"/>
      </w:pPr>
    </w:p>
    <w:p w14:paraId="75E91C63">
      <w:pPr>
        <w:pStyle w:val="2"/>
        <w:spacing w:line="241" w:lineRule="auto"/>
      </w:pPr>
    </w:p>
    <w:p w14:paraId="4BA8BD14">
      <w:pPr>
        <w:pStyle w:val="2"/>
        <w:spacing w:line="241" w:lineRule="auto"/>
      </w:pPr>
    </w:p>
    <w:p w14:paraId="780D6CCB">
      <w:pPr>
        <w:pStyle w:val="2"/>
        <w:spacing w:line="241" w:lineRule="auto"/>
      </w:pPr>
    </w:p>
    <w:p w14:paraId="0BAF971F">
      <w:pPr>
        <w:pStyle w:val="2"/>
        <w:spacing w:line="241" w:lineRule="auto"/>
      </w:pPr>
    </w:p>
    <w:p w14:paraId="048E475B">
      <w:pPr>
        <w:pStyle w:val="2"/>
        <w:spacing w:line="241" w:lineRule="auto"/>
      </w:pPr>
    </w:p>
    <w:p w14:paraId="7659979E">
      <w:pPr>
        <w:pStyle w:val="2"/>
        <w:spacing w:line="241" w:lineRule="auto"/>
      </w:pPr>
    </w:p>
    <w:p w14:paraId="0715E1D8">
      <w:pPr>
        <w:pStyle w:val="2"/>
        <w:spacing w:line="241" w:lineRule="auto"/>
      </w:pPr>
    </w:p>
    <w:p w14:paraId="2D2EC607">
      <w:pPr>
        <w:pStyle w:val="2"/>
        <w:spacing w:line="241" w:lineRule="auto"/>
      </w:pPr>
    </w:p>
    <w:p w14:paraId="28585A0D">
      <w:pPr>
        <w:pStyle w:val="2"/>
        <w:spacing w:line="241" w:lineRule="auto"/>
      </w:pPr>
    </w:p>
    <w:p w14:paraId="7B6F43CD">
      <w:pPr>
        <w:pStyle w:val="2"/>
        <w:spacing w:line="241" w:lineRule="auto"/>
      </w:pPr>
    </w:p>
    <w:p w14:paraId="1C561FCC">
      <w:pPr>
        <w:pStyle w:val="2"/>
        <w:spacing w:line="241" w:lineRule="auto"/>
      </w:pPr>
    </w:p>
    <w:p w14:paraId="2C6B6C3E">
      <w:pPr>
        <w:pStyle w:val="2"/>
        <w:spacing w:line="241" w:lineRule="auto"/>
      </w:pPr>
    </w:p>
    <w:p w14:paraId="3ADEAD80">
      <w:pPr>
        <w:pStyle w:val="2"/>
        <w:spacing w:line="241" w:lineRule="auto"/>
      </w:pPr>
    </w:p>
    <w:p w14:paraId="5FD4EE62">
      <w:pPr>
        <w:pStyle w:val="2"/>
        <w:spacing w:line="241" w:lineRule="auto"/>
      </w:pPr>
    </w:p>
    <w:p w14:paraId="44E6C42B">
      <w:pPr>
        <w:pStyle w:val="2"/>
        <w:spacing w:line="241" w:lineRule="auto"/>
      </w:pPr>
    </w:p>
    <w:p w14:paraId="164C410F">
      <w:pPr>
        <w:pStyle w:val="2"/>
        <w:spacing w:line="241" w:lineRule="auto"/>
      </w:pPr>
    </w:p>
    <w:p w14:paraId="3BA1E2A3">
      <w:pPr>
        <w:pStyle w:val="2"/>
        <w:spacing w:line="241" w:lineRule="auto"/>
      </w:pPr>
    </w:p>
    <w:p w14:paraId="2796B369">
      <w:pPr>
        <w:pStyle w:val="2"/>
        <w:spacing w:line="241" w:lineRule="auto"/>
      </w:pPr>
    </w:p>
    <w:p w14:paraId="63E04AAA">
      <w:pPr>
        <w:pStyle w:val="2"/>
        <w:spacing w:line="241" w:lineRule="auto"/>
      </w:pPr>
    </w:p>
    <w:p w14:paraId="2BE889C9">
      <w:pPr>
        <w:pStyle w:val="2"/>
        <w:spacing w:line="241" w:lineRule="auto"/>
      </w:pPr>
    </w:p>
    <w:p w14:paraId="2650E00A">
      <w:pPr>
        <w:pStyle w:val="2"/>
        <w:spacing w:line="241" w:lineRule="auto"/>
      </w:pPr>
    </w:p>
    <w:p w14:paraId="75F9E151">
      <w:pPr>
        <w:pStyle w:val="2"/>
        <w:spacing w:line="241" w:lineRule="auto"/>
      </w:pPr>
    </w:p>
    <w:p w14:paraId="5351B4DB">
      <w:pPr>
        <w:pStyle w:val="2"/>
        <w:spacing w:line="241" w:lineRule="auto"/>
      </w:pPr>
    </w:p>
    <w:p w14:paraId="6DDEAE8C">
      <w:pPr>
        <w:pStyle w:val="2"/>
        <w:spacing w:line="241" w:lineRule="auto"/>
      </w:pPr>
    </w:p>
    <w:p w14:paraId="7890E09A">
      <w:pPr>
        <w:pStyle w:val="2"/>
        <w:spacing w:line="241" w:lineRule="auto"/>
      </w:pPr>
    </w:p>
    <w:p w14:paraId="77A07C54">
      <w:pPr>
        <w:pStyle w:val="2"/>
        <w:spacing w:line="241" w:lineRule="auto"/>
      </w:pPr>
    </w:p>
    <w:p w14:paraId="5F8293DC">
      <w:pPr>
        <w:pStyle w:val="2"/>
        <w:spacing w:line="241" w:lineRule="auto"/>
      </w:pPr>
    </w:p>
    <w:p w14:paraId="5B20DD24">
      <w:pPr>
        <w:pStyle w:val="2"/>
        <w:spacing w:line="241" w:lineRule="auto"/>
      </w:pPr>
    </w:p>
    <w:p w14:paraId="0907D5F0">
      <w:pPr>
        <w:pStyle w:val="2"/>
        <w:spacing w:line="242" w:lineRule="auto"/>
      </w:pPr>
    </w:p>
    <w:p w14:paraId="3F7F62FD">
      <w:pPr>
        <w:pStyle w:val="2"/>
        <w:spacing w:line="242" w:lineRule="auto"/>
      </w:pPr>
    </w:p>
    <w:p w14:paraId="4798C6B3">
      <w:pPr>
        <w:pStyle w:val="2"/>
        <w:spacing w:line="242" w:lineRule="auto"/>
      </w:pPr>
    </w:p>
    <w:p w14:paraId="7C51B593">
      <w:pPr>
        <w:pStyle w:val="2"/>
        <w:spacing w:line="242" w:lineRule="auto"/>
      </w:pPr>
    </w:p>
    <w:p w14:paraId="7CCE426C">
      <w:pPr>
        <w:pStyle w:val="2"/>
        <w:spacing w:line="242" w:lineRule="auto"/>
      </w:pPr>
    </w:p>
    <w:p w14:paraId="1C16A1D3">
      <w:pPr>
        <w:pStyle w:val="2"/>
        <w:spacing w:line="242" w:lineRule="auto"/>
      </w:pPr>
    </w:p>
    <w:p w14:paraId="1C01F642">
      <w:pPr>
        <w:pStyle w:val="2"/>
        <w:spacing w:line="242" w:lineRule="auto"/>
      </w:pPr>
    </w:p>
    <w:p w14:paraId="324B3A4B">
      <w:pPr>
        <w:pStyle w:val="2"/>
        <w:spacing w:line="242" w:lineRule="auto"/>
      </w:pPr>
    </w:p>
    <w:p w14:paraId="3DB1A3BF">
      <w:pPr>
        <w:pStyle w:val="2"/>
        <w:spacing w:line="242" w:lineRule="auto"/>
      </w:pPr>
    </w:p>
    <w:p w14:paraId="49A1FDAD">
      <w:pPr>
        <w:pStyle w:val="2"/>
        <w:spacing w:line="242" w:lineRule="auto"/>
      </w:pPr>
    </w:p>
    <w:p w14:paraId="21E3ECFA">
      <w:pPr>
        <w:pStyle w:val="2"/>
        <w:spacing w:line="242" w:lineRule="auto"/>
      </w:pPr>
    </w:p>
    <w:p w14:paraId="2ABE1DFB">
      <w:pPr>
        <w:pStyle w:val="2"/>
        <w:spacing w:line="242" w:lineRule="auto"/>
      </w:pPr>
    </w:p>
    <w:p w14:paraId="30FB0E35">
      <w:pPr>
        <w:pStyle w:val="2"/>
        <w:spacing w:line="242" w:lineRule="auto"/>
      </w:pPr>
    </w:p>
    <w:p w14:paraId="7207FF05">
      <w:pPr>
        <w:pStyle w:val="2"/>
        <w:spacing w:line="242" w:lineRule="auto"/>
      </w:pPr>
    </w:p>
    <w:p w14:paraId="586E1291">
      <w:pPr>
        <w:pStyle w:val="2"/>
        <w:spacing w:line="242" w:lineRule="auto"/>
      </w:pPr>
    </w:p>
    <w:p w14:paraId="55E5303A">
      <w:pPr>
        <w:pStyle w:val="2"/>
        <w:spacing w:line="242" w:lineRule="auto"/>
      </w:pPr>
    </w:p>
    <w:p w14:paraId="31D03B04">
      <w:pPr>
        <w:pStyle w:val="2"/>
        <w:spacing w:line="242" w:lineRule="auto"/>
      </w:pPr>
    </w:p>
    <w:p w14:paraId="0A431D49">
      <w:pPr>
        <w:pStyle w:val="2"/>
        <w:spacing w:line="242" w:lineRule="auto"/>
      </w:pPr>
    </w:p>
    <w:p w14:paraId="4CB225DB">
      <w:pPr>
        <w:pStyle w:val="2"/>
        <w:spacing w:line="242" w:lineRule="auto"/>
      </w:pPr>
    </w:p>
    <w:p w14:paraId="2F96D7AD">
      <w:pPr>
        <w:pStyle w:val="2"/>
        <w:spacing w:line="242" w:lineRule="auto"/>
      </w:pPr>
    </w:p>
    <w:p w14:paraId="33F31E6F">
      <w:pPr>
        <w:pStyle w:val="2"/>
        <w:spacing w:line="242" w:lineRule="auto"/>
      </w:pPr>
    </w:p>
    <w:p w14:paraId="72092ACA">
      <w:pPr>
        <w:pStyle w:val="2"/>
        <w:spacing w:line="242" w:lineRule="auto"/>
      </w:pPr>
    </w:p>
    <w:p w14:paraId="3C7AFCEA">
      <w:pPr>
        <w:pStyle w:val="2"/>
        <w:spacing w:line="242" w:lineRule="auto"/>
      </w:pPr>
    </w:p>
    <w:p w14:paraId="5DDBF4E4">
      <w:pPr>
        <w:pStyle w:val="2"/>
        <w:spacing w:line="242" w:lineRule="auto"/>
      </w:pPr>
    </w:p>
    <w:p w14:paraId="4E4E9812">
      <w:pPr>
        <w:pStyle w:val="2"/>
        <w:spacing w:line="242" w:lineRule="auto"/>
      </w:pPr>
    </w:p>
    <w:p w14:paraId="7B2D576D">
      <w:pPr>
        <w:pStyle w:val="2"/>
        <w:spacing w:line="242" w:lineRule="auto"/>
      </w:pPr>
    </w:p>
    <w:p w14:paraId="50F23530">
      <w:pPr>
        <w:pStyle w:val="2"/>
        <w:spacing w:line="242" w:lineRule="auto"/>
      </w:pPr>
    </w:p>
    <w:p w14:paraId="56759E52">
      <w:pPr>
        <w:pStyle w:val="2"/>
        <w:spacing w:line="242" w:lineRule="auto"/>
      </w:pPr>
    </w:p>
    <w:p w14:paraId="4F34FDE2">
      <w:pPr>
        <w:pStyle w:val="2"/>
        <w:spacing w:line="242" w:lineRule="auto"/>
      </w:pPr>
    </w:p>
    <w:p w14:paraId="233F9513">
      <w:pPr>
        <w:pStyle w:val="2"/>
        <w:spacing w:line="242" w:lineRule="auto"/>
      </w:pPr>
    </w:p>
    <w:p w14:paraId="0DECC250">
      <w:pPr>
        <w:pStyle w:val="2"/>
        <w:spacing w:line="242" w:lineRule="auto"/>
      </w:pPr>
    </w:p>
    <w:p w14:paraId="4C494DA1">
      <w:pPr>
        <w:pStyle w:val="2"/>
        <w:spacing w:line="242" w:lineRule="auto"/>
      </w:pPr>
    </w:p>
    <w:p w14:paraId="5E0DFC73">
      <w:pPr>
        <w:spacing w:before="55" w:line="222" w:lineRule="auto"/>
        <w:rPr>
          <w:rFonts w:ascii="黑体" w:hAnsi="黑体" w:eastAsia="黑体" w:cs="黑体"/>
          <w:sz w:val="17"/>
          <w:szCs w:val="17"/>
        </w:rPr>
      </w:pPr>
    </w:p>
    <w:p w14:paraId="08B08054">
      <w:pPr>
        <w:pStyle w:val="2"/>
        <w:spacing w:line="14" w:lineRule="auto"/>
        <w:rPr>
          <w:sz w:val="2"/>
        </w:rPr>
      </w:pPr>
      <w:r>
        <w:rPr>
          <w:sz w:val="2"/>
          <w:szCs w:val="2"/>
        </w:rPr>
        <w:br w:type="column"/>
      </w:r>
    </w:p>
    <w:p w14:paraId="218B156C">
      <w:pPr>
        <w:pStyle w:val="2"/>
        <w:spacing w:line="243" w:lineRule="auto"/>
      </w:pPr>
    </w:p>
    <w:p w14:paraId="00F2F31D">
      <w:pPr>
        <w:pStyle w:val="2"/>
        <w:spacing w:line="243" w:lineRule="auto"/>
      </w:pPr>
    </w:p>
    <w:p w14:paraId="659660D7">
      <w:pPr>
        <w:pStyle w:val="2"/>
        <w:spacing w:line="244" w:lineRule="auto"/>
      </w:pPr>
    </w:p>
    <w:p w14:paraId="3C0332C0">
      <w:pPr>
        <w:pStyle w:val="2"/>
        <w:spacing w:before="283" w:line="219" w:lineRule="auto"/>
        <w:ind w:left="11"/>
        <w:rPr>
          <w:rFonts w:ascii="宋体" w:hAnsi="宋体" w:eastAsia="宋体" w:cs="宋体"/>
          <w:b/>
          <w:bCs/>
          <w:spacing w:val="-9"/>
          <w:sz w:val="22"/>
          <w:szCs w:val="22"/>
        </w:rPr>
      </w:pPr>
    </w:p>
    <w:p w14:paraId="42405E61">
      <w:pPr>
        <w:pStyle w:val="2"/>
        <w:spacing w:before="283" w:line="219" w:lineRule="auto"/>
        <w:ind w:left="11"/>
        <w:rPr>
          <w:sz w:val="22"/>
          <w:szCs w:val="22"/>
        </w:rPr>
      </w:pPr>
      <w:r>
        <w:drawing>
          <wp:anchor distT="0" distB="0" distL="0" distR="0" simplePos="0" relativeHeight="251875328" behindDoc="0" locked="0" layoutInCell="1" allowOverlap="1">
            <wp:simplePos x="0" y="0"/>
            <wp:positionH relativeFrom="column">
              <wp:posOffset>1905</wp:posOffset>
            </wp:positionH>
            <wp:positionV relativeFrom="paragraph">
              <wp:posOffset>322580</wp:posOffset>
            </wp:positionV>
            <wp:extent cx="6572250" cy="6985"/>
            <wp:effectExtent l="0" t="0" r="0" b="0"/>
            <wp:wrapNone/>
            <wp:docPr id="472" name="IM 472"/>
            <wp:cNvGraphicFramePr/>
            <a:graphic xmlns:a="http://schemas.openxmlformats.org/drawingml/2006/main">
              <a:graphicData uri="http://schemas.openxmlformats.org/drawingml/2006/picture">
                <pic:pic xmlns:pic="http://schemas.openxmlformats.org/drawingml/2006/picture">
                  <pic:nvPicPr>
                    <pic:cNvPr id="472" name="IM 472"/>
                    <pic:cNvPicPr/>
                  </pic:nvPicPr>
                  <pic:blipFill>
                    <a:blip r:embed="rId240"/>
                    <a:stretch>
                      <a:fillRect/>
                    </a:stretch>
                  </pic:blipFill>
                  <pic:spPr>
                    <a:xfrm>
                      <a:off x="0" y="0"/>
                      <a:ext cx="6571980" cy="6984"/>
                    </a:xfrm>
                    <a:prstGeom prst="rect">
                      <a:avLst/>
                    </a:prstGeom>
                  </pic:spPr>
                </pic:pic>
              </a:graphicData>
            </a:graphic>
          </wp:anchor>
        </w:drawing>
      </w:r>
      <w:r>
        <w:rPr>
          <w:rFonts w:ascii="宋体" w:hAnsi="宋体" w:eastAsia="宋体" w:cs="宋体"/>
          <w:b/>
          <w:bCs/>
          <w:spacing w:val="-9"/>
          <w:sz w:val="22"/>
          <w:szCs w:val="22"/>
        </w:rPr>
        <w:t>产</w:t>
      </w:r>
      <w:r>
        <w:rPr>
          <w:rFonts w:ascii="宋体" w:hAnsi="宋体" w:eastAsia="宋体" w:cs="宋体"/>
          <w:spacing w:val="92"/>
          <w:sz w:val="22"/>
          <w:szCs w:val="22"/>
        </w:rPr>
        <w:t xml:space="preserve"> </w:t>
      </w:r>
      <w:r>
        <w:rPr>
          <w:rFonts w:ascii="宋体" w:hAnsi="宋体" w:eastAsia="宋体" w:cs="宋体"/>
          <w:b/>
          <w:bCs/>
          <w:spacing w:val="-9"/>
          <w:sz w:val="22"/>
          <w:szCs w:val="22"/>
        </w:rPr>
        <w:t>品</w:t>
      </w:r>
      <w:r>
        <w:rPr>
          <w:rFonts w:ascii="宋体" w:hAnsi="宋体" w:eastAsia="宋体" w:cs="宋体"/>
          <w:spacing w:val="75"/>
          <w:sz w:val="22"/>
          <w:szCs w:val="22"/>
        </w:rPr>
        <w:t xml:space="preserve"> </w:t>
      </w:r>
      <w:r>
        <w:rPr>
          <w:rFonts w:ascii="宋体" w:hAnsi="宋体" w:eastAsia="宋体" w:cs="宋体"/>
          <w:b/>
          <w:bCs/>
          <w:spacing w:val="-9"/>
          <w:sz w:val="22"/>
          <w:szCs w:val="22"/>
        </w:rPr>
        <w:t>特</w:t>
      </w:r>
      <w:r>
        <w:rPr>
          <w:rFonts w:ascii="宋体" w:hAnsi="宋体" w:eastAsia="宋体" w:cs="宋体"/>
          <w:spacing w:val="85"/>
          <w:sz w:val="22"/>
          <w:szCs w:val="22"/>
        </w:rPr>
        <w:t xml:space="preserve"> </w:t>
      </w:r>
      <w:r>
        <w:rPr>
          <w:rFonts w:ascii="宋体" w:hAnsi="宋体" w:eastAsia="宋体" w:cs="宋体"/>
          <w:b/>
          <w:bCs/>
          <w:spacing w:val="-9"/>
          <w:sz w:val="22"/>
          <w:szCs w:val="22"/>
        </w:rPr>
        <w:t>点</w:t>
      </w:r>
      <w:r>
        <w:rPr>
          <w:b/>
          <w:bCs/>
          <w:spacing w:val="-9"/>
          <w:sz w:val="22"/>
          <w:szCs w:val="22"/>
        </w:rPr>
        <w:t>/   P</w:t>
      </w:r>
      <w:r>
        <w:rPr>
          <w:b/>
          <w:bCs/>
          <w:spacing w:val="2"/>
          <w:sz w:val="22"/>
          <w:szCs w:val="22"/>
        </w:rPr>
        <w:t xml:space="preserve">   </w:t>
      </w:r>
      <w:r>
        <w:rPr>
          <w:b/>
          <w:bCs/>
          <w:spacing w:val="-9"/>
          <w:sz w:val="22"/>
          <w:szCs w:val="22"/>
        </w:rPr>
        <w:t>r</w:t>
      </w:r>
      <w:r>
        <w:rPr>
          <w:b/>
          <w:bCs/>
          <w:spacing w:val="30"/>
          <w:sz w:val="22"/>
          <w:szCs w:val="22"/>
        </w:rPr>
        <w:t xml:space="preserve">  </w:t>
      </w:r>
      <w:r>
        <w:rPr>
          <w:b/>
          <w:bCs/>
          <w:spacing w:val="-9"/>
          <w:sz w:val="22"/>
          <w:szCs w:val="22"/>
        </w:rPr>
        <w:t>o</w:t>
      </w:r>
      <w:r>
        <w:rPr>
          <w:b/>
          <w:bCs/>
          <w:sz w:val="22"/>
          <w:szCs w:val="22"/>
        </w:rPr>
        <w:t xml:space="preserve">   </w:t>
      </w:r>
      <w:r>
        <w:rPr>
          <w:b/>
          <w:bCs/>
          <w:spacing w:val="-9"/>
          <w:sz w:val="22"/>
          <w:szCs w:val="22"/>
        </w:rPr>
        <w:t>d</w:t>
      </w:r>
      <w:r>
        <w:rPr>
          <w:b/>
          <w:bCs/>
          <w:spacing w:val="3"/>
          <w:sz w:val="22"/>
          <w:szCs w:val="22"/>
        </w:rPr>
        <w:t xml:space="preserve">   </w:t>
      </w:r>
      <w:r>
        <w:rPr>
          <w:b/>
          <w:bCs/>
          <w:spacing w:val="-9"/>
          <w:sz w:val="22"/>
          <w:szCs w:val="22"/>
        </w:rPr>
        <w:t>u</w:t>
      </w:r>
      <w:r>
        <w:rPr>
          <w:b/>
          <w:bCs/>
          <w:sz w:val="22"/>
          <w:szCs w:val="22"/>
        </w:rPr>
        <w:t xml:space="preserve">   </w:t>
      </w:r>
      <w:r>
        <w:rPr>
          <w:b/>
          <w:bCs/>
          <w:spacing w:val="-9"/>
          <w:sz w:val="22"/>
          <w:szCs w:val="22"/>
        </w:rPr>
        <w:t>c</w:t>
      </w:r>
      <w:r>
        <w:rPr>
          <w:b/>
          <w:bCs/>
          <w:spacing w:val="29"/>
          <w:w w:val="101"/>
          <w:sz w:val="22"/>
          <w:szCs w:val="22"/>
        </w:rPr>
        <w:t xml:space="preserve">  </w:t>
      </w:r>
      <w:r>
        <w:rPr>
          <w:b/>
          <w:bCs/>
          <w:spacing w:val="-9"/>
          <w:sz w:val="22"/>
          <w:szCs w:val="22"/>
        </w:rPr>
        <w:t>t</w:t>
      </w:r>
      <w:r>
        <w:rPr>
          <w:b/>
          <w:bCs/>
          <w:sz w:val="22"/>
          <w:szCs w:val="22"/>
        </w:rPr>
        <w:t xml:space="preserve">       </w:t>
      </w:r>
      <w:r>
        <w:rPr>
          <w:b/>
          <w:bCs/>
          <w:spacing w:val="-9"/>
          <w:sz w:val="22"/>
          <w:szCs w:val="22"/>
        </w:rPr>
        <w:t>F</w:t>
      </w:r>
      <w:r>
        <w:rPr>
          <w:b/>
          <w:bCs/>
          <w:spacing w:val="30"/>
          <w:w w:val="101"/>
          <w:sz w:val="22"/>
          <w:szCs w:val="22"/>
        </w:rPr>
        <w:t xml:space="preserve">  </w:t>
      </w:r>
      <w:r>
        <w:rPr>
          <w:b/>
          <w:bCs/>
          <w:spacing w:val="-9"/>
          <w:sz w:val="22"/>
          <w:szCs w:val="22"/>
        </w:rPr>
        <w:t>e</w:t>
      </w:r>
      <w:r>
        <w:rPr>
          <w:b/>
          <w:bCs/>
          <w:sz w:val="22"/>
          <w:szCs w:val="22"/>
        </w:rPr>
        <w:t xml:space="preserve">   </w:t>
      </w:r>
      <w:r>
        <w:rPr>
          <w:b/>
          <w:bCs/>
          <w:spacing w:val="-9"/>
          <w:sz w:val="22"/>
          <w:szCs w:val="22"/>
        </w:rPr>
        <w:t>a</w:t>
      </w:r>
      <w:r>
        <w:rPr>
          <w:b/>
          <w:bCs/>
          <w:spacing w:val="28"/>
          <w:w w:val="101"/>
          <w:sz w:val="22"/>
          <w:szCs w:val="22"/>
        </w:rPr>
        <w:t xml:space="preserve">  </w:t>
      </w:r>
      <w:r>
        <w:rPr>
          <w:b/>
          <w:bCs/>
          <w:spacing w:val="-9"/>
          <w:sz w:val="22"/>
          <w:szCs w:val="22"/>
        </w:rPr>
        <w:t>t</w:t>
      </w:r>
      <w:r>
        <w:rPr>
          <w:b/>
          <w:bCs/>
          <w:spacing w:val="2"/>
          <w:sz w:val="22"/>
          <w:szCs w:val="22"/>
        </w:rPr>
        <w:t xml:space="preserve">   </w:t>
      </w:r>
      <w:r>
        <w:rPr>
          <w:b/>
          <w:bCs/>
          <w:spacing w:val="-9"/>
          <w:sz w:val="22"/>
          <w:szCs w:val="22"/>
        </w:rPr>
        <w:t>u</w:t>
      </w:r>
      <w:r>
        <w:rPr>
          <w:b/>
          <w:bCs/>
          <w:spacing w:val="3"/>
          <w:sz w:val="22"/>
          <w:szCs w:val="22"/>
        </w:rPr>
        <w:t xml:space="preserve">   </w:t>
      </w:r>
      <w:r>
        <w:rPr>
          <w:b/>
          <w:bCs/>
          <w:spacing w:val="-9"/>
          <w:sz w:val="22"/>
          <w:szCs w:val="22"/>
        </w:rPr>
        <w:t>r</w:t>
      </w:r>
      <w:r>
        <w:rPr>
          <w:b/>
          <w:bCs/>
          <w:spacing w:val="28"/>
          <w:w w:val="101"/>
          <w:sz w:val="22"/>
          <w:szCs w:val="22"/>
        </w:rPr>
        <w:t xml:space="preserve">  </w:t>
      </w:r>
      <w:r>
        <w:rPr>
          <w:b/>
          <w:bCs/>
          <w:spacing w:val="-10"/>
          <w:sz w:val="22"/>
          <w:szCs w:val="22"/>
        </w:rPr>
        <w:t>e</w:t>
      </w:r>
      <w:r>
        <w:rPr>
          <w:b/>
          <w:bCs/>
          <w:spacing w:val="29"/>
          <w:w w:val="101"/>
          <w:sz w:val="22"/>
          <w:szCs w:val="22"/>
        </w:rPr>
        <w:t xml:space="preserve">  </w:t>
      </w:r>
      <w:r>
        <w:rPr>
          <w:b/>
          <w:bCs/>
          <w:spacing w:val="-10"/>
          <w:sz w:val="22"/>
          <w:szCs w:val="22"/>
        </w:rPr>
        <w:t>s</w:t>
      </w:r>
    </w:p>
    <w:p w14:paraId="4813BE9B">
      <w:pPr>
        <w:pStyle w:val="2"/>
        <w:spacing w:line="264" w:lineRule="auto"/>
      </w:pPr>
    </w:p>
    <w:p w14:paraId="1F666B07">
      <w:pPr>
        <w:spacing w:before="55" w:line="213" w:lineRule="auto"/>
        <w:ind w:left="11"/>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23"/>
          <w:sz w:val="17"/>
          <w:szCs w:val="17"/>
        </w:rPr>
        <w:t xml:space="preserve"> </w:t>
      </w:r>
      <w:r>
        <w:rPr>
          <w:rFonts w:ascii="黑体" w:hAnsi="黑体" w:eastAsia="黑体" w:cs="黑体"/>
          <w:spacing w:val="6"/>
          <w:sz w:val="17"/>
          <w:szCs w:val="17"/>
        </w:rPr>
        <w:t>散热器采用具有空气导流，结构的散热导风槽，延长灯具使用寿命。</w:t>
      </w:r>
    </w:p>
    <w:p w14:paraId="11CD37D9">
      <w:pPr>
        <w:spacing w:before="214" w:line="213" w:lineRule="auto"/>
        <w:ind w:left="11"/>
        <w:rPr>
          <w:rFonts w:ascii="黑体" w:hAnsi="黑体" w:eastAsia="黑体" w:cs="黑体"/>
          <w:sz w:val="17"/>
          <w:szCs w:val="17"/>
        </w:rPr>
      </w:pPr>
      <w:r>
        <w:rPr>
          <w:rFonts w:ascii="黑体" w:hAnsi="黑体" w:eastAsia="黑体" w:cs="黑体"/>
          <w:b/>
          <w:bCs/>
          <w:spacing w:val="5"/>
          <w:sz w:val="17"/>
          <w:szCs w:val="17"/>
        </w:rPr>
        <w:t>优质光源：</w:t>
      </w:r>
      <w:r>
        <w:rPr>
          <w:rFonts w:ascii="黑体" w:hAnsi="黑体" w:eastAsia="黑体" w:cs="黑体"/>
          <w:spacing w:val="-43"/>
          <w:sz w:val="17"/>
          <w:szCs w:val="17"/>
        </w:rPr>
        <w:t xml:space="preserve"> </w:t>
      </w:r>
      <w:r>
        <w:rPr>
          <w:rFonts w:ascii="黑体" w:hAnsi="黑体" w:eastAsia="黑体" w:cs="黑体"/>
          <w:spacing w:val="5"/>
          <w:sz w:val="17"/>
          <w:szCs w:val="17"/>
        </w:rPr>
        <w:t>采用优质</w:t>
      </w:r>
      <w:r>
        <w:rPr>
          <w:rFonts w:ascii="宋体" w:hAnsi="宋体" w:eastAsia="宋体" w:cs="宋体"/>
          <w:sz w:val="17"/>
          <w:szCs w:val="17"/>
        </w:rPr>
        <w:t>LED</w:t>
      </w:r>
      <w:r>
        <w:rPr>
          <w:rFonts w:ascii="宋体" w:hAnsi="宋体" w:eastAsia="宋体" w:cs="宋体"/>
          <w:spacing w:val="5"/>
          <w:sz w:val="17"/>
          <w:szCs w:val="17"/>
        </w:rPr>
        <w:t xml:space="preserve"> </w:t>
      </w:r>
      <w:r>
        <w:rPr>
          <w:rFonts w:ascii="黑体" w:hAnsi="黑体" w:eastAsia="黑体" w:cs="黑体"/>
          <w:spacing w:val="5"/>
          <w:sz w:val="17"/>
          <w:szCs w:val="17"/>
        </w:rPr>
        <w:t>灯珠，高亮度、光衰少，色温一致性好。</w:t>
      </w:r>
    </w:p>
    <w:p w14:paraId="1112AA13">
      <w:pPr>
        <w:spacing w:before="164" w:line="213" w:lineRule="auto"/>
        <w:ind w:left="11"/>
        <w:rPr>
          <w:rFonts w:ascii="黑体" w:hAnsi="黑体" w:eastAsia="黑体" w:cs="黑体"/>
          <w:sz w:val="17"/>
          <w:szCs w:val="17"/>
        </w:rPr>
      </w:pPr>
      <w:r>
        <w:rPr>
          <w:rFonts w:ascii="黑体" w:hAnsi="黑体" w:eastAsia="黑体" w:cs="黑体"/>
          <w:b/>
          <w:bCs/>
          <w:spacing w:val="6"/>
          <w:sz w:val="17"/>
          <w:szCs w:val="17"/>
        </w:rPr>
        <w:t>工作稳定：</w:t>
      </w:r>
      <w:r>
        <w:rPr>
          <w:rFonts w:ascii="黑体" w:hAnsi="黑体" w:eastAsia="黑体" w:cs="黑体"/>
          <w:spacing w:val="-33"/>
          <w:sz w:val="17"/>
          <w:szCs w:val="17"/>
        </w:rPr>
        <w:t xml:space="preserve"> </w:t>
      </w:r>
      <w:r>
        <w:rPr>
          <w:rFonts w:ascii="黑体" w:hAnsi="黑体" w:eastAsia="黑体" w:cs="黑体"/>
          <w:spacing w:val="6"/>
          <w:sz w:val="17"/>
          <w:szCs w:val="17"/>
        </w:rPr>
        <w:t>独立设计的电源腔结构，电源工作不受</w:t>
      </w:r>
      <w:r>
        <w:rPr>
          <w:rFonts w:ascii="宋体" w:hAnsi="宋体" w:eastAsia="宋体" w:cs="宋体"/>
          <w:sz w:val="17"/>
          <w:szCs w:val="17"/>
        </w:rPr>
        <w:t>LED</w:t>
      </w:r>
      <w:r>
        <w:rPr>
          <w:rFonts w:ascii="宋体" w:hAnsi="宋体" w:eastAsia="宋体" w:cs="宋体"/>
          <w:spacing w:val="6"/>
          <w:sz w:val="17"/>
          <w:szCs w:val="17"/>
        </w:rPr>
        <w:t xml:space="preserve"> </w:t>
      </w:r>
      <w:r>
        <w:rPr>
          <w:rFonts w:ascii="黑体" w:hAnsi="黑体" w:eastAsia="黑体" w:cs="黑体"/>
          <w:spacing w:val="6"/>
          <w:sz w:val="17"/>
          <w:szCs w:val="17"/>
        </w:rPr>
        <w:t>散热影响，保证工作稳定。</w:t>
      </w:r>
    </w:p>
    <w:p w14:paraId="05B7AD09">
      <w:pPr>
        <w:spacing w:before="194" w:line="213" w:lineRule="auto"/>
        <w:ind w:left="11"/>
        <w:rPr>
          <w:rFonts w:ascii="黑体" w:hAnsi="黑体" w:eastAsia="黑体" w:cs="黑体"/>
          <w:sz w:val="17"/>
          <w:szCs w:val="17"/>
        </w:rPr>
      </w:pPr>
      <w:r>
        <w:rPr>
          <w:rFonts w:ascii="黑体" w:hAnsi="黑体" w:eastAsia="黑体" w:cs="黑体"/>
          <w:b/>
          <w:bCs/>
          <w:spacing w:val="5"/>
          <w:sz w:val="17"/>
          <w:szCs w:val="17"/>
        </w:rPr>
        <w:t>钢化玻璃：</w:t>
      </w:r>
      <w:r>
        <w:rPr>
          <w:rFonts w:ascii="黑体" w:hAnsi="黑体" w:eastAsia="黑体" w:cs="黑体"/>
          <w:spacing w:val="-33"/>
          <w:sz w:val="17"/>
          <w:szCs w:val="17"/>
        </w:rPr>
        <w:t xml:space="preserve"> </w:t>
      </w:r>
      <w:r>
        <w:rPr>
          <w:rFonts w:ascii="黑体" w:hAnsi="黑体" w:eastAsia="黑体" w:cs="黑体"/>
          <w:spacing w:val="5"/>
          <w:sz w:val="17"/>
          <w:szCs w:val="17"/>
        </w:rPr>
        <w:t>透光罩采用透明高硼硅钢化玻璃，可耐受高能量的冲击。</w:t>
      </w:r>
    </w:p>
    <w:p w14:paraId="65E135EF">
      <w:pPr>
        <w:spacing w:before="184" w:line="213" w:lineRule="auto"/>
        <w:ind w:left="11"/>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48"/>
          <w:sz w:val="17"/>
          <w:szCs w:val="17"/>
        </w:rPr>
        <w:t xml:space="preserve"> </w:t>
      </w:r>
      <w:r>
        <w:rPr>
          <w:rFonts w:ascii="黑体" w:hAnsi="黑体" w:eastAsia="黑体" w:cs="黑体"/>
          <w:spacing w:val="2"/>
          <w:sz w:val="17"/>
          <w:szCs w:val="17"/>
        </w:rPr>
        <w:t>铝合金压铸成形，</w:t>
      </w:r>
      <w:r>
        <w:rPr>
          <w:rFonts w:ascii="宋体" w:hAnsi="宋体" w:eastAsia="宋体" w:cs="宋体"/>
          <w:spacing w:val="2"/>
          <w:sz w:val="17"/>
          <w:szCs w:val="17"/>
        </w:rPr>
        <w:t>IⅡC</w:t>
      </w:r>
      <w:r>
        <w:rPr>
          <w:rFonts w:ascii="黑体" w:hAnsi="黑体" w:eastAsia="黑体" w:cs="黑体"/>
          <w:spacing w:val="2"/>
          <w:sz w:val="17"/>
          <w:szCs w:val="17"/>
        </w:rPr>
        <w:t>级防爆结构</w:t>
      </w:r>
      <w:r>
        <w:rPr>
          <w:rFonts w:ascii="黑体" w:hAnsi="黑体" w:eastAsia="黑体" w:cs="黑体"/>
          <w:spacing w:val="1"/>
          <w:sz w:val="17"/>
          <w:szCs w:val="17"/>
        </w:rPr>
        <w:t>，密封设计，防护等级</w:t>
      </w:r>
      <w:r>
        <w:rPr>
          <w:rFonts w:ascii="宋体" w:hAnsi="宋体" w:eastAsia="宋体" w:cs="宋体"/>
          <w:sz w:val="17"/>
          <w:szCs w:val="17"/>
        </w:rPr>
        <w:t>IP</w:t>
      </w:r>
      <w:r>
        <w:rPr>
          <w:rFonts w:ascii="宋体" w:hAnsi="宋体" w:eastAsia="宋体" w:cs="宋体"/>
          <w:spacing w:val="1"/>
          <w:sz w:val="17"/>
          <w:szCs w:val="17"/>
        </w:rPr>
        <w:t>65。</w:t>
      </w:r>
    </w:p>
    <w:p w14:paraId="0DB8C66A">
      <w:pPr>
        <w:pStyle w:val="2"/>
        <w:spacing w:line="266" w:lineRule="auto"/>
      </w:pPr>
    </w:p>
    <w:p w14:paraId="5C3FD1B7">
      <w:pPr>
        <w:pStyle w:val="2"/>
        <w:spacing w:line="266" w:lineRule="auto"/>
      </w:pPr>
    </w:p>
    <w:p w14:paraId="683CC261">
      <w:pPr>
        <w:pStyle w:val="2"/>
        <w:spacing w:line="266" w:lineRule="auto"/>
      </w:pPr>
    </w:p>
    <w:p w14:paraId="4F0B8ECD">
      <w:pPr>
        <w:pStyle w:val="2"/>
        <w:spacing w:before="72" w:line="219" w:lineRule="auto"/>
        <w:ind w:left="8"/>
        <w:rPr>
          <w:sz w:val="22"/>
          <w:szCs w:val="22"/>
        </w:rPr>
      </w:pPr>
      <w:r>
        <w:drawing>
          <wp:anchor distT="0" distB="0" distL="0" distR="0" simplePos="0" relativeHeight="251874304" behindDoc="0" locked="0" layoutInCell="1" allowOverlap="1">
            <wp:simplePos x="0" y="0"/>
            <wp:positionH relativeFrom="column">
              <wp:posOffset>0</wp:posOffset>
            </wp:positionH>
            <wp:positionV relativeFrom="paragraph">
              <wp:posOffset>187960</wp:posOffset>
            </wp:positionV>
            <wp:extent cx="6610350" cy="6985"/>
            <wp:effectExtent l="0" t="0" r="0" b="0"/>
            <wp:wrapNone/>
            <wp:docPr id="474" name="IM 474"/>
            <wp:cNvGraphicFramePr/>
            <a:graphic xmlns:a="http://schemas.openxmlformats.org/drawingml/2006/main">
              <a:graphicData uri="http://schemas.openxmlformats.org/drawingml/2006/picture">
                <pic:pic xmlns:pic="http://schemas.openxmlformats.org/drawingml/2006/picture">
                  <pic:nvPicPr>
                    <pic:cNvPr id="474" name="IM 474"/>
                    <pic:cNvPicPr/>
                  </pic:nvPicPr>
                  <pic:blipFill>
                    <a:blip r:embed="rId170"/>
                    <a:stretch>
                      <a:fillRect/>
                    </a:stretch>
                  </pic:blipFill>
                  <pic:spPr>
                    <a:xfrm>
                      <a:off x="0" y="0"/>
                      <a:ext cx="6610337" cy="6984"/>
                    </a:xfrm>
                    <a:prstGeom prst="rect">
                      <a:avLst/>
                    </a:prstGeom>
                  </pic:spPr>
                </pic:pic>
              </a:graphicData>
            </a:graphic>
          </wp:anchor>
        </w:drawing>
      </w:r>
      <w:r>
        <w:rPr>
          <w:rFonts w:ascii="宋体" w:hAnsi="宋体" w:eastAsia="宋体" w:cs="宋体"/>
          <w:spacing w:val="-9"/>
          <w:sz w:val="22"/>
          <w:szCs w:val="22"/>
        </w:rPr>
        <w:t>产</w:t>
      </w:r>
      <w:r>
        <w:rPr>
          <w:rFonts w:ascii="宋体" w:hAnsi="宋体" w:eastAsia="宋体" w:cs="宋体"/>
          <w:spacing w:val="46"/>
          <w:sz w:val="22"/>
          <w:szCs w:val="22"/>
        </w:rPr>
        <w:t xml:space="preserve"> </w:t>
      </w:r>
      <w:r>
        <w:rPr>
          <w:rFonts w:ascii="宋体" w:hAnsi="宋体" w:eastAsia="宋体" w:cs="宋体"/>
          <w:spacing w:val="-9"/>
          <w:sz w:val="22"/>
          <w:szCs w:val="22"/>
        </w:rPr>
        <w:t>品</w:t>
      </w:r>
      <w:r>
        <w:rPr>
          <w:rFonts w:ascii="宋体" w:hAnsi="宋体" w:eastAsia="宋体" w:cs="宋体"/>
          <w:spacing w:val="19"/>
          <w:sz w:val="22"/>
          <w:szCs w:val="22"/>
        </w:rPr>
        <w:t xml:space="preserve"> </w:t>
      </w:r>
      <w:r>
        <w:rPr>
          <w:rFonts w:ascii="宋体" w:hAnsi="宋体" w:eastAsia="宋体" w:cs="宋体"/>
          <w:spacing w:val="-9"/>
          <w:sz w:val="22"/>
          <w:szCs w:val="22"/>
        </w:rPr>
        <w:t>参</w:t>
      </w:r>
      <w:r>
        <w:rPr>
          <w:rFonts w:ascii="宋体" w:hAnsi="宋体" w:eastAsia="宋体" w:cs="宋体"/>
          <w:spacing w:val="19"/>
          <w:sz w:val="22"/>
          <w:szCs w:val="22"/>
        </w:rPr>
        <w:t xml:space="preserve"> </w:t>
      </w:r>
      <w:r>
        <w:rPr>
          <w:rFonts w:ascii="宋体" w:hAnsi="宋体" w:eastAsia="宋体" w:cs="宋体"/>
          <w:spacing w:val="-9"/>
          <w:sz w:val="22"/>
          <w:szCs w:val="22"/>
        </w:rPr>
        <w:t>数</w:t>
      </w:r>
      <w:r>
        <w:rPr>
          <w:spacing w:val="-9"/>
          <w:sz w:val="22"/>
          <w:szCs w:val="22"/>
        </w:rPr>
        <w:t>/  P</w:t>
      </w:r>
      <w:r>
        <w:rPr>
          <w:spacing w:val="5"/>
          <w:sz w:val="22"/>
          <w:szCs w:val="22"/>
        </w:rPr>
        <w:t xml:space="preserve">  </w:t>
      </w:r>
      <w:r>
        <w:rPr>
          <w:spacing w:val="-9"/>
          <w:sz w:val="22"/>
          <w:szCs w:val="22"/>
        </w:rPr>
        <w:t>r</w:t>
      </w:r>
      <w:r>
        <w:rPr>
          <w:sz w:val="22"/>
          <w:szCs w:val="22"/>
        </w:rPr>
        <w:t xml:space="preserve">  </w:t>
      </w:r>
      <w:r>
        <w:rPr>
          <w:spacing w:val="-9"/>
          <w:sz w:val="22"/>
          <w:szCs w:val="22"/>
        </w:rPr>
        <w:t>o</w:t>
      </w:r>
      <w:r>
        <w:rPr>
          <w:spacing w:val="2"/>
          <w:sz w:val="22"/>
          <w:szCs w:val="22"/>
        </w:rPr>
        <w:t xml:space="preserve">  </w:t>
      </w:r>
      <w:r>
        <w:rPr>
          <w:spacing w:val="-9"/>
          <w:sz w:val="22"/>
          <w:szCs w:val="22"/>
        </w:rPr>
        <w:t>d</w:t>
      </w:r>
      <w:r>
        <w:rPr>
          <w:spacing w:val="5"/>
          <w:sz w:val="22"/>
          <w:szCs w:val="22"/>
        </w:rPr>
        <w:t xml:space="preserve">  </w:t>
      </w:r>
      <w:r>
        <w:rPr>
          <w:spacing w:val="-9"/>
          <w:sz w:val="22"/>
          <w:szCs w:val="22"/>
        </w:rPr>
        <w:t>u</w:t>
      </w:r>
      <w:r>
        <w:rPr>
          <w:spacing w:val="3"/>
          <w:sz w:val="22"/>
          <w:szCs w:val="22"/>
        </w:rPr>
        <w:t xml:space="preserve">  </w:t>
      </w:r>
      <w:r>
        <w:rPr>
          <w:spacing w:val="-9"/>
          <w:sz w:val="22"/>
          <w:szCs w:val="22"/>
        </w:rPr>
        <w:t>c</w:t>
      </w:r>
      <w:r>
        <w:rPr>
          <w:sz w:val="22"/>
          <w:szCs w:val="22"/>
        </w:rPr>
        <w:t xml:space="preserve">  </w:t>
      </w:r>
      <w:r>
        <w:rPr>
          <w:spacing w:val="-9"/>
          <w:sz w:val="22"/>
          <w:szCs w:val="22"/>
        </w:rPr>
        <w:t>t</w:t>
      </w:r>
      <w:r>
        <w:rPr>
          <w:spacing w:val="1"/>
          <w:sz w:val="22"/>
          <w:szCs w:val="22"/>
        </w:rPr>
        <w:t xml:space="preserve">     </w:t>
      </w:r>
      <w:r>
        <w:rPr>
          <w:spacing w:val="-9"/>
          <w:sz w:val="22"/>
          <w:szCs w:val="22"/>
        </w:rPr>
        <w:t>P</w:t>
      </w:r>
      <w:r>
        <w:rPr>
          <w:spacing w:val="4"/>
          <w:sz w:val="22"/>
          <w:szCs w:val="22"/>
        </w:rPr>
        <w:t xml:space="preserve">  </w:t>
      </w:r>
      <w:r>
        <w:rPr>
          <w:spacing w:val="-9"/>
          <w:sz w:val="22"/>
          <w:szCs w:val="22"/>
        </w:rPr>
        <w:t>a</w:t>
      </w:r>
      <w:r>
        <w:rPr>
          <w:spacing w:val="5"/>
          <w:sz w:val="22"/>
          <w:szCs w:val="22"/>
        </w:rPr>
        <w:t xml:space="preserve">  </w:t>
      </w:r>
      <w:r>
        <w:rPr>
          <w:spacing w:val="-9"/>
          <w:sz w:val="22"/>
          <w:szCs w:val="22"/>
        </w:rPr>
        <w:t>r</w:t>
      </w:r>
      <w:r>
        <w:rPr>
          <w:spacing w:val="1"/>
          <w:sz w:val="22"/>
          <w:szCs w:val="22"/>
        </w:rPr>
        <w:t xml:space="preserve">  </w:t>
      </w:r>
      <w:r>
        <w:rPr>
          <w:spacing w:val="-9"/>
          <w:sz w:val="22"/>
          <w:szCs w:val="22"/>
        </w:rPr>
        <w:t>a</w:t>
      </w:r>
      <w:r>
        <w:rPr>
          <w:spacing w:val="5"/>
          <w:sz w:val="22"/>
          <w:szCs w:val="22"/>
        </w:rPr>
        <w:t xml:space="preserve">  </w:t>
      </w:r>
      <w:r>
        <w:rPr>
          <w:spacing w:val="-9"/>
          <w:sz w:val="22"/>
          <w:szCs w:val="22"/>
        </w:rPr>
        <w:t>m</w:t>
      </w:r>
      <w:r>
        <w:rPr>
          <w:spacing w:val="3"/>
          <w:sz w:val="22"/>
          <w:szCs w:val="22"/>
        </w:rPr>
        <w:t xml:space="preserve">  </w:t>
      </w:r>
      <w:r>
        <w:rPr>
          <w:spacing w:val="-9"/>
          <w:sz w:val="22"/>
          <w:szCs w:val="22"/>
        </w:rPr>
        <w:t>e</w:t>
      </w:r>
      <w:r>
        <w:rPr>
          <w:sz w:val="22"/>
          <w:szCs w:val="22"/>
        </w:rPr>
        <w:t xml:space="preserve">  </w:t>
      </w:r>
      <w:r>
        <w:rPr>
          <w:spacing w:val="-9"/>
          <w:sz w:val="22"/>
          <w:szCs w:val="22"/>
        </w:rPr>
        <w:t>t</w:t>
      </w:r>
      <w:r>
        <w:rPr>
          <w:spacing w:val="2"/>
          <w:sz w:val="22"/>
          <w:szCs w:val="22"/>
        </w:rPr>
        <w:t xml:space="preserve">  </w:t>
      </w:r>
      <w:r>
        <w:rPr>
          <w:spacing w:val="-9"/>
          <w:sz w:val="22"/>
          <w:szCs w:val="22"/>
        </w:rPr>
        <w:t>e</w:t>
      </w:r>
      <w:r>
        <w:rPr>
          <w:spacing w:val="5"/>
          <w:sz w:val="22"/>
          <w:szCs w:val="22"/>
        </w:rPr>
        <w:t xml:space="preserve">  </w:t>
      </w:r>
      <w:r>
        <w:rPr>
          <w:spacing w:val="-9"/>
          <w:sz w:val="22"/>
          <w:szCs w:val="22"/>
        </w:rPr>
        <w:t>r</w:t>
      </w:r>
      <w:r>
        <w:rPr>
          <w:sz w:val="22"/>
          <w:szCs w:val="22"/>
        </w:rPr>
        <w:t xml:space="preserve">  </w:t>
      </w:r>
      <w:r>
        <w:rPr>
          <w:spacing w:val="-9"/>
          <w:sz w:val="22"/>
          <w:szCs w:val="22"/>
        </w:rPr>
        <w:t>s</w:t>
      </w:r>
    </w:p>
    <w:p w14:paraId="2B433134">
      <w:pPr>
        <w:spacing w:before="3"/>
      </w:pPr>
    </w:p>
    <w:tbl>
      <w:tblPr>
        <w:tblStyle w:val="6"/>
        <w:tblW w:w="10519" w:type="dxa"/>
        <w:tblInd w:w="3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14"/>
        <w:gridCol w:w="809"/>
        <w:gridCol w:w="1170"/>
        <w:gridCol w:w="1389"/>
        <w:gridCol w:w="1180"/>
        <w:gridCol w:w="799"/>
        <w:gridCol w:w="1079"/>
        <w:gridCol w:w="1220"/>
        <w:gridCol w:w="1559"/>
      </w:tblGrid>
      <w:tr w14:paraId="0E4EA6B2">
        <w:trPr>
          <w:trHeight w:val="553" w:hRule="atLeast"/>
        </w:trPr>
        <w:tc>
          <w:tcPr>
            <w:tcW w:w="1314" w:type="dxa"/>
            <w:tcBorders>
              <w:right w:val="nil"/>
            </w:tcBorders>
            <w:shd w:val="clear" w:color="auto" w:fill="EE8541"/>
            <w:vAlign w:val="top"/>
          </w:tcPr>
          <w:p w14:paraId="53A8E00B">
            <w:pPr>
              <w:spacing w:before="80" w:line="219" w:lineRule="auto"/>
              <w:ind w:left="327"/>
              <w:rPr>
                <w:rFonts w:ascii="宋体" w:hAnsi="宋体" w:eastAsia="宋体" w:cs="宋体"/>
                <w:sz w:val="21"/>
                <w:szCs w:val="21"/>
              </w:rPr>
            </w:pPr>
            <w:r>
              <w:rPr>
                <w:rFonts w:ascii="宋体" w:hAnsi="宋体" w:eastAsia="宋体" w:cs="宋体"/>
                <w:b/>
                <w:bCs/>
                <w:color w:val="FFFFFF"/>
                <w:spacing w:val="-4"/>
                <w:sz w:val="21"/>
                <w:szCs w:val="21"/>
              </w:rPr>
              <w:t>产品型号</w:t>
            </w:r>
          </w:p>
          <w:p w14:paraId="0A64B098">
            <w:pPr>
              <w:spacing w:before="4" w:line="183" w:lineRule="auto"/>
              <w:ind w:left="484"/>
              <w:rPr>
                <w:rFonts w:ascii="宋体" w:hAnsi="宋体" w:eastAsia="宋体" w:cs="宋体"/>
                <w:sz w:val="21"/>
                <w:szCs w:val="21"/>
              </w:rPr>
            </w:pPr>
            <w:r>
              <w:rPr>
                <w:rFonts w:ascii="宋体" w:hAnsi="宋体" w:eastAsia="宋体" w:cs="宋体"/>
                <w:color w:val="FFFFFF"/>
                <w:spacing w:val="-1"/>
                <w:sz w:val="21"/>
                <w:szCs w:val="21"/>
              </w:rPr>
              <w:t>model</w:t>
            </w:r>
          </w:p>
        </w:tc>
        <w:tc>
          <w:tcPr>
            <w:tcW w:w="809" w:type="dxa"/>
            <w:tcBorders>
              <w:left w:val="nil"/>
              <w:right w:val="nil"/>
            </w:tcBorders>
            <w:shd w:val="clear" w:color="auto" w:fill="EE8541"/>
            <w:vAlign w:val="top"/>
          </w:tcPr>
          <w:p w14:paraId="1107716D">
            <w:pPr>
              <w:spacing w:before="90" w:line="219" w:lineRule="auto"/>
              <w:ind w:left="108"/>
              <w:rPr>
                <w:rFonts w:ascii="宋体" w:hAnsi="宋体" w:eastAsia="宋体" w:cs="宋体"/>
                <w:sz w:val="21"/>
                <w:szCs w:val="21"/>
              </w:rPr>
            </w:pPr>
            <w:r>
              <w:rPr>
                <w:rFonts w:ascii="宋体" w:hAnsi="宋体" w:eastAsia="宋体" w:cs="宋体"/>
                <w:b/>
                <w:bCs/>
                <w:color w:val="FFFFFF"/>
                <w:spacing w:val="-8"/>
                <w:sz w:val="21"/>
                <w:szCs w:val="21"/>
              </w:rPr>
              <w:t>功</w:t>
            </w:r>
            <w:r>
              <w:rPr>
                <w:rFonts w:ascii="宋体" w:hAnsi="宋体" w:eastAsia="宋体" w:cs="宋体"/>
                <w:color w:val="FFFFFF"/>
                <w:spacing w:val="20"/>
                <w:sz w:val="21"/>
                <w:szCs w:val="21"/>
              </w:rPr>
              <w:t xml:space="preserve"> </w:t>
            </w:r>
            <w:r>
              <w:rPr>
                <w:rFonts w:ascii="宋体" w:hAnsi="宋体" w:eastAsia="宋体" w:cs="宋体"/>
                <w:b/>
                <w:bCs/>
                <w:color w:val="FFFFFF"/>
                <w:spacing w:val="-8"/>
                <w:sz w:val="21"/>
                <w:szCs w:val="21"/>
              </w:rPr>
              <w:t>率</w:t>
            </w:r>
          </w:p>
          <w:p w14:paraId="14A0B3EE">
            <w:pPr>
              <w:spacing w:before="47" w:line="156" w:lineRule="exact"/>
              <w:ind w:left="105"/>
              <w:rPr>
                <w:rFonts w:ascii="宋体" w:hAnsi="宋体" w:eastAsia="宋体" w:cs="宋体"/>
                <w:sz w:val="21"/>
                <w:szCs w:val="21"/>
              </w:rPr>
            </w:pPr>
            <w:r>
              <w:rPr>
                <w:rFonts w:ascii="宋体" w:hAnsi="宋体" w:eastAsia="宋体" w:cs="宋体"/>
                <w:color w:val="FFFFFF"/>
                <w:spacing w:val="-1"/>
                <w:position w:val="1"/>
                <w:sz w:val="21"/>
                <w:szCs w:val="21"/>
              </w:rPr>
              <w:t>power</w:t>
            </w:r>
          </w:p>
        </w:tc>
        <w:tc>
          <w:tcPr>
            <w:tcW w:w="1170" w:type="dxa"/>
            <w:tcBorders>
              <w:left w:val="nil"/>
              <w:right w:val="nil"/>
            </w:tcBorders>
            <w:shd w:val="clear" w:color="auto" w:fill="EE8541"/>
            <w:vAlign w:val="top"/>
          </w:tcPr>
          <w:p w14:paraId="1C42F868">
            <w:pPr>
              <w:spacing w:before="93" w:line="200" w:lineRule="auto"/>
              <w:ind w:left="86" w:right="3" w:firstLine="120"/>
              <w:rPr>
                <w:rFonts w:ascii="宋体" w:hAnsi="宋体" w:eastAsia="宋体" w:cs="宋体"/>
                <w:sz w:val="19"/>
                <w:szCs w:val="19"/>
              </w:rPr>
            </w:pPr>
            <w:r>
              <w:rPr>
                <w:rFonts w:ascii="宋体" w:hAnsi="宋体" w:eastAsia="宋体" w:cs="宋体"/>
                <w:color w:val="FFFFFF"/>
                <w:spacing w:val="-2"/>
                <w:sz w:val="21"/>
                <w:szCs w:val="21"/>
              </w:rPr>
              <w:t>输入电压</w:t>
            </w:r>
            <w:r>
              <w:rPr>
                <w:rFonts w:ascii="宋体" w:hAnsi="宋体" w:eastAsia="宋体" w:cs="宋体"/>
                <w:color w:val="FFFFFF"/>
                <w:sz w:val="21"/>
                <w:szCs w:val="21"/>
              </w:rPr>
              <w:t xml:space="preserve">  </w:t>
            </w:r>
            <w:r>
              <w:rPr>
                <w:rFonts w:ascii="宋体" w:hAnsi="宋体" w:eastAsia="宋体" w:cs="宋体"/>
                <w:color w:val="FFFFFF"/>
                <w:spacing w:val="-12"/>
                <w:sz w:val="19"/>
                <w:szCs w:val="19"/>
              </w:rPr>
              <w:t>input voltage</w:t>
            </w:r>
          </w:p>
        </w:tc>
        <w:tc>
          <w:tcPr>
            <w:tcW w:w="1389" w:type="dxa"/>
            <w:tcBorders>
              <w:left w:val="nil"/>
              <w:right w:val="nil"/>
            </w:tcBorders>
            <w:shd w:val="clear" w:color="auto" w:fill="EE8541"/>
            <w:vAlign w:val="top"/>
          </w:tcPr>
          <w:p w14:paraId="1E5F8001">
            <w:pPr>
              <w:spacing w:before="81" w:line="199" w:lineRule="auto"/>
              <w:ind w:left="479"/>
              <w:rPr>
                <w:rFonts w:ascii="宋体" w:hAnsi="宋体" w:eastAsia="宋体" w:cs="宋体"/>
                <w:sz w:val="21"/>
                <w:szCs w:val="21"/>
              </w:rPr>
            </w:pPr>
            <w:r>
              <w:rPr>
                <w:rFonts w:ascii="宋体" w:hAnsi="宋体" w:eastAsia="宋体" w:cs="宋体"/>
                <w:b/>
                <w:bCs/>
                <w:color w:val="FFFFFF"/>
                <w:spacing w:val="2"/>
                <w:sz w:val="21"/>
                <w:szCs w:val="21"/>
              </w:rPr>
              <w:t>芯片</w:t>
            </w:r>
          </w:p>
          <w:p w14:paraId="2C516ECD">
            <w:pPr>
              <w:spacing w:line="206" w:lineRule="auto"/>
              <w:ind w:left="476"/>
              <w:rPr>
                <w:rFonts w:ascii="宋体" w:hAnsi="宋体" w:eastAsia="宋体" w:cs="宋体"/>
                <w:sz w:val="21"/>
                <w:szCs w:val="21"/>
              </w:rPr>
            </w:pPr>
            <w:r>
              <w:rPr>
                <w:rFonts w:ascii="宋体" w:hAnsi="宋体" w:eastAsia="宋体" w:cs="宋体"/>
                <w:color w:val="FFFFFF"/>
                <w:spacing w:val="-3"/>
                <w:sz w:val="21"/>
                <w:szCs w:val="21"/>
              </w:rPr>
              <w:t>chip</w:t>
            </w:r>
          </w:p>
        </w:tc>
        <w:tc>
          <w:tcPr>
            <w:tcW w:w="1180" w:type="dxa"/>
            <w:tcBorders>
              <w:left w:val="nil"/>
              <w:right w:val="nil"/>
            </w:tcBorders>
            <w:shd w:val="clear" w:color="auto" w:fill="EE8541"/>
            <w:vAlign w:val="top"/>
          </w:tcPr>
          <w:p w14:paraId="32F5AE5A">
            <w:pPr>
              <w:spacing w:before="93" w:line="188" w:lineRule="auto"/>
              <w:ind w:left="400"/>
              <w:rPr>
                <w:rFonts w:ascii="宋体" w:hAnsi="宋体" w:eastAsia="宋体" w:cs="宋体"/>
                <w:sz w:val="21"/>
                <w:szCs w:val="21"/>
              </w:rPr>
            </w:pPr>
            <w:r>
              <w:rPr>
                <w:rFonts w:ascii="宋体" w:hAnsi="宋体" w:eastAsia="宋体" w:cs="宋体"/>
                <w:b/>
                <w:bCs/>
                <w:color w:val="FFFFFF"/>
                <w:spacing w:val="-1"/>
                <w:sz w:val="21"/>
                <w:szCs w:val="21"/>
              </w:rPr>
              <w:t>电源</w:t>
            </w:r>
          </w:p>
          <w:p w14:paraId="6CE728CA">
            <w:pPr>
              <w:spacing w:line="206" w:lineRule="auto"/>
              <w:jc w:val="right"/>
              <w:rPr>
                <w:rFonts w:ascii="宋体" w:hAnsi="宋体" w:eastAsia="宋体" w:cs="宋体"/>
                <w:sz w:val="21"/>
                <w:szCs w:val="21"/>
              </w:rPr>
            </w:pPr>
            <w:r>
              <w:rPr>
                <w:rFonts w:ascii="宋体" w:hAnsi="宋体" w:eastAsia="宋体" w:cs="宋体"/>
                <w:color w:val="FFFFFF"/>
                <w:spacing w:val="-17"/>
                <w:sz w:val="21"/>
                <w:szCs w:val="21"/>
              </w:rPr>
              <w:t>power</w:t>
            </w:r>
            <w:r>
              <w:rPr>
                <w:rFonts w:ascii="宋体" w:hAnsi="宋体" w:eastAsia="宋体" w:cs="宋体"/>
                <w:color w:val="FFFFFF"/>
                <w:spacing w:val="1"/>
                <w:sz w:val="21"/>
                <w:szCs w:val="21"/>
              </w:rPr>
              <w:t xml:space="preserve"> </w:t>
            </w:r>
            <w:r>
              <w:rPr>
                <w:rFonts w:ascii="宋体" w:hAnsi="宋体" w:eastAsia="宋体" w:cs="宋体"/>
                <w:color w:val="FFFFFF"/>
                <w:spacing w:val="-17"/>
                <w:sz w:val="21"/>
                <w:szCs w:val="21"/>
              </w:rPr>
              <w:t>sup</w:t>
            </w:r>
            <w:r>
              <w:rPr>
                <w:rFonts w:ascii="宋体" w:hAnsi="宋体" w:eastAsia="宋体" w:cs="宋体"/>
                <w:color w:val="FFFFFF"/>
                <w:spacing w:val="-16"/>
                <w:sz w:val="21"/>
                <w:szCs w:val="21"/>
              </w:rPr>
              <w:t>pl</w:t>
            </w:r>
            <w:r>
              <w:rPr>
                <w:rFonts w:ascii="宋体" w:hAnsi="宋体" w:eastAsia="宋体" w:cs="宋体"/>
                <w:color w:val="FFFFFF"/>
                <w:spacing w:val="-8"/>
                <w:sz w:val="21"/>
                <w:szCs w:val="21"/>
              </w:rPr>
              <w:t>y</w:t>
            </w:r>
          </w:p>
        </w:tc>
        <w:tc>
          <w:tcPr>
            <w:tcW w:w="799" w:type="dxa"/>
            <w:tcBorders>
              <w:left w:val="nil"/>
              <w:right w:val="nil"/>
            </w:tcBorders>
            <w:shd w:val="clear" w:color="auto" w:fill="EE8541"/>
            <w:vAlign w:val="top"/>
          </w:tcPr>
          <w:p w14:paraId="3EA3B9B4">
            <w:pPr>
              <w:spacing w:before="94" w:line="221" w:lineRule="auto"/>
              <w:ind w:left="167"/>
              <w:rPr>
                <w:rFonts w:ascii="宋体" w:hAnsi="宋体" w:eastAsia="宋体" w:cs="宋体"/>
                <w:sz w:val="21"/>
                <w:szCs w:val="21"/>
              </w:rPr>
            </w:pPr>
            <w:r>
              <w:rPr>
                <w:rFonts w:ascii="宋体" w:hAnsi="宋体" w:eastAsia="宋体" w:cs="宋体"/>
                <w:color w:val="FFFFFF"/>
                <w:spacing w:val="6"/>
                <w:sz w:val="21"/>
                <w:szCs w:val="21"/>
              </w:rPr>
              <w:t>显指</w:t>
            </w:r>
          </w:p>
          <w:p w14:paraId="69D17E40">
            <w:pPr>
              <w:spacing w:before="41" w:line="155" w:lineRule="exact"/>
              <w:ind w:left="167"/>
              <w:rPr>
                <w:rFonts w:ascii="宋体" w:hAnsi="宋体" w:eastAsia="宋体" w:cs="宋体"/>
                <w:sz w:val="21"/>
                <w:szCs w:val="21"/>
              </w:rPr>
            </w:pPr>
            <w:r>
              <w:rPr>
                <w:rFonts w:ascii="宋体" w:hAnsi="宋体" w:eastAsia="宋体" w:cs="宋体"/>
                <w:color w:val="FFFFFF"/>
                <w:spacing w:val="-3"/>
                <w:position w:val="-3"/>
                <w:sz w:val="21"/>
                <w:szCs w:val="21"/>
              </w:rPr>
              <w:t>CCT</w:t>
            </w:r>
          </w:p>
        </w:tc>
        <w:tc>
          <w:tcPr>
            <w:tcW w:w="1079" w:type="dxa"/>
            <w:tcBorders>
              <w:left w:val="nil"/>
              <w:right w:val="nil"/>
            </w:tcBorders>
            <w:shd w:val="clear" w:color="auto" w:fill="EE8541"/>
            <w:vAlign w:val="top"/>
          </w:tcPr>
          <w:p w14:paraId="218608B0">
            <w:pPr>
              <w:spacing w:before="90" w:line="219" w:lineRule="auto"/>
              <w:ind w:left="241"/>
              <w:rPr>
                <w:rFonts w:ascii="宋体" w:hAnsi="宋体" w:eastAsia="宋体" w:cs="宋体"/>
                <w:sz w:val="21"/>
                <w:szCs w:val="21"/>
              </w:rPr>
            </w:pPr>
            <w:r>
              <w:rPr>
                <w:rFonts w:ascii="宋体" w:hAnsi="宋体" w:eastAsia="宋体" w:cs="宋体"/>
                <w:b/>
                <w:bCs/>
                <w:color w:val="FFFFFF"/>
                <w:spacing w:val="-7"/>
                <w:sz w:val="21"/>
                <w:szCs w:val="21"/>
              </w:rPr>
              <w:t>流</w:t>
            </w:r>
            <w:r>
              <w:rPr>
                <w:rFonts w:ascii="宋体" w:hAnsi="宋体" w:eastAsia="宋体" w:cs="宋体"/>
                <w:color w:val="FFFFFF"/>
                <w:spacing w:val="49"/>
                <w:sz w:val="21"/>
                <w:szCs w:val="21"/>
              </w:rPr>
              <w:t xml:space="preserve"> </w:t>
            </w:r>
            <w:r>
              <w:rPr>
                <w:rFonts w:ascii="宋体" w:hAnsi="宋体" w:eastAsia="宋体" w:cs="宋体"/>
                <w:b/>
                <w:bCs/>
                <w:color w:val="FFFFFF"/>
                <w:spacing w:val="-7"/>
                <w:sz w:val="21"/>
                <w:szCs w:val="21"/>
              </w:rPr>
              <w:t>明</w:t>
            </w:r>
          </w:p>
          <w:p w14:paraId="510BCC9F">
            <w:pPr>
              <w:spacing w:before="14" w:line="166" w:lineRule="auto"/>
              <w:ind w:left="238"/>
              <w:rPr>
                <w:rFonts w:ascii="宋体" w:hAnsi="宋体" w:eastAsia="宋体" w:cs="宋体"/>
                <w:sz w:val="21"/>
                <w:szCs w:val="21"/>
              </w:rPr>
            </w:pPr>
            <w:r>
              <w:rPr>
                <w:rFonts w:ascii="宋体" w:hAnsi="宋体" w:eastAsia="宋体" w:cs="宋体"/>
                <w:color w:val="FFFFFF"/>
                <w:spacing w:val="-4"/>
                <w:sz w:val="21"/>
                <w:szCs w:val="21"/>
              </w:rPr>
              <w:t>lumen</w:t>
            </w:r>
          </w:p>
        </w:tc>
        <w:tc>
          <w:tcPr>
            <w:tcW w:w="2779" w:type="dxa"/>
            <w:gridSpan w:val="2"/>
            <w:tcBorders>
              <w:left w:val="nil"/>
              <w:right w:val="nil"/>
            </w:tcBorders>
            <w:shd w:val="clear" w:color="auto" w:fill="EE8541"/>
            <w:vAlign w:val="top"/>
          </w:tcPr>
          <w:p w14:paraId="1CF21424">
            <w:pPr>
              <w:spacing w:before="50" w:line="208" w:lineRule="auto"/>
              <w:ind w:left="62"/>
              <w:rPr>
                <w:rFonts w:ascii="宋体" w:hAnsi="宋体" w:eastAsia="宋体" w:cs="宋体"/>
                <w:sz w:val="21"/>
                <w:szCs w:val="21"/>
              </w:rPr>
            </w:pPr>
            <w:r>
              <w:rPr>
                <w:rFonts w:ascii="宋体" w:hAnsi="宋体" w:eastAsia="宋体" w:cs="宋体"/>
                <w:b/>
                <w:bCs/>
                <w:color w:val="FFFFFF"/>
                <w:spacing w:val="7"/>
                <w:position w:val="1"/>
                <w:sz w:val="21"/>
                <w:szCs w:val="21"/>
              </w:rPr>
              <w:t>产品尺寸</w:t>
            </w:r>
            <w:r>
              <w:rPr>
                <w:rFonts w:ascii="宋体" w:hAnsi="宋体" w:eastAsia="宋体" w:cs="宋体"/>
                <w:color w:val="FFFFFF"/>
                <w:spacing w:val="14"/>
                <w:position w:val="1"/>
                <w:sz w:val="21"/>
                <w:szCs w:val="21"/>
              </w:rPr>
              <w:t xml:space="preserve">     </w:t>
            </w:r>
            <w:r>
              <w:rPr>
                <w:rFonts w:ascii="宋体" w:hAnsi="宋体" w:eastAsia="宋体" w:cs="宋体"/>
                <w:b/>
                <w:bCs/>
                <w:color w:val="FFFFFF"/>
                <w:spacing w:val="7"/>
                <w:position w:val="-1"/>
                <w:sz w:val="21"/>
                <w:szCs w:val="21"/>
              </w:rPr>
              <w:t>装箱数量</w:t>
            </w:r>
          </w:p>
          <w:p w14:paraId="670A8A4D">
            <w:pPr>
              <w:spacing w:line="198" w:lineRule="auto"/>
              <w:jc w:val="right"/>
              <w:rPr>
                <w:rFonts w:ascii="宋体" w:hAnsi="宋体" w:eastAsia="宋体" w:cs="宋体"/>
                <w:sz w:val="21"/>
                <w:szCs w:val="21"/>
              </w:rPr>
            </w:pPr>
            <w:r>
              <w:rPr>
                <w:rFonts w:ascii="宋体" w:hAnsi="宋体" w:eastAsia="宋体" w:cs="宋体"/>
                <w:color w:val="FFFFFF"/>
                <w:spacing w:val="-11"/>
                <w:position w:val="-1"/>
                <w:sz w:val="21"/>
                <w:szCs w:val="21"/>
              </w:rPr>
              <w:t>pr</w:t>
            </w:r>
            <w:r>
              <w:rPr>
                <w:rFonts w:ascii="宋体" w:hAnsi="宋体" w:eastAsia="宋体" w:cs="宋体"/>
                <w:color w:val="FFFFFF"/>
                <w:spacing w:val="-10"/>
                <w:position w:val="-1"/>
                <w:sz w:val="21"/>
                <w:szCs w:val="21"/>
              </w:rPr>
              <w:t>oduct size</w:t>
            </w:r>
            <w:r>
              <w:rPr>
                <w:rFonts w:ascii="宋体" w:hAnsi="宋体" w:eastAsia="宋体" w:cs="宋体"/>
                <w:color w:val="FFFFFF"/>
                <w:spacing w:val="-60"/>
                <w:position w:val="-1"/>
                <w:sz w:val="21"/>
                <w:szCs w:val="21"/>
              </w:rPr>
              <w:t xml:space="preserve"> </w:t>
            </w:r>
            <w:r>
              <w:rPr>
                <w:rFonts w:ascii="宋体" w:hAnsi="宋体" w:eastAsia="宋体" w:cs="宋体"/>
                <w:color w:val="FFFFFF"/>
                <w:spacing w:val="-10"/>
                <w:sz w:val="21"/>
                <w:szCs w:val="21"/>
              </w:rPr>
              <w:t>packing</w:t>
            </w:r>
            <w:r>
              <w:rPr>
                <w:rFonts w:ascii="宋体" w:hAnsi="宋体" w:eastAsia="宋体" w:cs="宋体"/>
                <w:color w:val="FFFFFF"/>
                <w:sz w:val="21"/>
                <w:szCs w:val="21"/>
              </w:rPr>
              <w:t xml:space="preserve"> </w:t>
            </w:r>
            <w:r>
              <w:rPr>
                <w:rFonts w:ascii="宋体" w:hAnsi="宋体" w:eastAsia="宋体" w:cs="宋体"/>
                <w:color w:val="FFFFFF"/>
                <w:spacing w:val="-10"/>
                <w:sz w:val="21"/>
                <w:szCs w:val="21"/>
              </w:rPr>
              <w:t>quantit</w:t>
            </w:r>
            <w:r>
              <w:rPr>
                <w:rFonts w:ascii="宋体" w:hAnsi="宋体" w:eastAsia="宋体" w:cs="宋体"/>
                <w:color w:val="FFFFFF"/>
                <w:spacing w:val="-8"/>
                <w:sz w:val="21"/>
                <w:szCs w:val="21"/>
              </w:rPr>
              <w:t>y</w:t>
            </w:r>
          </w:p>
        </w:tc>
      </w:tr>
      <w:tr w14:paraId="312A919F">
        <w:trPr>
          <w:trHeight w:val="438" w:hRule="atLeast"/>
        </w:trPr>
        <w:tc>
          <w:tcPr>
            <w:tcW w:w="1314" w:type="dxa"/>
            <w:tcBorders>
              <w:right w:val="nil"/>
            </w:tcBorders>
            <w:vAlign w:val="top"/>
          </w:tcPr>
          <w:p w14:paraId="02278544">
            <w:pPr>
              <w:spacing w:before="141"/>
              <w:ind w:left="364"/>
              <w:rPr>
                <w:rFonts w:ascii="宋体" w:hAnsi="宋体" w:eastAsia="宋体" w:cs="宋体"/>
                <w:sz w:val="21"/>
                <w:szCs w:val="21"/>
              </w:rPr>
            </w:pPr>
            <w:r>
              <w:rPr>
                <w:rFonts w:ascii="宋体" w:hAnsi="宋体" w:eastAsia="宋体" w:cs="宋体"/>
                <w:spacing w:val="-1"/>
                <w:sz w:val="21"/>
                <w:szCs w:val="21"/>
              </w:rPr>
              <w:t>FBPBD-20</w:t>
            </w:r>
          </w:p>
        </w:tc>
        <w:tc>
          <w:tcPr>
            <w:tcW w:w="809" w:type="dxa"/>
            <w:tcBorders>
              <w:left w:val="nil"/>
              <w:right w:val="nil"/>
            </w:tcBorders>
            <w:vAlign w:val="top"/>
          </w:tcPr>
          <w:p w14:paraId="38523507">
            <w:pPr>
              <w:spacing w:before="174" w:line="183" w:lineRule="auto"/>
              <w:ind w:left="235"/>
              <w:rPr>
                <w:rFonts w:ascii="宋体" w:hAnsi="宋体" w:eastAsia="宋体" w:cs="宋体"/>
                <w:sz w:val="21"/>
                <w:szCs w:val="21"/>
              </w:rPr>
            </w:pPr>
            <w:r>
              <w:rPr>
                <w:rFonts w:ascii="宋体" w:hAnsi="宋体" w:eastAsia="宋体" w:cs="宋体"/>
                <w:spacing w:val="-3"/>
                <w:sz w:val="21"/>
                <w:szCs w:val="21"/>
              </w:rPr>
              <w:t>20W</w:t>
            </w:r>
          </w:p>
        </w:tc>
        <w:tc>
          <w:tcPr>
            <w:tcW w:w="1170" w:type="dxa"/>
            <w:tcBorders>
              <w:left w:val="nil"/>
              <w:right w:val="nil"/>
            </w:tcBorders>
            <w:vAlign w:val="top"/>
          </w:tcPr>
          <w:p w14:paraId="67062A17">
            <w:pPr>
              <w:spacing w:before="174" w:line="183" w:lineRule="auto"/>
              <w:ind w:left="366"/>
              <w:rPr>
                <w:rFonts w:ascii="宋体" w:hAnsi="宋体" w:eastAsia="宋体" w:cs="宋体"/>
                <w:sz w:val="21"/>
                <w:szCs w:val="21"/>
              </w:rPr>
            </w:pPr>
            <w:r>
              <w:rPr>
                <w:rFonts w:ascii="宋体" w:hAnsi="宋体" w:eastAsia="宋体" w:cs="宋体"/>
                <w:spacing w:val="-3"/>
                <w:sz w:val="21"/>
                <w:szCs w:val="21"/>
              </w:rPr>
              <w:t>220V</w:t>
            </w:r>
          </w:p>
        </w:tc>
        <w:tc>
          <w:tcPr>
            <w:tcW w:w="1389" w:type="dxa"/>
            <w:tcBorders>
              <w:left w:val="nil"/>
              <w:right w:val="nil"/>
            </w:tcBorders>
            <w:vAlign w:val="top"/>
          </w:tcPr>
          <w:p w14:paraId="77A6B8B9">
            <w:pPr>
              <w:spacing w:before="120" w:line="219" w:lineRule="auto"/>
              <w:ind w:left="56"/>
              <w:rPr>
                <w:rFonts w:ascii="宋体" w:hAnsi="宋体" w:eastAsia="宋体" w:cs="宋体"/>
                <w:sz w:val="21"/>
                <w:szCs w:val="21"/>
              </w:rPr>
            </w:pPr>
            <w:r>
              <w:rPr>
                <w:rFonts w:ascii="宋体" w:hAnsi="宋体" w:eastAsia="宋体" w:cs="宋体"/>
                <w:spacing w:val="1"/>
                <w:sz w:val="21"/>
                <w:szCs w:val="21"/>
              </w:rPr>
              <w:t>3030进口光源</w:t>
            </w:r>
          </w:p>
        </w:tc>
        <w:tc>
          <w:tcPr>
            <w:tcW w:w="1180" w:type="dxa"/>
            <w:tcBorders>
              <w:left w:val="nil"/>
              <w:right w:val="nil"/>
            </w:tcBorders>
            <w:vAlign w:val="top"/>
          </w:tcPr>
          <w:p w14:paraId="579944F7">
            <w:pPr>
              <w:spacing w:before="121" w:line="221" w:lineRule="auto"/>
              <w:ind w:left="177"/>
              <w:rPr>
                <w:rFonts w:ascii="宋体" w:hAnsi="宋体" w:eastAsia="宋体" w:cs="宋体"/>
                <w:sz w:val="21"/>
                <w:szCs w:val="21"/>
              </w:rPr>
            </w:pPr>
            <w:r>
              <w:rPr>
                <w:rFonts w:ascii="宋体" w:hAnsi="宋体" w:eastAsia="宋体" w:cs="宋体"/>
                <w:spacing w:val="-2"/>
                <w:sz w:val="21"/>
                <w:szCs w:val="21"/>
              </w:rPr>
              <w:t>深圳志拓</w:t>
            </w:r>
          </w:p>
        </w:tc>
        <w:tc>
          <w:tcPr>
            <w:tcW w:w="799" w:type="dxa"/>
            <w:tcBorders>
              <w:left w:val="nil"/>
              <w:right w:val="nil"/>
            </w:tcBorders>
            <w:vAlign w:val="top"/>
          </w:tcPr>
          <w:p w14:paraId="1C74D458">
            <w:pPr>
              <w:spacing w:before="141" w:line="237" w:lineRule="auto"/>
              <w:ind w:left="77"/>
              <w:rPr>
                <w:rFonts w:ascii="宋体" w:hAnsi="宋体" w:eastAsia="宋体" w:cs="宋体"/>
                <w:sz w:val="21"/>
                <w:szCs w:val="21"/>
              </w:rPr>
            </w:pPr>
            <w:r>
              <w:rPr>
                <w:rFonts w:ascii="宋体" w:hAnsi="宋体" w:eastAsia="宋体" w:cs="宋体"/>
                <w:spacing w:val="-2"/>
                <w:sz w:val="21"/>
                <w:szCs w:val="21"/>
              </w:rPr>
              <w:t>Ra≥80</w:t>
            </w:r>
          </w:p>
        </w:tc>
        <w:tc>
          <w:tcPr>
            <w:tcW w:w="1079" w:type="dxa"/>
            <w:tcBorders>
              <w:left w:val="nil"/>
              <w:right w:val="nil"/>
            </w:tcBorders>
            <w:vAlign w:val="top"/>
          </w:tcPr>
          <w:p w14:paraId="309AC369">
            <w:pPr>
              <w:spacing w:before="126" w:line="224" w:lineRule="auto"/>
              <w:ind w:left="168"/>
              <w:rPr>
                <w:rFonts w:ascii="宋体" w:hAnsi="宋体" w:eastAsia="宋体" w:cs="宋体"/>
                <w:sz w:val="21"/>
                <w:szCs w:val="21"/>
              </w:rPr>
            </w:pPr>
            <w:r>
              <w:rPr>
                <w:rFonts w:ascii="宋体" w:hAnsi="宋体" w:eastAsia="宋体" w:cs="宋体"/>
                <w:spacing w:val="-3"/>
                <w:sz w:val="21"/>
                <w:szCs w:val="21"/>
              </w:rPr>
              <w:t>100LM/W</w:t>
            </w:r>
          </w:p>
        </w:tc>
        <w:tc>
          <w:tcPr>
            <w:tcW w:w="1220" w:type="dxa"/>
            <w:tcBorders>
              <w:left w:val="nil"/>
              <w:right w:val="nil"/>
            </w:tcBorders>
            <w:vAlign w:val="top"/>
          </w:tcPr>
          <w:p w14:paraId="32F3D721">
            <w:pPr>
              <w:spacing w:before="141"/>
              <w:ind w:left="79"/>
              <w:rPr>
                <w:rFonts w:ascii="宋体" w:hAnsi="宋体" w:eastAsia="宋体" w:cs="宋体"/>
                <w:sz w:val="21"/>
                <w:szCs w:val="21"/>
              </w:rPr>
            </w:pPr>
            <w:r>
              <w:rPr>
                <w:rFonts w:ascii="宋体" w:hAnsi="宋体" w:eastAsia="宋体" w:cs="宋体"/>
                <w:spacing w:val="-2"/>
                <w:sz w:val="21"/>
                <w:szCs w:val="21"/>
              </w:rPr>
              <w:t>30x30cm</w:t>
            </w:r>
          </w:p>
        </w:tc>
        <w:tc>
          <w:tcPr>
            <w:tcW w:w="1559" w:type="dxa"/>
            <w:tcBorders>
              <w:left w:val="nil"/>
              <w:right w:val="nil"/>
            </w:tcBorders>
            <w:vAlign w:val="top"/>
          </w:tcPr>
          <w:p w14:paraId="2CCC5A22">
            <w:pPr>
              <w:spacing w:before="173" w:line="184" w:lineRule="auto"/>
              <w:ind w:left="509"/>
              <w:rPr>
                <w:rFonts w:ascii="宋体" w:hAnsi="宋体" w:eastAsia="宋体" w:cs="宋体"/>
                <w:sz w:val="21"/>
                <w:szCs w:val="21"/>
              </w:rPr>
            </w:pPr>
            <w:r>
              <w:rPr>
                <w:rFonts w:ascii="宋体" w:hAnsi="宋体" w:eastAsia="宋体" w:cs="宋体"/>
                <w:spacing w:val="-4"/>
                <w:sz w:val="21"/>
                <w:szCs w:val="21"/>
              </w:rPr>
              <w:t>10PCS</w:t>
            </w:r>
          </w:p>
        </w:tc>
      </w:tr>
      <w:tr w14:paraId="704680C8">
        <w:trPr>
          <w:trHeight w:val="408" w:hRule="atLeast"/>
        </w:trPr>
        <w:tc>
          <w:tcPr>
            <w:tcW w:w="1314" w:type="dxa"/>
            <w:tcBorders>
              <w:right w:val="nil"/>
            </w:tcBorders>
            <w:shd w:val="clear" w:color="auto" w:fill="E8E8E8"/>
            <w:vAlign w:val="top"/>
          </w:tcPr>
          <w:p w14:paraId="4CBF91B5">
            <w:pPr>
              <w:spacing w:before="123"/>
              <w:ind w:left="364"/>
              <w:rPr>
                <w:rFonts w:ascii="宋体" w:hAnsi="宋体" w:eastAsia="宋体" w:cs="宋体"/>
                <w:sz w:val="21"/>
                <w:szCs w:val="21"/>
              </w:rPr>
            </w:pPr>
            <w:r>
              <w:rPr>
                <w:rFonts w:ascii="宋体" w:hAnsi="宋体" w:eastAsia="宋体" w:cs="宋体"/>
                <w:spacing w:val="-1"/>
                <w:sz w:val="21"/>
                <w:szCs w:val="21"/>
              </w:rPr>
              <w:t>FBPBD-40</w:t>
            </w:r>
          </w:p>
        </w:tc>
        <w:tc>
          <w:tcPr>
            <w:tcW w:w="809" w:type="dxa"/>
            <w:tcBorders>
              <w:left w:val="nil"/>
              <w:right w:val="nil"/>
            </w:tcBorders>
            <w:shd w:val="clear" w:color="auto" w:fill="E8E8E8"/>
            <w:vAlign w:val="top"/>
          </w:tcPr>
          <w:p w14:paraId="78A20819">
            <w:pPr>
              <w:spacing w:before="156" w:line="183" w:lineRule="auto"/>
              <w:ind w:left="235"/>
              <w:rPr>
                <w:rFonts w:ascii="宋体" w:hAnsi="宋体" w:eastAsia="宋体" w:cs="宋体"/>
                <w:sz w:val="21"/>
                <w:szCs w:val="21"/>
              </w:rPr>
            </w:pPr>
            <w:r>
              <w:rPr>
                <w:rFonts w:ascii="宋体" w:hAnsi="宋体" w:eastAsia="宋体" w:cs="宋体"/>
                <w:spacing w:val="-2"/>
                <w:sz w:val="21"/>
                <w:szCs w:val="21"/>
              </w:rPr>
              <w:t>40W</w:t>
            </w:r>
          </w:p>
        </w:tc>
        <w:tc>
          <w:tcPr>
            <w:tcW w:w="1170" w:type="dxa"/>
            <w:tcBorders>
              <w:left w:val="nil"/>
              <w:right w:val="nil"/>
            </w:tcBorders>
            <w:shd w:val="clear" w:color="auto" w:fill="E8E8E8"/>
            <w:vAlign w:val="top"/>
          </w:tcPr>
          <w:p w14:paraId="5DDF6B78">
            <w:pPr>
              <w:spacing w:before="156" w:line="183" w:lineRule="auto"/>
              <w:ind w:left="366"/>
              <w:rPr>
                <w:rFonts w:ascii="宋体" w:hAnsi="宋体" w:eastAsia="宋体" w:cs="宋体"/>
                <w:sz w:val="21"/>
                <w:szCs w:val="21"/>
              </w:rPr>
            </w:pPr>
            <w:r>
              <w:rPr>
                <w:rFonts w:ascii="宋体" w:hAnsi="宋体" w:eastAsia="宋体" w:cs="宋体"/>
                <w:spacing w:val="-3"/>
                <w:sz w:val="21"/>
                <w:szCs w:val="21"/>
              </w:rPr>
              <w:t>220V</w:t>
            </w:r>
          </w:p>
        </w:tc>
        <w:tc>
          <w:tcPr>
            <w:tcW w:w="1389" w:type="dxa"/>
            <w:tcBorders>
              <w:left w:val="nil"/>
              <w:right w:val="nil"/>
            </w:tcBorders>
            <w:shd w:val="clear" w:color="auto" w:fill="E8E8E8"/>
            <w:vAlign w:val="top"/>
          </w:tcPr>
          <w:p w14:paraId="7B01EF14">
            <w:pPr>
              <w:spacing w:before="102" w:line="219" w:lineRule="auto"/>
              <w:ind w:left="56"/>
              <w:rPr>
                <w:rFonts w:ascii="宋体" w:hAnsi="宋体" w:eastAsia="宋体" w:cs="宋体"/>
                <w:sz w:val="21"/>
                <w:szCs w:val="21"/>
              </w:rPr>
            </w:pPr>
            <w:r>
              <w:rPr>
                <w:rFonts w:ascii="宋体" w:hAnsi="宋体" w:eastAsia="宋体" w:cs="宋体"/>
                <w:spacing w:val="1"/>
                <w:sz w:val="21"/>
                <w:szCs w:val="21"/>
              </w:rPr>
              <w:t>3030进口光源</w:t>
            </w:r>
          </w:p>
        </w:tc>
        <w:tc>
          <w:tcPr>
            <w:tcW w:w="1180" w:type="dxa"/>
            <w:tcBorders>
              <w:left w:val="nil"/>
              <w:right w:val="nil"/>
            </w:tcBorders>
            <w:shd w:val="clear" w:color="auto" w:fill="E8E8E8"/>
            <w:vAlign w:val="top"/>
          </w:tcPr>
          <w:p w14:paraId="67F77389">
            <w:pPr>
              <w:spacing w:before="103" w:line="221" w:lineRule="auto"/>
              <w:ind w:left="177"/>
              <w:rPr>
                <w:rFonts w:ascii="宋体" w:hAnsi="宋体" w:eastAsia="宋体" w:cs="宋体"/>
                <w:sz w:val="21"/>
                <w:szCs w:val="21"/>
              </w:rPr>
            </w:pPr>
            <w:r>
              <w:rPr>
                <w:rFonts w:ascii="宋体" w:hAnsi="宋体" w:eastAsia="宋体" w:cs="宋体"/>
                <w:spacing w:val="-2"/>
                <w:sz w:val="21"/>
                <w:szCs w:val="21"/>
              </w:rPr>
              <w:t>深圳志拓</w:t>
            </w:r>
          </w:p>
        </w:tc>
        <w:tc>
          <w:tcPr>
            <w:tcW w:w="799" w:type="dxa"/>
            <w:tcBorders>
              <w:left w:val="nil"/>
              <w:right w:val="nil"/>
            </w:tcBorders>
            <w:shd w:val="clear" w:color="auto" w:fill="E8E8E8"/>
            <w:vAlign w:val="top"/>
          </w:tcPr>
          <w:p w14:paraId="2F371A7D">
            <w:pPr>
              <w:spacing w:before="123" w:line="237" w:lineRule="auto"/>
              <w:ind w:left="77"/>
              <w:rPr>
                <w:rFonts w:ascii="宋体" w:hAnsi="宋体" w:eastAsia="宋体" w:cs="宋体"/>
                <w:sz w:val="21"/>
                <w:szCs w:val="21"/>
              </w:rPr>
            </w:pPr>
            <w:r>
              <w:rPr>
                <w:rFonts w:ascii="宋体" w:hAnsi="宋体" w:eastAsia="宋体" w:cs="宋体"/>
                <w:spacing w:val="-2"/>
                <w:sz w:val="21"/>
                <w:szCs w:val="21"/>
              </w:rPr>
              <w:t>Ra≥80</w:t>
            </w:r>
          </w:p>
        </w:tc>
        <w:tc>
          <w:tcPr>
            <w:tcW w:w="1079" w:type="dxa"/>
            <w:tcBorders>
              <w:left w:val="nil"/>
              <w:right w:val="nil"/>
            </w:tcBorders>
            <w:shd w:val="clear" w:color="auto" w:fill="E8E8E8"/>
            <w:vAlign w:val="top"/>
          </w:tcPr>
          <w:p w14:paraId="5BCB529A">
            <w:pPr>
              <w:spacing w:before="108" w:line="224" w:lineRule="auto"/>
              <w:ind w:left="168"/>
              <w:rPr>
                <w:rFonts w:ascii="宋体" w:hAnsi="宋体" w:eastAsia="宋体" w:cs="宋体"/>
                <w:sz w:val="21"/>
                <w:szCs w:val="21"/>
              </w:rPr>
            </w:pPr>
            <w:r>
              <w:rPr>
                <w:rFonts w:ascii="宋体" w:hAnsi="宋体" w:eastAsia="宋体" w:cs="宋体"/>
                <w:spacing w:val="-3"/>
                <w:sz w:val="21"/>
                <w:szCs w:val="21"/>
              </w:rPr>
              <w:t>100LM/W</w:t>
            </w:r>
          </w:p>
        </w:tc>
        <w:tc>
          <w:tcPr>
            <w:tcW w:w="1220" w:type="dxa"/>
            <w:tcBorders>
              <w:left w:val="nil"/>
              <w:right w:val="nil"/>
            </w:tcBorders>
            <w:shd w:val="clear" w:color="auto" w:fill="E8E8E8"/>
            <w:vAlign w:val="top"/>
          </w:tcPr>
          <w:p w14:paraId="692A0CD1">
            <w:pPr>
              <w:spacing w:before="123"/>
              <w:ind w:left="79"/>
              <w:rPr>
                <w:rFonts w:ascii="宋体" w:hAnsi="宋体" w:eastAsia="宋体" w:cs="宋体"/>
                <w:sz w:val="21"/>
                <w:szCs w:val="21"/>
              </w:rPr>
            </w:pPr>
            <w:r>
              <w:rPr>
                <w:rFonts w:ascii="宋体" w:hAnsi="宋体" w:eastAsia="宋体" w:cs="宋体"/>
                <w:spacing w:val="-2"/>
                <w:sz w:val="21"/>
                <w:szCs w:val="21"/>
              </w:rPr>
              <w:t>30x60cm</w:t>
            </w:r>
          </w:p>
        </w:tc>
        <w:tc>
          <w:tcPr>
            <w:tcW w:w="1559" w:type="dxa"/>
            <w:tcBorders>
              <w:left w:val="nil"/>
              <w:right w:val="nil"/>
            </w:tcBorders>
            <w:shd w:val="clear" w:color="auto" w:fill="E8E8E8"/>
            <w:vAlign w:val="top"/>
          </w:tcPr>
          <w:p w14:paraId="6EF0051C">
            <w:pPr>
              <w:spacing w:before="155" w:line="184" w:lineRule="auto"/>
              <w:ind w:left="509"/>
              <w:rPr>
                <w:rFonts w:ascii="宋体" w:hAnsi="宋体" w:eastAsia="宋体" w:cs="宋体"/>
                <w:sz w:val="21"/>
                <w:szCs w:val="21"/>
              </w:rPr>
            </w:pPr>
            <w:r>
              <w:rPr>
                <w:rFonts w:ascii="宋体" w:hAnsi="宋体" w:eastAsia="宋体" w:cs="宋体"/>
                <w:spacing w:val="-4"/>
                <w:sz w:val="21"/>
                <w:szCs w:val="21"/>
              </w:rPr>
              <w:t>10PCS</w:t>
            </w:r>
          </w:p>
        </w:tc>
      </w:tr>
      <w:tr w14:paraId="643D721E">
        <w:trPr>
          <w:trHeight w:val="408" w:hRule="atLeast"/>
        </w:trPr>
        <w:tc>
          <w:tcPr>
            <w:tcW w:w="1314" w:type="dxa"/>
            <w:tcBorders>
              <w:right w:val="nil"/>
            </w:tcBorders>
            <w:vAlign w:val="top"/>
          </w:tcPr>
          <w:p w14:paraId="7CDD7F1C">
            <w:pPr>
              <w:spacing w:before="126" w:line="239" w:lineRule="auto"/>
              <w:ind w:left="364"/>
              <w:rPr>
                <w:rFonts w:ascii="宋体" w:hAnsi="宋体" w:eastAsia="宋体" w:cs="宋体"/>
                <w:sz w:val="21"/>
                <w:szCs w:val="21"/>
              </w:rPr>
            </w:pPr>
            <w:r>
              <w:rPr>
                <w:rFonts w:ascii="宋体" w:hAnsi="宋体" w:eastAsia="宋体" w:cs="宋体"/>
                <w:spacing w:val="-1"/>
                <w:sz w:val="21"/>
                <w:szCs w:val="21"/>
              </w:rPr>
              <w:t>FBPBD-60</w:t>
            </w:r>
          </w:p>
        </w:tc>
        <w:tc>
          <w:tcPr>
            <w:tcW w:w="809" w:type="dxa"/>
            <w:tcBorders>
              <w:left w:val="nil"/>
              <w:right w:val="nil"/>
            </w:tcBorders>
            <w:vAlign w:val="top"/>
          </w:tcPr>
          <w:p w14:paraId="5B5FA7EE">
            <w:pPr>
              <w:spacing w:before="158" w:line="183" w:lineRule="auto"/>
              <w:ind w:left="235"/>
              <w:rPr>
                <w:rFonts w:ascii="宋体" w:hAnsi="宋体" w:eastAsia="宋体" w:cs="宋体"/>
                <w:sz w:val="21"/>
                <w:szCs w:val="21"/>
              </w:rPr>
            </w:pPr>
            <w:r>
              <w:rPr>
                <w:rFonts w:ascii="宋体" w:hAnsi="宋体" w:eastAsia="宋体" w:cs="宋体"/>
                <w:spacing w:val="-3"/>
                <w:sz w:val="21"/>
                <w:szCs w:val="21"/>
              </w:rPr>
              <w:t>60W</w:t>
            </w:r>
          </w:p>
        </w:tc>
        <w:tc>
          <w:tcPr>
            <w:tcW w:w="1170" w:type="dxa"/>
            <w:tcBorders>
              <w:left w:val="nil"/>
              <w:right w:val="nil"/>
            </w:tcBorders>
            <w:vAlign w:val="top"/>
          </w:tcPr>
          <w:p w14:paraId="6B99EA40">
            <w:pPr>
              <w:spacing w:before="158" w:line="183" w:lineRule="auto"/>
              <w:ind w:left="366"/>
              <w:rPr>
                <w:rFonts w:ascii="宋体" w:hAnsi="宋体" w:eastAsia="宋体" w:cs="宋体"/>
                <w:sz w:val="21"/>
                <w:szCs w:val="21"/>
              </w:rPr>
            </w:pPr>
            <w:r>
              <w:rPr>
                <w:rFonts w:ascii="宋体" w:hAnsi="宋体" w:eastAsia="宋体" w:cs="宋体"/>
                <w:spacing w:val="-3"/>
                <w:sz w:val="21"/>
                <w:szCs w:val="21"/>
              </w:rPr>
              <w:t>220V</w:t>
            </w:r>
          </w:p>
        </w:tc>
        <w:tc>
          <w:tcPr>
            <w:tcW w:w="1389" w:type="dxa"/>
            <w:tcBorders>
              <w:left w:val="nil"/>
              <w:right w:val="nil"/>
            </w:tcBorders>
            <w:vAlign w:val="top"/>
          </w:tcPr>
          <w:p w14:paraId="14D9BC0D">
            <w:pPr>
              <w:spacing w:before="104" w:line="219" w:lineRule="auto"/>
              <w:ind w:left="56"/>
              <w:rPr>
                <w:rFonts w:ascii="宋体" w:hAnsi="宋体" w:eastAsia="宋体" w:cs="宋体"/>
                <w:sz w:val="21"/>
                <w:szCs w:val="21"/>
              </w:rPr>
            </w:pPr>
            <w:r>
              <w:rPr>
                <w:rFonts w:ascii="宋体" w:hAnsi="宋体" w:eastAsia="宋体" w:cs="宋体"/>
                <w:spacing w:val="1"/>
                <w:sz w:val="21"/>
                <w:szCs w:val="21"/>
              </w:rPr>
              <w:t>3030进口光源</w:t>
            </w:r>
          </w:p>
        </w:tc>
        <w:tc>
          <w:tcPr>
            <w:tcW w:w="1180" w:type="dxa"/>
            <w:tcBorders>
              <w:left w:val="nil"/>
              <w:right w:val="nil"/>
            </w:tcBorders>
            <w:vAlign w:val="top"/>
          </w:tcPr>
          <w:p w14:paraId="35886FEA">
            <w:pPr>
              <w:spacing w:before="105" w:line="221" w:lineRule="auto"/>
              <w:ind w:left="177"/>
              <w:rPr>
                <w:rFonts w:ascii="宋体" w:hAnsi="宋体" w:eastAsia="宋体" w:cs="宋体"/>
                <w:sz w:val="21"/>
                <w:szCs w:val="21"/>
              </w:rPr>
            </w:pPr>
            <w:r>
              <w:rPr>
                <w:rFonts w:ascii="宋体" w:hAnsi="宋体" w:eastAsia="宋体" w:cs="宋体"/>
                <w:spacing w:val="-2"/>
                <w:sz w:val="21"/>
                <w:szCs w:val="21"/>
              </w:rPr>
              <w:t>深圳志拓</w:t>
            </w:r>
          </w:p>
        </w:tc>
        <w:tc>
          <w:tcPr>
            <w:tcW w:w="799" w:type="dxa"/>
            <w:tcBorders>
              <w:left w:val="nil"/>
              <w:right w:val="nil"/>
            </w:tcBorders>
            <w:vAlign w:val="top"/>
          </w:tcPr>
          <w:p w14:paraId="19CC8D4B">
            <w:pPr>
              <w:spacing w:before="125" w:line="237" w:lineRule="auto"/>
              <w:ind w:left="77"/>
              <w:rPr>
                <w:rFonts w:ascii="宋体" w:hAnsi="宋体" w:eastAsia="宋体" w:cs="宋体"/>
                <w:sz w:val="21"/>
                <w:szCs w:val="21"/>
              </w:rPr>
            </w:pPr>
            <w:r>
              <w:rPr>
                <w:rFonts w:ascii="宋体" w:hAnsi="宋体" w:eastAsia="宋体" w:cs="宋体"/>
                <w:spacing w:val="-2"/>
                <w:sz w:val="21"/>
                <w:szCs w:val="21"/>
              </w:rPr>
              <w:t>Ra≥80</w:t>
            </w:r>
          </w:p>
        </w:tc>
        <w:tc>
          <w:tcPr>
            <w:tcW w:w="1079" w:type="dxa"/>
            <w:tcBorders>
              <w:left w:val="nil"/>
              <w:right w:val="nil"/>
            </w:tcBorders>
            <w:vAlign w:val="top"/>
          </w:tcPr>
          <w:p w14:paraId="22C2B742">
            <w:pPr>
              <w:spacing w:before="110" w:line="224" w:lineRule="auto"/>
              <w:ind w:left="168"/>
              <w:rPr>
                <w:rFonts w:ascii="宋体" w:hAnsi="宋体" w:eastAsia="宋体" w:cs="宋体"/>
                <w:sz w:val="21"/>
                <w:szCs w:val="21"/>
              </w:rPr>
            </w:pPr>
            <w:r>
              <w:rPr>
                <w:rFonts w:ascii="宋体" w:hAnsi="宋体" w:eastAsia="宋体" w:cs="宋体"/>
                <w:spacing w:val="-3"/>
                <w:sz w:val="21"/>
                <w:szCs w:val="21"/>
              </w:rPr>
              <w:t>100LM/W</w:t>
            </w:r>
          </w:p>
        </w:tc>
        <w:tc>
          <w:tcPr>
            <w:tcW w:w="1220" w:type="dxa"/>
            <w:tcBorders>
              <w:left w:val="nil"/>
              <w:right w:val="nil"/>
            </w:tcBorders>
            <w:vAlign w:val="top"/>
          </w:tcPr>
          <w:p w14:paraId="64A00C40">
            <w:pPr>
              <w:spacing w:before="126" w:line="239" w:lineRule="auto"/>
              <w:ind w:left="79"/>
              <w:rPr>
                <w:rFonts w:ascii="宋体" w:hAnsi="宋体" w:eastAsia="宋体" w:cs="宋体"/>
                <w:sz w:val="21"/>
                <w:szCs w:val="21"/>
              </w:rPr>
            </w:pPr>
            <w:r>
              <w:rPr>
                <w:rFonts w:ascii="宋体" w:hAnsi="宋体" w:eastAsia="宋体" w:cs="宋体"/>
                <w:spacing w:val="-2"/>
                <w:sz w:val="21"/>
                <w:szCs w:val="21"/>
              </w:rPr>
              <w:t>60x60cm</w:t>
            </w:r>
          </w:p>
        </w:tc>
        <w:tc>
          <w:tcPr>
            <w:tcW w:w="1559" w:type="dxa"/>
            <w:tcBorders>
              <w:left w:val="nil"/>
              <w:right w:val="nil"/>
            </w:tcBorders>
            <w:vAlign w:val="top"/>
          </w:tcPr>
          <w:p w14:paraId="6C245A12">
            <w:pPr>
              <w:spacing w:before="158" w:line="183" w:lineRule="auto"/>
              <w:ind w:left="569"/>
              <w:rPr>
                <w:rFonts w:ascii="宋体" w:hAnsi="宋体" w:eastAsia="宋体" w:cs="宋体"/>
                <w:sz w:val="21"/>
                <w:szCs w:val="21"/>
              </w:rPr>
            </w:pPr>
            <w:r>
              <w:rPr>
                <w:rFonts w:ascii="宋体" w:hAnsi="宋体" w:eastAsia="宋体" w:cs="宋体"/>
                <w:spacing w:val="-2"/>
                <w:sz w:val="21"/>
                <w:szCs w:val="21"/>
              </w:rPr>
              <w:t>8PCS</w:t>
            </w:r>
          </w:p>
        </w:tc>
      </w:tr>
      <w:tr w14:paraId="35BE1004">
        <w:trPr>
          <w:trHeight w:val="359" w:hRule="atLeast"/>
        </w:trPr>
        <w:tc>
          <w:tcPr>
            <w:tcW w:w="1314" w:type="dxa"/>
            <w:tcBorders>
              <w:right w:val="nil"/>
            </w:tcBorders>
            <w:shd w:val="clear" w:color="auto" w:fill="E9E9E9"/>
            <w:vAlign w:val="top"/>
          </w:tcPr>
          <w:p w14:paraId="575F21BA">
            <w:pPr>
              <w:spacing w:before="107" w:line="212" w:lineRule="auto"/>
              <w:ind w:left="364"/>
              <w:rPr>
                <w:rFonts w:ascii="宋体" w:hAnsi="宋体" w:eastAsia="宋体" w:cs="宋体"/>
                <w:sz w:val="21"/>
                <w:szCs w:val="21"/>
              </w:rPr>
            </w:pPr>
            <w:r>
              <w:rPr>
                <w:rFonts w:ascii="宋体" w:hAnsi="宋体" w:eastAsia="宋体" w:cs="宋体"/>
                <w:spacing w:val="-1"/>
                <w:sz w:val="21"/>
                <w:szCs w:val="21"/>
              </w:rPr>
              <w:t>FBPBD-60</w:t>
            </w:r>
          </w:p>
        </w:tc>
        <w:tc>
          <w:tcPr>
            <w:tcW w:w="809" w:type="dxa"/>
            <w:tcBorders>
              <w:left w:val="nil"/>
              <w:right w:val="nil"/>
            </w:tcBorders>
            <w:shd w:val="clear" w:color="auto" w:fill="E9E9E9"/>
            <w:vAlign w:val="top"/>
          </w:tcPr>
          <w:p w14:paraId="7A267F7D">
            <w:pPr>
              <w:spacing w:before="140" w:line="183" w:lineRule="auto"/>
              <w:ind w:left="235"/>
              <w:rPr>
                <w:rFonts w:ascii="宋体" w:hAnsi="宋体" w:eastAsia="宋体" w:cs="宋体"/>
                <w:sz w:val="21"/>
                <w:szCs w:val="21"/>
              </w:rPr>
            </w:pPr>
            <w:r>
              <w:rPr>
                <w:rFonts w:ascii="宋体" w:hAnsi="宋体" w:eastAsia="宋体" w:cs="宋体"/>
                <w:spacing w:val="-3"/>
                <w:sz w:val="21"/>
                <w:szCs w:val="21"/>
              </w:rPr>
              <w:t>60W</w:t>
            </w:r>
          </w:p>
        </w:tc>
        <w:tc>
          <w:tcPr>
            <w:tcW w:w="1170" w:type="dxa"/>
            <w:tcBorders>
              <w:left w:val="nil"/>
              <w:right w:val="nil"/>
            </w:tcBorders>
            <w:shd w:val="clear" w:color="auto" w:fill="E9E9E9"/>
            <w:vAlign w:val="top"/>
          </w:tcPr>
          <w:p w14:paraId="5229748D">
            <w:pPr>
              <w:spacing w:before="140" w:line="183" w:lineRule="auto"/>
              <w:ind w:left="366"/>
              <w:rPr>
                <w:rFonts w:ascii="宋体" w:hAnsi="宋体" w:eastAsia="宋体" w:cs="宋体"/>
                <w:sz w:val="21"/>
                <w:szCs w:val="21"/>
              </w:rPr>
            </w:pPr>
            <w:r>
              <w:rPr>
                <w:rFonts w:ascii="宋体" w:hAnsi="宋体" w:eastAsia="宋体" w:cs="宋体"/>
                <w:spacing w:val="-3"/>
                <w:sz w:val="21"/>
                <w:szCs w:val="21"/>
              </w:rPr>
              <w:t>220V</w:t>
            </w:r>
          </w:p>
        </w:tc>
        <w:tc>
          <w:tcPr>
            <w:tcW w:w="1389" w:type="dxa"/>
            <w:tcBorders>
              <w:left w:val="nil"/>
              <w:right w:val="nil"/>
            </w:tcBorders>
            <w:shd w:val="clear" w:color="auto" w:fill="E8E8E8"/>
            <w:vAlign w:val="top"/>
          </w:tcPr>
          <w:p w14:paraId="71E16451">
            <w:pPr>
              <w:spacing w:before="86" w:line="219" w:lineRule="auto"/>
              <w:ind w:left="56"/>
              <w:rPr>
                <w:rFonts w:ascii="宋体" w:hAnsi="宋体" w:eastAsia="宋体" w:cs="宋体"/>
                <w:sz w:val="21"/>
                <w:szCs w:val="21"/>
              </w:rPr>
            </w:pPr>
            <w:r>
              <w:rPr>
                <w:rFonts w:ascii="宋体" w:hAnsi="宋体" w:eastAsia="宋体" w:cs="宋体"/>
                <w:spacing w:val="1"/>
                <w:sz w:val="21"/>
                <w:szCs w:val="21"/>
              </w:rPr>
              <w:t>3030进口光源</w:t>
            </w:r>
          </w:p>
        </w:tc>
        <w:tc>
          <w:tcPr>
            <w:tcW w:w="1180" w:type="dxa"/>
            <w:tcBorders>
              <w:left w:val="nil"/>
              <w:right w:val="nil"/>
            </w:tcBorders>
            <w:shd w:val="clear" w:color="auto" w:fill="E9E9E9"/>
            <w:vAlign w:val="top"/>
          </w:tcPr>
          <w:p w14:paraId="200B81DC">
            <w:pPr>
              <w:spacing w:before="87" w:line="221" w:lineRule="auto"/>
              <w:ind w:left="177"/>
              <w:rPr>
                <w:rFonts w:ascii="宋体" w:hAnsi="宋体" w:eastAsia="宋体" w:cs="宋体"/>
                <w:sz w:val="21"/>
                <w:szCs w:val="21"/>
              </w:rPr>
            </w:pPr>
            <w:r>
              <w:rPr>
                <w:rFonts w:ascii="宋体" w:hAnsi="宋体" w:eastAsia="宋体" w:cs="宋体"/>
                <w:spacing w:val="-2"/>
                <w:sz w:val="21"/>
                <w:szCs w:val="21"/>
              </w:rPr>
              <w:t>深圳志拓</w:t>
            </w:r>
          </w:p>
        </w:tc>
        <w:tc>
          <w:tcPr>
            <w:tcW w:w="799" w:type="dxa"/>
            <w:tcBorders>
              <w:left w:val="nil"/>
              <w:right w:val="nil"/>
            </w:tcBorders>
            <w:shd w:val="clear" w:color="auto" w:fill="E9E9E9"/>
            <w:vAlign w:val="top"/>
          </w:tcPr>
          <w:p w14:paraId="5E723B05">
            <w:pPr>
              <w:spacing w:before="106" w:line="213" w:lineRule="auto"/>
              <w:ind w:left="77"/>
              <w:rPr>
                <w:rFonts w:ascii="宋体" w:hAnsi="宋体" w:eastAsia="宋体" w:cs="宋体"/>
                <w:sz w:val="21"/>
                <w:szCs w:val="21"/>
              </w:rPr>
            </w:pPr>
            <w:r>
              <w:rPr>
                <w:rFonts w:ascii="宋体" w:hAnsi="宋体" w:eastAsia="宋体" w:cs="宋体"/>
                <w:spacing w:val="-2"/>
                <w:sz w:val="21"/>
                <w:szCs w:val="21"/>
              </w:rPr>
              <w:t>Ra≥80</w:t>
            </w:r>
          </w:p>
        </w:tc>
        <w:tc>
          <w:tcPr>
            <w:tcW w:w="1079" w:type="dxa"/>
            <w:tcBorders>
              <w:left w:val="nil"/>
              <w:right w:val="nil"/>
            </w:tcBorders>
            <w:shd w:val="clear" w:color="auto" w:fill="E8E8E8"/>
            <w:vAlign w:val="top"/>
          </w:tcPr>
          <w:p w14:paraId="62A7E000">
            <w:pPr>
              <w:spacing w:before="92" w:line="224" w:lineRule="auto"/>
              <w:ind w:left="168"/>
              <w:rPr>
                <w:rFonts w:ascii="宋体" w:hAnsi="宋体" w:eastAsia="宋体" w:cs="宋体"/>
                <w:sz w:val="21"/>
                <w:szCs w:val="21"/>
              </w:rPr>
            </w:pPr>
            <w:r>
              <w:rPr>
                <w:rFonts w:ascii="宋体" w:hAnsi="宋体" w:eastAsia="宋体" w:cs="宋体"/>
                <w:spacing w:val="-3"/>
                <w:sz w:val="21"/>
                <w:szCs w:val="21"/>
              </w:rPr>
              <w:t>10OLM/W</w:t>
            </w:r>
          </w:p>
        </w:tc>
        <w:tc>
          <w:tcPr>
            <w:tcW w:w="1220" w:type="dxa"/>
            <w:tcBorders>
              <w:left w:val="nil"/>
              <w:right w:val="nil"/>
            </w:tcBorders>
            <w:shd w:val="clear" w:color="auto" w:fill="E9E9E9"/>
            <w:vAlign w:val="top"/>
          </w:tcPr>
          <w:p w14:paraId="65964DF3">
            <w:pPr>
              <w:spacing w:before="107" w:line="212" w:lineRule="auto"/>
              <w:ind w:left="197"/>
              <w:rPr>
                <w:rFonts w:ascii="宋体" w:hAnsi="宋体" w:eastAsia="宋体" w:cs="宋体"/>
                <w:sz w:val="21"/>
                <w:szCs w:val="21"/>
              </w:rPr>
            </w:pPr>
            <w:r>
              <w:rPr>
                <w:rFonts w:ascii="宋体" w:hAnsi="宋体" w:eastAsia="宋体" w:cs="宋体"/>
                <w:spacing w:val="-2"/>
                <w:sz w:val="21"/>
                <w:szCs w:val="21"/>
              </w:rPr>
              <w:t>30x120cm</w:t>
            </w:r>
          </w:p>
        </w:tc>
        <w:tc>
          <w:tcPr>
            <w:tcW w:w="1559" w:type="dxa"/>
            <w:tcBorders>
              <w:left w:val="nil"/>
              <w:right w:val="nil"/>
            </w:tcBorders>
            <w:shd w:val="clear" w:color="auto" w:fill="E9E9E9"/>
            <w:vAlign w:val="top"/>
          </w:tcPr>
          <w:p w14:paraId="21DDC7BB">
            <w:pPr>
              <w:spacing w:before="140" w:line="183" w:lineRule="auto"/>
              <w:ind w:left="569"/>
              <w:rPr>
                <w:rFonts w:ascii="宋体" w:hAnsi="宋体" w:eastAsia="宋体" w:cs="宋体"/>
                <w:sz w:val="21"/>
                <w:szCs w:val="21"/>
              </w:rPr>
            </w:pPr>
            <w:r>
              <w:rPr>
                <w:rFonts w:ascii="宋体" w:hAnsi="宋体" w:eastAsia="宋体" w:cs="宋体"/>
                <w:spacing w:val="-2"/>
                <w:sz w:val="21"/>
                <w:szCs w:val="21"/>
              </w:rPr>
              <w:t>6PCS</w:t>
            </w:r>
          </w:p>
        </w:tc>
      </w:tr>
      <w:tr w14:paraId="5AC5B4DD">
        <w:trPr>
          <w:trHeight w:val="363" w:hRule="atLeast"/>
        </w:trPr>
        <w:tc>
          <w:tcPr>
            <w:tcW w:w="1314" w:type="dxa"/>
            <w:tcBorders>
              <w:right w:val="nil"/>
            </w:tcBorders>
            <w:vAlign w:val="top"/>
          </w:tcPr>
          <w:p w14:paraId="5C4D3411">
            <w:pPr>
              <w:spacing w:before="108" w:line="215" w:lineRule="auto"/>
              <w:ind w:left="254"/>
              <w:rPr>
                <w:rFonts w:ascii="宋体" w:hAnsi="宋体" w:eastAsia="宋体" w:cs="宋体"/>
                <w:sz w:val="21"/>
                <w:szCs w:val="21"/>
              </w:rPr>
            </w:pPr>
            <w:r>
              <w:rPr>
                <w:rFonts w:ascii="宋体" w:hAnsi="宋体" w:eastAsia="宋体" w:cs="宋体"/>
                <w:spacing w:val="-1"/>
                <w:sz w:val="21"/>
                <w:szCs w:val="21"/>
              </w:rPr>
              <w:t>FBPBD-120</w:t>
            </w:r>
          </w:p>
        </w:tc>
        <w:tc>
          <w:tcPr>
            <w:tcW w:w="809" w:type="dxa"/>
            <w:tcBorders>
              <w:left w:val="nil"/>
              <w:right w:val="nil"/>
            </w:tcBorders>
            <w:vAlign w:val="top"/>
          </w:tcPr>
          <w:p w14:paraId="647F6685">
            <w:pPr>
              <w:spacing w:before="140" w:line="184" w:lineRule="auto"/>
              <w:ind w:left="186"/>
              <w:rPr>
                <w:rFonts w:ascii="宋体" w:hAnsi="宋体" w:eastAsia="宋体" w:cs="宋体"/>
                <w:sz w:val="21"/>
                <w:szCs w:val="21"/>
              </w:rPr>
            </w:pPr>
            <w:r>
              <w:rPr>
                <w:rFonts w:ascii="宋体" w:hAnsi="宋体" w:eastAsia="宋体" w:cs="宋体"/>
                <w:spacing w:val="-5"/>
                <w:sz w:val="21"/>
                <w:szCs w:val="21"/>
              </w:rPr>
              <w:t>120W</w:t>
            </w:r>
          </w:p>
        </w:tc>
        <w:tc>
          <w:tcPr>
            <w:tcW w:w="1170" w:type="dxa"/>
            <w:tcBorders>
              <w:left w:val="nil"/>
              <w:right w:val="nil"/>
            </w:tcBorders>
            <w:vAlign w:val="top"/>
          </w:tcPr>
          <w:p w14:paraId="6A29B22C">
            <w:pPr>
              <w:spacing w:before="141" w:line="183" w:lineRule="auto"/>
              <w:ind w:left="366"/>
              <w:rPr>
                <w:rFonts w:ascii="宋体" w:hAnsi="宋体" w:eastAsia="宋体" w:cs="宋体"/>
                <w:sz w:val="21"/>
                <w:szCs w:val="21"/>
              </w:rPr>
            </w:pPr>
            <w:r>
              <w:rPr>
                <w:rFonts w:ascii="宋体" w:hAnsi="宋体" w:eastAsia="宋体" w:cs="宋体"/>
                <w:spacing w:val="-3"/>
                <w:sz w:val="21"/>
                <w:szCs w:val="21"/>
              </w:rPr>
              <w:t>220V</w:t>
            </w:r>
          </w:p>
        </w:tc>
        <w:tc>
          <w:tcPr>
            <w:tcW w:w="1389" w:type="dxa"/>
            <w:tcBorders>
              <w:left w:val="nil"/>
              <w:right w:val="nil"/>
            </w:tcBorders>
            <w:vAlign w:val="top"/>
          </w:tcPr>
          <w:p w14:paraId="66D85232">
            <w:pPr>
              <w:spacing w:before="87" w:line="219" w:lineRule="auto"/>
              <w:ind w:left="56"/>
              <w:rPr>
                <w:rFonts w:ascii="宋体" w:hAnsi="宋体" w:eastAsia="宋体" w:cs="宋体"/>
                <w:sz w:val="21"/>
                <w:szCs w:val="21"/>
              </w:rPr>
            </w:pPr>
            <w:r>
              <w:rPr>
                <w:rFonts w:ascii="宋体" w:hAnsi="宋体" w:eastAsia="宋体" w:cs="宋体"/>
                <w:spacing w:val="1"/>
                <w:sz w:val="21"/>
                <w:szCs w:val="21"/>
              </w:rPr>
              <w:t>3030进口光源</w:t>
            </w:r>
          </w:p>
        </w:tc>
        <w:tc>
          <w:tcPr>
            <w:tcW w:w="1180" w:type="dxa"/>
            <w:tcBorders>
              <w:left w:val="nil"/>
              <w:right w:val="nil"/>
            </w:tcBorders>
            <w:vAlign w:val="top"/>
          </w:tcPr>
          <w:p w14:paraId="42CB5FB9">
            <w:pPr>
              <w:spacing w:before="88" w:line="221" w:lineRule="auto"/>
              <w:ind w:left="177"/>
              <w:rPr>
                <w:rFonts w:ascii="宋体" w:hAnsi="宋体" w:eastAsia="宋体" w:cs="宋体"/>
                <w:sz w:val="21"/>
                <w:szCs w:val="21"/>
              </w:rPr>
            </w:pPr>
            <w:r>
              <w:rPr>
                <w:rFonts w:ascii="宋体" w:hAnsi="宋体" w:eastAsia="宋体" w:cs="宋体"/>
                <w:spacing w:val="-2"/>
                <w:sz w:val="21"/>
                <w:szCs w:val="21"/>
              </w:rPr>
              <w:t>深圳志拓</w:t>
            </w:r>
          </w:p>
        </w:tc>
        <w:tc>
          <w:tcPr>
            <w:tcW w:w="799" w:type="dxa"/>
            <w:tcBorders>
              <w:left w:val="nil"/>
              <w:right w:val="nil"/>
            </w:tcBorders>
            <w:vAlign w:val="top"/>
          </w:tcPr>
          <w:p w14:paraId="5F701A02">
            <w:pPr>
              <w:spacing w:before="108" w:line="215" w:lineRule="auto"/>
              <w:ind w:left="77"/>
              <w:rPr>
                <w:rFonts w:ascii="宋体" w:hAnsi="宋体" w:eastAsia="宋体" w:cs="宋体"/>
                <w:sz w:val="21"/>
                <w:szCs w:val="21"/>
              </w:rPr>
            </w:pPr>
            <w:r>
              <w:rPr>
                <w:rFonts w:ascii="宋体" w:hAnsi="宋体" w:eastAsia="宋体" w:cs="宋体"/>
                <w:spacing w:val="-2"/>
                <w:sz w:val="21"/>
                <w:szCs w:val="21"/>
              </w:rPr>
              <w:t>Ra≥80</w:t>
            </w:r>
          </w:p>
        </w:tc>
        <w:tc>
          <w:tcPr>
            <w:tcW w:w="1079" w:type="dxa"/>
            <w:tcBorders>
              <w:left w:val="nil"/>
              <w:right w:val="nil"/>
            </w:tcBorders>
            <w:vAlign w:val="top"/>
          </w:tcPr>
          <w:p w14:paraId="3FCE309A">
            <w:pPr>
              <w:spacing w:before="93" w:line="224" w:lineRule="auto"/>
              <w:ind w:left="168"/>
              <w:rPr>
                <w:rFonts w:ascii="宋体" w:hAnsi="宋体" w:eastAsia="宋体" w:cs="宋体"/>
                <w:sz w:val="21"/>
                <w:szCs w:val="21"/>
              </w:rPr>
            </w:pPr>
            <w:r>
              <w:rPr>
                <w:rFonts w:ascii="宋体" w:hAnsi="宋体" w:eastAsia="宋体" w:cs="宋体"/>
                <w:spacing w:val="-3"/>
                <w:sz w:val="21"/>
                <w:szCs w:val="21"/>
              </w:rPr>
              <w:t>100LM/W</w:t>
            </w:r>
          </w:p>
        </w:tc>
        <w:tc>
          <w:tcPr>
            <w:tcW w:w="1220" w:type="dxa"/>
            <w:tcBorders>
              <w:left w:val="nil"/>
              <w:right w:val="nil"/>
            </w:tcBorders>
            <w:vAlign w:val="top"/>
          </w:tcPr>
          <w:p w14:paraId="22A52CD0">
            <w:pPr>
              <w:spacing w:before="108" w:line="215" w:lineRule="auto"/>
              <w:ind w:left="79"/>
              <w:rPr>
                <w:rFonts w:ascii="宋体" w:hAnsi="宋体" w:eastAsia="宋体" w:cs="宋体"/>
                <w:sz w:val="21"/>
                <w:szCs w:val="21"/>
              </w:rPr>
            </w:pPr>
            <w:r>
              <w:rPr>
                <w:rFonts w:ascii="宋体" w:hAnsi="宋体" w:eastAsia="宋体" w:cs="宋体"/>
                <w:spacing w:val="-2"/>
                <w:sz w:val="21"/>
                <w:szCs w:val="21"/>
              </w:rPr>
              <w:t>60x120cm</w:t>
            </w:r>
          </w:p>
        </w:tc>
        <w:tc>
          <w:tcPr>
            <w:tcW w:w="1559" w:type="dxa"/>
            <w:tcBorders>
              <w:left w:val="nil"/>
              <w:right w:val="nil"/>
            </w:tcBorders>
            <w:vAlign w:val="top"/>
          </w:tcPr>
          <w:p w14:paraId="4609E771">
            <w:pPr>
              <w:spacing w:before="141" w:line="183" w:lineRule="auto"/>
              <w:ind w:left="569"/>
              <w:rPr>
                <w:rFonts w:ascii="宋体" w:hAnsi="宋体" w:eastAsia="宋体" w:cs="宋体"/>
                <w:sz w:val="21"/>
                <w:szCs w:val="21"/>
              </w:rPr>
            </w:pPr>
            <w:r>
              <w:rPr>
                <w:rFonts w:ascii="宋体" w:hAnsi="宋体" w:eastAsia="宋体" w:cs="宋体"/>
                <w:spacing w:val="-2"/>
                <w:sz w:val="21"/>
                <w:szCs w:val="21"/>
              </w:rPr>
              <w:t>4PCS</w:t>
            </w:r>
          </w:p>
        </w:tc>
      </w:tr>
    </w:tbl>
    <w:p w14:paraId="0479AA0E">
      <w:pPr>
        <w:pStyle w:val="2"/>
        <w:spacing w:line="268" w:lineRule="auto"/>
      </w:pPr>
    </w:p>
    <w:p w14:paraId="4F3C3D66">
      <w:pPr>
        <w:pStyle w:val="2"/>
        <w:spacing w:line="268" w:lineRule="auto"/>
      </w:pPr>
    </w:p>
    <w:p w14:paraId="302DDF6E">
      <w:pPr>
        <w:pStyle w:val="2"/>
        <w:spacing w:line="268" w:lineRule="auto"/>
      </w:pPr>
    </w:p>
    <w:p w14:paraId="2CAC9A5A">
      <w:pPr>
        <w:pStyle w:val="2"/>
        <w:spacing w:line="268" w:lineRule="auto"/>
      </w:pPr>
    </w:p>
    <w:p w14:paraId="03665C66">
      <w:pPr>
        <w:pStyle w:val="2"/>
        <w:spacing w:line="269" w:lineRule="auto"/>
      </w:pPr>
    </w:p>
    <w:p w14:paraId="4D824B9D">
      <w:pPr>
        <w:pStyle w:val="2"/>
        <w:spacing w:line="269" w:lineRule="auto"/>
      </w:pPr>
    </w:p>
    <w:p w14:paraId="2EA4F329">
      <w:pPr>
        <w:pStyle w:val="2"/>
        <w:spacing w:line="269" w:lineRule="auto"/>
      </w:pPr>
    </w:p>
    <w:p w14:paraId="18ABF115">
      <w:pPr>
        <w:pStyle w:val="2"/>
        <w:spacing w:line="269" w:lineRule="auto"/>
      </w:pPr>
    </w:p>
    <w:p w14:paraId="6C8E2B01">
      <w:pPr>
        <w:pStyle w:val="2"/>
        <w:spacing w:before="72" w:line="300" w:lineRule="exact"/>
        <w:ind w:left="8"/>
        <w:rPr>
          <w:sz w:val="22"/>
          <w:szCs w:val="22"/>
        </w:rPr>
      </w:pPr>
      <w:r>
        <w:drawing>
          <wp:anchor distT="0" distB="0" distL="0" distR="0" simplePos="0" relativeHeight="251876352" behindDoc="0" locked="0" layoutInCell="1" allowOverlap="1">
            <wp:simplePos x="0" y="0"/>
            <wp:positionH relativeFrom="column">
              <wp:posOffset>0</wp:posOffset>
            </wp:positionH>
            <wp:positionV relativeFrom="paragraph">
              <wp:posOffset>212725</wp:posOffset>
            </wp:positionV>
            <wp:extent cx="6581775" cy="6985"/>
            <wp:effectExtent l="0" t="0" r="0" b="0"/>
            <wp:wrapNone/>
            <wp:docPr id="476" name="IM 476"/>
            <wp:cNvGraphicFramePr/>
            <a:graphic xmlns:a="http://schemas.openxmlformats.org/drawingml/2006/main">
              <a:graphicData uri="http://schemas.openxmlformats.org/drawingml/2006/picture">
                <pic:pic xmlns:pic="http://schemas.openxmlformats.org/drawingml/2006/picture">
                  <pic:nvPicPr>
                    <pic:cNvPr id="476" name="IM 476"/>
                    <pic:cNvPicPr/>
                  </pic:nvPicPr>
                  <pic:blipFill>
                    <a:blip r:embed="rId176"/>
                    <a:stretch>
                      <a:fillRect/>
                    </a:stretch>
                  </pic:blipFill>
                  <pic:spPr>
                    <a:xfrm>
                      <a:off x="0" y="0"/>
                      <a:ext cx="6581472" cy="6984"/>
                    </a:xfrm>
                    <a:prstGeom prst="rect">
                      <a:avLst/>
                    </a:prstGeom>
                  </pic:spPr>
                </pic:pic>
              </a:graphicData>
            </a:graphic>
          </wp:anchor>
        </w:drawing>
      </w:r>
      <w:r>
        <w:rPr>
          <w:rFonts w:ascii="宋体" w:hAnsi="宋体" w:eastAsia="宋体" w:cs="宋体"/>
          <w:spacing w:val="-6"/>
          <w:position w:val="2"/>
          <w:sz w:val="22"/>
          <w:szCs w:val="22"/>
        </w:rPr>
        <w:t>应</w:t>
      </w:r>
      <w:r>
        <w:rPr>
          <w:rFonts w:ascii="宋体" w:hAnsi="宋体" w:eastAsia="宋体" w:cs="宋体"/>
          <w:spacing w:val="64"/>
          <w:position w:val="2"/>
          <w:sz w:val="22"/>
          <w:szCs w:val="22"/>
        </w:rPr>
        <w:t xml:space="preserve"> </w:t>
      </w:r>
      <w:r>
        <w:rPr>
          <w:rFonts w:ascii="宋体" w:hAnsi="宋体" w:eastAsia="宋体" w:cs="宋体"/>
          <w:spacing w:val="-6"/>
          <w:position w:val="2"/>
          <w:sz w:val="22"/>
          <w:szCs w:val="22"/>
        </w:rPr>
        <w:t>用</w:t>
      </w:r>
      <w:r>
        <w:rPr>
          <w:rFonts w:ascii="宋体" w:hAnsi="宋体" w:eastAsia="宋体" w:cs="宋体"/>
          <w:spacing w:val="62"/>
          <w:position w:val="2"/>
          <w:sz w:val="22"/>
          <w:szCs w:val="22"/>
        </w:rPr>
        <w:t xml:space="preserve"> </w:t>
      </w:r>
      <w:r>
        <w:rPr>
          <w:rFonts w:ascii="宋体" w:hAnsi="宋体" w:eastAsia="宋体" w:cs="宋体"/>
          <w:spacing w:val="-6"/>
          <w:position w:val="2"/>
          <w:sz w:val="22"/>
          <w:szCs w:val="22"/>
        </w:rPr>
        <w:t>场</w:t>
      </w:r>
      <w:r>
        <w:rPr>
          <w:rFonts w:ascii="宋体" w:hAnsi="宋体" w:eastAsia="宋体" w:cs="宋体"/>
          <w:spacing w:val="66"/>
          <w:position w:val="2"/>
          <w:sz w:val="22"/>
          <w:szCs w:val="22"/>
        </w:rPr>
        <w:t xml:space="preserve"> </w:t>
      </w:r>
      <w:r>
        <w:rPr>
          <w:rFonts w:ascii="宋体" w:hAnsi="宋体" w:eastAsia="宋体" w:cs="宋体"/>
          <w:spacing w:val="-6"/>
          <w:position w:val="2"/>
          <w:sz w:val="22"/>
          <w:szCs w:val="22"/>
        </w:rPr>
        <w:t>景</w:t>
      </w:r>
      <w:r>
        <w:rPr>
          <w:spacing w:val="-6"/>
          <w:position w:val="2"/>
          <w:sz w:val="22"/>
          <w:szCs w:val="22"/>
        </w:rPr>
        <w:t>/</w:t>
      </w:r>
      <w:r>
        <w:rPr>
          <w:spacing w:val="20"/>
          <w:w w:val="101"/>
          <w:position w:val="2"/>
          <w:sz w:val="22"/>
          <w:szCs w:val="22"/>
        </w:rPr>
        <w:t xml:space="preserve">  </w:t>
      </w:r>
      <w:r>
        <w:rPr>
          <w:spacing w:val="-6"/>
          <w:position w:val="2"/>
          <w:sz w:val="22"/>
          <w:szCs w:val="22"/>
        </w:rPr>
        <w:t>A   p   p   l</w:t>
      </w:r>
      <w:r>
        <w:rPr>
          <w:spacing w:val="28"/>
          <w:position w:val="2"/>
          <w:sz w:val="22"/>
          <w:szCs w:val="22"/>
        </w:rPr>
        <w:t xml:space="preserve">  </w:t>
      </w:r>
      <w:r>
        <w:rPr>
          <w:spacing w:val="-6"/>
          <w:position w:val="2"/>
          <w:sz w:val="22"/>
          <w:szCs w:val="22"/>
        </w:rPr>
        <w:t>i   c   a   t</w:t>
      </w:r>
      <w:r>
        <w:rPr>
          <w:spacing w:val="28"/>
          <w:position w:val="2"/>
          <w:sz w:val="22"/>
          <w:szCs w:val="22"/>
        </w:rPr>
        <w:t xml:space="preserve">  </w:t>
      </w:r>
      <w:r>
        <w:rPr>
          <w:spacing w:val="-6"/>
          <w:position w:val="2"/>
          <w:sz w:val="22"/>
          <w:szCs w:val="22"/>
        </w:rPr>
        <w:t>i   o</w:t>
      </w:r>
      <w:r>
        <w:rPr>
          <w:spacing w:val="28"/>
          <w:position w:val="2"/>
          <w:sz w:val="22"/>
          <w:szCs w:val="22"/>
        </w:rPr>
        <w:t xml:space="preserve">  </w:t>
      </w:r>
      <w:r>
        <w:rPr>
          <w:spacing w:val="-6"/>
          <w:position w:val="2"/>
          <w:sz w:val="22"/>
          <w:szCs w:val="22"/>
        </w:rPr>
        <w:t>n       S   c</w:t>
      </w:r>
      <w:r>
        <w:rPr>
          <w:spacing w:val="25"/>
          <w:position w:val="2"/>
          <w:sz w:val="22"/>
          <w:szCs w:val="22"/>
        </w:rPr>
        <w:t xml:space="preserve">  </w:t>
      </w:r>
      <w:r>
        <w:rPr>
          <w:spacing w:val="-6"/>
          <w:position w:val="2"/>
          <w:sz w:val="22"/>
          <w:szCs w:val="22"/>
        </w:rPr>
        <w:t>e</w:t>
      </w:r>
      <w:r>
        <w:rPr>
          <w:spacing w:val="28"/>
          <w:w w:val="101"/>
          <w:position w:val="2"/>
          <w:sz w:val="22"/>
          <w:szCs w:val="22"/>
        </w:rPr>
        <w:t xml:space="preserve">  </w:t>
      </w:r>
      <w:r>
        <w:rPr>
          <w:spacing w:val="-7"/>
          <w:position w:val="2"/>
          <w:sz w:val="22"/>
          <w:szCs w:val="22"/>
        </w:rPr>
        <w:t>n</w:t>
      </w:r>
      <w:r>
        <w:rPr>
          <w:spacing w:val="24"/>
          <w:w w:val="101"/>
          <w:position w:val="2"/>
          <w:sz w:val="22"/>
          <w:szCs w:val="22"/>
        </w:rPr>
        <w:t xml:space="preserve">  </w:t>
      </w:r>
      <w:r>
        <w:rPr>
          <w:spacing w:val="-7"/>
          <w:position w:val="2"/>
          <w:sz w:val="22"/>
          <w:szCs w:val="22"/>
        </w:rPr>
        <w:t>a</w:t>
      </w:r>
      <w:r>
        <w:rPr>
          <w:spacing w:val="28"/>
          <w:position w:val="2"/>
          <w:sz w:val="22"/>
          <w:szCs w:val="22"/>
        </w:rPr>
        <w:t xml:space="preserve">  </w:t>
      </w:r>
      <w:r>
        <w:rPr>
          <w:spacing w:val="-7"/>
          <w:position w:val="2"/>
          <w:sz w:val="22"/>
          <w:szCs w:val="22"/>
        </w:rPr>
        <w:t>r</w:t>
      </w:r>
      <w:r>
        <w:rPr>
          <w:spacing w:val="26"/>
          <w:w w:val="101"/>
          <w:position w:val="2"/>
          <w:sz w:val="22"/>
          <w:szCs w:val="22"/>
        </w:rPr>
        <w:t xml:space="preserve">  </w:t>
      </w:r>
      <w:r>
        <w:rPr>
          <w:spacing w:val="-7"/>
          <w:position w:val="2"/>
          <w:sz w:val="22"/>
          <w:szCs w:val="22"/>
        </w:rPr>
        <w:t>i</w:t>
      </w:r>
      <w:r>
        <w:rPr>
          <w:spacing w:val="24"/>
          <w:w w:val="101"/>
          <w:position w:val="2"/>
          <w:sz w:val="22"/>
          <w:szCs w:val="22"/>
        </w:rPr>
        <w:t xml:space="preserve">  </w:t>
      </w:r>
      <w:r>
        <w:rPr>
          <w:spacing w:val="-7"/>
          <w:position w:val="2"/>
          <w:sz w:val="22"/>
          <w:szCs w:val="22"/>
        </w:rPr>
        <w:t>o</w:t>
      </w:r>
      <w:r>
        <w:rPr>
          <w:spacing w:val="24"/>
          <w:position w:val="2"/>
          <w:sz w:val="22"/>
          <w:szCs w:val="22"/>
        </w:rPr>
        <w:t xml:space="preserve">  </w:t>
      </w:r>
      <w:r>
        <w:rPr>
          <w:spacing w:val="-7"/>
          <w:position w:val="2"/>
          <w:sz w:val="22"/>
          <w:szCs w:val="22"/>
        </w:rPr>
        <w:t>s</w:t>
      </w:r>
    </w:p>
    <w:p w14:paraId="305C469C">
      <w:pPr>
        <w:spacing w:before="172" w:line="2350" w:lineRule="exact"/>
        <w:ind w:firstLine="18"/>
      </w:pPr>
      <w:r>
        <w:drawing>
          <wp:anchor distT="0" distB="0" distL="0" distR="0" simplePos="0" relativeHeight="251872256" behindDoc="0" locked="0" layoutInCell="1" allowOverlap="1">
            <wp:simplePos x="0" y="0"/>
            <wp:positionH relativeFrom="column">
              <wp:posOffset>3370580</wp:posOffset>
            </wp:positionH>
            <wp:positionV relativeFrom="paragraph">
              <wp:posOffset>109220</wp:posOffset>
            </wp:positionV>
            <wp:extent cx="3321050" cy="1479550"/>
            <wp:effectExtent l="0" t="0" r="0" b="0"/>
            <wp:wrapNone/>
            <wp:docPr id="478" name="IM 478"/>
            <wp:cNvGraphicFramePr/>
            <a:graphic xmlns:a="http://schemas.openxmlformats.org/drawingml/2006/main">
              <a:graphicData uri="http://schemas.openxmlformats.org/drawingml/2006/picture">
                <pic:pic xmlns:pic="http://schemas.openxmlformats.org/drawingml/2006/picture">
                  <pic:nvPicPr>
                    <pic:cNvPr id="478" name="IM 478"/>
                    <pic:cNvPicPr/>
                  </pic:nvPicPr>
                  <pic:blipFill>
                    <a:blip r:embed="rId241"/>
                    <a:stretch>
                      <a:fillRect/>
                    </a:stretch>
                  </pic:blipFill>
                  <pic:spPr>
                    <a:xfrm>
                      <a:off x="0" y="0"/>
                      <a:ext cx="3320947" cy="1479515"/>
                    </a:xfrm>
                    <a:prstGeom prst="rect">
                      <a:avLst/>
                    </a:prstGeom>
                  </pic:spPr>
                </pic:pic>
              </a:graphicData>
            </a:graphic>
          </wp:anchor>
        </w:drawing>
      </w:r>
      <w:r>
        <w:rPr>
          <w:position w:val="-46"/>
        </w:rPr>
        <w:drawing>
          <wp:inline distT="0" distB="0" distL="0" distR="0">
            <wp:extent cx="3321050" cy="1491615"/>
            <wp:effectExtent l="0" t="0" r="0" b="0"/>
            <wp:docPr id="480" name="IM 480"/>
            <wp:cNvGraphicFramePr/>
            <a:graphic xmlns:a="http://schemas.openxmlformats.org/drawingml/2006/main">
              <a:graphicData uri="http://schemas.openxmlformats.org/drawingml/2006/picture">
                <pic:pic xmlns:pic="http://schemas.openxmlformats.org/drawingml/2006/picture">
                  <pic:nvPicPr>
                    <pic:cNvPr id="480" name="IM 480"/>
                    <pic:cNvPicPr/>
                  </pic:nvPicPr>
                  <pic:blipFill>
                    <a:blip r:embed="rId242"/>
                    <a:stretch>
                      <a:fillRect/>
                    </a:stretch>
                  </pic:blipFill>
                  <pic:spPr>
                    <a:xfrm>
                      <a:off x="0" y="0"/>
                      <a:ext cx="3321103" cy="1492232"/>
                    </a:xfrm>
                    <a:prstGeom prst="rect">
                      <a:avLst/>
                    </a:prstGeom>
                  </pic:spPr>
                </pic:pic>
              </a:graphicData>
            </a:graphic>
          </wp:inline>
        </w:drawing>
      </w:r>
    </w:p>
    <w:p w14:paraId="38011889">
      <w:pPr>
        <w:spacing w:before="10" w:line="2350" w:lineRule="exact"/>
        <w:ind w:firstLine="28"/>
      </w:pPr>
      <w:r>
        <w:drawing>
          <wp:anchor distT="0" distB="0" distL="0" distR="0" simplePos="0" relativeHeight="251873280" behindDoc="0" locked="0" layoutInCell="1" allowOverlap="1">
            <wp:simplePos x="0" y="0"/>
            <wp:positionH relativeFrom="column">
              <wp:posOffset>3389630</wp:posOffset>
            </wp:positionH>
            <wp:positionV relativeFrom="paragraph">
              <wp:posOffset>5715</wp:posOffset>
            </wp:positionV>
            <wp:extent cx="3302000" cy="1485900"/>
            <wp:effectExtent l="0" t="0" r="0" b="0"/>
            <wp:wrapNone/>
            <wp:docPr id="482" name="IM 482"/>
            <wp:cNvGraphicFramePr/>
            <a:graphic xmlns:a="http://schemas.openxmlformats.org/drawingml/2006/main">
              <a:graphicData uri="http://schemas.openxmlformats.org/drawingml/2006/picture">
                <pic:pic xmlns:pic="http://schemas.openxmlformats.org/drawingml/2006/picture">
                  <pic:nvPicPr>
                    <pic:cNvPr id="482" name="IM 482"/>
                    <pic:cNvPicPr/>
                  </pic:nvPicPr>
                  <pic:blipFill>
                    <a:blip r:embed="rId243"/>
                    <a:stretch>
                      <a:fillRect/>
                    </a:stretch>
                  </pic:blipFill>
                  <pic:spPr>
                    <a:xfrm>
                      <a:off x="0" y="0"/>
                      <a:ext cx="3301975" cy="1485927"/>
                    </a:xfrm>
                    <a:prstGeom prst="rect">
                      <a:avLst/>
                    </a:prstGeom>
                  </pic:spPr>
                </pic:pic>
              </a:graphicData>
            </a:graphic>
          </wp:anchor>
        </w:drawing>
      </w:r>
      <w:r>
        <w:rPr>
          <w:position w:val="-46"/>
        </w:rPr>
        <w:drawing>
          <wp:inline distT="0" distB="0" distL="0" distR="0">
            <wp:extent cx="3301365" cy="1491615"/>
            <wp:effectExtent l="0" t="0" r="0" b="0"/>
            <wp:docPr id="484" name="IM 484"/>
            <wp:cNvGraphicFramePr/>
            <a:graphic xmlns:a="http://schemas.openxmlformats.org/drawingml/2006/main">
              <a:graphicData uri="http://schemas.openxmlformats.org/drawingml/2006/picture">
                <pic:pic xmlns:pic="http://schemas.openxmlformats.org/drawingml/2006/picture">
                  <pic:nvPicPr>
                    <pic:cNvPr id="484" name="IM 484"/>
                    <pic:cNvPicPr/>
                  </pic:nvPicPr>
                  <pic:blipFill>
                    <a:blip r:embed="rId244"/>
                    <a:stretch>
                      <a:fillRect/>
                    </a:stretch>
                  </pic:blipFill>
                  <pic:spPr>
                    <a:xfrm>
                      <a:off x="0" y="0"/>
                      <a:ext cx="3301975" cy="1492233"/>
                    </a:xfrm>
                    <a:prstGeom prst="rect">
                      <a:avLst/>
                    </a:prstGeom>
                  </pic:spPr>
                </pic:pic>
              </a:graphicData>
            </a:graphic>
          </wp:inline>
        </w:drawing>
      </w:r>
    </w:p>
    <w:p w14:paraId="5552D503">
      <w:pPr>
        <w:spacing w:before="283" w:line="193" w:lineRule="auto"/>
        <w:ind w:left="10"/>
        <w:rPr>
          <w:rFonts w:ascii="黑体" w:hAnsi="黑体" w:eastAsia="黑体" w:cs="黑体"/>
          <w:sz w:val="17"/>
          <w:szCs w:val="17"/>
        </w:rPr>
      </w:pPr>
      <w:r>
        <w:rPr>
          <w:rFonts w:ascii="黑体" w:hAnsi="黑体" w:eastAsia="黑体" w:cs="黑体"/>
          <w:b/>
          <w:bCs/>
          <w:spacing w:val="-12"/>
          <w:sz w:val="17"/>
          <w:szCs w:val="17"/>
        </w:rPr>
        <w:t>应用场所：化工厂、冶炼厂、矿井、码头、加油站、等特种</w:t>
      </w:r>
      <w:r>
        <w:rPr>
          <w:rFonts w:ascii="黑体" w:hAnsi="黑体" w:eastAsia="黑体" w:cs="黑体"/>
          <w:b/>
          <w:bCs/>
          <w:spacing w:val="-13"/>
          <w:sz w:val="17"/>
          <w:szCs w:val="17"/>
        </w:rPr>
        <w:t>行业及场所。</w:t>
      </w:r>
      <w:r>
        <w:rPr>
          <w:rFonts w:ascii="黑体" w:hAnsi="黑体" w:eastAsia="黑体" w:cs="黑体"/>
          <w:spacing w:val="-13"/>
          <w:sz w:val="17"/>
          <w:szCs w:val="17"/>
        </w:rPr>
        <w:t xml:space="preserve">     </w:t>
      </w:r>
      <w:r>
        <w:rPr>
          <w:rFonts w:ascii="黑体" w:hAnsi="黑体" w:eastAsia="黑体" w:cs="黑体"/>
          <w:b/>
          <w:bCs/>
          <w:spacing w:val="-13"/>
          <w:sz w:val="17"/>
          <w:szCs w:val="17"/>
        </w:rPr>
        <w:t>注意：安装前务必切断电源，以防触电。</w:t>
      </w:r>
    </w:p>
    <w:p w14:paraId="45F2AD30">
      <w:pPr>
        <w:spacing w:line="193" w:lineRule="auto"/>
        <w:rPr>
          <w:rFonts w:ascii="黑体" w:hAnsi="黑体" w:eastAsia="黑体" w:cs="黑体"/>
          <w:sz w:val="17"/>
          <w:szCs w:val="17"/>
        </w:rPr>
        <w:sectPr>
          <w:headerReference r:id="rId58" w:type="default"/>
          <w:footerReference r:id="rId59" w:type="default"/>
          <w:pgSz w:w="24490" w:h="16830"/>
          <w:pgMar w:top="169" w:right="876" w:bottom="854" w:left="39" w:header="0" w:footer="605" w:gutter="0"/>
          <w:cols w:equalWidth="0" w:num="5">
            <w:col w:w="8501" w:space="100"/>
            <w:col w:w="1480" w:space="100"/>
            <w:col w:w="720" w:space="0"/>
            <w:col w:w="2002" w:space="100"/>
            <w:col w:w="10573"/>
          </w:cols>
        </w:sectPr>
      </w:pPr>
    </w:p>
    <w:p w14:paraId="27772A9D">
      <w:pPr>
        <w:spacing w:line="42" w:lineRule="exact"/>
      </w:pPr>
    </w:p>
    <w:p w14:paraId="05027D29">
      <w:pPr>
        <w:spacing w:line="42" w:lineRule="exact"/>
        <w:sectPr>
          <w:headerReference r:id="rId60" w:type="default"/>
          <w:footerReference r:id="rId61" w:type="default"/>
          <w:pgSz w:w="24490" w:h="16830"/>
          <w:pgMar w:top="1489" w:right="860" w:bottom="834" w:left="130" w:header="169" w:footer="618" w:gutter="0"/>
          <w:cols w:equalWidth="0" w:num="1">
            <w:col w:w="23500"/>
          </w:cols>
        </w:sectPr>
      </w:pPr>
    </w:p>
    <w:p w14:paraId="1F054C03">
      <w:pPr>
        <w:pStyle w:val="2"/>
        <w:spacing w:line="332" w:lineRule="auto"/>
      </w:pPr>
    </w:p>
    <w:p w14:paraId="63056F2A">
      <w:pPr>
        <w:pStyle w:val="2"/>
        <w:spacing w:before="104" w:line="198" w:lineRule="auto"/>
        <w:ind w:left="1159"/>
        <w:rPr>
          <w:sz w:val="36"/>
          <w:szCs w:val="36"/>
        </w:rPr>
      </w:pPr>
      <w:r>
        <w:rPr>
          <w:b/>
          <w:bCs/>
          <w:spacing w:val="-7"/>
          <w:sz w:val="36"/>
          <w:szCs w:val="36"/>
        </w:rPr>
        <w:t>LED</w:t>
      </w:r>
      <w:r>
        <w:rPr>
          <w:b/>
          <w:bCs/>
          <w:spacing w:val="26"/>
          <w:sz w:val="36"/>
          <w:szCs w:val="36"/>
        </w:rPr>
        <w:t xml:space="preserve"> </w:t>
      </w:r>
      <w:r>
        <w:rPr>
          <w:b/>
          <w:bCs/>
          <w:spacing w:val="-7"/>
          <w:sz w:val="36"/>
          <w:szCs w:val="36"/>
        </w:rPr>
        <w:t>HIGH</w:t>
      </w:r>
    </w:p>
    <w:p w14:paraId="182CEEAE">
      <w:pPr>
        <w:pStyle w:val="2"/>
        <w:spacing w:before="58" w:line="198" w:lineRule="auto"/>
        <w:ind w:left="1159"/>
        <w:rPr>
          <w:sz w:val="36"/>
          <w:szCs w:val="36"/>
        </w:rPr>
      </w:pPr>
      <w:r>
        <w:rPr>
          <w:b/>
          <w:bCs/>
          <w:spacing w:val="-7"/>
          <w:sz w:val="36"/>
          <w:szCs w:val="36"/>
        </w:rPr>
        <w:t>BRIGHT</w:t>
      </w:r>
      <w:r>
        <w:rPr>
          <w:b/>
          <w:bCs/>
          <w:spacing w:val="33"/>
          <w:sz w:val="36"/>
          <w:szCs w:val="36"/>
        </w:rPr>
        <w:t xml:space="preserve"> </w:t>
      </w:r>
      <w:r>
        <w:rPr>
          <w:b/>
          <w:bCs/>
          <w:spacing w:val="-7"/>
          <w:sz w:val="36"/>
          <w:szCs w:val="36"/>
        </w:rPr>
        <w:t>FIELD</w:t>
      </w:r>
    </w:p>
    <w:p w14:paraId="00ABE59F">
      <w:pPr>
        <w:pStyle w:val="2"/>
        <w:spacing w:before="58" w:line="198" w:lineRule="auto"/>
        <w:ind w:left="1159"/>
        <w:rPr>
          <w:sz w:val="36"/>
          <w:szCs w:val="36"/>
        </w:rPr>
      </w:pPr>
      <w:r>
        <w:rPr>
          <w:b/>
          <w:bCs/>
          <w:spacing w:val="-5"/>
          <w:sz w:val="36"/>
          <w:szCs w:val="36"/>
        </w:rPr>
        <w:t>LIGHT</w:t>
      </w:r>
    </w:p>
    <w:p w14:paraId="1BFB4EE3">
      <w:pPr>
        <w:pStyle w:val="2"/>
        <w:spacing w:line="292" w:lineRule="auto"/>
      </w:pPr>
    </w:p>
    <w:p w14:paraId="6319B85E">
      <w:pPr>
        <w:pStyle w:val="2"/>
        <w:spacing w:line="293" w:lineRule="auto"/>
      </w:pPr>
    </w:p>
    <w:p w14:paraId="693D92A7">
      <w:pPr>
        <w:pStyle w:val="2"/>
        <w:spacing w:line="293" w:lineRule="auto"/>
      </w:pPr>
    </w:p>
    <w:p w14:paraId="1000E797">
      <w:pPr>
        <w:spacing w:before="143" w:line="222" w:lineRule="auto"/>
        <w:ind w:left="1166"/>
        <w:rPr>
          <w:rFonts w:ascii="黑体" w:hAnsi="黑体" w:eastAsia="黑体" w:cs="黑体"/>
          <w:sz w:val="44"/>
          <w:szCs w:val="44"/>
        </w:rPr>
      </w:pPr>
      <w:r>
        <w:rPr>
          <w:rFonts w:ascii="宋体" w:hAnsi="宋体" w:eastAsia="宋体" w:cs="宋体"/>
          <w:b/>
          <w:bCs/>
          <w:color w:val="E06020"/>
          <w:spacing w:val="-16"/>
          <w:sz w:val="44"/>
          <w:szCs w:val="44"/>
        </w:rPr>
        <w:t>LED</w:t>
      </w:r>
      <w:r>
        <w:rPr>
          <w:rFonts w:ascii="宋体" w:hAnsi="宋体" w:eastAsia="宋体" w:cs="宋体"/>
          <w:color w:val="E06020"/>
          <w:spacing w:val="29"/>
          <w:sz w:val="44"/>
          <w:szCs w:val="44"/>
        </w:rPr>
        <w:t xml:space="preserve"> </w:t>
      </w:r>
      <w:r>
        <w:rPr>
          <w:rFonts w:ascii="黑体" w:hAnsi="黑体" w:eastAsia="黑体" w:cs="黑体"/>
          <w:b/>
          <w:bCs/>
          <w:color w:val="E06020"/>
          <w:spacing w:val="-16"/>
          <w:sz w:val="44"/>
          <w:szCs w:val="44"/>
        </w:rPr>
        <w:t>高亮-球场灯</w:t>
      </w:r>
    </w:p>
    <w:p w14:paraId="6C5AE394">
      <w:pPr>
        <w:pStyle w:val="2"/>
        <w:spacing w:line="432" w:lineRule="auto"/>
      </w:pPr>
    </w:p>
    <w:p w14:paraId="1C759940">
      <w:pPr>
        <w:spacing w:before="75" w:line="176" w:lineRule="auto"/>
        <w:ind w:left="720"/>
        <w:rPr>
          <w:rFonts w:ascii="隶书" w:hAnsi="隶书" w:eastAsia="隶书" w:cs="隶书"/>
          <w:sz w:val="23"/>
          <w:szCs w:val="23"/>
        </w:rPr>
      </w:pPr>
      <w:r>
        <w:rPr>
          <w:rFonts w:ascii="隶书" w:hAnsi="隶书" w:eastAsia="隶书" w:cs="隶书"/>
          <w:color w:val="FFFFFF"/>
          <w:spacing w:val="7"/>
          <w:sz w:val="23"/>
          <w:szCs w:val="23"/>
        </w:rPr>
        <w:t>散热面积大，空气对流好</w:t>
      </w:r>
      <w:r>
        <w:rPr>
          <w:rFonts w:ascii="隶书" w:hAnsi="隶书" w:eastAsia="隶书" w:cs="隶书"/>
          <w:color w:val="E0E0C0"/>
          <w:spacing w:val="7"/>
          <w:sz w:val="23"/>
          <w:szCs w:val="23"/>
        </w:rPr>
        <w:t>，</w:t>
      </w:r>
      <w:r>
        <w:rPr>
          <w:rFonts w:ascii="隶书" w:hAnsi="隶书" w:eastAsia="隶书" w:cs="隶书"/>
          <w:color w:val="FFFFFF"/>
          <w:spacing w:val="7"/>
          <w:sz w:val="23"/>
          <w:szCs w:val="23"/>
        </w:rPr>
        <w:t>使用寿命长</w:t>
      </w:r>
    </w:p>
    <w:p w14:paraId="1DC24F58">
      <w:pPr>
        <w:pStyle w:val="2"/>
        <w:spacing w:line="245" w:lineRule="auto"/>
      </w:pPr>
    </w:p>
    <w:p w14:paraId="05E449AD">
      <w:pPr>
        <w:pStyle w:val="2"/>
        <w:spacing w:line="245" w:lineRule="auto"/>
      </w:pPr>
    </w:p>
    <w:p w14:paraId="42EDBD12">
      <w:pPr>
        <w:pStyle w:val="2"/>
        <w:spacing w:line="245" w:lineRule="auto"/>
      </w:pPr>
    </w:p>
    <w:p w14:paraId="761211E2">
      <w:pPr>
        <w:pStyle w:val="2"/>
        <w:spacing w:line="245" w:lineRule="auto"/>
      </w:pPr>
    </w:p>
    <w:p w14:paraId="196169C2">
      <w:pPr>
        <w:pStyle w:val="2"/>
        <w:spacing w:line="245" w:lineRule="auto"/>
      </w:pPr>
    </w:p>
    <w:p w14:paraId="39839487">
      <w:pPr>
        <w:pStyle w:val="2"/>
        <w:spacing w:line="245" w:lineRule="auto"/>
      </w:pPr>
    </w:p>
    <w:p w14:paraId="72A5A415">
      <w:pPr>
        <w:pStyle w:val="2"/>
        <w:spacing w:line="245" w:lineRule="auto"/>
      </w:pPr>
    </w:p>
    <w:p w14:paraId="0B572A5E">
      <w:pPr>
        <w:pStyle w:val="2"/>
        <w:spacing w:line="245" w:lineRule="auto"/>
      </w:pPr>
    </w:p>
    <w:p w14:paraId="3BB9B830">
      <w:pPr>
        <w:pStyle w:val="2"/>
        <w:spacing w:line="245" w:lineRule="auto"/>
      </w:pPr>
    </w:p>
    <w:p w14:paraId="3D337875">
      <w:pPr>
        <w:pStyle w:val="2"/>
        <w:spacing w:line="245" w:lineRule="auto"/>
      </w:pPr>
    </w:p>
    <w:p w14:paraId="57E8A27A">
      <w:pPr>
        <w:pStyle w:val="2"/>
        <w:spacing w:line="245" w:lineRule="auto"/>
      </w:pPr>
    </w:p>
    <w:p w14:paraId="6BAB3643">
      <w:pPr>
        <w:pStyle w:val="2"/>
        <w:spacing w:line="245" w:lineRule="auto"/>
      </w:pPr>
    </w:p>
    <w:p w14:paraId="676924FF">
      <w:pPr>
        <w:pStyle w:val="2"/>
        <w:spacing w:line="245" w:lineRule="auto"/>
      </w:pPr>
    </w:p>
    <w:p w14:paraId="4187A50E">
      <w:pPr>
        <w:pStyle w:val="2"/>
        <w:spacing w:line="245" w:lineRule="auto"/>
      </w:pPr>
    </w:p>
    <w:p w14:paraId="39990A70">
      <w:pPr>
        <w:pStyle w:val="2"/>
        <w:spacing w:line="245" w:lineRule="auto"/>
      </w:pPr>
    </w:p>
    <w:p w14:paraId="0CD88002">
      <w:pPr>
        <w:pStyle w:val="2"/>
        <w:spacing w:line="245" w:lineRule="auto"/>
      </w:pPr>
    </w:p>
    <w:p w14:paraId="6608B9CF">
      <w:pPr>
        <w:pStyle w:val="2"/>
        <w:spacing w:line="245" w:lineRule="auto"/>
      </w:pPr>
    </w:p>
    <w:p w14:paraId="269EAA3C">
      <w:pPr>
        <w:pStyle w:val="2"/>
        <w:spacing w:line="245" w:lineRule="auto"/>
      </w:pPr>
    </w:p>
    <w:p w14:paraId="6BB82745">
      <w:pPr>
        <w:pStyle w:val="2"/>
        <w:spacing w:line="245" w:lineRule="auto"/>
      </w:pPr>
    </w:p>
    <w:p w14:paraId="048C593E">
      <w:pPr>
        <w:pStyle w:val="2"/>
        <w:spacing w:line="245" w:lineRule="auto"/>
      </w:pPr>
    </w:p>
    <w:p w14:paraId="02343C6E">
      <w:pPr>
        <w:pStyle w:val="2"/>
        <w:spacing w:line="245" w:lineRule="auto"/>
      </w:pPr>
    </w:p>
    <w:p w14:paraId="5C59A26C">
      <w:pPr>
        <w:pStyle w:val="2"/>
        <w:spacing w:line="245" w:lineRule="auto"/>
      </w:pPr>
    </w:p>
    <w:p w14:paraId="7B7160A5">
      <w:pPr>
        <w:pStyle w:val="2"/>
        <w:spacing w:line="245" w:lineRule="auto"/>
      </w:pPr>
    </w:p>
    <w:p w14:paraId="730128A1">
      <w:pPr>
        <w:pStyle w:val="2"/>
        <w:spacing w:line="245" w:lineRule="auto"/>
      </w:pPr>
    </w:p>
    <w:p w14:paraId="07D6F7E2">
      <w:pPr>
        <w:pStyle w:val="2"/>
        <w:spacing w:line="245" w:lineRule="auto"/>
      </w:pPr>
    </w:p>
    <w:p w14:paraId="4D82A95E">
      <w:pPr>
        <w:pStyle w:val="2"/>
        <w:spacing w:line="245" w:lineRule="auto"/>
      </w:pPr>
    </w:p>
    <w:p w14:paraId="4DE75755">
      <w:pPr>
        <w:pStyle w:val="2"/>
        <w:spacing w:line="245" w:lineRule="auto"/>
      </w:pPr>
    </w:p>
    <w:p w14:paraId="02AE314C">
      <w:pPr>
        <w:pStyle w:val="2"/>
        <w:spacing w:line="245" w:lineRule="auto"/>
      </w:pPr>
    </w:p>
    <w:p w14:paraId="146BED05">
      <w:pPr>
        <w:pStyle w:val="2"/>
        <w:spacing w:line="245" w:lineRule="auto"/>
      </w:pPr>
    </w:p>
    <w:p w14:paraId="148727A8">
      <w:pPr>
        <w:pStyle w:val="2"/>
        <w:spacing w:line="245" w:lineRule="auto"/>
      </w:pPr>
    </w:p>
    <w:p w14:paraId="6EB7C1B8">
      <w:pPr>
        <w:pStyle w:val="2"/>
        <w:spacing w:line="245" w:lineRule="auto"/>
      </w:pPr>
    </w:p>
    <w:p w14:paraId="2602536A">
      <w:pPr>
        <w:pStyle w:val="2"/>
        <w:spacing w:line="245" w:lineRule="auto"/>
      </w:pPr>
    </w:p>
    <w:p w14:paraId="0CD00FC7">
      <w:pPr>
        <w:pStyle w:val="2"/>
        <w:spacing w:line="245" w:lineRule="auto"/>
      </w:pPr>
    </w:p>
    <w:p w14:paraId="5489CD05">
      <w:pPr>
        <w:pStyle w:val="2"/>
        <w:spacing w:line="245" w:lineRule="auto"/>
      </w:pPr>
    </w:p>
    <w:p w14:paraId="78CB3240">
      <w:pPr>
        <w:pStyle w:val="2"/>
        <w:spacing w:line="245" w:lineRule="auto"/>
      </w:pPr>
    </w:p>
    <w:p w14:paraId="7A319A86">
      <w:pPr>
        <w:pStyle w:val="2"/>
        <w:spacing w:line="245" w:lineRule="auto"/>
      </w:pPr>
    </w:p>
    <w:p w14:paraId="6C11DAB3">
      <w:pPr>
        <w:pStyle w:val="2"/>
        <w:spacing w:line="245" w:lineRule="auto"/>
      </w:pPr>
    </w:p>
    <w:p w14:paraId="59F1682B">
      <w:pPr>
        <w:pStyle w:val="2"/>
        <w:spacing w:line="245" w:lineRule="auto"/>
      </w:pPr>
    </w:p>
    <w:p w14:paraId="08D0A346">
      <w:pPr>
        <w:pStyle w:val="2"/>
        <w:spacing w:line="246" w:lineRule="auto"/>
      </w:pPr>
    </w:p>
    <w:p w14:paraId="673FE7FD">
      <w:pPr>
        <w:pStyle w:val="2"/>
        <w:spacing w:line="246" w:lineRule="auto"/>
      </w:pPr>
    </w:p>
    <w:p w14:paraId="223F70C2">
      <w:pPr>
        <w:spacing w:before="104" w:line="222" w:lineRule="auto"/>
        <w:ind w:left="7430"/>
        <w:rPr>
          <w:rFonts w:ascii="Times New Roman" w:hAnsi="Times New Roman" w:eastAsia="Times New Roman" w:cs="Times New Roman"/>
          <w:sz w:val="36"/>
          <w:szCs w:val="36"/>
        </w:rPr>
      </w:pPr>
      <w:r>
        <w:rPr>
          <w:rFonts w:ascii="黑体" w:hAnsi="黑体" w:eastAsia="黑体" w:cs="黑体"/>
          <w:spacing w:val="-7"/>
          <w:position w:val="3"/>
          <w:sz w:val="28"/>
          <w:szCs w:val="28"/>
        </w:rPr>
        <w:t>合</w:t>
      </w:r>
      <w:r>
        <w:rPr>
          <w:rFonts w:ascii="黑体" w:hAnsi="黑体" w:eastAsia="黑体" w:cs="黑体"/>
          <w:spacing w:val="102"/>
          <w:position w:val="3"/>
          <w:sz w:val="28"/>
          <w:szCs w:val="28"/>
        </w:rPr>
        <w:t xml:space="preserve"> </w:t>
      </w:r>
      <w:r>
        <w:rPr>
          <w:rFonts w:ascii="Times New Roman" w:hAnsi="Times New Roman" w:eastAsia="Times New Roman" w:cs="Times New Roman"/>
          <w:spacing w:val="-7"/>
          <w:position w:val="-4"/>
          <w:sz w:val="36"/>
          <w:szCs w:val="36"/>
        </w:rPr>
        <w:t>6</w:t>
      </w:r>
    </w:p>
    <w:p w14:paraId="785D5310">
      <w:pPr>
        <w:pStyle w:val="2"/>
        <w:spacing w:line="14" w:lineRule="auto"/>
        <w:rPr>
          <w:sz w:val="2"/>
        </w:rPr>
      </w:pPr>
      <w:r>
        <w:rPr>
          <w:sz w:val="2"/>
          <w:szCs w:val="2"/>
        </w:rPr>
        <w:br w:type="column"/>
      </w:r>
    </w:p>
    <w:p w14:paraId="3D87A8E6">
      <w:pPr>
        <w:pStyle w:val="2"/>
        <w:spacing w:line="241" w:lineRule="auto"/>
      </w:pPr>
    </w:p>
    <w:p w14:paraId="2EA48BCA">
      <w:pPr>
        <w:pStyle w:val="2"/>
        <w:spacing w:line="241" w:lineRule="auto"/>
      </w:pPr>
    </w:p>
    <w:p w14:paraId="59FC6939">
      <w:pPr>
        <w:pStyle w:val="2"/>
        <w:spacing w:line="241" w:lineRule="auto"/>
      </w:pPr>
    </w:p>
    <w:p w14:paraId="036F546A">
      <w:pPr>
        <w:pStyle w:val="2"/>
        <w:spacing w:line="241" w:lineRule="auto"/>
      </w:pPr>
    </w:p>
    <w:p w14:paraId="6B61C6F6">
      <w:pPr>
        <w:pStyle w:val="2"/>
        <w:spacing w:line="241" w:lineRule="auto"/>
      </w:pPr>
    </w:p>
    <w:p w14:paraId="170663E1">
      <w:pPr>
        <w:pStyle w:val="2"/>
        <w:spacing w:line="241" w:lineRule="auto"/>
      </w:pPr>
    </w:p>
    <w:p w14:paraId="2431D1CB">
      <w:pPr>
        <w:pStyle w:val="2"/>
        <w:spacing w:line="241" w:lineRule="auto"/>
      </w:pPr>
    </w:p>
    <w:p w14:paraId="67DC9A34">
      <w:pPr>
        <w:pStyle w:val="2"/>
        <w:spacing w:line="241" w:lineRule="auto"/>
      </w:pPr>
    </w:p>
    <w:p w14:paraId="6CF4E376">
      <w:pPr>
        <w:pStyle w:val="2"/>
        <w:spacing w:line="241" w:lineRule="auto"/>
      </w:pPr>
    </w:p>
    <w:p w14:paraId="13B20943">
      <w:pPr>
        <w:pStyle w:val="2"/>
        <w:spacing w:line="241" w:lineRule="auto"/>
      </w:pPr>
    </w:p>
    <w:p w14:paraId="10ABF085">
      <w:pPr>
        <w:pStyle w:val="2"/>
        <w:spacing w:line="241" w:lineRule="auto"/>
      </w:pPr>
    </w:p>
    <w:p w14:paraId="2490CE9F">
      <w:pPr>
        <w:pStyle w:val="2"/>
        <w:spacing w:line="241" w:lineRule="auto"/>
      </w:pPr>
    </w:p>
    <w:p w14:paraId="180C02E3">
      <w:pPr>
        <w:pStyle w:val="2"/>
        <w:spacing w:line="241" w:lineRule="auto"/>
      </w:pPr>
    </w:p>
    <w:p w14:paraId="28C60A41">
      <w:pPr>
        <w:pStyle w:val="2"/>
        <w:spacing w:line="241" w:lineRule="auto"/>
      </w:pPr>
    </w:p>
    <w:p w14:paraId="614F5AC6">
      <w:pPr>
        <w:pStyle w:val="2"/>
        <w:spacing w:line="241" w:lineRule="auto"/>
      </w:pPr>
    </w:p>
    <w:p w14:paraId="751A6570">
      <w:pPr>
        <w:pStyle w:val="2"/>
        <w:spacing w:line="241" w:lineRule="auto"/>
      </w:pPr>
    </w:p>
    <w:p w14:paraId="41F7E880">
      <w:pPr>
        <w:pStyle w:val="2"/>
        <w:spacing w:line="241" w:lineRule="auto"/>
      </w:pPr>
    </w:p>
    <w:p w14:paraId="0005A345">
      <w:pPr>
        <w:pStyle w:val="2"/>
        <w:spacing w:line="241" w:lineRule="auto"/>
      </w:pPr>
    </w:p>
    <w:p w14:paraId="1842FAB6">
      <w:pPr>
        <w:pStyle w:val="2"/>
        <w:spacing w:line="241" w:lineRule="auto"/>
      </w:pPr>
    </w:p>
    <w:p w14:paraId="0269C859">
      <w:pPr>
        <w:pStyle w:val="2"/>
        <w:spacing w:line="241" w:lineRule="auto"/>
      </w:pPr>
    </w:p>
    <w:p w14:paraId="177CAF06">
      <w:pPr>
        <w:pStyle w:val="2"/>
        <w:spacing w:line="241" w:lineRule="auto"/>
      </w:pPr>
    </w:p>
    <w:p w14:paraId="0B009E57">
      <w:pPr>
        <w:pStyle w:val="2"/>
        <w:spacing w:line="241" w:lineRule="auto"/>
      </w:pPr>
    </w:p>
    <w:p w14:paraId="0CAC8587">
      <w:pPr>
        <w:pStyle w:val="2"/>
        <w:spacing w:line="241" w:lineRule="auto"/>
      </w:pPr>
    </w:p>
    <w:p w14:paraId="004B0F0C">
      <w:pPr>
        <w:pStyle w:val="2"/>
        <w:spacing w:line="242" w:lineRule="auto"/>
      </w:pPr>
    </w:p>
    <w:p w14:paraId="6BE267C3">
      <w:pPr>
        <w:pStyle w:val="2"/>
        <w:spacing w:line="242" w:lineRule="auto"/>
      </w:pPr>
    </w:p>
    <w:p w14:paraId="0188648F">
      <w:pPr>
        <w:pStyle w:val="2"/>
        <w:spacing w:line="242" w:lineRule="auto"/>
      </w:pPr>
    </w:p>
    <w:p w14:paraId="68A83575">
      <w:pPr>
        <w:pStyle w:val="2"/>
        <w:spacing w:line="242" w:lineRule="auto"/>
      </w:pPr>
    </w:p>
    <w:p w14:paraId="51EBD39B">
      <w:pPr>
        <w:pStyle w:val="2"/>
        <w:spacing w:line="242" w:lineRule="auto"/>
      </w:pPr>
    </w:p>
    <w:p w14:paraId="66F84315">
      <w:pPr>
        <w:pStyle w:val="2"/>
        <w:spacing w:line="242" w:lineRule="auto"/>
      </w:pPr>
    </w:p>
    <w:p w14:paraId="6DA349F8">
      <w:pPr>
        <w:pStyle w:val="2"/>
        <w:spacing w:line="242" w:lineRule="auto"/>
      </w:pPr>
    </w:p>
    <w:p w14:paraId="7939B3BC">
      <w:pPr>
        <w:pStyle w:val="2"/>
        <w:spacing w:line="242" w:lineRule="auto"/>
      </w:pPr>
    </w:p>
    <w:p w14:paraId="1C1A9E48">
      <w:pPr>
        <w:pStyle w:val="2"/>
        <w:spacing w:line="242" w:lineRule="auto"/>
      </w:pPr>
    </w:p>
    <w:p w14:paraId="1444AAB1">
      <w:pPr>
        <w:pStyle w:val="2"/>
        <w:spacing w:line="242" w:lineRule="auto"/>
      </w:pPr>
    </w:p>
    <w:p w14:paraId="37213562">
      <w:pPr>
        <w:pStyle w:val="2"/>
        <w:spacing w:line="242" w:lineRule="auto"/>
      </w:pPr>
    </w:p>
    <w:p w14:paraId="5B6C5004">
      <w:pPr>
        <w:pStyle w:val="2"/>
        <w:spacing w:line="242" w:lineRule="auto"/>
      </w:pPr>
    </w:p>
    <w:p w14:paraId="12F55F17">
      <w:pPr>
        <w:pStyle w:val="2"/>
        <w:spacing w:line="242" w:lineRule="auto"/>
      </w:pPr>
    </w:p>
    <w:p w14:paraId="6CFC39CF">
      <w:pPr>
        <w:pStyle w:val="2"/>
        <w:spacing w:line="242" w:lineRule="auto"/>
      </w:pPr>
    </w:p>
    <w:p w14:paraId="39448A1D">
      <w:pPr>
        <w:pStyle w:val="2"/>
        <w:spacing w:line="242" w:lineRule="auto"/>
      </w:pPr>
    </w:p>
    <w:p w14:paraId="1166B34A">
      <w:pPr>
        <w:pStyle w:val="2"/>
        <w:spacing w:line="242" w:lineRule="auto"/>
      </w:pPr>
    </w:p>
    <w:p w14:paraId="2444CC6C">
      <w:pPr>
        <w:pStyle w:val="2"/>
        <w:spacing w:line="242" w:lineRule="auto"/>
      </w:pPr>
    </w:p>
    <w:p w14:paraId="2C5A99FC">
      <w:pPr>
        <w:pStyle w:val="2"/>
        <w:spacing w:line="242" w:lineRule="auto"/>
      </w:pPr>
    </w:p>
    <w:p w14:paraId="63F9F40B">
      <w:pPr>
        <w:pStyle w:val="2"/>
        <w:spacing w:line="242" w:lineRule="auto"/>
      </w:pPr>
    </w:p>
    <w:p w14:paraId="3C633A04">
      <w:pPr>
        <w:pStyle w:val="2"/>
        <w:spacing w:line="242" w:lineRule="auto"/>
      </w:pPr>
    </w:p>
    <w:p w14:paraId="52DE6796">
      <w:pPr>
        <w:pStyle w:val="2"/>
        <w:spacing w:line="242" w:lineRule="auto"/>
      </w:pPr>
    </w:p>
    <w:p w14:paraId="5C8A92CB">
      <w:pPr>
        <w:pStyle w:val="2"/>
        <w:spacing w:line="242" w:lineRule="auto"/>
      </w:pPr>
    </w:p>
    <w:p w14:paraId="50E04998">
      <w:pPr>
        <w:pStyle w:val="2"/>
        <w:spacing w:line="242" w:lineRule="auto"/>
      </w:pPr>
    </w:p>
    <w:p w14:paraId="5BD867F4">
      <w:pPr>
        <w:pStyle w:val="2"/>
        <w:spacing w:line="242" w:lineRule="auto"/>
      </w:pPr>
    </w:p>
    <w:p w14:paraId="5F7A0E2D">
      <w:pPr>
        <w:pStyle w:val="2"/>
        <w:spacing w:line="242" w:lineRule="auto"/>
      </w:pPr>
    </w:p>
    <w:p w14:paraId="23C8B9EC">
      <w:pPr>
        <w:pStyle w:val="2"/>
        <w:spacing w:line="242" w:lineRule="auto"/>
      </w:pPr>
    </w:p>
    <w:p w14:paraId="12E36CB8">
      <w:pPr>
        <w:pStyle w:val="2"/>
        <w:spacing w:line="242" w:lineRule="auto"/>
      </w:pPr>
    </w:p>
    <w:p w14:paraId="1862EAB6">
      <w:pPr>
        <w:pStyle w:val="2"/>
        <w:spacing w:line="242" w:lineRule="auto"/>
      </w:pPr>
    </w:p>
    <w:p w14:paraId="56F57C02">
      <w:pPr>
        <w:pStyle w:val="2"/>
        <w:spacing w:line="242" w:lineRule="auto"/>
      </w:pPr>
    </w:p>
    <w:p w14:paraId="2C89549A">
      <w:pPr>
        <w:pStyle w:val="2"/>
        <w:spacing w:line="242" w:lineRule="auto"/>
      </w:pPr>
    </w:p>
    <w:p w14:paraId="0FA845BD">
      <w:pPr>
        <w:pStyle w:val="2"/>
        <w:spacing w:line="242" w:lineRule="auto"/>
      </w:pPr>
    </w:p>
    <w:p w14:paraId="060C33A5">
      <w:pPr>
        <w:pStyle w:val="2"/>
        <w:spacing w:line="242" w:lineRule="auto"/>
      </w:pPr>
    </w:p>
    <w:p w14:paraId="107F50AB">
      <w:pPr>
        <w:pStyle w:val="2"/>
        <w:spacing w:line="242" w:lineRule="auto"/>
      </w:pPr>
      <w:r>
        <w:drawing>
          <wp:anchor distT="0" distB="0" distL="0" distR="0" simplePos="0" relativeHeight="251883520" behindDoc="0" locked="0" layoutInCell="1" allowOverlap="1">
            <wp:simplePos x="0" y="0"/>
            <wp:positionH relativeFrom="column">
              <wp:posOffset>38100</wp:posOffset>
            </wp:positionH>
            <wp:positionV relativeFrom="paragraph">
              <wp:posOffset>213995</wp:posOffset>
            </wp:positionV>
            <wp:extent cx="660400" cy="6350"/>
            <wp:effectExtent l="0" t="0" r="0" b="0"/>
            <wp:wrapNone/>
            <wp:docPr id="488" name="IM 488"/>
            <wp:cNvGraphicFramePr/>
            <a:graphic xmlns:a="http://schemas.openxmlformats.org/drawingml/2006/main">
              <a:graphicData uri="http://schemas.openxmlformats.org/drawingml/2006/picture">
                <pic:pic xmlns:pic="http://schemas.openxmlformats.org/drawingml/2006/picture">
                  <pic:nvPicPr>
                    <pic:cNvPr id="488" name="IM 488"/>
                    <pic:cNvPicPr/>
                  </pic:nvPicPr>
                  <pic:blipFill>
                    <a:blip r:embed="rId245"/>
                    <a:stretch>
                      <a:fillRect/>
                    </a:stretch>
                  </pic:blipFill>
                  <pic:spPr>
                    <a:xfrm>
                      <a:off x="0" y="0"/>
                      <a:ext cx="660457" cy="6350"/>
                    </a:xfrm>
                    <a:prstGeom prst="rect">
                      <a:avLst/>
                    </a:prstGeom>
                  </pic:spPr>
                </pic:pic>
              </a:graphicData>
            </a:graphic>
          </wp:anchor>
        </w:drawing>
      </w:r>
    </w:p>
    <w:p w14:paraId="60C60CAC">
      <w:pPr>
        <w:spacing w:before="143" w:line="210" w:lineRule="auto"/>
        <w:rPr>
          <w:rFonts w:ascii="黑体" w:hAnsi="黑体" w:eastAsia="黑体" w:cs="黑体"/>
          <w:sz w:val="44"/>
          <w:szCs w:val="44"/>
        </w:rPr>
      </w:pPr>
      <w:r>
        <w:rPr>
          <w:rFonts w:ascii="黑体" w:hAnsi="黑体" w:eastAsia="黑体" w:cs="黑体"/>
          <w:sz w:val="44"/>
          <w:szCs w:val="44"/>
        </w:rPr>
        <w:t>吉</w:t>
      </w:r>
    </w:p>
    <w:p w14:paraId="23B2F72E">
      <w:pPr>
        <w:pStyle w:val="2"/>
        <w:spacing w:line="14" w:lineRule="auto"/>
        <w:rPr>
          <w:sz w:val="2"/>
        </w:rPr>
      </w:pPr>
      <w:r>
        <w:rPr>
          <w:sz w:val="2"/>
          <w:szCs w:val="2"/>
        </w:rPr>
        <w:br w:type="column"/>
      </w:r>
    </w:p>
    <w:p w14:paraId="623B309A">
      <w:pPr>
        <w:pStyle w:val="2"/>
      </w:pPr>
    </w:p>
    <w:p w14:paraId="66A84784">
      <w:pPr>
        <w:pStyle w:val="2"/>
      </w:pPr>
    </w:p>
    <w:p w14:paraId="73DA26AB">
      <w:pPr>
        <w:pStyle w:val="2"/>
      </w:pPr>
    </w:p>
    <w:p w14:paraId="415C5E7C">
      <w:pPr>
        <w:pStyle w:val="2"/>
      </w:pPr>
    </w:p>
    <w:p w14:paraId="66BC44BC">
      <w:pPr>
        <w:pStyle w:val="2"/>
      </w:pPr>
    </w:p>
    <w:p w14:paraId="7D00C031">
      <w:pPr>
        <w:pStyle w:val="2"/>
      </w:pPr>
    </w:p>
    <w:p w14:paraId="629119A1">
      <w:pPr>
        <w:pStyle w:val="2"/>
      </w:pPr>
    </w:p>
    <w:p w14:paraId="7C3CE947">
      <w:pPr>
        <w:pStyle w:val="2"/>
      </w:pPr>
    </w:p>
    <w:p w14:paraId="4E509C20">
      <w:pPr>
        <w:pStyle w:val="2"/>
      </w:pPr>
    </w:p>
    <w:p w14:paraId="679D2835">
      <w:pPr>
        <w:pStyle w:val="2"/>
      </w:pPr>
    </w:p>
    <w:p w14:paraId="01C8AE28">
      <w:pPr>
        <w:pStyle w:val="2"/>
      </w:pPr>
    </w:p>
    <w:p w14:paraId="6E72101C">
      <w:pPr>
        <w:pStyle w:val="2"/>
      </w:pPr>
    </w:p>
    <w:p w14:paraId="16A841A6">
      <w:pPr>
        <w:pStyle w:val="2"/>
      </w:pPr>
    </w:p>
    <w:p w14:paraId="3BD55F86">
      <w:pPr>
        <w:pStyle w:val="2"/>
      </w:pPr>
    </w:p>
    <w:p w14:paraId="1B4B4E1B">
      <w:pPr>
        <w:pStyle w:val="2"/>
      </w:pPr>
    </w:p>
    <w:p w14:paraId="1B3B1D56">
      <w:pPr>
        <w:pStyle w:val="2"/>
      </w:pPr>
    </w:p>
    <w:p w14:paraId="515BA8E0">
      <w:pPr>
        <w:pStyle w:val="2"/>
      </w:pPr>
    </w:p>
    <w:p w14:paraId="060662AA">
      <w:pPr>
        <w:pStyle w:val="2"/>
      </w:pPr>
    </w:p>
    <w:p w14:paraId="6D278EFB">
      <w:pPr>
        <w:pStyle w:val="2"/>
      </w:pPr>
    </w:p>
    <w:p w14:paraId="7AAF8CB5">
      <w:pPr>
        <w:pStyle w:val="2"/>
      </w:pPr>
    </w:p>
    <w:p w14:paraId="260FD274">
      <w:pPr>
        <w:pStyle w:val="2"/>
      </w:pPr>
    </w:p>
    <w:p w14:paraId="5CACB7FA">
      <w:pPr>
        <w:pStyle w:val="2"/>
      </w:pPr>
    </w:p>
    <w:p w14:paraId="5E1716BF">
      <w:pPr>
        <w:pStyle w:val="2"/>
      </w:pPr>
    </w:p>
    <w:p w14:paraId="201C2076">
      <w:pPr>
        <w:pStyle w:val="2"/>
      </w:pPr>
    </w:p>
    <w:p w14:paraId="16DAEB23">
      <w:pPr>
        <w:pStyle w:val="2"/>
      </w:pPr>
    </w:p>
    <w:p w14:paraId="55F6A3A8">
      <w:pPr>
        <w:pStyle w:val="2"/>
      </w:pPr>
    </w:p>
    <w:p w14:paraId="4194D578">
      <w:pPr>
        <w:pStyle w:val="2"/>
      </w:pPr>
    </w:p>
    <w:p w14:paraId="5C7E38FE">
      <w:pPr>
        <w:pStyle w:val="2"/>
      </w:pPr>
    </w:p>
    <w:p w14:paraId="7EEE3A2D">
      <w:pPr>
        <w:pStyle w:val="2"/>
      </w:pPr>
    </w:p>
    <w:p w14:paraId="42911205">
      <w:pPr>
        <w:pStyle w:val="2"/>
      </w:pPr>
    </w:p>
    <w:p w14:paraId="3B2D8CBA">
      <w:pPr>
        <w:pStyle w:val="2"/>
      </w:pPr>
    </w:p>
    <w:p w14:paraId="0A3B9768">
      <w:pPr>
        <w:pStyle w:val="2"/>
      </w:pPr>
    </w:p>
    <w:p w14:paraId="5314041A">
      <w:pPr>
        <w:pStyle w:val="2"/>
      </w:pPr>
    </w:p>
    <w:p w14:paraId="64A9BBDB">
      <w:pPr>
        <w:pStyle w:val="2"/>
      </w:pPr>
    </w:p>
    <w:p w14:paraId="4CE238F0">
      <w:pPr>
        <w:pStyle w:val="2"/>
      </w:pPr>
    </w:p>
    <w:p w14:paraId="0F1783CE">
      <w:pPr>
        <w:pStyle w:val="2"/>
      </w:pPr>
    </w:p>
    <w:p w14:paraId="6B9431B1">
      <w:pPr>
        <w:pStyle w:val="2"/>
      </w:pPr>
    </w:p>
    <w:p w14:paraId="1714737A">
      <w:pPr>
        <w:pStyle w:val="2"/>
      </w:pPr>
    </w:p>
    <w:p w14:paraId="0EB20B5A">
      <w:pPr>
        <w:pStyle w:val="2"/>
      </w:pPr>
    </w:p>
    <w:p w14:paraId="427F9DCD">
      <w:pPr>
        <w:pStyle w:val="2"/>
      </w:pPr>
    </w:p>
    <w:p w14:paraId="49BE742D">
      <w:pPr>
        <w:pStyle w:val="2"/>
      </w:pPr>
    </w:p>
    <w:p w14:paraId="50388223">
      <w:pPr>
        <w:pStyle w:val="2"/>
      </w:pPr>
    </w:p>
    <w:p w14:paraId="0FC70C13">
      <w:pPr>
        <w:pStyle w:val="2"/>
      </w:pPr>
    </w:p>
    <w:p w14:paraId="71AF95B7">
      <w:pPr>
        <w:pStyle w:val="2"/>
      </w:pPr>
    </w:p>
    <w:p w14:paraId="65741CFE">
      <w:pPr>
        <w:pStyle w:val="2"/>
      </w:pPr>
    </w:p>
    <w:p w14:paraId="29AEF126">
      <w:pPr>
        <w:pStyle w:val="2"/>
      </w:pPr>
    </w:p>
    <w:p w14:paraId="41429611">
      <w:pPr>
        <w:pStyle w:val="2"/>
      </w:pPr>
    </w:p>
    <w:p w14:paraId="1E9704D7">
      <w:pPr>
        <w:pStyle w:val="2"/>
        <w:spacing w:line="241" w:lineRule="auto"/>
      </w:pPr>
    </w:p>
    <w:p w14:paraId="4BE05A7F">
      <w:pPr>
        <w:pStyle w:val="2"/>
        <w:spacing w:line="241" w:lineRule="auto"/>
      </w:pPr>
    </w:p>
    <w:p w14:paraId="49FA2700">
      <w:pPr>
        <w:pStyle w:val="2"/>
        <w:spacing w:line="241" w:lineRule="auto"/>
      </w:pPr>
    </w:p>
    <w:p w14:paraId="1983359D">
      <w:pPr>
        <w:pStyle w:val="2"/>
        <w:spacing w:line="241" w:lineRule="auto"/>
      </w:pPr>
    </w:p>
    <w:p w14:paraId="2D672774">
      <w:pPr>
        <w:pStyle w:val="2"/>
        <w:spacing w:line="241" w:lineRule="auto"/>
      </w:pPr>
    </w:p>
    <w:p w14:paraId="267BF9DF">
      <w:pPr>
        <w:pStyle w:val="2"/>
        <w:spacing w:line="241" w:lineRule="auto"/>
      </w:pPr>
    </w:p>
    <w:p w14:paraId="391A0F6B">
      <w:pPr>
        <w:pStyle w:val="2"/>
        <w:spacing w:line="241" w:lineRule="auto"/>
      </w:pPr>
    </w:p>
    <w:p w14:paraId="14BDA9CB">
      <w:pPr>
        <w:pStyle w:val="2"/>
        <w:spacing w:line="241" w:lineRule="auto"/>
      </w:pPr>
    </w:p>
    <w:p w14:paraId="1536AF4E">
      <w:pPr>
        <w:pStyle w:val="2"/>
        <w:spacing w:line="241" w:lineRule="auto"/>
      </w:pPr>
      <w:r>
        <w:drawing>
          <wp:anchor distT="0" distB="0" distL="0" distR="0" simplePos="0" relativeHeight="251882496" behindDoc="0" locked="0" layoutInCell="1" allowOverlap="1">
            <wp:simplePos x="0" y="0"/>
            <wp:positionH relativeFrom="column">
              <wp:posOffset>18415</wp:posOffset>
            </wp:positionH>
            <wp:positionV relativeFrom="paragraph">
              <wp:posOffset>111125</wp:posOffset>
            </wp:positionV>
            <wp:extent cx="1041400" cy="6350"/>
            <wp:effectExtent l="0" t="0" r="0" b="0"/>
            <wp:wrapNone/>
            <wp:docPr id="492" name="IM 492"/>
            <wp:cNvGraphicFramePr/>
            <a:graphic xmlns:a="http://schemas.openxmlformats.org/drawingml/2006/main">
              <a:graphicData uri="http://schemas.openxmlformats.org/drawingml/2006/picture">
                <pic:pic xmlns:pic="http://schemas.openxmlformats.org/drawingml/2006/picture">
                  <pic:nvPicPr>
                    <pic:cNvPr id="492" name="IM 492"/>
                    <pic:cNvPicPr/>
                  </pic:nvPicPr>
                  <pic:blipFill>
                    <a:blip r:embed="rId246"/>
                    <a:stretch>
                      <a:fillRect/>
                    </a:stretch>
                  </pic:blipFill>
                  <pic:spPr>
                    <a:xfrm>
                      <a:off x="0" y="0"/>
                      <a:ext cx="1041462" cy="6350"/>
                    </a:xfrm>
                    <a:prstGeom prst="rect">
                      <a:avLst/>
                    </a:prstGeom>
                  </pic:spPr>
                </pic:pic>
              </a:graphicData>
            </a:graphic>
          </wp:anchor>
        </w:drawing>
      </w:r>
    </w:p>
    <w:p w14:paraId="5AFB487A">
      <w:pPr>
        <w:spacing w:before="117" w:line="187" w:lineRule="auto"/>
        <w:rPr>
          <w:rFonts w:ascii="黑体" w:hAnsi="黑体" w:eastAsia="黑体" w:cs="黑体"/>
          <w:sz w:val="36"/>
          <w:szCs w:val="36"/>
        </w:rPr>
      </w:pPr>
      <w:r>
        <w:pict>
          <v:shape id="_x0000_s1259" o:spid="_x0000_s1259" o:spt="202" type="#_x0000_t202" style="position:absolute;left:0pt;margin-left:35.45pt;margin-top:4.85pt;height:14.65pt;width:11.9pt;z-index:251881472;mso-width-relative:page;mso-height-relative:page;" filled="f" stroked="f" coordsize="21600,21600">
            <v:path/>
            <v:fill on="f" focussize="0,0"/>
            <v:stroke on="f"/>
            <v:imagedata o:title=""/>
            <o:lock v:ext="edit" aspectratio="f"/>
            <v:textbox inset="0mm,0mm,0mm,0mm">
              <w:txbxContent>
                <w:p w14:paraId="7F6BA153">
                  <w:pPr>
                    <w:spacing w:before="20" w:line="188" w:lineRule="auto"/>
                    <w:jc w:val="right"/>
                    <w:rPr>
                      <w:rFonts w:ascii="Times New Roman" w:hAnsi="Times New Roman" w:eastAsia="Times New Roman" w:cs="Times New Roman"/>
                      <w:sz w:val="28"/>
                      <w:szCs w:val="28"/>
                    </w:rPr>
                  </w:pPr>
                  <w:r>
                    <w:rPr>
                      <w:rFonts w:ascii="Times New Roman" w:hAnsi="Times New Roman" w:eastAsia="Times New Roman" w:cs="Times New Roman"/>
                      <w:spacing w:val="-34"/>
                      <w:w w:val="86"/>
                      <w:sz w:val="28"/>
                      <w:szCs w:val="28"/>
                    </w:rPr>
                    <w:t>8</w:t>
                  </w:r>
                  <w:r>
                    <w:rPr>
                      <w:rFonts w:ascii="Times New Roman" w:hAnsi="Times New Roman" w:eastAsia="Times New Roman" w:cs="Times New Roman"/>
                      <w:spacing w:val="-10"/>
                      <w:w w:val="86"/>
                      <w:sz w:val="28"/>
                      <w:szCs w:val="28"/>
                    </w:rPr>
                    <w:t>0</w:t>
                  </w:r>
                </w:p>
              </w:txbxContent>
            </v:textbox>
          </v:shape>
        </w:pict>
      </w:r>
      <w:r>
        <w:pict>
          <v:shape id="_x0000_s1260" o:spid="_x0000_s1260" o:spt="202" type="#_x0000_t202" style="position:absolute;left:0pt;margin-left:59.45pt;margin-top:10.45pt;height:12.25pt;width:25.25pt;z-index:251880448;mso-width-relative:page;mso-height-relative:page;" filled="f" stroked="f" coordsize="21600,21600">
            <v:path/>
            <v:fill on="f" focussize="0,0"/>
            <v:stroke on="f"/>
            <v:imagedata o:title=""/>
            <o:lock v:ext="edit" aspectratio="f"/>
            <v:textbox inset="0mm,0mm,0mm,0mm">
              <w:txbxContent>
                <w:p w14:paraId="38AD8CBA">
                  <w:pPr>
                    <w:spacing w:before="20" w:line="222" w:lineRule="auto"/>
                    <w:ind w:left="20"/>
                    <w:rPr>
                      <w:rFonts w:ascii="黑体" w:hAnsi="黑体" w:eastAsia="黑体" w:cs="黑体"/>
                      <w:sz w:val="17"/>
                      <w:szCs w:val="17"/>
                    </w:rPr>
                  </w:pPr>
                  <w:r>
                    <w:rPr>
                      <w:rFonts w:ascii="黑体" w:hAnsi="黑体" w:eastAsia="黑体" w:cs="黑体"/>
                      <w:spacing w:val="-11"/>
                      <w:sz w:val="17"/>
                      <w:szCs w:val="17"/>
                    </w:rPr>
                    <w:t>无频闪</w:t>
                  </w:r>
                </w:p>
              </w:txbxContent>
            </v:textbox>
          </v:shape>
        </w:pict>
      </w:r>
    </w:p>
    <w:p w14:paraId="61A8EDBD">
      <w:pPr>
        <w:pStyle w:val="2"/>
        <w:spacing w:line="14" w:lineRule="auto"/>
        <w:rPr>
          <w:sz w:val="2"/>
        </w:rPr>
      </w:pPr>
      <w:r>
        <w:rPr>
          <w:sz w:val="2"/>
          <w:szCs w:val="2"/>
        </w:rPr>
        <w:br w:type="column"/>
      </w:r>
    </w:p>
    <w:p w14:paraId="193C555F">
      <w:pPr>
        <w:pStyle w:val="2"/>
        <w:spacing w:before="53" w:line="219" w:lineRule="auto"/>
        <w:ind w:left="43"/>
        <w:rPr>
          <w:sz w:val="23"/>
          <w:szCs w:val="23"/>
        </w:rPr>
      </w:pPr>
      <w:r>
        <w:drawing>
          <wp:anchor distT="0" distB="0" distL="0" distR="0" simplePos="0" relativeHeight="251879424" behindDoc="0" locked="0" layoutInCell="1" allowOverlap="1">
            <wp:simplePos x="0" y="0"/>
            <wp:positionH relativeFrom="column">
              <wp:posOffset>21590</wp:posOffset>
            </wp:positionH>
            <wp:positionV relativeFrom="paragraph">
              <wp:posOffset>182245</wp:posOffset>
            </wp:positionV>
            <wp:extent cx="6595110" cy="6985"/>
            <wp:effectExtent l="0" t="0" r="0" b="0"/>
            <wp:wrapNone/>
            <wp:docPr id="494" name="IM 494"/>
            <wp:cNvGraphicFramePr/>
            <a:graphic xmlns:a="http://schemas.openxmlformats.org/drawingml/2006/main">
              <a:graphicData uri="http://schemas.openxmlformats.org/drawingml/2006/picture">
                <pic:pic xmlns:pic="http://schemas.openxmlformats.org/drawingml/2006/picture">
                  <pic:nvPicPr>
                    <pic:cNvPr id="494" name="IM 494"/>
                    <pic:cNvPicPr/>
                  </pic:nvPicPr>
                  <pic:blipFill>
                    <a:blip r:embed="rId90"/>
                    <a:stretch>
                      <a:fillRect/>
                    </a:stretch>
                  </pic:blipFill>
                  <pic:spPr>
                    <a:xfrm>
                      <a:off x="0" y="0"/>
                      <a:ext cx="6594943" cy="7302"/>
                    </a:xfrm>
                    <a:prstGeom prst="rect">
                      <a:avLst/>
                    </a:prstGeom>
                  </pic:spPr>
                </pic:pic>
              </a:graphicData>
            </a:graphic>
          </wp:anchor>
        </w:drawing>
      </w:r>
      <w:r>
        <w:rPr>
          <w:rFonts w:ascii="宋体" w:hAnsi="宋体" w:eastAsia="宋体" w:cs="宋体"/>
          <w:b/>
          <w:bCs/>
          <w:spacing w:val="-12"/>
          <w:sz w:val="23"/>
          <w:szCs w:val="23"/>
        </w:rPr>
        <w:t>产</w:t>
      </w:r>
      <w:r>
        <w:rPr>
          <w:rFonts w:ascii="宋体" w:hAnsi="宋体" w:eastAsia="宋体" w:cs="宋体"/>
          <w:spacing w:val="86"/>
          <w:sz w:val="23"/>
          <w:szCs w:val="23"/>
        </w:rPr>
        <w:t xml:space="preserve"> </w:t>
      </w:r>
      <w:r>
        <w:rPr>
          <w:rFonts w:ascii="宋体" w:hAnsi="宋体" w:eastAsia="宋体" w:cs="宋体"/>
          <w:b/>
          <w:bCs/>
          <w:spacing w:val="-12"/>
          <w:sz w:val="23"/>
          <w:szCs w:val="23"/>
        </w:rPr>
        <w:t>品</w:t>
      </w:r>
      <w:r>
        <w:rPr>
          <w:rFonts w:ascii="宋体" w:hAnsi="宋体" w:eastAsia="宋体" w:cs="宋体"/>
          <w:spacing w:val="54"/>
          <w:sz w:val="23"/>
          <w:szCs w:val="23"/>
        </w:rPr>
        <w:t xml:space="preserve"> </w:t>
      </w:r>
      <w:r>
        <w:rPr>
          <w:rFonts w:ascii="宋体" w:hAnsi="宋体" w:eastAsia="宋体" w:cs="宋体"/>
          <w:b/>
          <w:bCs/>
          <w:spacing w:val="-12"/>
          <w:sz w:val="23"/>
          <w:szCs w:val="23"/>
        </w:rPr>
        <w:t>特</w:t>
      </w:r>
      <w:r>
        <w:rPr>
          <w:rFonts w:ascii="宋体" w:hAnsi="宋体" w:eastAsia="宋体" w:cs="宋体"/>
          <w:spacing w:val="65"/>
          <w:sz w:val="23"/>
          <w:szCs w:val="23"/>
        </w:rPr>
        <w:t xml:space="preserve"> </w:t>
      </w:r>
      <w:r>
        <w:rPr>
          <w:rFonts w:ascii="宋体" w:hAnsi="宋体" w:eastAsia="宋体" w:cs="宋体"/>
          <w:b/>
          <w:bCs/>
          <w:spacing w:val="-12"/>
          <w:sz w:val="23"/>
          <w:szCs w:val="23"/>
        </w:rPr>
        <w:t>点</w:t>
      </w:r>
      <w:r>
        <w:rPr>
          <w:b/>
          <w:bCs/>
          <w:spacing w:val="-12"/>
          <w:sz w:val="23"/>
          <w:szCs w:val="23"/>
        </w:rPr>
        <w:t>/</w:t>
      </w:r>
      <w:r>
        <w:rPr>
          <w:b/>
          <w:bCs/>
          <w:spacing w:val="24"/>
          <w:w w:val="101"/>
          <w:sz w:val="23"/>
          <w:szCs w:val="23"/>
        </w:rPr>
        <w:t xml:space="preserve">  </w:t>
      </w:r>
      <w:r>
        <w:rPr>
          <w:b/>
          <w:bCs/>
          <w:spacing w:val="-12"/>
          <w:sz w:val="23"/>
          <w:szCs w:val="23"/>
        </w:rPr>
        <w:t>P</w:t>
      </w:r>
      <w:r>
        <w:rPr>
          <w:b/>
          <w:bCs/>
          <w:spacing w:val="23"/>
          <w:w w:val="101"/>
          <w:sz w:val="23"/>
          <w:szCs w:val="23"/>
        </w:rPr>
        <w:t xml:space="preserve">  </w:t>
      </w:r>
      <w:r>
        <w:rPr>
          <w:b/>
          <w:bCs/>
          <w:spacing w:val="-12"/>
          <w:sz w:val="23"/>
          <w:szCs w:val="23"/>
        </w:rPr>
        <w:t>r</w:t>
      </w:r>
      <w:r>
        <w:rPr>
          <w:b/>
          <w:bCs/>
          <w:spacing w:val="19"/>
          <w:sz w:val="23"/>
          <w:szCs w:val="23"/>
        </w:rPr>
        <w:t xml:space="preserve">  </w:t>
      </w:r>
      <w:r>
        <w:rPr>
          <w:b/>
          <w:bCs/>
          <w:spacing w:val="-12"/>
          <w:sz w:val="23"/>
          <w:szCs w:val="23"/>
        </w:rPr>
        <w:t>o</w:t>
      </w:r>
      <w:r>
        <w:rPr>
          <w:b/>
          <w:bCs/>
          <w:spacing w:val="21"/>
          <w:sz w:val="23"/>
          <w:szCs w:val="23"/>
        </w:rPr>
        <w:t xml:space="preserve">  </w:t>
      </w:r>
      <w:r>
        <w:rPr>
          <w:b/>
          <w:bCs/>
          <w:spacing w:val="-12"/>
          <w:sz w:val="23"/>
          <w:szCs w:val="23"/>
        </w:rPr>
        <w:t>d</w:t>
      </w:r>
      <w:r>
        <w:rPr>
          <w:b/>
          <w:bCs/>
          <w:spacing w:val="24"/>
          <w:sz w:val="23"/>
          <w:szCs w:val="23"/>
        </w:rPr>
        <w:t xml:space="preserve">  </w:t>
      </w:r>
      <w:r>
        <w:rPr>
          <w:b/>
          <w:bCs/>
          <w:spacing w:val="-12"/>
          <w:sz w:val="23"/>
          <w:szCs w:val="23"/>
        </w:rPr>
        <w:t>u</w:t>
      </w:r>
      <w:r>
        <w:rPr>
          <w:b/>
          <w:bCs/>
          <w:spacing w:val="20"/>
          <w:w w:val="101"/>
          <w:sz w:val="23"/>
          <w:szCs w:val="23"/>
        </w:rPr>
        <w:t xml:space="preserve">  </w:t>
      </w:r>
      <w:r>
        <w:rPr>
          <w:b/>
          <w:bCs/>
          <w:spacing w:val="-12"/>
          <w:sz w:val="23"/>
          <w:szCs w:val="23"/>
        </w:rPr>
        <w:t>c</w:t>
      </w:r>
      <w:r>
        <w:rPr>
          <w:b/>
          <w:bCs/>
          <w:spacing w:val="18"/>
          <w:sz w:val="23"/>
          <w:szCs w:val="23"/>
        </w:rPr>
        <w:t xml:space="preserve">  </w:t>
      </w:r>
      <w:r>
        <w:rPr>
          <w:b/>
          <w:bCs/>
          <w:spacing w:val="-12"/>
          <w:sz w:val="23"/>
          <w:szCs w:val="23"/>
        </w:rPr>
        <w:t>t</w:t>
      </w:r>
      <w:r>
        <w:rPr>
          <w:b/>
          <w:bCs/>
          <w:spacing w:val="2"/>
          <w:sz w:val="23"/>
          <w:szCs w:val="23"/>
        </w:rPr>
        <w:t xml:space="preserve">      </w:t>
      </w:r>
      <w:r>
        <w:rPr>
          <w:b/>
          <w:bCs/>
          <w:spacing w:val="-12"/>
          <w:sz w:val="23"/>
          <w:szCs w:val="23"/>
        </w:rPr>
        <w:t>F</w:t>
      </w:r>
      <w:r>
        <w:rPr>
          <w:b/>
          <w:bCs/>
          <w:spacing w:val="22"/>
          <w:sz w:val="23"/>
          <w:szCs w:val="23"/>
        </w:rPr>
        <w:t xml:space="preserve">  </w:t>
      </w:r>
      <w:r>
        <w:rPr>
          <w:b/>
          <w:bCs/>
          <w:spacing w:val="-12"/>
          <w:sz w:val="23"/>
          <w:szCs w:val="23"/>
        </w:rPr>
        <w:t>e</w:t>
      </w:r>
      <w:r>
        <w:rPr>
          <w:b/>
          <w:bCs/>
          <w:spacing w:val="20"/>
          <w:w w:val="101"/>
          <w:sz w:val="23"/>
          <w:szCs w:val="23"/>
        </w:rPr>
        <w:t xml:space="preserve">  </w:t>
      </w:r>
      <w:r>
        <w:rPr>
          <w:b/>
          <w:bCs/>
          <w:spacing w:val="-12"/>
          <w:sz w:val="23"/>
          <w:szCs w:val="23"/>
        </w:rPr>
        <w:t>a</w:t>
      </w:r>
      <w:r>
        <w:rPr>
          <w:b/>
          <w:bCs/>
          <w:spacing w:val="17"/>
          <w:w w:val="101"/>
          <w:sz w:val="23"/>
          <w:szCs w:val="23"/>
        </w:rPr>
        <w:t xml:space="preserve">  </w:t>
      </w:r>
      <w:r>
        <w:rPr>
          <w:b/>
          <w:bCs/>
          <w:spacing w:val="-12"/>
          <w:sz w:val="23"/>
          <w:szCs w:val="23"/>
        </w:rPr>
        <w:t>t</w:t>
      </w:r>
      <w:r>
        <w:rPr>
          <w:b/>
          <w:bCs/>
          <w:spacing w:val="24"/>
          <w:sz w:val="23"/>
          <w:szCs w:val="23"/>
        </w:rPr>
        <w:t xml:space="preserve">  </w:t>
      </w:r>
      <w:r>
        <w:rPr>
          <w:b/>
          <w:bCs/>
          <w:spacing w:val="-12"/>
          <w:sz w:val="23"/>
          <w:szCs w:val="23"/>
        </w:rPr>
        <w:t>u</w:t>
      </w:r>
      <w:r>
        <w:rPr>
          <w:b/>
          <w:bCs/>
          <w:spacing w:val="23"/>
          <w:w w:val="101"/>
          <w:sz w:val="23"/>
          <w:szCs w:val="23"/>
        </w:rPr>
        <w:t xml:space="preserve">  </w:t>
      </w:r>
      <w:r>
        <w:rPr>
          <w:b/>
          <w:bCs/>
          <w:spacing w:val="-12"/>
          <w:sz w:val="23"/>
          <w:szCs w:val="23"/>
        </w:rPr>
        <w:t>r</w:t>
      </w:r>
      <w:r>
        <w:rPr>
          <w:b/>
          <w:bCs/>
          <w:spacing w:val="18"/>
          <w:sz w:val="23"/>
          <w:szCs w:val="23"/>
        </w:rPr>
        <w:t xml:space="preserve">  </w:t>
      </w:r>
      <w:r>
        <w:rPr>
          <w:b/>
          <w:bCs/>
          <w:spacing w:val="-12"/>
          <w:sz w:val="23"/>
          <w:szCs w:val="23"/>
        </w:rPr>
        <w:t>e</w:t>
      </w:r>
      <w:r>
        <w:rPr>
          <w:b/>
          <w:bCs/>
          <w:spacing w:val="19"/>
          <w:sz w:val="23"/>
          <w:szCs w:val="23"/>
        </w:rPr>
        <w:t xml:space="preserve">  </w:t>
      </w:r>
      <w:r>
        <w:rPr>
          <w:b/>
          <w:bCs/>
          <w:spacing w:val="-12"/>
          <w:sz w:val="23"/>
          <w:szCs w:val="23"/>
        </w:rPr>
        <w:t>s</w:t>
      </w:r>
    </w:p>
    <w:p w14:paraId="078F9582">
      <w:pPr>
        <w:pStyle w:val="2"/>
        <w:spacing w:line="301" w:lineRule="auto"/>
      </w:pPr>
    </w:p>
    <w:p w14:paraId="18259288">
      <w:pPr>
        <w:spacing w:before="56" w:line="213" w:lineRule="auto"/>
        <w:ind w:left="42"/>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43"/>
          <w:sz w:val="17"/>
          <w:szCs w:val="17"/>
        </w:rPr>
        <w:t xml:space="preserve"> </w:t>
      </w:r>
      <w:r>
        <w:rPr>
          <w:rFonts w:ascii="黑体" w:hAnsi="黑体" w:eastAsia="黑体" w:cs="黑体"/>
          <w:spacing w:val="6"/>
          <w:sz w:val="17"/>
          <w:szCs w:val="17"/>
        </w:rPr>
        <w:t>散热器采用具有空气导流，结构的散热导风槽，延长灯具使用寿命。</w:t>
      </w:r>
    </w:p>
    <w:p w14:paraId="28743614">
      <w:pPr>
        <w:spacing w:before="193" w:line="213" w:lineRule="auto"/>
        <w:ind w:left="42"/>
        <w:rPr>
          <w:rFonts w:ascii="黑体" w:hAnsi="黑体" w:eastAsia="黑体" w:cs="黑体"/>
          <w:sz w:val="17"/>
          <w:szCs w:val="17"/>
        </w:rPr>
      </w:pPr>
      <w:r>
        <w:rPr>
          <w:rFonts w:ascii="黑体" w:hAnsi="黑体" w:eastAsia="黑体" w:cs="黑体"/>
          <w:b/>
          <w:bCs/>
          <w:spacing w:val="6"/>
          <w:sz w:val="17"/>
          <w:szCs w:val="17"/>
        </w:rPr>
        <w:t>优质光源：</w:t>
      </w:r>
      <w:r>
        <w:rPr>
          <w:rFonts w:ascii="黑体" w:hAnsi="黑体" w:eastAsia="黑体" w:cs="黑体"/>
          <w:spacing w:val="-47"/>
          <w:sz w:val="17"/>
          <w:szCs w:val="17"/>
        </w:rPr>
        <w:t xml:space="preserve"> </w:t>
      </w:r>
      <w:r>
        <w:rPr>
          <w:rFonts w:ascii="黑体" w:hAnsi="黑体" w:eastAsia="黑体" w:cs="黑体"/>
          <w:spacing w:val="6"/>
          <w:sz w:val="17"/>
          <w:szCs w:val="17"/>
        </w:rPr>
        <w:t>采用优质</w:t>
      </w:r>
      <w:r>
        <w:rPr>
          <w:rFonts w:ascii="宋体" w:hAnsi="宋体" w:eastAsia="宋体" w:cs="宋体"/>
          <w:sz w:val="17"/>
          <w:szCs w:val="17"/>
        </w:rPr>
        <w:t>LED</w:t>
      </w:r>
      <w:r>
        <w:rPr>
          <w:rFonts w:ascii="宋体" w:hAnsi="宋体" w:eastAsia="宋体" w:cs="宋体"/>
          <w:spacing w:val="-15"/>
          <w:sz w:val="17"/>
          <w:szCs w:val="17"/>
        </w:rPr>
        <w:t xml:space="preserve"> </w:t>
      </w:r>
      <w:r>
        <w:rPr>
          <w:rFonts w:ascii="黑体" w:hAnsi="黑体" w:eastAsia="黑体" w:cs="黑体"/>
          <w:spacing w:val="6"/>
          <w:sz w:val="17"/>
          <w:szCs w:val="17"/>
        </w:rPr>
        <w:t>灯珠，高亮度、光衰少，色温一致</w:t>
      </w:r>
      <w:r>
        <w:rPr>
          <w:rFonts w:ascii="黑体" w:hAnsi="黑体" w:eastAsia="黑体" w:cs="黑体"/>
          <w:spacing w:val="5"/>
          <w:sz w:val="17"/>
          <w:szCs w:val="17"/>
        </w:rPr>
        <w:t>性好。</w:t>
      </w:r>
    </w:p>
    <w:p w14:paraId="6F7B1EB0">
      <w:pPr>
        <w:spacing w:before="163" w:line="213" w:lineRule="auto"/>
        <w:ind w:left="42"/>
        <w:rPr>
          <w:rFonts w:ascii="黑体" w:hAnsi="黑体" w:eastAsia="黑体" w:cs="黑体"/>
          <w:sz w:val="17"/>
          <w:szCs w:val="17"/>
        </w:rPr>
      </w:pPr>
      <w:r>
        <w:rPr>
          <w:rFonts w:ascii="黑体" w:hAnsi="黑体" w:eastAsia="黑体" w:cs="黑体"/>
          <w:b/>
          <w:bCs/>
          <w:spacing w:val="7"/>
          <w:sz w:val="17"/>
          <w:szCs w:val="17"/>
        </w:rPr>
        <w:t>工作稳定：</w:t>
      </w:r>
      <w:r>
        <w:rPr>
          <w:rFonts w:ascii="黑体" w:hAnsi="黑体" w:eastAsia="黑体" w:cs="黑体"/>
          <w:spacing w:val="7"/>
          <w:sz w:val="17"/>
          <w:szCs w:val="17"/>
        </w:rPr>
        <w:t>独立设计的电源腔结构，电源工作不受</w:t>
      </w:r>
      <w:r>
        <w:rPr>
          <w:rFonts w:ascii="宋体" w:hAnsi="宋体" w:eastAsia="宋体" w:cs="宋体"/>
          <w:sz w:val="17"/>
          <w:szCs w:val="17"/>
        </w:rPr>
        <w:t>LED</w:t>
      </w:r>
      <w:r>
        <w:rPr>
          <w:rFonts w:ascii="宋体" w:hAnsi="宋体" w:eastAsia="宋体" w:cs="宋体"/>
          <w:spacing w:val="7"/>
          <w:sz w:val="17"/>
          <w:szCs w:val="17"/>
        </w:rPr>
        <w:t xml:space="preserve"> </w:t>
      </w:r>
      <w:r>
        <w:rPr>
          <w:rFonts w:ascii="黑体" w:hAnsi="黑体" w:eastAsia="黑体" w:cs="黑体"/>
          <w:spacing w:val="7"/>
          <w:sz w:val="17"/>
          <w:szCs w:val="17"/>
        </w:rPr>
        <w:t>散热影响，保证工作稳定。</w:t>
      </w:r>
    </w:p>
    <w:p w14:paraId="2A0801CB">
      <w:pPr>
        <w:spacing w:before="183" w:line="213" w:lineRule="auto"/>
        <w:ind w:left="42"/>
        <w:rPr>
          <w:rFonts w:ascii="黑体" w:hAnsi="黑体" w:eastAsia="黑体" w:cs="黑体"/>
          <w:sz w:val="17"/>
          <w:szCs w:val="17"/>
        </w:rPr>
      </w:pPr>
      <w:r>
        <w:rPr>
          <w:rFonts w:ascii="黑体" w:hAnsi="黑体" w:eastAsia="黑体" w:cs="黑体"/>
          <w:b/>
          <w:bCs/>
          <w:spacing w:val="6"/>
          <w:sz w:val="17"/>
          <w:szCs w:val="17"/>
        </w:rPr>
        <w:t>钢化玻璃：</w:t>
      </w:r>
      <w:r>
        <w:rPr>
          <w:rFonts w:ascii="黑体" w:hAnsi="黑体" w:eastAsia="黑体" w:cs="黑体"/>
          <w:spacing w:val="-43"/>
          <w:sz w:val="17"/>
          <w:szCs w:val="17"/>
        </w:rPr>
        <w:t xml:space="preserve"> </w:t>
      </w:r>
      <w:r>
        <w:rPr>
          <w:rFonts w:ascii="黑体" w:hAnsi="黑体" w:eastAsia="黑体" w:cs="黑体"/>
          <w:spacing w:val="6"/>
          <w:sz w:val="17"/>
          <w:szCs w:val="17"/>
        </w:rPr>
        <w:t>透光罩采用透明高硼硅钢化玻璃，可耐受高能量的冲击。</w:t>
      </w:r>
    </w:p>
    <w:p w14:paraId="43C14C26">
      <w:pPr>
        <w:spacing w:before="194" w:line="213" w:lineRule="auto"/>
        <w:ind w:left="42"/>
        <w:rPr>
          <w:rFonts w:ascii="宋体" w:hAnsi="宋体" w:eastAsia="宋体" w:cs="宋体"/>
          <w:sz w:val="17"/>
          <w:szCs w:val="17"/>
        </w:rPr>
      </w:pPr>
      <w:r>
        <w:rPr>
          <w:rFonts w:ascii="黑体" w:hAnsi="黑体" w:eastAsia="黑体" w:cs="黑体"/>
          <w:b/>
          <w:bCs/>
          <w:spacing w:val="2"/>
          <w:sz w:val="17"/>
          <w:szCs w:val="17"/>
        </w:rPr>
        <w:t>防爆防护：</w:t>
      </w:r>
      <w:r>
        <w:rPr>
          <w:rFonts w:ascii="黑体" w:hAnsi="黑体" w:eastAsia="黑体" w:cs="黑体"/>
          <w:spacing w:val="-48"/>
          <w:sz w:val="17"/>
          <w:szCs w:val="17"/>
        </w:rPr>
        <w:t xml:space="preserve"> </w:t>
      </w:r>
      <w:r>
        <w:rPr>
          <w:rFonts w:ascii="黑体" w:hAnsi="黑体" w:eastAsia="黑体" w:cs="黑体"/>
          <w:spacing w:val="2"/>
          <w:sz w:val="17"/>
          <w:szCs w:val="17"/>
        </w:rPr>
        <w:t>铝合金压铸成形，</w:t>
      </w:r>
      <w:r>
        <w:rPr>
          <w:rFonts w:ascii="宋体" w:hAnsi="宋体" w:eastAsia="宋体" w:cs="宋体"/>
          <w:spacing w:val="2"/>
          <w:sz w:val="17"/>
          <w:szCs w:val="17"/>
        </w:rPr>
        <w:t>IⅡC</w:t>
      </w:r>
      <w:r>
        <w:rPr>
          <w:rFonts w:ascii="黑体" w:hAnsi="黑体" w:eastAsia="黑体" w:cs="黑体"/>
          <w:spacing w:val="2"/>
          <w:sz w:val="17"/>
          <w:szCs w:val="17"/>
        </w:rPr>
        <w:t>级防爆结构</w:t>
      </w:r>
      <w:r>
        <w:rPr>
          <w:rFonts w:ascii="黑体" w:hAnsi="黑体" w:eastAsia="黑体" w:cs="黑体"/>
          <w:spacing w:val="1"/>
          <w:sz w:val="17"/>
          <w:szCs w:val="17"/>
        </w:rPr>
        <w:t>，密封设计，防护等级</w:t>
      </w:r>
      <w:r>
        <w:rPr>
          <w:rFonts w:ascii="宋体" w:hAnsi="宋体" w:eastAsia="宋体" w:cs="宋体"/>
          <w:sz w:val="17"/>
          <w:szCs w:val="17"/>
        </w:rPr>
        <w:t>IP</w:t>
      </w:r>
      <w:r>
        <w:rPr>
          <w:rFonts w:ascii="宋体" w:hAnsi="宋体" w:eastAsia="宋体" w:cs="宋体"/>
          <w:spacing w:val="1"/>
          <w:sz w:val="17"/>
          <w:szCs w:val="17"/>
        </w:rPr>
        <w:t>65。</w:t>
      </w:r>
    </w:p>
    <w:p w14:paraId="32780520">
      <w:pPr>
        <w:pStyle w:val="2"/>
        <w:spacing w:line="261" w:lineRule="auto"/>
      </w:pPr>
    </w:p>
    <w:p w14:paraId="77BE0EDE">
      <w:pPr>
        <w:pStyle w:val="2"/>
        <w:spacing w:line="262" w:lineRule="auto"/>
      </w:pPr>
    </w:p>
    <w:p w14:paraId="43DA32C9">
      <w:pPr>
        <w:pStyle w:val="2"/>
        <w:spacing w:line="262" w:lineRule="auto"/>
      </w:pPr>
    </w:p>
    <w:p w14:paraId="68A3692E">
      <w:pPr>
        <w:pStyle w:val="2"/>
        <w:spacing w:before="76" w:line="219" w:lineRule="auto"/>
        <w:ind w:left="39"/>
        <w:rPr>
          <w:sz w:val="23"/>
          <w:szCs w:val="23"/>
        </w:rPr>
      </w:pPr>
      <w:r>
        <w:drawing>
          <wp:anchor distT="0" distB="0" distL="0" distR="0" simplePos="0" relativeHeight="251878400" behindDoc="0" locked="0" layoutInCell="1" allowOverlap="1">
            <wp:simplePos x="0" y="0"/>
            <wp:positionH relativeFrom="column">
              <wp:posOffset>19050</wp:posOffset>
            </wp:positionH>
            <wp:positionV relativeFrom="paragraph">
              <wp:posOffset>196850</wp:posOffset>
            </wp:positionV>
            <wp:extent cx="6600825" cy="6985"/>
            <wp:effectExtent l="0" t="0" r="0" b="0"/>
            <wp:wrapNone/>
            <wp:docPr id="496" name="IM 496"/>
            <wp:cNvGraphicFramePr/>
            <a:graphic xmlns:a="http://schemas.openxmlformats.org/drawingml/2006/main">
              <a:graphicData uri="http://schemas.openxmlformats.org/drawingml/2006/picture">
                <pic:pic xmlns:pic="http://schemas.openxmlformats.org/drawingml/2006/picture">
                  <pic:nvPicPr>
                    <pic:cNvPr id="496" name="IM 496"/>
                    <pic:cNvPicPr/>
                  </pic:nvPicPr>
                  <pic:blipFill>
                    <a:blip r:embed="rId90"/>
                    <a:stretch>
                      <a:fillRect/>
                    </a:stretch>
                  </pic:blipFill>
                  <pic:spPr>
                    <a:xfrm>
                      <a:off x="0" y="0"/>
                      <a:ext cx="6600893" cy="7302"/>
                    </a:xfrm>
                    <a:prstGeom prst="rect">
                      <a:avLst/>
                    </a:prstGeom>
                  </pic:spPr>
                </pic:pic>
              </a:graphicData>
            </a:graphic>
          </wp:anchor>
        </w:drawing>
      </w:r>
      <w:r>
        <w:rPr>
          <w:rFonts w:ascii="宋体" w:hAnsi="宋体" w:eastAsia="宋体" w:cs="宋体"/>
          <w:spacing w:val="-7"/>
          <w:sz w:val="23"/>
          <w:szCs w:val="23"/>
        </w:rPr>
        <w:t>产</w:t>
      </w:r>
      <w:r>
        <w:rPr>
          <w:rFonts w:ascii="宋体" w:hAnsi="宋体" w:eastAsia="宋体" w:cs="宋体"/>
          <w:spacing w:val="26"/>
          <w:sz w:val="23"/>
          <w:szCs w:val="23"/>
        </w:rPr>
        <w:t xml:space="preserve"> </w:t>
      </w:r>
      <w:r>
        <w:rPr>
          <w:rFonts w:ascii="宋体" w:hAnsi="宋体" w:eastAsia="宋体" w:cs="宋体"/>
          <w:spacing w:val="-7"/>
          <w:sz w:val="23"/>
          <w:szCs w:val="23"/>
        </w:rPr>
        <w:t>品 参</w:t>
      </w:r>
      <w:r>
        <w:rPr>
          <w:rFonts w:ascii="宋体" w:hAnsi="宋体" w:eastAsia="宋体" w:cs="宋体"/>
          <w:spacing w:val="10"/>
          <w:sz w:val="23"/>
          <w:szCs w:val="23"/>
        </w:rPr>
        <w:t xml:space="preserve"> </w:t>
      </w:r>
      <w:r>
        <w:rPr>
          <w:rFonts w:ascii="宋体" w:hAnsi="宋体" w:eastAsia="宋体" w:cs="宋体"/>
          <w:spacing w:val="-7"/>
          <w:sz w:val="23"/>
          <w:szCs w:val="23"/>
        </w:rPr>
        <w:t>数</w:t>
      </w:r>
      <w:r>
        <w:rPr>
          <w:spacing w:val="-7"/>
          <w:sz w:val="23"/>
          <w:szCs w:val="23"/>
        </w:rPr>
        <w:t>/</w:t>
      </w:r>
      <w:r>
        <w:rPr>
          <w:spacing w:val="2"/>
          <w:sz w:val="23"/>
          <w:szCs w:val="23"/>
        </w:rPr>
        <w:t xml:space="preserve">  </w:t>
      </w:r>
      <w:r>
        <w:rPr>
          <w:spacing w:val="-7"/>
          <w:sz w:val="23"/>
          <w:szCs w:val="23"/>
        </w:rPr>
        <w:t>P</w:t>
      </w:r>
      <w:r>
        <w:rPr>
          <w:sz w:val="23"/>
          <w:szCs w:val="23"/>
        </w:rPr>
        <w:t xml:space="preserve">  </w:t>
      </w:r>
      <w:r>
        <w:rPr>
          <w:spacing w:val="-7"/>
          <w:sz w:val="23"/>
          <w:szCs w:val="23"/>
        </w:rPr>
        <w:t>r  o  d</w:t>
      </w:r>
      <w:r>
        <w:rPr>
          <w:spacing w:val="1"/>
          <w:sz w:val="23"/>
          <w:szCs w:val="23"/>
        </w:rPr>
        <w:t xml:space="preserve">  </w:t>
      </w:r>
      <w:r>
        <w:rPr>
          <w:spacing w:val="-7"/>
          <w:sz w:val="23"/>
          <w:szCs w:val="23"/>
        </w:rPr>
        <w:t>u  c  t</w:t>
      </w:r>
      <w:r>
        <w:rPr>
          <w:spacing w:val="13"/>
          <w:sz w:val="23"/>
          <w:szCs w:val="23"/>
        </w:rPr>
        <w:t xml:space="preserve">    </w:t>
      </w:r>
      <w:r>
        <w:rPr>
          <w:spacing w:val="-7"/>
          <w:sz w:val="23"/>
          <w:szCs w:val="23"/>
        </w:rPr>
        <w:t>P  a</w:t>
      </w:r>
      <w:r>
        <w:rPr>
          <w:spacing w:val="1"/>
          <w:sz w:val="23"/>
          <w:szCs w:val="23"/>
        </w:rPr>
        <w:t xml:space="preserve">  </w:t>
      </w:r>
      <w:r>
        <w:rPr>
          <w:spacing w:val="-7"/>
          <w:sz w:val="23"/>
          <w:szCs w:val="23"/>
        </w:rPr>
        <w:t>r  a</w:t>
      </w:r>
      <w:r>
        <w:rPr>
          <w:spacing w:val="1"/>
          <w:sz w:val="23"/>
          <w:szCs w:val="23"/>
        </w:rPr>
        <w:t xml:space="preserve">  </w:t>
      </w:r>
      <w:r>
        <w:rPr>
          <w:spacing w:val="-7"/>
          <w:sz w:val="23"/>
          <w:szCs w:val="23"/>
        </w:rPr>
        <w:t>m</w:t>
      </w:r>
      <w:r>
        <w:rPr>
          <w:spacing w:val="58"/>
          <w:w w:val="101"/>
          <w:sz w:val="23"/>
          <w:szCs w:val="23"/>
        </w:rPr>
        <w:t xml:space="preserve"> </w:t>
      </w:r>
      <w:r>
        <w:rPr>
          <w:spacing w:val="-7"/>
          <w:sz w:val="23"/>
          <w:szCs w:val="23"/>
        </w:rPr>
        <w:t>e  t  e</w:t>
      </w:r>
      <w:r>
        <w:rPr>
          <w:sz w:val="23"/>
          <w:szCs w:val="23"/>
        </w:rPr>
        <w:t xml:space="preserve">  </w:t>
      </w:r>
      <w:r>
        <w:rPr>
          <w:spacing w:val="-7"/>
          <w:sz w:val="23"/>
          <w:szCs w:val="23"/>
        </w:rPr>
        <w:t>r  s</w:t>
      </w:r>
    </w:p>
    <w:p w14:paraId="6D8F4A97">
      <w:pPr>
        <w:spacing w:before="1"/>
      </w:pPr>
    </w:p>
    <w:tbl>
      <w:tblPr>
        <w:tblStyle w:val="6"/>
        <w:tblW w:w="10559" w:type="dxa"/>
        <w:tblInd w:w="6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17"/>
        <w:gridCol w:w="761"/>
        <w:gridCol w:w="1445"/>
        <w:gridCol w:w="877"/>
        <w:gridCol w:w="1350"/>
        <w:gridCol w:w="683"/>
        <w:gridCol w:w="949"/>
        <w:gridCol w:w="1535"/>
        <w:gridCol w:w="1642"/>
      </w:tblGrid>
      <w:tr w14:paraId="486F5CF4">
        <w:trPr>
          <w:trHeight w:val="553" w:hRule="atLeast"/>
        </w:trPr>
        <w:tc>
          <w:tcPr>
            <w:tcW w:w="1317" w:type="dxa"/>
            <w:tcBorders>
              <w:right w:val="nil"/>
            </w:tcBorders>
            <w:vAlign w:val="top"/>
          </w:tcPr>
          <w:p w14:paraId="225871DC">
            <w:pPr>
              <w:spacing w:before="100" w:line="215" w:lineRule="auto"/>
              <w:ind w:left="367"/>
              <w:rPr>
                <w:rFonts w:ascii="宋体" w:hAnsi="宋体" w:eastAsia="宋体" w:cs="宋体"/>
                <w:sz w:val="20"/>
                <w:szCs w:val="20"/>
              </w:rPr>
            </w:pPr>
            <w:r>
              <w:drawing>
                <wp:anchor distT="0" distB="0" distL="0" distR="0" simplePos="0" relativeHeight="251877376" behindDoc="1" locked="0" layoutInCell="1" allowOverlap="1">
                  <wp:simplePos x="0" y="0"/>
                  <wp:positionH relativeFrom="column">
                    <wp:posOffset>-3175</wp:posOffset>
                  </wp:positionH>
                  <wp:positionV relativeFrom="paragraph">
                    <wp:posOffset>-2540</wp:posOffset>
                  </wp:positionV>
                  <wp:extent cx="6705600" cy="355600"/>
                  <wp:effectExtent l="0" t="0" r="0" b="0"/>
                  <wp:wrapNone/>
                  <wp:docPr id="498" name="IM 498"/>
                  <wp:cNvGraphicFramePr/>
                  <a:graphic xmlns:a="http://schemas.openxmlformats.org/drawingml/2006/main">
                    <a:graphicData uri="http://schemas.openxmlformats.org/drawingml/2006/picture">
                      <pic:pic xmlns:pic="http://schemas.openxmlformats.org/drawingml/2006/picture">
                        <pic:nvPicPr>
                          <pic:cNvPr id="498" name="IM 498"/>
                          <pic:cNvPicPr/>
                        </pic:nvPicPr>
                        <pic:blipFill>
                          <a:blip r:embed="rId247"/>
                          <a:stretch>
                            <a:fillRect/>
                          </a:stretch>
                        </pic:blipFill>
                        <pic:spPr>
                          <a:xfrm>
                            <a:off x="0" y="0"/>
                            <a:ext cx="6705500" cy="355665"/>
                          </a:xfrm>
                          <a:prstGeom prst="rect">
                            <a:avLst/>
                          </a:prstGeom>
                        </pic:spPr>
                      </pic:pic>
                    </a:graphicData>
                  </a:graphic>
                </wp:anchor>
              </w:drawing>
            </w:r>
            <w:r>
              <w:rPr>
                <w:rFonts w:ascii="宋体" w:hAnsi="宋体" w:eastAsia="宋体" w:cs="宋体"/>
                <w:b/>
                <w:bCs/>
                <w:color w:val="FFFFFF"/>
                <w:spacing w:val="-4"/>
                <w:sz w:val="20"/>
                <w:szCs w:val="20"/>
              </w:rPr>
              <w:t>产品型号</w:t>
            </w:r>
          </w:p>
          <w:p w14:paraId="022E822D">
            <w:pPr>
              <w:spacing w:line="193" w:lineRule="auto"/>
              <w:ind w:left="485"/>
              <w:rPr>
                <w:rFonts w:ascii="宋体" w:hAnsi="宋体" w:eastAsia="宋体" w:cs="宋体"/>
                <w:sz w:val="20"/>
                <w:szCs w:val="20"/>
              </w:rPr>
            </w:pPr>
            <w:r>
              <w:rPr>
                <w:rFonts w:ascii="宋体" w:hAnsi="宋体" w:eastAsia="宋体" w:cs="宋体"/>
                <w:color w:val="FFFFFF"/>
                <w:spacing w:val="-1"/>
                <w:sz w:val="20"/>
                <w:szCs w:val="20"/>
              </w:rPr>
              <w:t>model</w:t>
            </w:r>
          </w:p>
        </w:tc>
        <w:tc>
          <w:tcPr>
            <w:tcW w:w="761" w:type="dxa"/>
            <w:tcBorders>
              <w:left w:val="nil"/>
              <w:right w:val="nil"/>
            </w:tcBorders>
            <w:vAlign w:val="top"/>
          </w:tcPr>
          <w:p w14:paraId="24A2C63A">
            <w:pPr>
              <w:spacing w:before="103" w:line="219" w:lineRule="auto"/>
              <w:ind w:left="142"/>
              <w:rPr>
                <w:rFonts w:ascii="宋体" w:hAnsi="宋体" w:eastAsia="宋体" w:cs="宋体"/>
                <w:sz w:val="20"/>
                <w:szCs w:val="20"/>
              </w:rPr>
            </w:pPr>
            <w:r>
              <w:rPr>
                <w:rFonts w:ascii="宋体" w:hAnsi="宋体" w:eastAsia="宋体" w:cs="宋体"/>
                <w:color w:val="FFFFFF"/>
                <w:spacing w:val="-6"/>
                <w:sz w:val="20"/>
                <w:szCs w:val="20"/>
              </w:rPr>
              <w:t>功</w:t>
            </w:r>
            <w:r>
              <w:rPr>
                <w:rFonts w:ascii="宋体" w:hAnsi="宋体" w:eastAsia="宋体" w:cs="宋体"/>
                <w:color w:val="FFFFFF"/>
                <w:spacing w:val="29"/>
                <w:sz w:val="20"/>
                <w:szCs w:val="20"/>
              </w:rPr>
              <w:t xml:space="preserve"> </w:t>
            </w:r>
            <w:r>
              <w:rPr>
                <w:rFonts w:ascii="宋体" w:hAnsi="宋体" w:eastAsia="宋体" w:cs="宋体"/>
                <w:color w:val="FFFFFF"/>
                <w:spacing w:val="-6"/>
                <w:sz w:val="20"/>
                <w:szCs w:val="20"/>
              </w:rPr>
              <w:t>率</w:t>
            </w:r>
          </w:p>
          <w:p w14:paraId="44B7109C">
            <w:pPr>
              <w:spacing w:before="42" w:line="154" w:lineRule="exact"/>
              <w:ind w:left="142"/>
              <w:rPr>
                <w:rFonts w:ascii="宋体" w:hAnsi="宋体" w:eastAsia="宋体" w:cs="宋体"/>
                <w:sz w:val="20"/>
                <w:szCs w:val="20"/>
              </w:rPr>
            </w:pPr>
            <w:r>
              <w:rPr>
                <w:rFonts w:ascii="宋体" w:hAnsi="宋体" w:eastAsia="宋体" w:cs="宋体"/>
                <w:color w:val="FFFFFF"/>
                <w:spacing w:val="-1"/>
                <w:position w:val="1"/>
                <w:sz w:val="20"/>
                <w:szCs w:val="20"/>
              </w:rPr>
              <w:t>power</w:t>
            </w:r>
          </w:p>
        </w:tc>
        <w:tc>
          <w:tcPr>
            <w:tcW w:w="1445" w:type="dxa"/>
            <w:tcBorders>
              <w:left w:val="nil"/>
              <w:right w:val="nil"/>
            </w:tcBorders>
            <w:vAlign w:val="top"/>
          </w:tcPr>
          <w:p w14:paraId="20A42C90">
            <w:pPr>
              <w:spacing w:before="102" w:line="201" w:lineRule="auto"/>
              <w:ind w:left="101" w:right="232" w:firstLine="169"/>
              <w:rPr>
                <w:rFonts w:ascii="宋体" w:hAnsi="宋体" w:eastAsia="宋体" w:cs="宋体"/>
                <w:sz w:val="20"/>
                <w:szCs w:val="20"/>
              </w:rPr>
            </w:pPr>
            <w:r>
              <w:rPr>
                <w:rFonts w:ascii="宋体" w:hAnsi="宋体" w:eastAsia="宋体" w:cs="宋体"/>
                <w:color w:val="FFFFFF"/>
                <w:spacing w:val="-2"/>
                <w:sz w:val="20"/>
                <w:szCs w:val="20"/>
              </w:rPr>
              <w:t>输入电压</w:t>
            </w:r>
            <w:r>
              <w:rPr>
                <w:rFonts w:ascii="宋体" w:hAnsi="宋体" w:eastAsia="宋体" w:cs="宋体"/>
                <w:color w:val="FFFFFF"/>
                <w:sz w:val="20"/>
                <w:szCs w:val="20"/>
              </w:rPr>
              <w:t xml:space="preserve">  </w:t>
            </w:r>
            <w:r>
              <w:rPr>
                <w:rFonts w:ascii="宋体" w:hAnsi="宋体" w:eastAsia="宋体" w:cs="宋体"/>
                <w:color w:val="FFFFFF"/>
                <w:spacing w:val="-15"/>
                <w:sz w:val="20"/>
                <w:szCs w:val="20"/>
              </w:rPr>
              <w:t>input voltage</w:t>
            </w:r>
          </w:p>
        </w:tc>
        <w:tc>
          <w:tcPr>
            <w:tcW w:w="877" w:type="dxa"/>
            <w:tcBorders>
              <w:left w:val="nil"/>
              <w:right w:val="nil"/>
            </w:tcBorders>
            <w:vAlign w:val="top"/>
          </w:tcPr>
          <w:p w14:paraId="05E3FB39">
            <w:pPr>
              <w:spacing w:before="114" w:line="198" w:lineRule="auto"/>
              <w:ind w:left="226" w:right="234"/>
              <w:rPr>
                <w:rFonts w:ascii="宋体" w:hAnsi="宋体" w:eastAsia="宋体" w:cs="宋体"/>
                <w:sz w:val="20"/>
                <w:szCs w:val="20"/>
              </w:rPr>
            </w:pPr>
            <w:r>
              <w:rPr>
                <w:rFonts w:ascii="宋体" w:hAnsi="宋体" w:eastAsia="宋体" w:cs="宋体"/>
                <w:color w:val="FFFFFF"/>
                <w:spacing w:val="7"/>
                <w:sz w:val="20"/>
                <w:szCs w:val="20"/>
              </w:rPr>
              <w:t>芯片</w:t>
            </w:r>
            <w:r>
              <w:rPr>
                <w:rFonts w:ascii="宋体" w:hAnsi="宋体" w:eastAsia="宋体" w:cs="宋体"/>
                <w:color w:val="FFFFFF"/>
                <w:sz w:val="20"/>
                <w:szCs w:val="20"/>
              </w:rPr>
              <w:t xml:space="preserve"> </w:t>
            </w:r>
            <w:r>
              <w:rPr>
                <w:rFonts w:ascii="宋体" w:hAnsi="宋体" w:eastAsia="宋体" w:cs="宋体"/>
                <w:color w:val="FFFFFF"/>
                <w:spacing w:val="-3"/>
                <w:sz w:val="20"/>
                <w:szCs w:val="20"/>
              </w:rPr>
              <w:t>chip</w:t>
            </w:r>
          </w:p>
        </w:tc>
        <w:tc>
          <w:tcPr>
            <w:tcW w:w="1350" w:type="dxa"/>
            <w:tcBorders>
              <w:left w:val="nil"/>
              <w:right w:val="nil"/>
            </w:tcBorders>
            <w:vAlign w:val="top"/>
          </w:tcPr>
          <w:p w14:paraId="09AF6167">
            <w:pPr>
              <w:spacing w:before="86" w:line="204" w:lineRule="auto"/>
              <w:ind w:left="510"/>
              <w:rPr>
                <w:rFonts w:ascii="宋体" w:hAnsi="宋体" w:eastAsia="宋体" w:cs="宋体"/>
                <w:sz w:val="20"/>
                <w:szCs w:val="20"/>
              </w:rPr>
            </w:pPr>
            <w:r>
              <w:rPr>
                <w:rFonts w:ascii="宋体" w:hAnsi="宋体" w:eastAsia="宋体" w:cs="宋体"/>
                <w:color w:val="FFFFFF"/>
                <w:spacing w:val="4"/>
                <w:sz w:val="20"/>
                <w:szCs w:val="20"/>
              </w:rPr>
              <w:t>电源</w:t>
            </w:r>
          </w:p>
          <w:p w14:paraId="6088871B">
            <w:pPr>
              <w:spacing w:line="214" w:lineRule="auto"/>
              <w:ind w:left="229"/>
              <w:rPr>
                <w:rFonts w:ascii="宋体" w:hAnsi="宋体" w:eastAsia="宋体" w:cs="宋体"/>
                <w:sz w:val="20"/>
                <w:szCs w:val="20"/>
              </w:rPr>
            </w:pPr>
            <w:r>
              <w:rPr>
                <w:rFonts w:ascii="宋体" w:hAnsi="宋体" w:eastAsia="宋体" w:cs="宋体"/>
                <w:color w:val="FFFFFF"/>
                <w:spacing w:val="-13"/>
                <w:sz w:val="20"/>
                <w:szCs w:val="20"/>
              </w:rPr>
              <w:t>power</w:t>
            </w:r>
            <w:r>
              <w:rPr>
                <w:rFonts w:ascii="宋体" w:hAnsi="宋体" w:eastAsia="宋体" w:cs="宋体"/>
                <w:color w:val="FFFFFF"/>
                <w:spacing w:val="3"/>
                <w:sz w:val="20"/>
                <w:szCs w:val="20"/>
              </w:rPr>
              <w:t xml:space="preserve"> </w:t>
            </w:r>
            <w:r>
              <w:rPr>
                <w:rFonts w:ascii="宋体" w:hAnsi="宋体" w:eastAsia="宋体" w:cs="宋体"/>
                <w:color w:val="FFFFFF"/>
                <w:spacing w:val="-13"/>
                <w:sz w:val="20"/>
                <w:szCs w:val="20"/>
              </w:rPr>
              <w:t>supply</w:t>
            </w:r>
          </w:p>
        </w:tc>
        <w:tc>
          <w:tcPr>
            <w:tcW w:w="683" w:type="dxa"/>
            <w:tcBorders>
              <w:left w:val="nil"/>
              <w:right w:val="nil"/>
            </w:tcBorders>
            <w:vAlign w:val="top"/>
          </w:tcPr>
          <w:p w14:paraId="1E8C2AF6">
            <w:pPr>
              <w:spacing w:before="84" w:line="221" w:lineRule="auto"/>
              <w:ind w:left="70"/>
              <w:rPr>
                <w:rFonts w:ascii="宋体" w:hAnsi="宋体" w:eastAsia="宋体" w:cs="宋体"/>
                <w:sz w:val="20"/>
                <w:szCs w:val="20"/>
              </w:rPr>
            </w:pPr>
            <w:r>
              <w:rPr>
                <w:rFonts w:ascii="宋体" w:hAnsi="宋体" w:eastAsia="宋体" w:cs="宋体"/>
                <w:color w:val="FFFFFF"/>
                <w:spacing w:val="-7"/>
                <w:sz w:val="20"/>
                <w:szCs w:val="20"/>
              </w:rPr>
              <w:t>显</w:t>
            </w:r>
            <w:r>
              <w:rPr>
                <w:rFonts w:ascii="宋体" w:hAnsi="宋体" w:eastAsia="宋体" w:cs="宋体"/>
                <w:color w:val="FFFFFF"/>
                <w:spacing w:val="-24"/>
                <w:sz w:val="20"/>
                <w:szCs w:val="20"/>
              </w:rPr>
              <w:t xml:space="preserve"> </w:t>
            </w:r>
            <w:r>
              <w:rPr>
                <w:rFonts w:ascii="宋体" w:hAnsi="宋体" w:eastAsia="宋体" w:cs="宋体"/>
                <w:color w:val="FFFFFF"/>
                <w:spacing w:val="-7"/>
                <w:sz w:val="20"/>
                <w:szCs w:val="20"/>
              </w:rPr>
              <w:t>指</w:t>
            </w:r>
          </w:p>
          <w:p w14:paraId="7BD03325">
            <w:pPr>
              <w:spacing w:before="20" w:line="183" w:lineRule="auto"/>
              <w:ind w:left="70"/>
              <w:rPr>
                <w:rFonts w:ascii="宋体" w:hAnsi="宋体" w:eastAsia="宋体" w:cs="宋体"/>
                <w:sz w:val="20"/>
                <w:szCs w:val="20"/>
              </w:rPr>
            </w:pPr>
            <w:r>
              <w:rPr>
                <w:rFonts w:ascii="宋体" w:hAnsi="宋体" w:eastAsia="宋体" w:cs="宋体"/>
                <w:color w:val="FFFFFF"/>
                <w:spacing w:val="-3"/>
                <w:sz w:val="20"/>
                <w:szCs w:val="20"/>
              </w:rPr>
              <w:t>CCT</w:t>
            </w:r>
          </w:p>
        </w:tc>
        <w:tc>
          <w:tcPr>
            <w:tcW w:w="949" w:type="dxa"/>
            <w:tcBorders>
              <w:left w:val="nil"/>
              <w:right w:val="nil"/>
            </w:tcBorders>
            <w:vAlign w:val="top"/>
          </w:tcPr>
          <w:p w14:paraId="3E59B33F">
            <w:pPr>
              <w:spacing w:before="92" w:line="208" w:lineRule="auto"/>
              <w:ind w:left="157" w:right="270"/>
              <w:rPr>
                <w:rFonts w:ascii="宋体" w:hAnsi="宋体" w:eastAsia="宋体" w:cs="宋体"/>
                <w:sz w:val="20"/>
                <w:szCs w:val="20"/>
              </w:rPr>
            </w:pPr>
            <w:r>
              <w:rPr>
                <w:rFonts w:ascii="宋体" w:hAnsi="宋体" w:eastAsia="宋体" w:cs="宋体"/>
                <w:color w:val="FFFFFF"/>
                <w:spacing w:val="-18"/>
                <w:sz w:val="20"/>
                <w:szCs w:val="20"/>
              </w:rPr>
              <w:t>流</w:t>
            </w:r>
            <w:r>
              <w:rPr>
                <w:rFonts w:ascii="宋体" w:hAnsi="宋体" w:eastAsia="宋体" w:cs="宋体"/>
                <w:color w:val="FFFFFF"/>
                <w:spacing w:val="56"/>
                <w:sz w:val="20"/>
                <w:szCs w:val="20"/>
              </w:rPr>
              <w:t xml:space="preserve"> </w:t>
            </w:r>
            <w:r>
              <w:rPr>
                <w:rFonts w:ascii="宋体" w:hAnsi="宋体" w:eastAsia="宋体" w:cs="宋体"/>
                <w:color w:val="FFFFFF"/>
                <w:spacing w:val="-18"/>
                <w:sz w:val="20"/>
                <w:szCs w:val="20"/>
              </w:rPr>
              <w:t>明</w:t>
            </w:r>
            <w:r>
              <w:rPr>
                <w:rFonts w:ascii="宋体" w:hAnsi="宋体" w:eastAsia="宋体" w:cs="宋体"/>
                <w:color w:val="FFFFFF"/>
                <w:sz w:val="20"/>
                <w:szCs w:val="20"/>
              </w:rPr>
              <w:t xml:space="preserve"> </w:t>
            </w:r>
            <w:r>
              <w:rPr>
                <w:rFonts w:ascii="宋体" w:hAnsi="宋体" w:eastAsia="宋体" w:cs="宋体"/>
                <w:color w:val="FFFFFF"/>
                <w:spacing w:val="-4"/>
                <w:sz w:val="20"/>
                <w:szCs w:val="20"/>
              </w:rPr>
              <w:t>lumen</w:t>
            </w:r>
          </w:p>
        </w:tc>
        <w:tc>
          <w:tcPr>
            <w:tcW w:w="1535" w:type="dxa"/>
            <w:tcBorders>
              <w:left w:val="nil"/>
              <w:right w:val="nil"/>
            </w:tcBorders>
            <w:vAlign w:val="top"/>
          </w:tcPr>
          <w:p w14:paraId="73030EE9">
            <w:pPr>
              <w:spacing w:before="102" w:line="189" w:lineRule="auto"/>
              <w:ind w:left="367"/>
              <w:rPr>
                <w:rFonts w:ascii="宋体" w:hAnsi="宋体" w:eastAsia="宋体" w:cs="宋体"/>
                <w:sz w:val="20"/>
                <w:szCs w:val="20"/>
              </w:rPr>
            </w:pPr>
            <w:r>
              <w:rPr>
                <w:rFonts w:ascii="宋体" w:hAnsi="宋体" w:eastAsia="宋体" w:cs="宋体"/>
                <w:color w:val="FFFFFF"/>
                <w:spacing w:val="-2"/>
                <w:sz w:val="20"/>
                <w:szCs w:val="20"/>
              </w:rPr>
              <w:t>产品尺寸</w:t>
            </w:r>
          </w:p>
          <w:p w14:paraId="79B13C5F">
            <w:pPr>
              <w:spacing w:line="214" w:lineRule="auto"/>
              <w:ind w:left="267"/>
              <w:rPr>
                <w:rFonts w:ascii="宋体" w:hAnsi="宋体" w:eastAsia="宋体" w:cs="宋体"/>
                <w:sz w:val="20"/>
                <w:szCs w:val="20"/>
              </w:rPr>
            </w:pPr>
            <w:r>
              <w:rPr>
                <w:rFonts w:ascii="宋体" w:hAnsi="宋体" w:eastAsia="宋体" w:cs="宋体"/>
                <w:color w:val="FFFFFF"/>
                <w:spacing w:val="-2"/>
                <w:sz w:val="20"/>
                <w:szCs w:val="20"/>
              </w:rPr>
              <w:t>product</w:t>
            </w:r>
            <w:r>
              <w:rPr>
                <w:rFonts w:ascii="宋体" w:hAnsi="宋体" w:eastAsia="宋体" w:cs="宋体"/>
                <w:color w:val="FFFFFF"/>
                <w:spacing w:val="19"/>
                <w:sz w:val="20"/>
                <w:szCs w:val="20"/>
              </w:rPr>
              <w:t xml:space="preserve"> </w:t>
            </w:r>
            <w:r>
              <w:rPr>
                <w:rFonts w:ascii="宋体" w:hAnsi="宋体" w:eastAsia="宋体" w:cs="宋体"/>
                <w:color w:val="FFFFFF"/>
                <w:spacing w:val="-2"/>
                <w:sz w:val="20"/>
                <w:szCs w:val="20"/>
              </w:rPr>
              <w:t>size</w:t>
            </w:r>
          </w:p>
        </w:tc>
        <w:tc>
          <w:tcPr>
            <w:tcW w:w="1642" w:type="dxa"/>
            <w:tcBorders>
              <w:left w:val="nil"/>
              <w:right w:val="nil"/>
            </w:tcBorders>
            <w:vAlign w:val="top"/>
          </w:tcPr>
          <w:p w14:paraId="447C00B2">
            <w:pPr>
              <w:spacing w:before="42" w:line="208" w:lineRule="auto"/>
              <w:ind w:left="73"/>
              <w:rPr>
                <w:rFonts w:ascii="宋体" w:hAnsi="宋体" w:eastAsia="宋体" w:cs="宋体"/>
                <w:sz w:val="20"/>
                <w:szCs w:val="20"/>
              </w:rPr>
            </w:pPr>
            <w:r>
              <w:rPr>
                <w:rFonts w:ascii="宋体" w:hAnsi="宋体" w:eastAsia="宋体" w:cs="宋体"/>
                <w:color w:val="FFFFFF"/>
                <w:sz w:val="20"/>
                <w:szCs w:val="20"/>
              </w:rPr>
              <w:t>重  量装箱数量</w:t>
            </w:r>
          </w:p>
          <w:p w14:paraId="18D60393">
            <w:pPr>
              <w:spacing w:line="275" w:lineRule="exact"/>
              <w:ind w:left="73"/>
            </w:pPr>
            <w:r>
              <w:rPr>
                <w:rFonts w:ascii="宋体" w:hAnsi="宋体" w:eastAsia="宋体" w:cs="宋体"/>
                <w:color w:val="FFFFFF"/>
                <w:spacing w:val="-1"/>
                <w:position w:val="2"/>
                <w:sz w:val="20"/>
                <w:szCs w:val="20"/>
              </w:rPr>
              <w:t>weight</w:t>
            </w:r>
            <w:r>
              <w:fldChar w:fldCharType="begin"/>
            </w:r>
            <w:r>
              <w:instrText xml:space="preserve">EQ \* jc3 \* hps16 \o\al(\s\up 4(</w:instrText>
            </w:r>
            <w:r>
              <w:rPr>
                <w:rFonts w:ascii="宋体" w:hAnsi="宋体" w:eastAsia="宋体" w:cs="宋体"/>
                <w:color w:val="FFFFFF"/>
                <w:w w:val="107"/>
                <w:position w:val="4"/>
                <w:sz w:val="16"/>
                <w:szCs w:val="16"/>
              </w:rPr>
              <w:instrText xml:space="preserve">p</w:instrText>
            </w:r>
            <w:r>
              <w:instrText xml:space="preserve">),</w:instrText>
            </w:r>
            <w:r>
              <w:rPr>
                <w:rFonts w:ascii="宋体" w:hAnsi="宋体" w:eastAsia="宋体" w:cs="宋体"/>
                <w:color w:val="FFFFFF"/>
                <w:w w:val="103"/>
                <w:position w:val="-1"/>
                <w:sz w:val="15"/>
                <w:szCs w:val="15"/>
              </w:rPr>
              <w:instrText xml:space="preserve">q</w:instrText>
            </w:r>
            <w:r>
              <w:instrText xml:space="preserve">)</w:instrText>
            </w:r>
            <w:r>
              <w:fldChar w:fldCharType="end"/>
            </w:r>
            <w:r>
              <w:rPr>
                <w:sz w:val="15"/>
                <w:szCs w:val="15"/>
              </w:rPr>
              <w:drawing>
                <wp:inline distT="0" distB="0" distL="0" distR="0">
                  <wp:extent cx="47625" cy="161290"/>
                  <wp:effectExtent l="0" t="0" r="0" b="0"/>
                  <wp:docPr id="500" name="IM 500"/>
                  <wp:cNvGraphicFramePr/>
                  <a:graphic xmlns:a="http://schemas.openxmlformats.org/drawingml/2006/main">
                    <a:graphicData uri="http://schemas.openxmlformats.org/drawingml/2006/picture">
                      <pic:pic xmlns:pic="http://schemas.openxmlformats.org/drawingml/2006/picture">
                        <pic:nvPicPr>
                          <pic:cNvPr id="500" name="IM 500"/>
                          <pic:cNvPicPr/>
                        </pic:nvPicPr>
                        <pic:blipFill>
                          <a:blip r:embed="rId248"/>
                          <a:stretch>
                            <a:fillRect/>
                          </a:stretch>
                        </pic:blipFill>
                        <pic:spPr>
                          <a:xfrm>
                            <a:off x="0" y="0"/>
                            <a:ext cx="47708" cy="161900"/>
                          </a:xfrm>
                          <a:prstGeom prst="rect">
                            <a:avLst/>
                          </a:prstGeom>
                        </pic:spPr>
                      </pic:pic>
                    </a:graphicData>
                  </a:graphic>
                </wp:inline>
              </w:drawing>
            </w:r>
            <w:r>
              <w:fldChar w:fldCharType="begin"/>
            </w:r>
            <w:r>
              <w:instrText xml:space="preserve">EQ \* jc3 \* hps16 \o\al(\s\up 4(</w:instrText>
            </w:r>
            <w:r>
              <w:rPr>
                <w:rFonts w:ascii="宋体" w:hAnsi="宋体" w:eastAsia="宋体" w:cs="宋体"/>
                <w:color w:val="FFFFFF"/>
                <w:position w:val="4"/>
                <w:sz w:val="16"/>
                <w:szCs w:val="16"/>
              </w:rPr>
              <w:instrText xml:space="preserve">c</w:instrText>
            </w:r>
            <w:r>
              <w:instrText xml:space="preserve">),</w:instrText>
            </w:r>
            <w:r>
              <w:rPr>
                <w:rFonts w:ascii="宋体" w:hAnsi="宋体" w:eastAsia="宋体" w:cs="宋体"/>
                <w:color w:val="FFFFFF"/>
                <w:w w:val="82"/>
                <w:position w:val="-1"/>
                <w:sz w:val="15"/>
                <w:szCs w:val="15"/>
              </w:rPr>
              <w:instrText xml:space="preserve">a</w:instrText>
            </w:r>
            <w:r>
              <w:instrText xml:space="preserve">)</w:instrText>
            </w:r>
            <w:r>
              <w:fldChar w:fldCharType="end"/>
            </w:r>
            <w:r>
              <w:rPr>
                <w:sz w:val="15"/>
                <w:szCs w:val="15"/>
              </w:rPr>
              <w:drawing>
                <wp:inline distT="0" distB="0" distL="0" distR="0">
                  <wp:extent cx="52070" cy="161290"/>
                  <wp:effectExtent l="0" t="0" r="0" b="0"/>
                  <wp:docPr id="502" name="IM 502"/>
                  <wp:cNvGraphicFramePr/>
                  <a:graphic xmlns:a="http://schemas.openxmlformats.org/drawingml/2006/main">
                    <a:graphicData uri="http://schemas.openxmlformats.org/drawingml/2006/picture">
                      <pic:pic xmlns:pic="http://schemas.openxmlformats.org/drawingml/2006/picture">
                        <pic:nvPicPr>
                          <pic:cNvPr id="502" name="IM 502"/>
                          <pic:cNvPicPr/>
                        </pic:nvPicPr>
                        <pic:blipFill>
                          <a:blip r:embed="rId249"/>
                          <a:stretch>
                            <a:fillRect/>
                          </a:stretch>
                        </pic:blipFill>
                        <pic:spPr>
                          <a:xfrm>
                            <a:off x="0" y="0"/>
                            <a:ext cx="52654" cy="161563"/>
                          </a:xfrm>
                          <a:prstGeom prst="rect">
                            <a:avLst/>
                          </a:prstGeom>
                        </pic:spPr>
                      </pic:pic>
                    </a:graphicData>
                  </a:graphic>
                </wp:inline>
              </w:drawing>
            </w:r>
            <w:r>
              <w:fldChar w:fldCharType="begin"/>
            </w:r>
            <w:r>
              <w:instrText xml:space="preserve">EQ \* jc3 \* hps16 \o\al(\s\up 4(</w:instrText>
            </w:r>
            <w:r>
              <w:rPr>
                <w:rFonts w:ascii="宋体" w:hAnsi="宋体" w:eastAsia="宋体" w:cs="宋体"/>
                <w:color w:val="FFFFFF"/>
                <w:position w:val="4"/>
                <w:sz w:val="16"/>
                <w:szCs w:val="16"/>
              </w:rPr>
              <w:instrText xml:space="preserve">i</w:instrText>
            </w:r>
            <w:r>
              <w:instrText xml:space="preserve">),</w:instrText>
            </w:r>
            <w:r>
              <w:rPr>
                <w:rFonts w:ascii="宋体" w:hAnsi="宋体" w:eastAsia="宋体" w:cs="宋体"/>
                <w:color w:val="FFFFFF"/>
                <w:w w:val="68"/>
                <w:position w:val="-1"/>
                <w:sz w:val="15"/>
                <w:szCs w:val="15"/>
              </w:rPr>
              <w:instrText xml:space="preserve">t</w:instrText>
            </w:r>
            <w:r>
              <w:instrText xml:space="preserve">)</w:instrText>
            </w:r>
            <w:r>
              <w:fldChar w:fldCharType="end"/>
            </w:r>
            <w:r>
              <w:rPr>
                <w:position w:val="-2"/>
                <w:sz w:val="15"/>
                <w:szCs w:val="15"/>
              </w:rPr>
              <w:drawing>
                <wp:inline distT="0" distB="0" distL="0" distR="0">
                  <wp:extent cx="51435" cy="140335"/>
                  <wp:effectExtent l="0" t="0" r="0" b="0"/>
                  <wp:docPr id="504" name="IM 504"/>
                  <wp:cNvGraphicFramePr/>
                  <a:graphic xmlns:a="http://schemas.openxmlformats.org/drawingml/2006/main">
                    <a:graphicData uri="http://schemas.openxmlformats.org/drawingml/2006/picture">
                      <pic:pic xmlns:pic="http://schemas.openxmlformats.org/drawingml/2006/picture">
                        <pic:nvPicPr>
                          <pic:cNvPr id="504" name="IM 504"/>
                          <pic:cNvPicPr/>
                        </pic:nvPicPr>
                        <pic:blipFill>
                          <a:blip r:embed="rId250"/>
                          <a:stretch>
                            <a:fillRect/>
                          </a:stretch>
                        </pic:blipFill>
                        <pic:spPr>
                          <a:xfrm>
                            <a:off x="0" y="0"/>
                            <a:ext cx="52036" cy="140605"/>
                          </a:xfrm>
                          <a:prstGeom prst="rect">
                            <a:avLst/>
                          </a:prstGeom>
                        </pic:spPr>
                      </pic:pic>
                    </a:graphicData>
                  </a:graphic>
                </wp:inline>
              </w:drawing>
            </w:r>
            <w:r>
              <w:fldChar w:fldCharType="begin"/>
            </w:r>
            <w:r>
              <w:instrText xml:space="preserve">EQ \* jc3 \* hps16 \o\al(\s\up 4(</w:instrText>
            </w:r>
            <w:r>
              <w:rPr>
                <w:rFonts w:ascii="宋体" w:hAnsi="宋体" w:eastAsia="宋体" w:cs="宋体"/>
                <w:color w:val="FFFFFF"/>
                <w:position w:val="4"/>
                <w:sz w:val="16"/>
                <w:szCs w:val="16"/>
              </w:rPr>
              <w:instrText xml:space="preserve">g</w:instrText>
            </w:r>
            <w:r>
              <w:instrText xml:space="preserve">),</w:instrText>
            </w:r>
            <w:r>
              <w:rPr>
                <w:rFonts w:ascii="宋体" w:hAnsi="宋体" w:eastAsia="宋体" w:cs="宋体"/>
                <w:color w:val="FFFFFF"/>
                <w:w w:val="77"/>
                <w:position w:val="-1"/>
                <w:sz w:val="15"/>
                <w:szCs w:val="15"/>
              </w:rPr>
              <w:instrText xml:space="preserve">ty</w:instrText>
            </w:r>
            <w:r>
              <w:instrText xml:space="preserve">)</w:instrText>
            </w:r>
            <w:r>
              <w:fldChar w:fldCharType="end"/>
            </w:r>
          </w:p>
        </w:tc>
      </w:tr>
      <w:tr w14:paraId="457E55CA">
        <w:trPr>
          <w:trHeight w:val="448" w:hRule="atLeast"/>
        </w:trPr>
        <w:tc>
          <w:tcPr>
            <w:tcW w:w="10559" w:type="dxa"/>
            <w:gridSpan w:val="9"/>
            <w:tcBorders>
              <w:right w:val="nil"/>
            </w:tcBorders>
            <w:vAlign w:val="top"/>
          </w:tcPr>
          <w:p w14:paraId="4425B645">
            <w:pPr>
              <w:spacing w:before="123" w:line="235" w:lineRule="auto"/>
              <w:ind w:left="374"/>
              <w:rPr>
                <w:rFonts w:ascii="宋体" w:hAnsi="宋体" w:eastAsia="宋体" w:cs="宋体"/>
                <w:sz w:val="20"/>
                <w:szCs w:val="20"/>
              </w:rPr>
            </w:pPr>
            <w:r>
              <w:rPr>
                <w:rFonts w:ascii="宋体" w:hAnsi="宋体" w:eastAsia="宋体" w:cs="宋体"/>
                <w:sz w:val="20"/>
                <w:szCs w:val="20"/>
              </w:rPr>
              <w:t>GLQCD-600</w:t>
            </w:r>
            <w:r>
              <w:rPr>
                <w:rFonts w:ascii="宋体" w:hAnsi="宋体" w:eastAsia="宋体" w:cs="宋体"/>
                <w:spacing w:val="32"/>
                <w:sz w:val="20"/>
                <w:szCs w:val="20"/>
              </w:rPr>
              <w:t xml:space="preserve">  </w:t>
            </w:r>
            <w:r>
              <w:rPr>
                <w:rFonts w:ascii="宋体" w:hAnsi="宋体" w:eastAsia="宋体" w:cs="宋体"/>
                <w:sz w:val="20"/>
                <w:szCs w:val="20"/>
              </w:rPr>
              <w:t>600W</w:t>
            </w:r>
            <w:r>
              <w:rPr>
                <w:rFonts w:ascii="宋体" w:hAnsi="宋体" w:eastAsia="宋体" w:cs="宋体"/>
                <w:spacing w:val="35"/>
                <w:sz w:val="20"/>
                <w:szCs w:val="20"/>
              </w:rPr>
              <w:t xml:space="preserve">  </w:t>
            </w:r>
            <w:r>
              <w:rPr>
                <w:rFonts w:ascii="宋体" w:hAnsi="宋体" w:eastAsia="宋体" w:cs="宋体"/>
                <w:sz w:val="20"/>
                <w:szCs w:val="20"/>
              </w:rPr>
              <w:t xml:space="preserve">AC85-265V  </w:t>
            </w:r>
            <w:r>
              <w:rPr>
                <w:rFonts w:ascii="宋体" w:hAnsi="宋体" w:eastAsia="宋体" w:cs="宋体"/>
                <w:position w:val="1"/>
                <w:sz w:val="20"/>
                <w:szCs w:val="20"/>
              </w:rPr>
              <w:t xml:space="preserve">5050进口光源    </w:t>
            </w:r>
            <w:r>
              <w:rPr>
                <w:rFonts w:ascii="宋体" w:hAnsi="宋体" w:eastAsia="宋体" w:cs="宋体"/>
                <w:sz w:val="20"/>
                <w:szCs w:val="20"/>
              </w:rPr>
              <w:t>深圳倍祺</w:t>
            </w:r>
            <w:r>
              <w:rPr>
                <w:rFonts w:ascii="宋体" w:hAnsi="宋体" w:eastAsia="宋体" w:cs="宋体"/>
                <w:spacing w:val="-49"/>
                <w:sz w:val="20"/>
                <w:szCs w:val="20"/>
              </w:rPr>
              <w:t xml:space="preserve"> </w:t>
            </w:r>
            <w:r>
              <w:rPr>
                <w:rFonts w:ascii="宋体" w:hAnsi="宋体" w:eastAsia="宋体" w:cs="宋体"/>
                <w:sz w:val="20"/>
                <w:szCs w:val="20"/>
              </w:rPr>
              <w:t>Ra</w:t>
            </w:r>
            <w:r>
              <w:rPr>
                <w:rFonts w:ascii="宋体" w:hAnsi="宋体" w:eastAsia="宋体" w:cs="宋体"/>
                <w:spacing w:val="-1"/>
                <w:sz w:val="20"/>
                <w:szCs w:val="20"/>
              </w:rPr>
              <w:t>≥80</w:t>
            </w:r>
            <w:r>
              <w:rPr>
                <w:rFonts w:ascii="宋体" w:hAnsi="宋体" w:eastAsia="宋体" w:cs="宋体"/>
                <w:spacing w:val="36"/>
                <w:sz w:val="20"/>
                <w:szCs w:val="20"/>
              </w:rPr>
              <w:t xml:space="preserve"> </w:t>
            </w:r>
            <w:r>
              <w:rPr>
                <w:rFonts w:ascii="宋体" w:hAnsi="宋体" w:eastAsia="宋体" w:cs="宋体"/>
                <w:spacing w:val="-1"/>
                <w:sz w:val="20"/>
                <w:szCs w:val="20"/>
              </w:rPr>
              <w:t>470LM/W  43x41.5x36.5cm</w:t>
            </w:r>
            <w:r>
              <w:rPr>
                <w:rFonts w:ascii="宋体" w:hAnsi="宋体" w:eastAsia="宋体" w:cs="宋体"/>
                <w:spacing w:val="13"/>
                <w:sz w:val="20"/>
                <w:szCs w:val="20"/>
              </w:rPr>
              <w:t xml:space="preserve">  </w:t>
            </w:r>
            <w:r>
              <w:rPr>
                <w:rFonts w:ascii="宋体" w:hAnsi="宋体" w:eastAsia="宋体" w:cs="宋体"/>
                <w:spacing w:val="-1"/>
                <w:position w:val="1"/>
                <w:sz w:val="20"/>
                <w:szCs w:val="20"/>
              </w:rPr>
              <w:t>8.5kg</w:t>
            </w:r>
            <w:r>
              <w:rPr>
                <w:rFonts w:ascii="宋体" w:hAnsi="宋体" w:eastAsia="宋体" w:cs="宋体"/>
                <w:spacing w:val="50"/>
                <w:position w:val="1"/>
                <w:sz w:val="20"/>
                <w:szCs w:val="20"/>
              </w:rPr>
              <w:t xml:space="preserve"> </w:t>
            </w:r>
            <w:r>
              <w:rPr>
                <w:rFonts w:ascii="宋体" w:hAnsi="宋体" w:eastAsia="宋体" w:cs="宋体"/>
                <w:spacing w:val="-1"/>
                <w:sz w:val="20"/>
                <w:szCs w:val="20"/>
              </w:rPr>
              <w:t>1PCS</w:t>
            </w:r>
          </w:p>
        </w:tc>
      </w:tr>
      <w:tr w14:paraId="407741AD">
        <w:trPr>
          <w:trHeight w:val="398" w:hRule="atLeast"/>
        </w:trPr>
        <w:tc>
          <w:tcPr>
            <w:tcW w:w="10559" w:type="dxa"/>
            <w:gridSpan w:val="9"/>
            <w:tcBorders>
              <w:right w:val="nil"/>
            </w:tcBorders>
            <w:shd w:val="clear" w:color="auto" w:fill="E8E8E8"/>
            <w:vAlign w:val="top"/>
          </w:tcPr>
          <w:p w14:paraId="0B483DBC">
            <w:pPr>
              <w:spacing w:before="96" w:line="234" w:lineRule="auto"/>
              <w:ind w:left="374"/>
              <w:rPr>
                <w:rFonts w:ascii="宋体" w:hAnsi="宋体" w:eastAsia="宋体" w:cs="宋体"/>
                <w:sz w:val="20"/>
                <w:szCs w:val="20"/>
              </w:rPr>
            </w:pPr>
            <w:r>
              <w:rPr>
                <w:rFonts w:ascii="宋体" w:hAnsi="宋体" w:eastAsia="宋体" w:cs="宋体"/>
                <w:spacing w:val="-1"/>
                <w:sz w:val="20"/>
                <w:szCs w:val="20"/>
              </w:rPr>
              <w:t>GLQCD-800</w:t>
            </w:r>
            <w:r>
              <w:rPr>
                <w:rFonts w:ascii="宋体" w:hAnsi="宋体" w:eastAsia="宋体" w:cs="宋体"/>
                <w:spacing w:val="33"/>
                <w:sz w:val="20"/>
                <w:szCs w:val="20"/>
              </w:rPr>
              <w:t xml:space="preserve">  </w:t>
            </w:r>
            <w:r>
              <w:rPr>
                <w:rFonts w:ascii="宋体" w:hAnsi="宋体" w:eastAsia="宋体" w:cs="宋体"/>
                <w:spacing w:val="-1"/>
                <w:position w:val="-1"/>
                <w:sz w:val="20"/>
                <w:szCs w:val="20"/>
              </w:rPr>
              <w:t>800W</w:t>
            </w:r>
            <w:r>
              <w:rPr>
                <w:rFonts w:ascii="宋体" w:hAnsi="宋体" w:eastAsia="宋体" w:cs="宋体"/>
                <w:spacing w:val="23"/>
                <w:position w:val="-1"/>
                <w:sz w:val="20"/>
                <w:szCs w:val="20"/>
              </w:rPr>
              <w:t xml:space="preserve">   </w:t>
            </w:r>
            <w:r>
              <w:rPr>
                <w:rFonts w:ascii="宋体" w:hAnsi="宋体" w:eastAsia="宋体" w:cs="宋体"/>
                <w:spacing w:val="-1"/>
                <w:position w:val="-1"/>
                <w:sz w:val="20"/>
                <w:szCs w:val="20"/>
              </w:rPr>
              <w:t xml:space="preserve">AC85-265V  </w:t>
            </w:r>
            <w:r>
              <w:rPr>
                <w:rFonts w:ascii="宋体" w:hAnsi="宋体" w:eastAsia="宋体" w:cs="宋体"/>
                <w:spacing w:val="-1"/>
                <w:sz w:val="20"/>
                <w:szCs w:val="20"/>
              </w:rPr>
              <w:t>5050进口光源   深圳倍祺  Ra≥8</w:t>
            </w:r>
            <w:r>
              <w:rPr>
                <w:rFonts w:ascii="宋体" w:hAnsi="宋体" w:eastAsia="宋体" w:cs="宋体"/>
                <w:spacing w:val="-39"/>
                <w:sz w:val="20"/>
                <w:szCs w:val="20"/>
              </w:rPr>
              <w:t xml:space="preserve"> </w:t>
            </w:r>
            <w:r>
              <w:rPr>
                <w:rFonts w:ascii="宋体" w:hAnsi="宋体" w:eastAsia="宋体" w:cs="宋体"/>
                <w:spacing w:val="-1"/>
                <w:sz w:val="20"/>
                <w:szCs w:val="20"/>
              </w:rPr>
              <w:t xml:space="preserve">0470LM/W  </w:t>
            </w:r>
            <w:r>
              <w:rPr>
                <w:rFonts w:ascii="宋体" w:hAnsi="宋体" w:eastAsia="宋体" w:cs="宋体"/>
                <w:spacing w:val="-1"/>
                <w:position w:val="-1"/>
                <w:sz w:val="20"/>
                <w:szCs w:val="20"/>
              </w:rPr>
              <w:t>50</w:t>
            </w:r>
            <w:r>
              <w:rPr>
                <w:rFonts w:ascii="宋体" w:hAnsi="宋体" w:eastAsia="宋体" w:cs="宋体"/>
                <w:spacing w:val="-2"/>
                <w:position w:val="-1"/>
                <w:sz w:val="20"/>
                <w:szCs w:val="20"/>
              </w:rPr>
              <w:t xml:space="preserve">.5×49×45cm  </w:t>
            </w:r>
            <w:r>
              <w:rPr>
                <w:rFonts w:ascii="宋体" w:hAnsi="宋体" w:eastAsia="宋体" w:cs="宋体"/>
                <w:spacing w:val="-2"/>
                <w:position w:val="1"/>
                <w:sz w:val="20"/>
                <w:szCs w:val="20"/>
              </w:rPr>
              <w:t>12kg</w:t>
            </w:r>
            <w:r>
              <w:rPr>
                <w:rFonts w:ascii="宋体" w:hAnsi="宋体" w:eastAsia="宋体" w:cs="宋体"/>
                <w:spacing w:val="31"/>
                <w:position w:val="1"/>
                <w:sz w:val="20"/>
                <w:szCs w:val="20"/>
              </w:rPr>
              <w:t xml:space="preserve">  </w:t>
            </w:r>
            <w:r>
              <w:rPr>
                <w:rFonts w:ascii="宋体" w:hAnsi="宋体" w:eastAsia="宋体" w:cs="宋体"/>
                <w:spacing w:val="-2"/>
                <w:position w:val="-1"/>
                <w:sz w:val="20"/>
                <w:szCs w:val="20"/>
              </w:rPr>
              <w:t>1PCS</w:t>
            </w:r>
          </w:p>
        </w:tc>
      </w:tr>
      <w:tr w14:paraId="395FDB93">
        <w:trPr>
          <w:trHeight w:val="368" w:hRule="atLeast"/>
        </w:trPr>
        <w:tc>
          <w:tcPr>
            <w:tcW w:w="10559" w:type="dxa"/>
            <w:gridSpan w:val="9"/>
            <w:tcBorders>
              <w:right w:val="nil"/>
            </w:tcBorders>
            <w:vAlign w:val="top"/>
          </w:tcPr>
          <w:p w14:paraId="63D7B184">
            <w:pPr>
              <w:spacing w:before="87" w:line="231" w:lineRule="auto"/>
              <w:ind w:left="274"/>
              <w:rPr>
                <w:rFonts w:ascii="宋体" w:hAnsi="宋体" w:eastAsia="宋体" w:cs="宋体"/>
                <w:sz w:val="20"/>
                <w:szCs w:val="20"/>
              </w:rPr>
            </w:pPr>
            <w:r>
              <w:rPr>
                <w:rFonts w:ascii="宋体" w:hAnsi="宋体" w:eastAsia="宋体" w:cs="宋体"/>
                <w:spacing w:val="-5"/>
                <w:sz w:val="20"/>
                <w:szCs w:val="20"/>
              </w:rPr>
              <w:t xml:space="preserve">GLQCD-1000  </w:t>
            </w:r>
            <w:r>
              <w:rPr>
                <w:rFonts w:ascii="宋体" w:hAnsi="宋体" w:eastAsia="宋体" w:cs="宋体"/>
                <w:spacing w:val="-5"/>
                <w:position w:val="-1"/>
                <w:sz w:val="20"/>
                <w:szCs w:val="20"/>
              </w:rPr>
              <w:t xml:space="preserve">1000W    AC85-265  </w:t>
            </w:r>
            <w:r>
              <w:rPr>
                <w:rFonts w:ascii="宋体" w:hAnsi="宋体" w:eastAsia="宋体" w:cs="宋体"/>
                <w:spacing w:val="-5"/>
                <w:sz w:val="20"/>
                <w:szCs w:val="20"/>
              </w:rPr>
              <w:t xml:space="preserve">V 5050进口光 源  深圳倍祺  </w:t>
            </w:r>
            <w:r>
              <w:rPr>
                <w:rFonts w:ascii="宋体" w:hAnsi="宋体" w:eastAsia="宋体" w:cs="宋体"/>
                <w:spacing w:val="-5"/>
                <w:position w:val="-1"/>
                <w:sz w:val="20"/>
                <w:szCs w:val="20"/>
              </w:rPr>
              <w:t>Ra≥8</w:t>
            </w:r>
            <w:r>
              <w:rPr>
                <w:rFonts w:ascii="宋体" w:hAnsi="宋体" w:eastAsia="宋体" w:cs="宋体"/>
                <w:spacing w:val="-40"/>
                <w:position w:val="-1"/>
                <w:sz w:val="20"/>
                <w:szCs w:val="20"/>
              </w:rPr>
              <w:t xml:space="preserve"> </w:t>
            </w:r>
            <w:r>
              <w:rPr>
                <w:rFonts w:ascii="宋体" w:hAnsi="宋体" w:eastAsia="宋体" w:cs="宋体"/>
                <w:spacing w:val="-5"/>
                <w:sz w:val="20"/>
                <w:szCs w:val="20"/>
              </w:rPr>
              <w:t>0470LM/W</w:t>
            </w:r>
            <w:r>
              <w:rPr>
                <w:rFonts w:ascii="宋体" w:hAnsi="宋体" w:eastAsia="宋体" w:cs="宋体"/>
                <w:spacing w:val="1"/>
                <w:sz w:val="20"/>
                <w:szCs w:val="20"/>
              </w:rPr>
              <w:t xml:space="preserve">  </w:t>
            </w:r>
            <w:r>
              <w:rPr>
                <w:rFonts w:ascii="宋体" w:hAnsi="宋体" w:eastAsia="宋体" w:cs="宋体"/>
                <w:spacing w:val="-5"/>
                <w:sz w:val="19"/>
                <w:szCs w:val="19"/>
              </w:rPr>
              <w:t>55.5x53.5×4</w:t>
            </w:r>
            <w:r>
              <w:rPr>
                <w:rFonts w:ascii="宋体" w:hAnsi="宋体" w:eastAsia="宋体" w:cs="宋体"/>
                <w:spacing w:val="-6"/>
                <w:sz w:val="19"/>
                <w:szCs w:val="19"/>
              </w:rPr>
              <w:t>7.5cm</w:t>
            </w:r>
            <w:r>
              <w:rPr>
                <w:rFonts w:ascii="宋体" w:hAnsi="宋体" w:eastAsia="宋体" w:cs="宋体"/>
                <w:spacing w:val="50"/>
                <w:w w:val="101"/>
                <w:sz w:val="19"/>
                <w:szCs w:val="19"/>
              </w:rPr>
              <w:t xml:space="preserve"> </w:t>
            </w:r>
            <w:r>
              <w:rPr>
                <w:rFonts w:ascii="宋体" w:hAnsi="宋体" w:eastAsia="宋体" w:cs="宋体"/>
                <w:spacing w:val="-6"/>
                <w:position w:val="1"/>
                <w:sz w:val="20"/>
                <w:szCs w:val="20"/>
              </w:rPr>
              <w:t xml:space="preserve">16kg   </w:t>
            </w:r>
            <w:r>
              <w:rPr>
                <w:rFonts w:ascii="宋体" w:hAnsi="宋体" w:eastAsia="宋体" w:cs="宋体"/>
                <w:spacing w:val="-6"/>
                <w:position w:val="-1"/>
                <w:sz w:val="20"/>
                <w:szCs w:val="20"/>
              </w:rPr>
              <w:t>1PCS</w:t>
            </w:r>
          </w:p>
        </w:tc>
      </w:tr>
      <w:tr w14:paraId="3F8D47D3">
        <w:trPr>
          <w:trHeight w:val="393" w:hRule="atLeast"/>
        </w:trPr>
        <w:tc>
          <w:tcPr>
            <w:tcW w:w="10559" w:type="dxa"/>
            <w:gridSpan w:val="9"/>
            <w:tcBorders>
              <w:right w:val="nil"/>
            </w:tcBorders>
            <w:shd w:val="clear" w:color="auto" w:fill="E9E8E8"/>
            <w:vAlign w:val="top"/>
          </w:tcPr>
          <w:p w14:paraId="35910AF7">
            <w:pPr>
              <w:spacing w:before="99" w:line="235" w:lineRule="auto"/>
              <w:ind w:left="274"/>
              <w:rPr>
                <w:rFonts w:ascii="宋体" w:hAnsi="宋体" w:eastAsia="宋体" w:cs="宋体"/>
                <w:sz w:val="20"/>
                <w:szCs w:val="20"/>
              </w:rPr>
            </w:pPr>
            <w:r>
              <w:rPr>
                <w:rFonts w:ascii="宋体" w:hAnsi="宋体" w:eastAsia="宋体" w:cs="宋体"/>
                <w:spacing w:val="-3"/>
                <w:sz w:val="20"/>
                <w:szCs w:val="20"/>
              </w:rPr>
              <w:t>GLQCD-1200</w:t>
            </w:r>
            <w:r>
              <w:rPr>
                <w:rFonts w:ascii="宋体" w:hAnsi="宋体" w:eastAsia="宋体" w:cs="宋体"/>
                <w:spacing w:val="69"/>
                <w:sz w:val="20"/>
                <w:szCs w:val="20"/>
              </w:rPr>
              <w:t xml:space="preserve"> </w:t>
            </w:r>
            <w:r>
              <w:rPr>
                <w:rFonts w:ascii="宋体" w:hAnsi="宋体" w:eastAsia="宋体" w:cs="宋体"/>
                <w:spacing w:val="-3"/>
                <w:sz w:val="20"/>
                <w:szCs w:val="20"/>
              </w:rPr>
              <w:t>1200W</w:t>
            </w:r>
            <w:r>
              <w:rPr>
                <w:rFonts w:ascii="宋体" w:hAnsi="宋体" w:eastAsia="宋体" w:cs="宋体"/>
                <w:spacing w:val="41"/>
                <w:sz w:val="20"/>
                <w:szCs w:val="20"/>
              </w:rPr>
              <w:t xml:space="preserve">  </w:t>
            </w:r>
            <w:r>
              <w:rPr>
                <w:rFonts w:ascii="宋体" w:hAnsi="宋体" w:eastAsia="宋体" w:cs="宋体"/>
                <w:spacing w:val="-3"/>
                <w:sz w:val="20"/>
                <w:szCs w:val="20"/>
              </w:rPr>
              <w:t xml:space="preserve">AC85-265V  </w:t>
            </w:r>
            <w:r>
              <w:rPr>
                <w:rFonts w:ascii="宋体" w:hAnsi="宋体" w:eastAsia="宋体" w:cs="宋体"/>
                <w:spacing w:val="-3"/>
                <w:position w:val="1"/>
                <w:sz w:val="20"/>
                <w:szCs w:val="20"/>
              </w:rPr>
              <w:t xml:space="preserve">5050进口光源  </w:t>
            </w:r>
            <w:r>
              <w:rPr>
                <w:rFonts w:ascii="宋体" w:hAnsi="宋体" w:eastAsia="宋体" w:cs="宋体"/>
                <w:spacing w:val="-3"/>
                <w:sz w:val="20"/>
                <w:szCs w:val="20"/>
              </w:rPr>
              <w:t>深圳倍祺   Ra≥80</w:t>
            </w:r>
            <w:r>
              <w:rPr>
                <w:rFonts w:ascii="宋体" w:hAnsi="宋体" w:eastAsia="宋体" w:cs="宋体"/>
                <w:spacing w:val="36"/>
                <w:sz w:val="20"/>
                <w:szCs w:val="20"/>
              </w:rPr>
              <w:t xml:space="preserve"> </w:t>
            </w:r>
            <w:r>
              <w:rPr>
                <w:rFonts w:ascii="宋体" w:hAnsi="宋体" w:eastAsia="宋体" w:cs="宋体"/>
                <w:spacing w:val="-3"/>
                <w:sz w:val="20"/>
                <w:szCs w:val="20"/>
              </w:rPr>
              <w:t>470LM/W  61.5x59.5x48.5cm</w:t>
            </w:r>
            <w:r>
              <w:rPr>
                <w:rFonts w:ascii="宋体" w:hAnsi="宋体" w:eastAsia="宋体" w:cs="宋体"/>
                <w:spacing w:val="55"/>
                <w:sz w:val="20"/>
                <w:szCs w:val="20"/>
              </w:rPr>
              <w:t xml:space="preserve"> </w:t>
            </w:r>
            <w:r>
              <w:rPr>
                <w:rFonts w:ascii="宋体" w:hAnsi="宋体" w:eastAsia="宋体" w:cs="宋体"/>
                <w:spacing w:val="-3"/>
                <w:position w:val="1"/>
                <w:sz w:val="20"/>
                <w:szCs w:val="20"/>
              </w:rPr>
              <w:t>19kg</w:t>
            </w:r>
            <w:r>
              <w:rPr>
                <w:rFonts w:ascii="宋体" w:hAnsi="宋体" w:eastAsia="宋体" w:cs="宋体"/>
                <w:spacing w:val="31"/>
                <w:position w:val="1"/>
                <w:sz w:val="20"/>
                <w:szCs w:val="20"/>
              </w:rPr>
              <w:t xml:space="preserve">  </w:t>
            </w:r>
            <w:r>
              <w:rPr>
                <w:rFonts w:ascii="宋体" w:hAnsi="宋体" w:eastAsia="宋体" w:cs="宋体"/>
                <w:spacing w:val="-3"/>
                <w:sz w:val="20"/>
                <w:szCs w:val="20"/>
              </w:rPr>
              <w:t>1PCS</w:t>
            </w:r>
          </w:p>
        </w:tc>
      </w:tr>
    </w:tbl>
    <w:p w14:paraId="13856952">
      <w:pPr>
        <w:pStyle w:val="2"/>
        <w:spacing w:line="249" w:lineRule="auto"/>
      </w:pPr>
    </w:p>
    <w:p w14:paraId="685F6321">
      <w:pPr>
        <w:pStyle w:val="2"/>
        <w:spacing w:line="249" w:lineRule="auto"/>
      </w:pPr>
    </w:p>
    <w:p w14:paraId="0C95F2EE">
      <w:pPr>
        <w:pStyle w:val="2"/>
        <w:spacing w:line="249" w:lineRule="auto"/>
      </w:pPr>
    </w:p>
    <w:p w14:paraId="105BE483">
      <w:pPr>
        <w:pStyle w:val="2"/>
        <w:spacing w:line="249" w:lineRule="auto"/>
      </w:pPr>
    </w:p>
    <w:p w14:paraId="6FADE4DB">
      <w:pPr>
        <w:pStyle w:val="2"/>
        <w:spacing w:line="249" w:lineRule="auto"/>
      </w:pPr>
    </w:p>
    <w:p w14:paraId="41437296">
      <w:pPr>
        <w:pStyle w:val="2"/>
        <w:spacing w:line="249" w:lineRule="auto"/>
      </w:pPr>
    </w:p>
    <w:p w14:paraId="5AE74472">
      <w:pPr>
        <w:pStyle w:val="2"/>
        <w:spacing w:line="249" w:lineRule="auto"/>
      </w:pPr>
    </w:p>
    <w:p w14:paraId="1AF642C7">
      <w:pPr>
        <w:pStyle w:val="2"/>
        <w:spacing w:line="250" w:lineRule="auto"/>
      </w:pPr>
    </w:p>
    <w:p w14:paraId="1D1F06F3">
      <w:pPr>
        <w:pStyle w:val="2"/>
        <w:spacing w:line="250" w:lineRule="auto"/>
      </w:pPr>
    </w:p>
    <w:p w14:paraId="5C102F35">
      <w:pPr>
        <w:pStyle w:val="2"/>
        <w:spacing w:line="250" w:lineRule="auto"/>
      </w:pPr>
    </w:p>
    <w:p w14:paraId="03DAC191">
      <w:pPr>
        <w:pStyle w:val="2"/>
        <w:spacing w:before="74" w:line="269" w:lineRule="auto"/>
        <w:ind w:left="39"/>
        <w:rPr>
          <w:sz w:val="23"/>
          <w:szCs w:val="23"/>
        </w:rPr>
      </w:pPr>
      <w:r>
        <w:rPr>
          <w:rFonts w:ascii="宋体" w:hAnsi="宋体" w:eastAsia="宋体" w:cs="宋体"/>
          <w:spacing w:val="-7"/>
          <w:sz w:val="23"/>
          <w:szCs w:val="23"/>
          <w:u w:val="single" w:color="auto"/>
        </w:rPr>
        <w:t>应</w:t>
      </w:r>
      <w:r>
        <w:rPr>
          <w:rFonts w:ascii="宋体" w:hAnsi="宋体" w:eastAsia="宋体" w:cs="宋体"/>
          <w:spacing w:val="-50"/>
          <w:sz w:val="23"/>
          <w:szCs w:val="23"/>
          <w:u w:val="single" w:color="auto"/>
        </w:rPr>
        <w:t xml:space="preserve"> </w:t>
      </w:r>
      <w:r>
        <w:rPr>
          <w:rFonts w:ascii="宋体" w:hAnsi="宋体" w:eastAsia="宋体" w:cs="宋体"/>
          <w:spacing w:val="-7"/>
          <w:sz w:val="23"/>
          <w:szCs w:val="23"/>
          <w:u w:val="single" w:color="auto"/>
        </w:rPr>
        <w:t>用</w:t>
      </w:r>
      <w:r>
        <w:rPr>
          <w:rFonts w:ascii="宋体" w:hAnsi="宋体" w:eastAsia="宋体" w:cs="宋体"/>
          <w:spacing w:val="-53"/>
          <w:sz w:val="23"/>
          <w:szCs w:val="23"/>
          <w:u w:val="single" w:color="auto"/>
        </w:rPr>
        <w:t xml:space="preserve"> </w:t>
      </w:r>
      <w:r>
        <w:rPr>
          <w:rFonts w:ascii="宋体" w:hAnsi="宋体" w:eastAsia="宋体" w:cs="宋体"/>
          <w:spacing w:val="-7"/>
          <w:sz w:val="23"/>
          <w:szCs w:val="23"/>
          <w:u w:val="single" w:color="auto"/>
        </w:rPr>
        <w:t>场</w:t>
      </w:r>
      <w:r>
        <w:rPr>
          <w:rFonts w:ascii="宋体" w:hAnsi="宋体" w:eastAsia="宋体" w:cs="宋体"/>
          <w:spacing w:val="-47"/>
          <w:sz w:val="23"/>
          <w:szCs w:val="23"/>
          <w:u w:val="single" w:color="auto"/>
        </w:rPr>
        <w:t xml:space="preserve"> </w:t>
      </w:r>
      <w:r>
        <w:rPr>
          <w:rFonts w:ascii="宋体" w:hAnsi="宋体" w:eastAsia="宋体" w:cs="宋体"/>
          <w:spacing w:val="-7"/>
          <w:sz w:val="23"/>
          <w:szCs w:val="23"/>
          <w:u w:val="single" w:color="auto"/>
        </w:rPr>
        <w:t>景</w:t>
      </w:r>
      <w:r>
        <w:rPr>
          <w:spacing w:val="-7"/>
          <w:sz w:val="23"/>
          <w:szCs w:val="23"/>
          <w:u w:val="single" w:color="auto"/>
        </w:rPr>
        <w:t>/ A p p l i c a t</w:t>
      </w:r>
      <w:r>
        <w:rPr>
          <w:spacing w:val="5"/>
          <w:sz w:val="23"/>
          <w:szCs w:val="23"/>
          <w:u w:val="single" w:color="auto"/>
        </w:rPr>
        <w:t xml:space="preserve"> </w:t>
      </w:r>
      <w:r>
        <w:rPr>
          <w:spacing w:val="-7"/>
          <w:sz w:val="23"/>
          <w:szCs w:val="23"/>
          <w:u w:val="single" w:color="auto"/>
        </w:rPr>
        <w:t>i o</w:t>
      </w:r>
      <w:r>
        <w:rPr>
          <w:spacing w:val="6"/>
          <w:sz w:val="23"/>
          <w:szCs w:val="23"/>
          <w:u w:val="single" w:color="auto"/>
        </w:rPr>
        <w:t xml:space="preserve"> </w:t>
      </w:r>
      <w:r>
        <w:rPr>
          <w:spacing w:val="-7"/>
          <w:sz w:val="23"/>
          <w:szCs w:val="23"/>
          <w:u w:val="single" w:color="auto"/>
        </w:rPr>
        <w:t>n</w:t>
      </w:r>
      <w:r>
        <w:rPr>
          <w:spacing w:val="27"/>
          <w:w w:val="101"/>
          <w:sz w:val="23"/>
          <w:szCs w:val="23"/>
          <w:u w:val="single" w:color="auto"/>
        </w:rPr>
        <w:t xml:space="preserve">  </w:t>
      </w:r>
      <w:r>
        <w:rPr>
          <w:spacing w:val="-7"/>
          <w:sz w:val="23"/>
          <w:szCs w:val="23"/>
          <w:u w:val="single" w:color="auto"/>
        </w:rPr>
        <w:t>S c</w:t>
      </w:r>
      <w:r>
        <w:rPr>
          <w:spacing w:val="-1"/>
          <w:sz w:val="23"/>
          <w:szCs w:val="23"/>
          <w:u w:val="single" w:color="auto"/>
        </w:rPr>
        <w:t xml:space="preserve"> </w:t>
      </w:r>
      <w:r>
        <w:rPr>
          <w:spacing w:val="-7"/>
          <w:sz w:val="23"/>
          <w:szCs w:val="23"/>
          <w:u w:val="single" w:color="auto"/>
        </w:rPr>
        <w:t>e</w:t>
      </w:r>
      <w:r>
        <w:rPr>
          <w:spacing w:val="6"/>
          <w:sz w:val="23"/>
          <w:szCs w:val="23"/>
          <w:u w:val="single" w:color="auto"/>
        </w:rPr>
        <w:t xml:space="preserve"> </w:t>
      </w:r>
      <w:r>
        <w:rPr>
          <w:spacing w:val="-7"/>
          <w:sz w:val="23"/>
          <w:szCs w:val="23"/>
          <w:u w:val="single" w:color="auto"/>
        </w:rPr>
        <w:t>n</w:t>
      </w:r>
      <w:r>
        <w:rPr>
          <w:spacing w:val="-1"/>
          <w:sz w:val="23"/>
          <w:szCs w:val="23"/>
          <w:u w:val="single" w:color="auto"/>
        </w:rPr>
        <w:t xml:space="preserve"> </w:t>
      </w:r>
      <w:r>
        <w:rPr>
          <w:spacing w:val="-7"/>
          <w:sz w:val="23"/>
          <w:szCs w:val="23"/>
          <w:u w:val="single" w:color="auto"/>
        </w:rPr>
        <w:t>a</w:t>
      </w:r>
      <w:r>
        <w:rPr>
          <w:spacing w:val="5"/>
          <w:sz w:val="23"/>
          <w:szCs w:val="23"/>
          <w:u w:val="single" w:color="auto"/>
        </w:rPr>
        <w:t xml:space="preserve"> </w:t>
      </w:r>
      <w:r>
        <w:rPr>
          <w:spacing w:val="-7"/>
          <w:sz w:val="23"/>
          <w:szCs w:val="23"/>
          <w:u w:val="single" w:color="auto"/>
        </w:rPr>
        <w:t>r</w:t>
      </w:r>
      <w:r>
        <w:rPr>
          <w:spacing w:val="3"/>
          <w:sz w:val="23"/>
          <w:szCs w:val="23"/>
          <w:u w:val="single" w:color="auto"/>
        </w:rPr>
        <w:t xml:space="preserve"> </w:t>
      </w:r>
      <w:r>
        <w:rPr>
          <w:spacing w:val="-7"/>
          <w:sz w:val="23"/>
          <w:szCs w:val="23"/>
          <w:u w:val="single" w:color="auto"/>
        </w:rPr>
        <w:t>i</w:t>
      </w:r>
      <w:r>
        <w:rPr>
          <w:spacing w:val="-2"/>
          <w:sz w:val="23"/>
          <w:szCs w:val="23"/>
          <w:u w:val="single" w:color="auto"/>
        </w:rPr>
        <w:t xml:space="preserve"> </w:t>
      </w:r>
      <w:r>
        <w:rPr>
          <w:spacing w:val="-7"/>
          <w:sz w:val="23"/>
          <w:szCs w:val="23"/>
          <w:u w:val="single" w:color="auto"/>
        </w:rPr>
        <w:t>o</w:t>
      </w:r>
      <w:r>
        <w:rPr>
          <w:spacing w:val="-2"/>
          <w:sz w:val="23"/>
          <w:szCs w:val="23"/>
          <w:u w:val="single" w:color="auto"/>
        </w:rPr>
        <w:t xml:space="preserve"> </w:t>
      </w:r>
      <w:r>
        <w:rPr>
          <w:spacing w:val="-7"/>
          <w:sz w:val="23"/>
          <w:szCs w:val="23"/>
          <w:u w:val="single" w:color="auto"/>
        </w:rPr>
        <w:t xml:space="preserve">s         </w:t>
      </w:r>
      <w:r>
        <w:rPr>
          <w:spacing w:val="-7"/>
          <w:sz w:val="23"/>
          <w:szCs w:val="23"/>
        </w:rPr>
        <w:t xml:space="preserve">         </w:t>
      </w:r>
      <w:r>
        <w:rPr>
          <w:rFonts w:ascii="宋体" w:hAnsi="宋体" w:eastAsia="宋体" w:cs="宋体"/>
          <w:spacing w:val="-102"/>
          <w:sz w:val="23"/>
          <w:szCs w:val="23"/>
          <w:u w:val="single" w:color="auto"/>
        </w:rPr>
        <w:t xml:space="preserve"> </w:t>
      </w:r>
      <w:r>
        <w:rPr>
          <w:rFonts w:ascii="宋体" w:hAnsi="宋体" w:eastAsia="宋体" w:cs="宋体"/>
          <w:spacing w:val="-7"/>
          <w:sz w:val="23"/>
          <w:szCs w:val="23"/>
          <w:u w:val="single" w:color="auto"/>
        </w:rPr>
        <w:t>安</w:t>
      </w:r>
      <w:r>
        <w:rPr>
          <w:rFonts w:ascii="宋体" w:hAnsi="宋体" w:eastAsia="宋体" w:cs="宋体"/>
          <w:spacing w:val="-42"/>
          <w:sz w:val="23"/>
          <w:szCs w:val="23"/>
          <w:u w:val="single" w:color="auto"/>
        </w:rPr>
        <w:t xml:space="preserve"> </w:t>
      </w:r>
      <w:r>
        <w:rPr>
          <w:rFonts w:ascii="宋体" w:hAnsi="宋体" w:eastAsia="宋体" w:cs="宋体"/>
          <w:spacing w:val="-7"/>
          <w:sz w:val="23"/>
          <w:szCs w:val="23"/>
          <w:u w:val="single" w:color="auto"/>
        </w:rPr>
        <w:t>装</w:t>
      </w:r>
      <w:r>
        <w:rPr>
          <w:rFonts w:ascii="宋体" w:hAnsi="宋体" w:eastAsia="宋体" w:cs="宋体"/>
          <w:spacing w:val="-41"/>
          <w:sz w:val="23"/>
          <w:szCs w:val="23"/>
          <w:u w:val="single" w:color="auto"/>
        </w:rPr>
        <w:t xml:space="preserve"> </w:t>
      </w:r>
      <w:r>
        <w:rPr>
          <w:rFonts w:ascii="宋体" w:hAnsi="宋体" w:eastAsia="宋体" w:cs="宋体"/>
          <w:spacing w:val="-7"/>
          <w:sz w:val="23"/>
          <w:szCs w:val="23"/>
          <w:u w:val="single" w:color="auto"/>
        </w:rPr>
        <w:t>方</w:t>
      </w:r>
      <w:r>
        <w:rPr>
          <w:rFonts w:ascii="宋体" w:hAnsi="宋体" w:eastAsia="宋体" w:cs="宋体"/>
          <w:spacing w:val="-37"/>
          <w:sz w:val="23"/>
          <w:szCs w:val="23"/>
          <w:u w:val="single" w:color="auto"/>
        </w:rPr>
        <w:t xml:space="preserve"> </w:t>
      </w:r>
      <w:r>
        <w:rPr>
          <w:rFonts w:ascii="宋体" w:hAnsi="宋体" w:eastAsia="宋体" w:cs="宋体"/>
          <w:spacing w:val="-7"/>
          <w:sz w:val="23"/>
          <w:szCs w:val="23"/>
          <w:u w:val="single" w:color="auto"/>
        </w:rPr>
        <w:t>式</w:t>
      </w:r>
      <w:r>
        <w:rPr>
          <w:spacing w:val="-7"/>
          <w:sz w:val="23"/>
          <w:szCs w:val="23"/>
          <w:u w:val="single" w:color="auto"/>
        </w:rPr>
        <w:t>/</w:t>
      </w:r>
      <w:r>
        <w:rPr>
          <w:spacing w:val="21"/>
          <w:sz w:val="23"/>
          <w:szCs w:val="23"/>
          <w:u w:val="single" w:color="auto"/>
        </w:rPr>
        <w:t xml:space="preserve"> </w:t>
      </w:r>
      <w:r>
        <w:rPr>
          <w:spacing w:val="-7"/>
          <w:sz w:val="23"/>
          <w:szCs w:val="23"/>
          <w:u w:val="single" w:color="auto"/>
        </w:rPr>
        <w:t>I</w:t>
      </w:r>
      <w:r>
        <w:rPr>
          <w:spacing w:val="15"/>
          <w:sz w:val="23"/>
          <w:szCs w:val="23"/>
          <w:u w:val="single" w:color="auto"/>
        </w:rPr>
        <w:t xml:space="preserve"> </w:t>
      </w:r>
      <w:r>
        <w:rPr>
          <w:spacing w:val="-7"/>
          <w:sz w:val="23"/>
          <w:szCs w:val="23"/>
          <w:u w:val="single" w:color="auto"/>
        </w:rPr>
        <w:t>n s t</w:t>
      </w:r>
      <w:r>
        <w:rPr>
          <w:spacing w:val="9"/>
          <w:sz w:val="23"/>
          <w:szCs w:val="23"/>
          <w:u w:val="single" w:color="auto"/>
        </w:rPr>
        <w:t xml:space="preserve"> </w:t>
      </w:r>
      <w:r>
        <w:rPr>
          <w:spacing w:val="-8"/>
          <w:sz w:val="23"/>
          <w:szCs w:val="23"/>
          <w:u w:val="single" w:color="auto"/>
        </w:rPr>
        <w:t>a</w:t>
      </w:r>
      <w:r>
        <w:rPr>
          <w:spacing w:val="14"/>
          <w:sz w:val="23"/>
          <w:szCs w:val="23"/>
          <w:u w:val="single" w:color="auto"/>
        </w:rPr>
        <w:t xml:space="preserve"> </w:t>
      </w:r>
      <w:r>
        <w:rPr>
          <w:spacing w:val="-8"/>
          <w:sz w:val="23"/>
          <w:szCs w:val="23"/>
          <w:u w:val="single" w:color="auto"/>
        </w:rPr>
        <w:t>l</w:t>
      </w:r>
      <w:r>
        <w:rPr>
          <w:spacing w:val="15"/>
          <w:sz w:val="23"/>
          <w:szCs w:val="23"/>
          <w:u w:val="single" w:color="auto"/>
        </w:rPr>
        <w:t xml:space="preserve"> </w:t>
      </w:r>
      <w:r>
        <w:rPr>
          <w:spacing w:val="-8"/>
          <w:sz w:val="23"/>
          <w:szCs w:val="23"/>
          <w:u w:val="single" w:color="auto"/>
        </w:rPr>
        <w:t>l</w:t>
      </w:r>
      <w:r>
        <w:rPr>
          <w:spacing w:val="9"/>
          <w:sz w:val="23"/>
          <w:szCs w:val="23"/>
          <w:u w:val="single" w:color="auto"/>
        </w:rPr>
        <w:t xml:space="preserve"> </w:t>
      </w:r>
      <w:r>
        <w:rPr>
          <w:spacing w:val="-8"/>
          <w:sz w:val="23"/>
          <w:szCs w:val="23"/>
          <w:u w:val="single" w:color="auto"/>
        </w:rPr>
        <w:t>a t</w:t>
      </w:r>
      <w:r>
        <w:rPr>
          <w:spacing w:val="15"/>
          <w:sz w:val="23"/>
          <w:szCs w:val="23"/>
          <w:u w:val="single" w:color="auto"/>
        </w:rPr>
        <w:t xml:space="preserve"> </w:t>
      </w:r>
      <w:r>
        <w:rPr>
          <w:spacing w:val="-8"/>
          <w:sz w:val="23"/>
          <w:szCs w:val="23"/>
          <w:u w:val="single" w:color="auto"/>
        </w:rPr>
        <w:t>i</w:t>
      </w:r>
      <w:r>
        <w:rPr>
          <w:spacing w:val="8"/>
          <w:sz w:val="23"/>
          <w:szCs w:val="23"/>
          <w:u w:val="single" w:color="auto"/>
        </w:rPr>
        <w:t xml:space="preserve"> </w:t>
      </w:r>
      <w:r>
        <w:rPr>
          <w:spacing w:val="-8"/>
          <w:sz w:val="23"/>
          <w:szCs w:val="23"/>
          <w:u w:val="single" w:color="auto"/>
        </w:rPr>
        <w:t>o</w:t>
      </w:r>
      <w:r>
        <w:rPr>
          <w:spacing w:val="15"/>
          <w:sz w:val="23"/>
          <w:szCs w:val="23"/>
          <w:u w:val="single" w:color="auto"/>
        </w:rPr>
        <w:t xml:space="preserve"> </w:t>
      </w:r>
      <w:r>
        <w:rPr>
          <w:spacing w:val="-8"/>
          <w:sz w:val="23"/>
          <w:szCs w:val="23"/>
          <w:u w:val="single" w:color="auto"/>
        </w:rPr>
        <w:t>n    M e t</w:t>
      </w:r>
      <w:r>
        <w:rPr>
          <w:spacing w:val="15"/>
          <w:sz w:val="23"/>
          <w:szCs w:val="23"/>
          <w:u w:val="single" w:color="auto"/>
        </w:rPr>
        <w:t xml:space="preserve"> </w:t>
      </w:r>
      <w:r>
        <w:rPr>
          <w:spacing w:val="-8"/>
          <w:sz w:val="23"/>
          <w:szCs w:val="23"/>
          <w:u w:val="single" w:color="auto"/>
        </w:rPr>
        <w:t>h</w:t>
      </w:r>
      <w:r>
        <w:rPr>
          <w:spacing w:val="8"/>
          <w:sz w:val="23"/>
          <w:szCs w:val="23"/>
          <w:u w:val="single" w:color="auto"/>
        </w:rPr>
        <w:t xml:space="preserve"> </w:t>
      </w:r>
      <w:r>
        <w:rPr>
          <w:spacing w:val="-8"/>
          <w:sz w:val="23"/>
          <w:szCs w:val="23"/>
          <w:u w:val="single" w:color="auto"/>
        </w:rPr>
        <w:t>o</w:t>
      </w:r>
      <w:r>
        <w:rPr>
          <w:spacing w:val="8"/>
          <w:sz w:val="23"/>
          <w:szCs w:val="23"/>
          <w:u w:val="single" w:color="auto"/>
        </w:rPr>
        <w:t xml:space="preserve"> </w:t>
      </w:r>
      <w:r>
        <w:rPr>
          <w:spacing w:val="-8"/>
          <w:sz w:val="23"/>
          <w:szCs w:val="23"/>
          <w:u w:val="single" w:color="auto"/>
        </w:rPr>
        <w:t xml:space="preserve">d           </w:t>
      </w:r>
    </w:p>
    <w:p w14:paraId="3BD9234F">
      <w:pPr>
        <w:spacing w:before="167" w:line="4700" w:lineRule="exact"/>
      </w:pPr>
      <w:r>
        <w:rPr>
          <w:position w:val="-93"/>
        </w:rPr>
        <w:drawing>
          <wp:inline distT="0" distB="0" distL="0" distR="0">
            <wp:extent cx="6343015" cy="2983865"/>
            <wp:effectExtent l="0" t="0" r="0" b="0"/>
            <wp:docPr id="506" name="IM 506"/>
            <wp:cNvGraphicFramePr/>
            <a:graphic xmlns:a="http://schemas.openxmlformats.org/drawingml/2006/main">
              <a:graphicData uri="http://schemas.openxmlformats.org/drawingml/2006/picture">
                <pic:pic xmlns:pic="http://schemas.openxmlformats.org/drawingml/2006/picture">
                  <pic:nvPicPr>
                    <pic:cNvPr id="506" name="IM 506"/>
                    <pic:cNvPicPr/>
                  </pic:nvPicPr>
                  <pic:blipFill>
                    <a:blip r:embed="rId251"/>
                    <a:stretch>
                      <a:fillRect/>
                    </a:stretch>
                  </pic:blipFill>
                  <pic:spPr>
                    <a:xfrm>
                      <a:off x="0" y="0"/>
                      <a:ext cx="6343625" cy="2984465"/>
                    </a:xfrm>
                    <a:prstGeom prst="rect">
                      <a:avLst/>
                    </a:prstGeom>
                  </pic:spPr>
                </pic:pic>
              </a:graphicData>
            </a:graphic>
          </wp:inline>
        </w:drawing>
      </w:r>
    </w:p>
    <w:p w14:paraId="27639600">
      <w:pPr>
        <w:spacing w:before="286" w:line="200" w:lineRule="auto"/>
        <w:ind w:left="42"/>
        <w:rPr>
          <w:rFonts w:ascii="黑体" w:hAnsi="黑体" w:eastAsia="黑体" w:cs="黑体"/>
          <w:sz w:val="17"/>
          <w:szCs w:val="17"/>
        </w:rPr>
      </w:pPr>
      <w:r>
        <w:rPr>
          <w:rFonts w:ascii="黑体" w:hAnsi="黑体" w:eastAsia="黑体" w:cs="黑体"/>
          <w:b/>
          <w:bCs/>
          <w:spacing w:val="-12"/>
          <w:sz w:val="17"/>
          <w:szCs w:val="17"/>
        </w:rPr>
        <w:t>应用场所：公路隧道、广场、工业建筑地方厂房、公园绿化、运动场等。</w:t>
      </w:r>
      <w:r>
        <w:rPr>
          <w:rFonts w:ascii="黑体" w:hAnsi="黑体" w:eastAsia="黑体" w:cs="黑体"/>
          <w:spacing w:val="-12"/>
          <w:sz w:val="17"/>
          <w:szCs w:val="17"/>
        </w:rPr>
        <w:t xml:space="preserve">    </w:t>
      </w:r>
      <w:r>
        <w:rPr>
          <w:rFonts w:ascii="黑体" w:hAnsi="黑体" w:eastAsia="黑体" w:cs="黑体"/>
          <w:spacing w:val="-13"/>
          <w:sz w:val="17"/>
          <w:szCs w:val="17"/>
        </w:rPr>
        <w:t xml:space="preserve"> </w:t>
      </w:r>
      <w:r>
        <w:rPr>
          <w:rFonts w:ascii="黑体" w:hAnsi="黑体" w:eastAsia="黑体" w:cs="黑体"/>
          <w:b/>
          <w:bCs/>
          <w:spacing w:val="-13"/>
          <w:sz w:val="17"/>
          <w:szCs w:val="17"/>
        </w:rPr>
        <w:t>注意：安装前务必切断电源，以防触电。</w:t>
      </w:r>
    </w:p>
    <w:p w14:paraId="2F149014">
      <w:pPr>
        <w:spacing w:line="200" w:lineRule="auto"/>
        <w:rPr>
          <w:rFonts w:ascii="黑体" w:hAnsi="黑体" w:eastAsia="黑体" w:cs="黑体"/>
          <w:sz w:val="17"/>
          <w:szCs w:val="17"/>
        </w:rPr>
        <w:sectPr>
          <w:type w:val="continuous"/>
          <w:pgSz w:w="24490" w:h="16830"/>
          <w:pgMar w:top="1489" w:right="860" w:bottom="834" w:left="130" w:header="169" w:footer="618" w:gutter="0"/>
          <w:cols w:equalWidth="0" w:num="4">
            <w:col w:w="8320" w:space="100"/>
            <w:col w:w="1101" w:space="70"/>
            <w:col w:w="3190" w:space="100"/>
            <w:col w:w="10620"/>
          </w:cols>
        </w:sectPr>
      </w:pPr>
    </w:p>
    <w:p w14:paraId="1EB56570">
      <w:pPr>
        <w:pStyle w:val="2"/>
        <w:spacing w:line="1319" w:lineRule="exact"/>
        <w:ind w:firstLine="789"/>
      </w:pPr>
      <w:r>
        <w:rPr>
          <w:position w:val="-26"/>
        </w:rPr>
        <w:pict>
          <v:shape id="_x0000_s1261" o:spid="_x0000_s1261" o:spt="202" type="#_x0000_t202" style="height:66pt;width:197.05pt;" fillcolor="#EF8542" filled="t" stroked="f" coordsize="21600,21600">
            <v:path/>
            <v:fill on="t" focussize="0,0"/>
            <v:stroke on="f"/>
            <v:imagedata o:title=""/>
            <o:lock v:ext="edit" aspectratio="f"/>
            <v:textbox inset="0mm,0mm,0mm,0mm">
              <w:txbxContent>
                <w:p w14:paraId="4FD7EC01">
                  <w:pPr>
                    <w:spacing w:line="289" w:lineRule="auto"/>
                    <w:rPr>
                      <w:rFonts w:ascii="Arial"/>
                      <w:sz w:val="21"/>
                    </w:rPr>
                  </w:pPr>
                </w:p>
                <w:p w14:paraId="52D16751">
                  <w:pPr>
                    <w:spacing w:line="289" w:lineRule="auto"/>
                    <w:rPr>
                      <w:rFonts w:ascii="Arial"/>
                      <w:sz w:val="21"/>
                    </w:rPr>
                  </w:pPr>
                </w:p>
                <w:p w14:paraId="23172D5F">
                  <w:pPr>
                    <w:spacing w:before="146" w:line="221" w:lineRule="auto"/>
                    <w:ind w:left="446"/>
                    <w:rPr>
                      <w:rFonts w:hint="eastAsia" w:ascii="黑体" w:hAnsi="黑体" w:eastAsia="黑体" w:cs="黑体"/>
                      <w:sz w:val="45"/>
                      <w:szCs w:val="45"/>
                      <w:lang w:eastAsia="zh-CN"/>
                    </w:rPr>
                  </w:pPr>
                  <w:r>
                    <w:rPr>
                      <w:rFonts w:hint="eastAsia" w:ascii="宋体" w:hAnsi="宋体" w:eastAsia="宋体" w:cs="宋体"/>
                      <w:b/>
                      <w:bCs/>
                      <w:color w:val="FFFFFF"/>
                      <w:spacing w:val="-4"/>
                      <w:sz w:val="45"/>
                      <w:szCs w:val="45"/>
                      <w:lang w:val="en-US" w:eastAsia="zh-CN"/>
                    </w:rPr>
                    <w:t>GREEN</w:t>
                  </w:r>
                  <w:r>
                    <w:rPr>
                      <w:rFonts w:ascii="宋体" w:hAnsi="宋体" w:eastAsia="宋体" w:cs="宋体"/>
                      <w:color w:val="FFFFFF"/>
                      <w:spacing w:val="-67"/>
                      <w:sz w:val="45"/>
                      <w:szCs w:val="45"/>
                    </w:rPr>
                    <w:t xml:space="preserve"> </w:t>
                  </w:r>
                  <w:r>
                    <w:rPr>
                      <w:rFonts w:hint="eastAsia" w:ascii="黑体" w:hAnsi="黑体" w:eastAsia="黑体" w:cs="黑体"/>
                      <w:b/>
                      <w:bCs/>
                      <w:color w:val="FFFFFF"/>
                      <w:spacing w:val="-4"/>
                      <w:sz w:val="45"/>
                      <w:szCs w:val="45"/>
                      <w:lang w:eastAsia="zh-CN"/>
                    </w:rPr>
                    <w:t>绿色点亮</w:t>
                  </w:r>
                </w:p>
              </w:txbxContent>
            </v:textbox>
            <w10:wrap type="none"/>
            <w10:anchorlock/>
          </v:shape>
        </w:pict>
      </w:r>
    </w:p>
    <w:p w14:paraId="3B48E643">
      <w:pPr>
        <w:pStyle w:val="2"/>
        <w:spacing w:line="354" w:lineRule="auto"/>
      </w:pPr>
    </w:p>
    <w:p w14:paraId="7B3C36BF">
      <w:pPr>
        <w:pStyle w:val="2"/>
        <w:spacing w:before="106" w:line="198" w:lineRule="auto"/>
        <w:ind w:left="1229"/>
        <w:rPr>
          <w:sz w:val="37"/>
          <w:szCs w:val="37"/>
        </w:rPr>
      </w:pPr>
      <w:r>
        <w:rPr>
          <w:b/>
          <w:bCs/>
          <w:spacing w:val="-13"/>
          <w:sz w:val="37"/>
          <w:szCs w:val="37"/>
        </w:rPr>
        <w:t>LED</w:t>
      </w:r>
      <w:r>
        <w:rPr>
          <w:b/>
          <w:bCs/>
          <w:spacing w:val="24"/>
          <w:sz w:val="37"/>
          <w:szCs w:val="37"/>
        </w:rPr>
        <w:t xml:space="preserve"> </w:t>
      </w:r>
      <w:r>
        <w:rPr>
          <w:b/>
          <w:bCs/>
          <w:spacing w:val="-13"/>
          <w:sz w:val="37"/>
          <w:szCs w:val="37"/>
        </w:rPr>
        <w:t>HIGH</w:t>
      </w:r>
    </w:p>
    <w:p w14:paraId="0FE9DB59">
      <w:pPr>
        <w:pStyle w:val="2"/>
        <w:spacing w:before="58" w:line="198" w:lineRule="auto"/>
        <w:ind w:left="1229"/>
        <w:rPr>
          <w:sz w:val="37"/>
          <w:szCs w:val="37"/>
        </w:rPr>
      </w:pPr>
      <w:r>
        <w:rPr>
          <w:b/>
          <w:bCs/>
          <w:spacing w:val="-14"/>
          <w:sz w:val="37"/>
          <w:szCs w:val="37"/>
        </w:rPr>
        <w:t>MAST</w:t>
      </w:r>
      <w:r>
        <w:rPr>
          <w:b/>
          <w:bCs/>
          <w:spacing w:val="25"/>
          <w:sz w:val="37"/>
          <w:szCs w:val="37"/>
        </w:rPr>
        <w:t xml:space="preserve"> </w:t>
      </w:r>
      <w:r>
        <w:rPr>
          <w:b/>
          <w:bCs/>
          <w:spacing w:val="-14"/>
          <w:sz w:val="37"/>
          <w:szCs w:val="37"/>
        </w:rPr>
        <w:t>LIGHT</w:t>
      </w:r>
    </w:p>
    <w:p w14:paraId="6C0ADB06">
      <w:pPr>
        <w:pStyle w:val="2"/>
        <w:spacing w:line="256" w:lineRule="auto"/>
      </w:pPr>
    </w:p>
    <w:p w14:paraId="4BA0315E">
      <w:pPr>
        <w:pStyle w:val="2"/>
        <w:spacing w:line="256" w:lineRule="auto"/>
      </w:pPr>
    </w:p>
    <w:p w14:paraId="0A1E5775">
      <w:pPr>
        <w:pStyle w:val="2"/>
        <w:spacing w:line="256" w:lineRule="auto"/>
      </w:pPr>
    </w:p>
    <w:p w14:paraId="01E5AA6C">
      <w:pPr>
        <w:pStyle w:val="2"/>
        <w:spacing w:line="256" w:lineRule="auto"/>
      </w:pPr>
    </w:p>
    <w:p w14:paraId="33EA17D6">
      <w:pPr>
        <w:pStyle w:val="2"/>
        <w:spacing w:line="257" w:lineRule="auto"/>
      </w:pPr>
    </w:p>
    <w:p w14:paraId="2D86CEFA">
      <w:pPr>
        <w:spacing w:before="147" w:line="222" w:lineRule="auto"/>
        <w:ind w:left="1236"/>
        <w:rPr>
          <w:rFonts w:ascii="黑体" w:hAnsi="黑体" w:eastAsia="黑体" w:cs="黑体"/>
          <w:sz w:val="45"/>
          <w:szCs w:val="45"/>
        </w:rPr>
      </w:pPr>
      <w:r>
        <w:rPr>
          <w:rFonts w:ascii="宋体" w:hAnsi="宋体" w:eastAsia="宋体" w:cs="宋体"/>
          <w:b/>
          <w:bCs/>
          <w:color w:val="E06020"/>
          <w:spacing w:val="-12"/>
          <w:sz w:val="45"/>
          <w:szCs w:val="45"/>
        </w:rPr>
        <w:t>LED-</w:t>
      </w:r>
      <w:r>
        <w:rPr>
          <w:rFonts w:ascii="宋体" w:hAnsi="宋体" w:eastAsia="宋体" w:cs="宋体"/>
          <w:color w:val="E06020"/>
          <w:spacing w:val="-81"/>
          <w:sz w:val="45"/>
          <w:szCs w:val="45"/>
        </w:rPr>
        <w:t xml:space="preserve"> </w:t>
      </w:r>
      <w:r>
        <w:rPr>
          <w:rFonts w:ascii="黑体" w:hAnsi="黑体" w:eastAsia="黑体" w:cs="黑体"/>
          <w:b/>
          <w:bCs/>
          <w:color w:val="E06020"/>
          <w:spacing w:val="-12"/>
          <w:sz w:val="45"/>
          <w:szCs w:val="45"/>
        </w:rPr>
        <w:t>高杆灯</w:t>
      </w:r>
    </w:p>
    <w:p w14:paraId="1BFF12EC">
      <w:pPr>
        <w:pStyle w:val="2"/>
        <w:spacing w:line="323" w:lineRule="auto"/>
      </w:pPr>
    </w:p>
    <w:p w14:paraId="5BF17379">
      <w:pPr>
        <w:spacing w:before="72" w:line="213" w:lineRule="auto"/>
        <w:ind w:left="729"/>
        <w:rPr>
          <w:rFonts w:ascii="黑体" w:hAnsi="黑体" w:eastAsia="黑体" w:cs="黑体"/>
          <w:sz w:val="22"/>
          <w:szCs w:val="22"/>
        </w:rPr>
      </w:pPr>
      <w:r>
        <w:rPr>
          <w:rFonts w:ascii="黑体" w:hAnsi="黑体" w:eastAsia="黑体" w:cs="黑体"/>
          <w:color w:val="FFFFFF"/>
          <w:spacing w:val="16"/>
          <w:sz w:val="22"/>
          <w:szCs w:val="22"/>
        </w:rPr>
        <w:t>散热面积大，空气对流好，使用寿命长</w:t>
      </w:r>
    </w:p>
    <w:p w14:paraId="19494E00">
      <w:pPr>
        <w:pStyle w:val="2"/>
        <w:spacing w:line="245" w:lineRule="auto"/>
      </w:pPr>
    </w:p>
    <w:p w14:paraId="1BE3466E">
      <w:pPr>
        <w:pStyle w:val="2"/>
        <w:spacing w:line="245" w:lineRule="auto"/>
      </w:pPr>
    </w:p>
    <w:p w14:paraId="4D7282F3">
      <w:pPr>
        <w:pStyle w:val="2"/>
        <w:spacing w:line="245" w:lineRule="auto"/>
      </w:pPr>
    </w:p>
    <w:p w14:paraId="5E8011FB">
      <w:pPr>
        <w:pStyle w:val="2"/>
        <w:spacing w:line="245" w:lineRule="auto"/>
      </w:pPr>
    </w:p>
    <w:p w14:paraId="5408F304">
      <w:pPr>
        <w:pStyle w:val="2"/>
        <w:spacing w:line="245" w:lineRule="auto"/>
      </w:pPr>
    </w:p>
    <w:p w14:paraId="5FF4B6C1">
      <w:pPr>
        <w:pStyle w:val="2"/>
        <w:spacing w:line="245" w:lineRule="auto"/>
      </w:pPr>
    </w:p>
    <w:p w14:paraId="0792DF9A">
      <w:pPr>
        <w:pStyle w:val="2"/>
        <w:spacing w:line="245" w:lineRule="auto"/>
      </w:pPr>
    </w:p>
    <w:p w14:paraId="7977A0E2">
      <w:pPr>
        <w:pStyle w:val="2"/>
        <w:spacing w:line="245" w:lineRule="auto"/>
      </w:pPr>
    </w:p>
    <w:p w14:paraId="1E1A3837">
      <w:pPr>
        <w:pStyle w:val="2"/>
        <w:spacing w:line="245" w:lineRule="auto"/>
      </w:pPr>
    </w:p>
    <w:p w14:paraId="6C2D7C27">
      <w:pPr>
        <w:pStyle w:val="2"/>
        <w:spacing w:line="245" w:lineRule="auto"/>
      </w:pPr>
    </w:p>
    <w:p w14:paraId="0EA14E9F">
      <w:pPr>
        <w:pStyle w:val="2"/>
        <w:spacing w:line="245" w:lineRule="auto"/>
      </w:pPr>
    </w:p>
    <w:p w14:paraId="184CF505">
      <w:pPr>
        <w:pStyle w:val="2"/>
        <w:spacing w:line="245" w:lineRule="auto"/>
      </w:pPr>
    </w:p>
    <w:p w14:paraId="354493E2">
      <w:pPr>
        <w:pStyle w:val="2"/>
        <w:spacing w:line="245" w:lineRule="auto"/>
      </w:pPr>
    </w:p>
    <w:p w14:paraId="12E4ECA1">
      <w:pPr>
        <w:pStyle w:val="2"/>
        <w:spacing w:line="245" w:lineRule="auto"/>
      </w:pPr>
    </w:p>
    <w:p w14:paraId="0D7ED221">
      <w:pPr>
        <w:pStyle w:val="2"/>
        <w:spacing w:line="245" w:lineRule="auto"/>
      </w:pPr>
    </w:p>
    <w:p w14:paraId="72496349">
      <w:pPr>
        <w:pStyle w:val="2"/>
        <w:spacing w:line="245" w:lineRule="auto"/>
      </w:pPr>
    </w:p>
    <w:p w14:paraId="5654ABC4">
      <w:pPr>
        <w:pStyle w:val="2"/>
        <w:spacing w:line="245" w:lineRule="auto"/>
      </w:pPr>
    </w:p>
    <w:p w14:paraId="2453F938">
      <w:pPr>
        <w:pStyle w:val="2"/>
        <w:spacing w:line="245" w:lineRule="auto"/>
      </w:pPr>
    </w:p>
    <w:p w14:paraId="4007B21D">
      <w:pPr>
        <w:pStyle w:val="2"/>
        <w:spacing w:line="245" w:lineRule="auto"/>
      </w:pPr>
    </w:p>
    <w:p w14:paraId="19701149">
      <w:pPr>
        <w:pStyle w:val="2"/>
        <w:spacing w:line="245" w:lineRule="auto"/>
      </w:pPr>
    </w:p>
    <w:p w14:paraId="6945695B">
      <w:pPr>
        <w:pStyle w:val="2"/>
        <w:spacing w:line="245" w:lineRule="auto"/>
      </w:pPr>
    </w:p>
    <w:p w14:paraId="01D1E25C">
      <w:pPr>
        <w:pStyle w:val="2"/>
        <w:spacing w:line="245" w:lineRule="auto"/>
      </w:pPr>
    </w:p>
    <w:p w14:paraId="14FCA815">
      <w:pPr>
        <w:pStyle w:val="2"/>
        <w:spacing w:line="245" w:lineRule="auto"/>
      </w:pPr>
    </w:p>
    <w:p w14:paraId="4AC8121F">
      <w:pPr>
        <w:pStyle w:val="2"/>
        <w:spacing w:line="245" w:lineRule="auto"/>
      </w:pPr>
    </w:p>
    <w:p w14:paraId="5D11B782">
      <w:pPr>
        <w:pStyle w:val="2"/>
        <w:spacing w:line="245" w:lineRule="auto"/>
      </w:pPr>
    </w:p>
    <w:p w14:paraId="75349979">
      <w:pPr>
        <w:pStyle w:val="2"/>
        <w:spacing w:line="245" w:lineRule="auto"/>
      </w:pPr>
    </w:p>
    <w:p w14:paraId="635AE860">
      <w:pPr>
        <w:pStyle w:val="2"/>
        <w:spacing w:line="245" w:lineRule="auto"/>
      </w:pPr>
    </w:p>
    <w:p w14:paraId="518F138D">
      <w:pPr>
        <w:pStyle w:val="2"/>
        <w:spacing w:line="245" w:lineRule="auto"/>
      </w:pPr>
    </w:p>
    <w:p w14:paraId="7DA4CFA2">
      <w:pPr>
        <w:pStyle w:val="2"/>
        <w:spacing w:line="245" w:lineRule="auto"/>
      </w:pPr>
    </w:p>
    <w:p w14:paraId="24FEF47C">
      <w:pPr>
        <w:pStyle w:val="2"/>
        <w:spacing w:line="245" w:lineRule="auto"/>
      </w:pPr>
    </w:p>
    <w:p w14:paraId="7A95740A">
      <w:pPr>
        <w:pStyle w:val="2"/>
        <w:spacing w:line="245" w:lineRule="auto"/>
      </w:pPr>
    </w:p>
    <w:p w14:paraId="473C7720">
      <w:pPr>
        <w:pStyle w:val="2"/>
        <w:spacing w:line="245" w:lineRule="auto"/>
      </w:pPr>
    </w:p>
    <w:p w14:paraId="5BB4B618">
      <w:pPr>
        <w:pStyle w:val="2"/>
        <w:spacing w:line="245" w:lineRule="auto"/>
      </w:pPr>
    </w:p>
    <w:p w14:paraId="349EA654">
      <w:pPr>
        <w:pStyle w:val="2"/>
        <w:spacing w:line="245" w:lineRule="auto"/>
      </w:pPr>
    </w:p>
    <w:p w14:paraId="57E2564E">
      <w:pPr>
        <w:pStyle w:val="2"/>
        <w:spacing w:line="245" w:lineRule="auto"/>
      </w:pPr>
    </w:p>
    <w:p w14:paraId="12E4AD4B">
      <w:pPr>
        <w:pStyle w:val="2"/>
        <w:spacing w:line="245" w:lineRule="auto"/>
      </w:pPr>
    </w:p>
    <w:p w14:paraId="1B8C1848">
      <w:pPr>
        <w:pStyle w:val="2"/>
        <w:spacing w:line="246" w:lineRule="auto"/>
      </w:pPr>
    </w:p>
    <w:p w14:paraId="48F7A753">
      <w:pPr>
        <w:pStyle w:val="2"/>
        <w:spacing w:line="246" w:lineRule="auto"/>
      </w:pPr>
    </w:p>
    <w:p w14:paraId="4D7FB9B6">
      <w:pPr>
        <w:pStyle w:val="2"/>
        <w:spacing w:line="246" w:lineRule="auto"/>
      </w:pPr>
    </w:p>
    <w:p w14:paraId="6245A84D">
      <w:pPr>
        <w:pStyle w:val="2"/>
        <w:spacing w:line="246" w:lineRule="auto"/>
      </w:pPr>
      <w:r>
        <w:drawing>
          <wp:anchor distT="0" distB="0" distL="0" distR="0" simplePos="0" relativeHeight="251890688" behindDoc="0" locked="0" layoutInCell="1" allowOverlap="1">
            <wp:simplePos x="0" y="0"/>
            <wp:positionH relativeFrom="column">
              <wp:posOffset>5377815</wp:posOffset>
            </wp:positionH>
            <wp:positionV relativeFrom="paragraph">
              <wp:posOffset>160020</wp:posOffset>
            </wp:positionV>
            <wp:extent cx="1022350" cy="12700"/>
            <wp:effectExtent l="0" t="0" r="0" b="0"/>
            <wp:wrapNone/>
            <wp:docPr id="508" name="IM 508"/>
            <wp:cNvGraphicFramePr/>
            <a:graphic xmlns:a="http://schemas.openxmlformats.org/drawingml/2006/main">
              <a:graphicData uri="http://schemas.openxmlformats.org/drawingml/2006/picture">
                <pic:pic xmlns:pic="http://schemas.openxmlformats.org/drawingml/2006/picture">
                  <pic:nvPicPr>
                    <pic:cNvPr id="508" name="IM 508"/>
                    <pic:cNvPicPr/>
                  </pic:nvPicPr>
                  <pic:blipFill>
                    <a:blip r:embed="rId252"/>
                    <a:stretch>
                      <a:fillRect/>
                    </a:stretch>
                  </pic:blipFill>
                  <pic:spPr>
                    <a:xfrm>
                      <a:off x="0" y="0"/>
                      <a:ext cx="1022332" cy="12717"/>
                    </a:xfrm>
                    <a:prstGeom prst="rect">
                      <a:avLst/>
                    </a:prstGeom>
                  </pic:spPr>
                </pic:pic>
              </a:graphicData>
            </a:graphic>
          </wp:anchor>
        </w:drawing>
      </w:r>
      <w:r>
        <w:drawing>
          <wp:anchor distT="0" distB="0" distL="0" distR="0" simplePos="0" relativeHeight="251891712" behindDoc="0" locked="0" layoutInCell="1" allowOverlap="1">
            <wp:simplePos x="0" y="0"/>
            <wp:positionH relativeFrom="column">
              <wp:posOffset>5727065</wp:posOffset>
            </wp:positionH>
            <wp:positionV relativeFrom="paragraph">
              <wp:posOffset>128270</wp:posOffset>
            </wp:positionV>
            <wp:extent cx="311150" cy="6350"/>
            <wp:effectExtent l="0" t="0" r="0" b="0"/>
            <wp:wrapNone/>
            <wp:docPr id="510" name="IM 510"/>
            <wp:cNvGraphicFramePr/>
            <a:graphic xmlns:a="http://schemas.openxmlformats.org/drawingml/2006/main">
              <a:graphicData uri="http://schemas.openxmlformats.org/drawingml/2006/picture">
                <pic:pic xmlns:pic="http://schemas.openxmlformats.org/drawingml/2006/picture">
                  <pic:nvPicPr>
                    <pic:cNvPr id="510" name="IM 510"/>
                    <pic:cNvPicPr/>
                  </pic:nvPicPr>
                  <pic:blipFill>
                    <a:blip r:embed="rId253"/>
                    <a:stretch>
                      <a:fillRect/>
                    </a:stretch>
                  </pic:blipFill>
                  <pic:spPr>
                    <a:xfrm>
                      <a:off x="0" y="0"/>
                      <a:ext cx="311179" cy="6412"/>
                    </a:xfrm>
                    <a:prstGeom prst="rect">
                      <a:avLst/>
                    </a:prstGeom>
                  </pic:spPr>
                </pic:pic>
              </a:graphicData>
            </a:graphic>
          </wp:anchor>
        </w:drawing>
      </w:r>
    </w:p>
    <w:p w14:paraId="32947F96">
      <w:pPr>
        <w:spacing w:before="147" w:line="187" w:lineRule="auto"/>
        <w:ind w:left="7889"/>
        <w:rPr>
          <w:rFonts w:ascii="Times New Roman" w:hAnsi="Times New Roman" w:eastAsia="Times New Roman" w:cs="Times New Roman"/>
          <w:sz w:val="29"/>
          <w:szCs w:val="29"/>
        </w:rPr>
      </w:pPr>
      <w:r>
        <w:pict>
          <v:shape id="_x0000_s1263" o:spid="_x0000_s1263" o:spt="202" type="#_x0000_t202" style="position:absolute;left:0pt;margin-left:538.95pt;margin-top:15.55pt;height:12.25pt;width:25.25pt;z-index:251889664;mso-width-relative:page;mso-height-relative:page;" filled="f" stroked="f" coordsize="21600,21600">
            <v:path/>
            <v:fill on="f" focussize="0,0"/>
            <v:stroke on="f"/>
            <v:imagedata o:title=""/>
            <o:lock v:ext="edit" aspectratio="f"/>
            <v:textbox inset="0mm,0mm,0mm,0mm">
              <w:txbxContent>
                <w:p w14:paraId="56140EC3">
                  <w:pPr>
                    <w:spacing w:before="20" w:line="222" w:lineRule="auto"/>
                    <w:ind w:left="20"/>
                    <w:rPr>
                      <w:rFonts w:ascii="黑体" w:hAnsi="黑体" w:eastAsia="黑体" w:cs="黑体"/>
                      <w:sz w:val="17"/>
                      <w:szCs w:val="17"/>
                    </w:rPr>
                  </w:pPr>
                  <w:r>
                    <w:rPr>
                      <w:rFonts w:ascii="黑体" w:hAnsi="黑体" w:eastAsia="黑体" w:cs="黑体"/>
                      <w:spacing w:val="-11"/>
                      <w:sz w:val="17"/>
                      <w:szCs w:val="17"/>
                    </w:rPr>
                    <w:t>无频闪</w:t>
                  </w:r>
                </w:p>
              </w:txbxContent>
            </v:textbox>
          </v:shape>
        </w:pict>
      </w:r>
      <w:r>
        <w:rPr>
          <w:rFonts w:ascii="黑体" w:hAnsi="黑体" w:eastAsia="黑体" w:cs="黑体"/>
          <w:spacing w:val="2"/>
          <w:position w:val="-1"/>
          <w:sz w:val="29"/>
          <w:szCs w:val="29"/>
        </w:rPr>
        <w:t xml:space="preserve">      </w:t>
      </w:r>
      <w:r>
        <w:rPr>
          <w:rFonts w:ascii="黑体" w:hAnsi="黑体" w:eastAsia="黑体" w:cs="黑体"/>
          <w:spacing w:val="16"/>
          <w:position w:val="-1"/>
          <w:sz w:val="37"/>
          <w:szCs w:val="37"/>
        </w:rPr>
        <w:t xml:space="preserve">  </w:t>
      </w:r>
      <w:r>
        <w:rPr>
          <w:rFonts w:hint="eastAsia" w:ascii="黑体" w:hAnsi="黑体" w:eastAsia="黑体" w:cs="黑体"/>
          <w:spacing w:val="16"/>
          <w:position w:val="-1"/>
          <w:sz w:val="37"/>
          <w:szCs w:val="37"/>
          <w:lang w:val="en-US" w:eastAsia="zh-CN"/>
        </w:rPr>
        <w:t xml:space="preserve">   </w:t>
      </w:r>
      <w:r>
        <w:rPr>
          <w:rFonts w:ascii="Times New Roman" w:hAnsi="Times New Roman" w:eastAsia="Times New Roman" w:cs="Times New Roman"/>
          <w:spacing w:val="-22"/>
          <w:position w:val="9"/>
          <w:sz w:val="29"/>
          <w:szCs w:val="29"/>
        </w:rPr>
        <w:t>80</w:t>
      </w:r>
    </w:p>
    <w:p w14:paraId="34D7845A">
      <w:pPr>
        <w:pStyle w:val="2"/>
        <w:spacing w:line="14" w:lineRule="auto"/>
        <w:rPr>
          <w:sz w:val="2"/>
        </w:rPr>
      </w:pPr>
      <w:r>
        <w:rPr>
          <w:sz w:val="2"/>
          <w:szCs w:val="2"/>
        </w:rPr>
        <w:br w:type="column"/>
      </w:r>
    </w:p>
    <w:p w14:paraId="39A8DDC3">
      <w:pPr>
        <w:pStyle w:val="2"/>
        <w:spacing w:line="243" w:lineRule="auto"/>
      </w:pPr>
    </w:p>
    <w:p w14:paraId="2B2690FB">
      <w:pPr>
        <w:pStyle w:val="2"/>
        <w:spacing w:line="243" w:lineRule="auto"/>
      </w:pPr>
    </w:p>
    <w:p w14:paraId="4330F45C">
      <w:pPr>
        <w:pStyle w:val="2"/>
        <w:spacing w:line="244" w:lineRule="auto"/>
      </w:pPr>
    </w:p>
    <w:p w14:paraId="4C3A8742">
      <w:pPr>
        <w:pStyle w:val="2"/>
        <w:spacing w:before="283" w:line="219" w:lineRule="auto"/>
        <w:ind w:left="11"/>
        <w:rPr>
          <w:rFonts w:ascii="宋体" w:hAnsi="宋体" w:eastAsia="宋体" w:cs="宋体"/>
          <w:b/>
          <w:bCs/>
          <w:spacing w:val="-7"/>
          <w:sz w:val="22"/>
          <w:szCs w:val="22"/>
        </w:rPr>
      </w:pPr>
    </w:p>
    <w:p w14:paraId="219A0731">
      <w:pPr>
        <w:pStyle w:val="2"/>
        <w:spacing w:before="283" w:line="219" w:lineRule="auto"/>
        <w:ind w:left="11"/>
        <w:rPr>
          <w:sz w:val="22"/>
          <w:szCs w:val="22"/>
        </w:rPr>
      </w:pPr>
      <w:r>
        <w:drawing>
          <wp:anchor distT="0" distB="0" distL="0" distR="0" simplePos="0" relativeHeight="251888640" behindDoc="0" locked="0" layoutInCell="1" allowOverlap="1">
            <wp:simplePos x="0" y="0"/>
            <wp:positionH relativeFrom="column">
              <wp:posOffset>1905</wp:posOffset>
            </wp:positionH>
            <wp:positionV relativeFrom="paragraph">
              <wp:posOffset>322580</wp:posOffset>
            </wp:positionV>
            <wp:extent cx="6584315" cy="6985"/>
            <wp:effectExtent l="0" t="0" r="0" b="0"/>
            <wp:wrapNone/>
            <wp:docPr id="512" name="IM 512"/>
            <wp:cNvGraphicFramePr/>
            <a:graphic xmlns:a="http://schemas.openxmlformats.org/drawingml/2006/main">
              <a:graphicData uri="http://schemas.openxmlformats.org/drawingml/2006/picture">
                <pic:pic xmlns:pic="http://schemas.openxmlformats.org/drawingml/2006/picture">
                  <pic:nvPicPr>
                    <pic:cNvPr id="512" name="IM 512"/>
                    <pic:cNvPicPr/>
                  </pic:nvPicPr>
                  <pic:blipFill>
                    <a:blip r:embed="rId254"/>
                    <a:stretch>
                      <a:fillRect/>
                    </a:stretch>
                  </pic:blipFill>
                  <pic:spPr>
                    <a:xfrm>
                      <a:off x="0" y="0"/>
                      <a:ext cx="6584394" cy="6984"/>
                    </a:xfrm>
                    <a:prstGeom prst="rect">
                      <a:avLst/>
                    </a:prstGeom>
                  </pic:spPr>
                </pic:pic>
              </a:graphicData>
            </a:graphic>
          </wp:anchor>
        </w:drawing>
      </w:r>
      <w:r>
        <w:rPr>
          <w:rFonts w:ascii="宋体" w:hAnsi="宋体" w:eastAsia="宋体" w:cs="宋体"/>
          <w:b/>
          <w:bCs/>
          <w:spacing w:val="-7"/>
          <w:sz w:val="22"/>
          <w:szCs w:val="22"/>
        </w:rPr>
        <w:t>产</w:t>
      </w:r>
      <w:r>
        <w:rPr>
          <w:rFonts w:ascii="宋体" w:hAnsi="宋体" w:eastAsia="宋体" w:cs="宋体"/>
          <w:spacing w:val="93"/>
          <w:sz w:val="22"/>
          <w:szCs w:val="22"/>
        </w:rPr>
        <w:t xml:space="preserve"> </w:t>
      </w:r>
      <w:r>
        <w:rPr>
          <w:rFonts w:ascii="宋体" w:hAnsi="宋体" w:eastAsia="宋体" w:cs="宋体"/>
          <w:b/>
          <w:bCs/>
          <w:spacing w:val="-7"/>
          <w:sz w:val="22"/>
          <w:szCs w:val="22"/>
        </w:rPr>
        <w:t>品</w:t>
      </w:r>
      <w:r>
        <w:rPr>
          <w:rFonts w:ascii="宋体" w:hAnsi="宋体" w:eastAsia="宋体" w:cs="宋体"/>
          <w:spacing w:val="75"/>
          <w:sz w:val="22"/>
          <w:szCs w:val="22"/>
        </w:rPr>
        <w:t xml:space="preserve"> </w:t>
      </w:r>
      <w:r>
        <w:rPr>
          <w:rFonts w:ascii="宋体" w:hAnsi="宋体" w:eastAsia="宋体" w:cs="宋体"/>
          <w:b/>
          <w:bCs/>
          <w:spacing w:val="-7"/>
          <w:sz w:val="22"/>
          <w:szCs w:val="22"/>
        </w:rPr>
        <w:t>特</w:t>
      </w:r>
      <w:r>
        <w:rPr>
          <w:rFonts w:ascii="宋体" w:hAnsi="宋体" w:eastAsia="宋体" w:cs="宋体"/>
          <w:spacing w:val="86"/>
          <w:sz w:val="22"/>
          <w:szCs w:val="22"/>
        </w:rPr>
        <w:t xml:space="preserve"> </w:t>
      </w:r>
      <w:r>
        <w:rPr>
          <w:rFonts w:ascii="宋体" w:hAnsi="宋体" w:eastAsia="宋体" w:cs="宋体"/>
          <w:b/>
          <w:bCs/>
          <w:spacing w:val="-7"/>
          <w:sz w:val="22"/>
          <w:szCs w:val="22"/>
        </w:rPr>
        <w:t>点</w:t>
      </w:r>
      <w:r>
        <w:rPr>
          <w:b/>
          <w:bCs/>
          <w:spacing w:val="-7"/>
          <w:sz w:val="22"/>
          <w:szCs w:val="22"/>
        </w:rPr>
        <w:t>/   P</w:t>
      </w:r>
      <w:r>
        <w:rPr>
          <w:b/>
          <w:bCs/>
          <w:spacing w:val="2"/>
          <w:sz w:val="22"/>
          <w:szCs w:val="22"/>
        </w:rPr>
        <w:t xml:space="preserve">   </w:t>
      </w:r>
      <w:r>
        <w:rPr>
          <w:b/>
          <w:bCs/>
          <w:spacing w:val="-7"/>
          <w:sz w:val="22"/>
          <w:szCs w:val="22"/>
        </w:rPr>
        <w:t>r</w:t>
      </w:r>
      <w:r>
        <w:rPr>
          <w:b/>
          <w:bCs/>
          <w:spacing w:val="31"/>
          <w:sz w:val="22"/>
          <w:szCs w:val="22"/>
        </w:rPr>
        <w:t xml:space="preserve">  </w:t>
      </w:r>
      <w:r>
        <w:rPr>
          <w:b/>
          <w:bCs/>
          <w:spacing w:val="-7"/>
          <w:sz w:val="22"/>
          <w:szCs w:val="22"/>
        </w:rPr>
        <w:t>o</w:t>
      </w:r>
      <w:r>
        <w:rPr>
          <w:b/>
          <w:bCs/>
          <w:sz w:val="22"/>
          <w:szCs w:val="22"/>
        </w:rPr>
        <w:t xml:space="preserve">   </w:t>
      </w:r>
      <w:r>
        <w:rPr>
          <w:b/>
          <w:bCs/>
          <w:spacing w:val="-7"/>
          <w:sz w:val="22"/>
          <w:szCs w:val="22"/>
        </w:rPr>
        <w:t>d</w:t>
      </w:r>
      <w:r>
        <w:rPr>
          <w:b/>
          <w:bCs/>
          <w:spacing w:val="3"/>
          <w:sz w:val="22"/>
          <w:szCs w:val="22"/>
        </w:rPr>
        <w:t xml:space="preserve">   </w:t>
      </w:r>
      <w:r>
        <w:rPr>
          <w:b/>
          <w:bCs/>
          <w:spacing w:val="-7"/>
          <w:sz w:val="22"/>
          <w:szCs w:val="22"/>
        </w:rPr>
        <w:t>u</w:t>
      </w:r>
      <w:r>
        <w:rPr>
          <w:b/>
          <w:bCs/>
          <w:spacing w:val="1"/>
          <w:sz w:val="22"/>
          <w:szCs w:val="22"/>
        </w:rPr>
        <w:t xml:space="preserve">   </w:t>
      </w:r>
      <w:r>
        <w:rPr>
          <w:b/>
          <w:bCs/>
          <w:spacing w:val="-7"/>
          <w:sz w:val="22"/>
          <w:szCs w:val="22"/>
        </w:rPr>
        <w:t>c</w:t>
      </w:r>
      <w:r>
        <w:rPr>
          <w:b/>
          <w:bCs/>
          <w:spacing w:val="28"/>
          <w:w w:val="101"/>
          <w:sz w:val="22"/>
          <w:szCs w:val="22"/>
        </w:rPr>
        <w:t xml:space="preserve">  </w:t>
      </w:r>
      <w:r>
        <w:rPr>
          <w:b/>
          <w:bCs/>
          <w:spacing w:val="-7"/>
          <w:sz w:val="22"/>
          <w:szCs w:val="22"/>
        </w:rPr>
        <w:t xml:space="preserve">t        F   e </w:t>
      </w:r>
      <w:r>
        <w:rPr>
          <w:b/>
          <w:bCs/>
          <w:spacing w:val="-8"/>
          <w:sz w:val="22"/>
          <w:szCs w:val="22"/>
        </w:rPr>
        <w:t xml:space="preserve">  a</w:t>
      </w:r>
      <w:r>
        <w:rPr>
          <w:b/>
          <w:bCs/>
          <w:spacing w:val="28"/>
          <w:w w:val="101"/>
          <w:sz w:val="22"/>
          <w:szCs w:val="22"/>
        </w:rPr>
        <w:t xml:space="preserve">  </w:t>
      </w:r>
      <w:r>
        <w:rPr>
          <w:b/>
          <w:bCs/>
          <w:spacing w:val="-8"/>
          <w:sz w:val="22"/>
          <w:szCs w:val="22"/>
        </w:rPr>
        <w:t>t</w:t>
      </w:r>
      <w:r>
        <w:rPr>
          <w:b/>
          <w:bCs/>
          <w:spacing w:val="2"/>
          <w:sz w:val="22"/>
          <w:szCs w:val="22"/>
        </w:rPr>
        <w:t xml:space="preserve">   </w:t>
      </w:r>
      <w:r>
        <w:rPr>
          <w:b/>
          <w:bCs/>
          <w:spacing w:val="-8"/>
          <w:sz w:val="22"/>
          <w:szCs w:val="22"/>
        </w:rPr>
        <w:t>u</w:t>
      </w:r>
      <w:r>
        <w:rPr>
          <w:b/>
          <w:bCs/>
          <w:spacing w:val="3"/>
          <w:sz w:val="22"/>
          <w:szCs w:val="22"/>
        </w:rPr>
        <w:t xml:space="preserve">   </w:t>
      </w:r>
      <w:r>
        <w:rPr>
          <w:b/>
          <w:bCs/>
          <w:spacing w:val="-8"/>
          <w:sz w:val="22"/>
          <w:szCs w:val="22"/>
        </w:rPr>
        <w:t>r</w:t>
      </w:r>
      <w:r>
        <w:rPr>
          <w:b/>
          <w:bCs/>
          <w:spacing w:val="29"/>
          <w:w w:val="101"/>
          <w:sz w:val="22"/>
          <w:szCs w:val="22"/>
        </w:rPr>
        <w:t xml:space="preserve">  </w:t>
      </w:r>
      <w:r>
        <w:rPr>
          <w:b/>
          <w:bCs/>
          <w:spacing w:val="-8"/>
          <w:sz w:val="22"/>
          <w:szCs w:val="22"/>
        </w:rPr>
        <w:t>e</w:t>
      </w:r>
      <w:r>
        <w:rPr>
          <w:b/>
          <w:bCs/>
          <w:spacing w:val="29"/>
          <w:w w:val="101"/>
          <w:sz w:val="22"/>
          <w:szCs w:val="22"/>
        </w:rPr>
        <w:t xml:space="preserve">  </w:t>
      </w:r>
      <w:r>
        <w:rPr>
          <w:b/>
          <w:bCs/>
          <w:spacing w:val="-8"/>
          <w:sz w:val="22"/>
          <w:szCs w:val="22"/>
        </w:rPr>
        <w:t>s</w:t>
      </w:r>
    </w:p>
    <w:p w14:paraId="3C29E30C">
      <w:pPr>
        <w:pStyle w:val="2"/>
        <w:spacing w:line="264" w:lineRule="auto"/>
      </w:pPr>
    </w:p>
    <w:p w14:paraId="5F441267">
      <w:pPr>
        <w:spacing w:before="55" w:line="213" w:lineRule="auto"/>
        <w:ind w:left="11"/>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23"/>
          <w:sz w:val="17"/>
          <w:szCs w:val="17"/>
        </w:rPr>
        <w:t xml:space="preserve"> </w:t>
      </w:r>
      <w:r>
        <w:rPr>
          <w:rFonts w:ascii="黑体" w:hAnsi="黑体" w:eastAsia="黑体" w:cs="黑体"/>
          <w:spacing w:val="6"/>
          <w:sz w:val="17"/>
          <w:szCs w:val="17"/>
        </w:rPr>
        <w:t>散热器采用具有空气导流，结构的散热导风槽，延长灯具使用寿命。</w:t>
      </w:r>
    </w:p>
    <w:p w14:paraId="3F89AE57">
      <w:pPr>
        <w:spacing w:before="214" w:line="213" w:lineRule="auto"/>
        <w:ind w:left="11"/>
        <w:rPr>
          <w:rFonts w:ascii="黑体" w:hAnsi="黑体" w:eastAsia="黑体" w:cs="黑体"/>
          <w:sz w:val="17"/>
          <w:szCs w:val="17"/>
        </w:rPr>
      </w:pPr>
      <w:r>
        <w:rPr>
          <w:rFonts w:ascii="黑体" w:hAnsi="黑体" w:eastAsia="黑体" w:cs="黑体"/>
          <w:b/>
          <w:bCs/>
          <w:spacing w:val="5"/>
          <w:sz w:val="17"/>
          <w:szCs w:val="17"/>
        </w:rPr>
        <w:t>优质光源：</w:t>
      </w:r>
      <w:r>
        <w:rPr>
          <w:rFonts w:ascii="黑体" w:hAnsi="黑体" w:eastAsia="黑体" w:cs="黑体"/>
          <w:spacing w:val="-43"/>
          <w:sz w:val="17"/>
          <w:szCs w:val="17"/>
        </w:rPr>
        <w:t xml:space="preserve"> </w:t>
      </w:r>
      <w:r>
        <w:rPr>
          <w:rFonts w:ascii="黑体" w:hAnsi="黑体" w:eastAsia="黑体" w:cs="黑体"/>
          <w:spacing w:val="5"/>
          <w:sz w:val="17"/>
          <w:szCs w:val="17"/>
        </w:rPr>
        <w:t>采用优质</w:t>
      </w:r>
      <w:r>
        <w:rPr>
          <w:rFonts w:ascii="宋体" w:hAnsi="宋体" w:eastAsia="宋体" w:cs="宋体"/>
          <w:sz w:val="17"/>
          <w:szCs w:val="17"/>
        </w:rPr>
        <w:t>LED</w:t>
      </w:r>
      <w:r>
        <w:rPr>
          <w:rFonts w:ascii="宋体" w:hAnsi="宋体" w:eastAsia="宋体" w:cs="宋体"/>
          <w:spacing w:val="5"/>
          <w:sz w:val="17"/>
          <w:szCs w:val="17"/>
        </w:rPr>
        <w:t xml:space="preserve"> </w:t>
      </w:r>
      <w:r>
        <w:rPr>
          <w:rFonts w:ascii="黑体" w:hAnsi="黑体" w:eastAsia="黑体" w:cs="黑体"/>
          <w:spacing w:val="5"/>
          <w:sz w:val="17"/>
          <w:szCs w:val="17"/>
        </w:rPr>
        <w:t>灯珠，高亮度、光衰少，色温一致性好。</w:t>
      </w:r>
    </w:p>
    <w:p w14:paraId="2E8E1C88">
      <w:pPr>
        <w:spacing w:before="164" w:line="213" w:lineRule="auto"/>
        <w:ind w:left="11"/>
        <w:rPr>
          <w:rFonts w:ascii="黑体" w:hAnsi="黑体" w:eastAsia="黑体" w:cs="黑体"/>
          <w:sz w:val="17"/>
          <w:szCs w:val="17"/>
        </w:rPr>
      </w:pPr>
      <w:r>
        <w:rPr>
          <w:rFonts w:ascii="黑体" w:hAnsi="黑体" w:eastAsia="黑体" w:cs="黑体"/>
          <w:b/>
          <w:bCs/>
          <w:spacing w:val="6"/>
          <w:sz w:val="17"/>
          <w:szCs w:val="17"/>
        </w:rPr>
        <w:t>工作稳定：</w:t>
      </w:r>
      <w:r>
        <w:rPr>
          <w:rFonts w:ascii="黑体" w:hAnsi="黑体" w:eastAsia="黑体" w:cs="黑体"/>
          <w:spacing w:val="-43"/>
          <w:sz w:val="17"/>
          <w:szCs w:val="17"/>
        </w:rPr>
        <w:t xml:space="preserve"> </w:t>
      </w:r>
      <w:r>
        <w:rPr>
          <w:rFonts w:ascii="黑体" w:hAnsi="黑体" w:eastAsia="黑体" w:cs="黑体"/>
          <w:spacing w:val="6"/>
          <w:sz w:val="17"/>
          <w:szCs w:val="17"/>
        </w:rPr>
        <w:t>独立设计的电源腔结构，电源工作不受</w:t>
      </w:r>
      <w:r>
        <w:rPr>
          <w:rFonts w:ascii="宋体" w:hAnsi="宋体" w:eastAsia="宋体" w:cs="宋体"/>
          <w:sz w:val="17"/>
          <w:szCs w:val="17"/>
        </w:rPr>
        <w:t>LED</w:t>
      </w:r>
      <w:r>
        <w:rPr>
          <w:rFonts w:ascii="宋体" w:hAnsi="宋体" w:eastAsia="宋体" w:cs="宋体"/>
          <w:spacing w:val="6"/>
          <w:sz w:val="17"/>
          <w:szCs w:val="17"/>
        </w:rPr>
        <w:t xml:space="preserve"> </w:t>
      </w:r>
      <w:r>
        <w:rPr>
          <w:rFonts w:ascii="黑体" w:hAnsi="黑体" w:eastAsia="黑体" w:cs="黑体"/>
          <w:spacing w:val="6"/>
          <w:sz w:val="17"/>
          <w:szCs w:val="17"/>
        </w:rPr>
        <w:t>散热影响，保证工作稳定。</w:t>
      </w:r>
    </w:p>
    <w:p w14:paraId="6FFB6116">
      <w:pPr>
        <w:spacing w:before="194" w:line="213" w:lineRule="auto"/>
        <w:ind w:left="11"/>
        <w:rPr>
          <w:rFonts w:ascii="黑体" w:hAnsi="黑体" w:eastAsia="黑体" w:cs="黑体"/>
          <w:sz w:val="17"/>
          <w:szCs w:val="17"/>
        </w:rPr>
      </w:pPr>
      <w:r>
        <w:rPr>
          <w:rFonts w:ascii="黑体" w:hAnsi="黑体" w:eastAsia="黑体" w:cs="黑体"/>
          <w:b/>
          <w:bCs/>
          <w:spacing w:val="6"/>
          <w:sz w:val="17"/>
          <w:szCs w:val="17"/>
        </w:rPr>
        <w:t>钢化玻璃：</w:t>
      </w:r>
      <w:r>
        <w:rPr>
          <w:rFonts w:ascii="黑体" w:hAnsi="黑体" w:eastAsia="黑体" w:cs="黑体"/>
          <w:spacing w:val="-37"/>
          <w:sz w:val="17"/>
          <w:szCs w:val="17"/>
        </w:rPr>
        <w:t xml:space="preserve"> </w:t>
      </w:r>
      <w:r>
        <w:rPr>
          <w:rFonts w:ascii="黑体" w:hAnsi="黑体" w:eastAsia="黑体" w:cs="黑体"/>
          <w:spacing w:val="6"/>
          <w:sz w:val="17"/>
          <w:szCs w:val="17"/>
        </w:rPr>
        <w:t>透光罩采用透明高硼硅钢化玻璃，可耐受高</w:t>
      </w:r>
      <w:r>
        <w:rPr>
          <w:rFonts w:ascii="黑体" w:hAnsi="黑体" w:eastAsia="黑体" w:cs="黑体"/>
          <w:spacing w:val="5"/>
          <w:sz w:val="17"/>
          <w:szCs w:val="17"/>
        </w:rPr>
        <w:t>能量的冲击。</w:t>
      </w:r>
    </w:p>
    <w:p w14:paraId="211BB3D7">
      <w:pPr>
        <w:spacing w:before="184" w:line="213" w:lineRule="auto"/>
        <w:ind w:left="11"/>
        <w:rPr>
          <w:rFonts w:ascii="宋体" w:hAnsi="宋体" w:eastAsia="宋体" w:cs="宋体"/>
          <w:sz w:val="17"/>
          <w:szCs w:val="17"/>
        </w:rPr>
      </w:pPr>
      <w:r>
        <w:rPr>
          <w:rFonts w:ascii="黑体" w:hAnsi="黑体" w:eastAsia="黑体" w:cs="黑体"/>
          <w:b/>
          <w:bCs/>
          <w:spacing w:val="1"/>
          <w:sz w:val="17"/>
          <w:szCs w:val="17"/>
        </w:rPr>
        <w:t>防爆防护：</w:t>
      </w:r>
      <w:r>
        <w:rPr>
          <w:rFonts w:ascii="黑体" w:hAnsi="黑体" w:eastAsia="黑体" w:cs="黑体"/>
          <w:spacing w:val="-47"/>
          <w:sz w:val="17"/>
          <w:szCs w:val="17"/>
        </w:rPr>
        <w:t xml:space="preserve"> </w:t>
      </w:r>
      <w:r>
        <w:rPr>
          <w:rFonts w:ascii="黑体" w:hAnsi="黑体" w:eastAsia="黑体" w:cs="黑体"/>
          <w:spacing w:val="1"/>
          <w:sz w:val="17"/>
          <w:szCs w:val="17"/>
        </w:rPr>
        <w:t>铝合金压铸成形，</w:t>
      </w:r>
      <w:r>
        <w:rPr>
          <w:rFonts w:ascii="宋体" w:hAnsi="宋体" w:eastAsia="宋体" w:cs="宋体"/>
          <w:sz w:val="17"/>
          <w:szCs w:val="17"/>
        </w:rPr>
        <w:t>II</w:t>
      </w:r>
      <w:r>
        <w:rPr>
          <w:rFonts w:ascii="宋体" w:hAnsi="宋体" w:eastAsia="宋体" w:cs="宋体"/>
          <w:spacing w:val="47"/>
          <w:sz w:val="17"/>
          <w:szCs w:val="17"/>
        </w:rPr>
        <w:t xml:space="preserve"> </w:t>
      </w:r>
      <w:r>
        <w:rPr>
          <w:rFonts w:ascii="宋体" w:hAnsi="宋体" w:eastAsia="宋体" w:cs="宋体"/>
          <w:sz w:val="17"/>
          <w:szCs w:val="17"/>
        </w:rPr>
        <w:t>C</w:t>
      </w:r>
      <w:r>
        <w:rPr>
          <w:rFonts w:ascii="黑体" w:hAnsi="黑体" w:eastAsia="黑体" w:cs="黑体"/>
          <w:spacing w:val="1"/>
          <w:sz w:val="17"/>
          <w:szCs w:val="17"/>
        </w:rPr>
        <w:t>级防爆结构，密封设计，防护等</w:t>
      </w:r>
      <w:r>
        <w:rPr>
          <w:rFonts w:ascii="黑体" w:hAnsi="黑体" w:eastAsia="黑体" w:cs="黑体"/>
          <w:sz w:val="17"/>
          <w:szCs w:val="17"/>
        </w:rPr>
        <w:t>级</w:t>
      </w:r>
      <w:r>
        <w:rPr>
          <w:rFonts w:ascii="宋体" w:hAnsi="宋体" w:eastAsia="宋体" w:cs="宋体"/>
          <w:sz w:val="17"/>
          <w:szCs w:val="17"/>
        </w:rPr>
        <w:t>IP65。</w:t>
      </w:r>
    </w:p>
    <w:p w14:paraId="40F23C58">
      <w:pPr>
        <w:pStyle w:val="2"/>
        <w:spacing w:line="282" w:lineRule="auto"/>
      </w:pPr>
    </w:p>
    <w:p w14:paraId="790FF3AD">
      <w:pPr>
        <w:pStyle w:val="2"/>
        <w:spacing w:line="283" w:lineRule="auto"/>
      </w:pPr>
    </w:p>
    <w:p w14:paraId="5B6455D0">
      <w:pPr>
        <w:pStyle w:val="2"/>
        <w:spacing w:line="283" w:lineRule="auto"/>
      </w:pPr>
    </w:p>
    <w:p w14:paraId="0A0BCD2F">
      <w:pPr>
        <w:pStyle w:val="2"/>
        <w:spacing w:before="71" w:line="219" w:lineRule="auto"/>
        <w:ind w:left="8"/>
        <w:rPr>
          <w:sz w:val="22"/>
          <w:szCs w:val="22"/>
        </w:rPr>
      </w:pPr>
      <w:r>
        <w:drawing>
          <wp:anchor distT="0" distB="0" distL="0" distR="0" simplePos="0" relativeHeight="251887616" behindDoc="0" locked="0" layoutInCell="1" allowOverlap="1">
            <wp:simplePos x="0" y="0"/>
            <wp:positionH relativeFrom="column">
              <wp:posOffset>0</wp:posOffset>
            </wp:positionH>
            <wp:positionV relativeFrom="paragraph">
              <wp:posOffset>187960</wp:posOffset>
            </wp:positionV>
            <wp:extent cx="6604000" cy="6985"/>
            <wp:effectExtent l="0" t="0" r="0" b="0"/>
            <wp:wrapNone/>
            <wp:docPr id="514" name="IM 514"/>
            <wp:cNvGraphicFramePr/>
            <a:graphic xmlns:a="http://schemas.openxmlformats.org/drawingml/2006/main">
              <a:graphicData uri="http://schemas.openxmlformats.org/drawingml/2006/picture">
                <pic:pic xmlns:pic="http://schemas.openxmlformats.org/drawingml/2006/picture">
                  <pic:nvPicPr>
                    <pic:cNvPr id="514" name="IM 514"/>
                    <pic:cNvPicPr/>
                  </pic:nvPicPr>
                  <pic:blipFill>
                    <a:blip r:embed="rId160"/>
                    <a:stretch>
                      <a:fillRect/>
                    </a:stretch>
                  </pic:blipFill>
                  <pic:spPr>
                    <a:xfrm>
                      <a:off x="0" y="0"/>
                      <a:ext cx="6604241" cy="6984"/>
                    </a:xfrm>
                    <a:prstGeom prst="rect">
                      <a:avLst/>
                    </a:prstGeom>
                  </pic:spPr>
                </pic:pic>
              </a:graphicData>
            </a:graphic>
          </wp:anchor>
        </w:drawing>
      </w:r>
      <w:r>
        <w:rPr>
          <w:rFonts w:ascii="宋体" w:hAnsi="宋体" w:eastAsia="宋体" w:cs="宋体"/>
          <w:spacing w:val="-10"/>
          <w:sz w:val="22"/>
          <w:szCs w:val="22"/>
        </w:rPr>
        <w:t>产</w:t>
      </w:r>
      <w:r>
        <w:rPr>
          <w:rFonts w:ascii="宋体" w:hAnsi="宋体" w:eastAsia="宋体" w:cs="宋体"/>
          <w:spacing w:val="67"/>
          <w:sz w:val="22"/>
          <w:szCs w:val="22"/>
        </w:rPr>
        <w:t xml:space="preserve"> </w:t>
      </w:r>
      <w:r>
        <w:rPr>
          <w:rFonts w:ascii="宋体" w:hAnsi="宋体" w:eastAsia="宋体" w:cs="宋体"/>
          <w:spacing w:val="-10"/>
          <w:sz w:val="22"/>
          <w:szCs w:val="22"/>
        </w:rPr>
        <w:t>品</w:t>
      </w:r>
      <w:r>
        <w:rPr>
          <w:rFonts w:ascii="宋体" w:hAnsi="宋体" w:eastAsia="宋体" w:cs="宋体"/>
          <w:spacing w:val="48"/>
          <w:sz w:val="22"/>
          <w:szCs w:val="22"/>
        </w:rPr>
        <w:t xml:space="preserve"> </w:t>
      </w:r>
      <w:r>
        <w:rPr>
          <w:rFonts w:ascii="宋体" w:hAnsi="宋体" w:eastAsia="宋体" w:cs="宋体"/>
          <w:spacing w:val="-10"/>
          <w:sz w:val="22"/>
          <w:szCs w:val="22"/>
        </w:rPr>
        <w:t>参</w:t>
      </w:r>
      <w:r>
        <w:rPr>
          <w:rFonts w:ascii="宋体" w:hAnsi="宋体" w:eastAsia="宋体" w:cs="宋体"/>
          <w:spacing w:val="49"/>
          <w:sz w:val="22"/>
          <w:szCs w:val="22"/>
        </w:rPr>
        <w:t xml:space="preserve"> </w:t>
      </w:r>
      <w:r>
        <w:rPr>
          <w:rFonts w:ascii="宋体" w:hAnsi="宋体" w:eastAsia="宋体" w:cs="宋体"/>
          <w:spacing w:val="-10"/>
          <w:sz w:val="22"/>
          <w:szCs w:val="22"/>
        </w:rPr>
        <w:t>数</w:t>
      </w:r>
      <w:r>
        <w:rPr>
          <w:spacing w:val="-10"/>
          <w:sz w:val="22"/>
          <w:szCs w:val="22"/>
        </w:rPr>
        <w:t>/</w:t>
      </w:r>
      <w:r>
        <w:rPr>
          <w:spacing w:val="21"/>
          <w:sz w:val="22"/>
          <w:szCs w:val="22"/>
        </w:rPr>
        <w:t xml:space="preserve">  </w:t>
      </w:r>
      <w:r>
        <w:rPr>
          <w:spacing w:val="-10"/>
          <w:sz w:val="22"/>
          <w:szCs w:val="22"/>
        </w:rPr>
        <w:t>P</w:t>
      </w:r>
      <w:r>
        <w:rPr>
          <w:spacing w:val="20"/>
          <w:w w:val="101"/>
          <w:sz w:val="22"/>
          <w:szCs w:val="22"/>
        </w:rPr>
        <w:t xml:space="preserve">  </w:t>
      </w:r>
      <w:r>
        <w:rPr>
          <w:spacing w:val="-10"/>
          <w:sz w:val="22"/>
          <w:szCs w:val="22"/>
        </w:rPr>
        <w:t>r</w:t>
      </w:r>
      <w:r>
        <w:rPr>
          <w:spacing w:val="15"/>
          <w:sz w:val="22"/>
          <w:szCs w:val="22"/>
        </w:rPr>
        <w:t xml:space="preserve">  </w:t>
      </w:r>
      <w:r>
        <w:rPr>
          <w:spacing w:val="-10"/>
          <w:sz w:val="22"/>
          <w:szCs w:val="22"/>
        </w:rPr>
        <w:t>o</w:t>
      </w:r>
      <w:r>
        <w:rPr>
          <w:spacing w:val="16"/>
          <w:w w:val="101"/>
          <w:sz w:val="22"/>
          <w:szCs w:val="22"/>
        </w:rPr>
        <w:t xml:space="preserve">  </w:t>
      </w:r>
      <w:r>
        <w:rPr>
          <w:spacing w:val="-10"/>
          <w:sz w:val="22"/>
          <w:szCs w:val="22"/>
        </w:rPr>
        <w:t>d</w:t>
      </w:r>
      <w:r>
        <w:rPr>
          <w:spacing w:val="20"/>
          <w:sz w:val="22"/>
          <w:szCs w:val="22"/>
        </w:rPr>
        <w:t xml:space="preserve">  </w:t>
      </w:r>
      <w:r>
        <w:rPr>
          <w:spacing w:val="-10"/>
          <w:sz w:val="22"/>
          <w:szCs w:val="22"/>
        </w:rPr>
        <w:t>u</w:t>
      </w:r>
      <w:r>
        <w:rPr>
          <w:spacing w:val="17"/>
          <w:sz w:val="22"/>
          <w:szCs w:val="22"/>
        </w:rPr>
        <w:t xml:space="preserve">  </w:t>
      </w:r>
      <w:r>
        <w:rPr>
          <w:spacing w:val="-10"/>
          <w:sz w:val="22"/>
          <w:szCs w:val="22"/>
        </w:rPr>
        <w:t>c</w:t>
      </w:r>
      <w:r>
        <w:rPr>
          <w:spacing w:val="15"/>
          <w:sz w:val="22"/>
          <w:szCs w:val="22"/>
        </w:rPr>
        <w:t xml:space="preserve">  </w:t>
      </w:r>
      <w:r>
        <w:rPr>
          <w:spacing w:val="-10"/>
          <w:sz w:val="22"/>
          <w:szCs w:val="22"/>
        </w:rPr>
        <w:t>t</w:t>
      </w:r>
      <w:r>
        <w:rPr>
          <w:spacing w:val="1"/>
          <w:sz w:val="22"/>
          <w:szCs w:val="22"/>
        </w:rPr>
        <w:t xml:space="preserve">      </w:t>
      </w:r>
      <w:r>
        <w:rPr>
          <w:spacing w:val="-10"/>
          <w:sz w:val="22"/>
          <w:szCs w:val="22"/>
        </w:rPr>
        <w:t>P</w:t>
      </w:r>
      <w:r>
        <w:rPr>
          <w:spacing w:val="18"/>
          <w:sz w:val="22"/>
          <w:szCs w:val="22"/>
        </w:rPr>
        <w:t xml:space="preserve">  </w:t>
      </w:r>
      <w:r>
        <w:rPr>
          <w:spacing w:val="-10"/>
          <w:sz w:val="22"/>
          <w:szCs w:val="22"/>
        </w:rPr>
        <w:t>a</w:t>
      </w:r>
      <w:r>
        <w:rPr>
          <w:spacing w:val="20"/>
          <w:sz w:val="22"/>
          <w:szCs w:val="22"/>
        </w:rPr>
        <w:t xml:space="preserve">  </w:t>
      </w:r>
      <w:r>
        <w:rPr>
          <w:spacing w:val="-10"/>
          <w:sz w:val="22"/>
          <w:szCs w:val="22"/>
        </w:rPr>
        <w:t>r</w:t>
      </w:r>
      <w:r>
        <w:rPr>
          <w:spacing w:val="15"/>
          <w:w w:val="101"/>
          <w:sz w:val="22"/>
          <w:szCs w:val="22"/>
        </w:rPr>
        <w:t xml:space="preserve">  </w:t>
      </w:r>
      <w:r>
        <w:rPr>
          <w:spacing w:val="-10"/>
          <w:sz w:val="22"/>
          <w:szCs w:val="22"/>
        </w:rPr>
        <w:t>a</w:t>
      </w:r>
      <w:r>
        <w:rPr>
          <w:spacing w:val="20"/>
          <w:sz w:val="22"/>
          <w:szCs w:val="22"/>
        </w:rPr>
        <w:t xml:space="preserve">  </w:t>
      </w:r>
      <w:r>
        <w:rPr>
          <w:spacing w:val="-10"/>
          <w:sz w:val="22"/>
          <w:szCs w:val="22"/>
        </w:rPr>
        <w:t>m</w:t>
      </w:r>
      <w:r>
        <w:rPr>
          <w:spacing w:val="17"/>
          <w:sz w:val="22"/>
          <w:szCs w:val="22"/>
        </w:rPr>
        <w:t xml:space="preserve">  </w:t>
      </w:r>
      <w:r>
        <w:rPr>
          <w:spacing w:val="-10"/>
          <w:sz w:val="22"/>
          <w:szCs w:val="22"/>
        </w:rPr>
        <w:t>e</w:t>
      </w:r>
      <w:r>
        <w:rPr>
          <w:spacing w:val="15"/>
          <w:sz w:val="22"/>
          <w:szCs w:val="22"/>
        </w:rPr>
        <w:t xml:space="preserve">  </w:t>
      </w:r>
      <w:r>
        <w:rPr>
          <w:spacing w:val="-10"/>
          <w:sz w:val="22"/>
          <w:szCs w:val="22"/>
        </w:rPr>
        <w:t>t</w:t>
      </w:r>
      <w:r>
        <w:rPr>
          <w:spacing w:val="17"/>
          <w:sz w:val="22"/>
          <w:szCs w:val="22"/>
        </w:rPr>
        <w:t xml:space="preserve">  </w:t>
      </w:r>
      <w:r>
        <w:rPr>
          <w:spacing w:val="-10"/>
          <w:sz w:val="22"/>
          <w:szCs w:val="22"/>
        </w:rPr>
        <w:t>e</w:t>
      </w:r>
      <w:r>
        <w:rPr>
          <w:spacing w:val="20"/>
          <w:sz w:val="22"/>
          <w:szCs w:val="22"/>
        </w:rPr>
        <w:t xml:space="preserve">  </w:t>
      </w:r>
      <w:r>
        <w:rPr>
          <w:spacing w:val="-10"/>
          <w:sz w:val="22"/>
          <w:szCs w:val="22"/>
        </w:rPr>
        <w:t>r</w:t>
      </w:r>
      <w:r>
        <w:rPr>
          <w:spacing w:val="15"/>
          <w:sz w:val="22"/>
          <w:szCs w:val="22"/>
        </w:rPr>
        <w:t xml:space="preserve">  </w:t>
      </w:r>
      <w:r>
        <w:rPr>
          <w:spacing w:val="-10"/>
          <w:sz w:val="22"/>
          <w:szCs w:val="22"/>
        </w:rPr>
        <w:t>s</w:t>
      </w:r>
    </w:p>
    <w:p w14:paraId="215A638E">
      <w:pPr>
        <w:spacing w:line="185" w:lineRule="exact"/>
      </w:pPr>
    </w:p>
    <w:tbl>
      <w:tblPr>
        <w:tblStyle w:val="6"/>
        <w:tblW w:w="10550" w:type="dxa"/>
        <w:tblInd w:w="2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24"/>
        <w:gridCol w:w="860"/>
        <w:gridCol w:w="1180"/>
        <w:gridCol w:w="1350"/>
        <w:gridCol w:w="1109"/>
        <w:gridCol w:w="1689"/>
        <w:gridCol w:w="1489"/>
        <w:gridCol w:w="347"/>
        <w:gridCol w:w="1302"/>
      </w:tblGrid>
      <w:tr w14:paraId="7BA74E94">
        <w:trPr>
          <w:trHeight w:val="592" w:hRule="atLeast"/>
        </w:trPr>
        <w:tc>
          <w:tcPr>
            <w:tcW w:w="9248" w:type="dxa"/>
            <w:gridSpan w:val="8"/>
            <w:tcBorders>
              <w:right w:val="nil"/>
            </w:tcBorders>
            <w:shd w:val="clear" w:color="auto" w:fill="EE8541"/>
            <w:vAlign w:val="top"/>
          </w:tcPr>
          <w:p w14:paraId="3EE49813">
            <w:pPr>
              <w:spacing w:before="102" w:line="189" w:lineRule="auto"/>
              <w:ind w:left="7774"/>
              <w:rPr>
                <w:rFonts w:ascii="宋体" w:hAnsi="宋体" w:eastAsia="宋体" w:cs="宋体"/>
                <w:sz w:val="21"/>
                <w:szCs w:val="21"/>
              </w:rPr>
            </w:pPr>
            <w:r>
              <w:pict>
                <v:shape id="_x0000_s1264" o:spid="_x0000_s1264" o:spt="202" type="#_x0000_t202" style="position:absolute;left:0pt;margin-left:184.75pt;margin-top:3.7pt;height:25.4pt;width:23.85pt;z-index:251895808;mso-width-relative:page;mso-height-relative:page;" filled="f" stroked="f" coordsize="21600,21600">
                  <v:path/>
                  <v:fill on="f" focussize="0,0"/>
                  <v:stroke on="f"/>
                  <v:imagedata o:title=""/>
                  <o:lock v:ext="edit" aspectratio="f"/>
                  <v:textbox inset="0mm,0mm,0mm,0mm">
                    <w:txbxContent>
                      <w:p w14:paraId="6E1F76D6">
                        <w:pPr>
                          <w:spacing w:before="20" w:line="205" w:lineRule="auto"/>
                          <w:ind w:left="20" w:right="20"/>
                          <w:rPr>
                            <w:rFonts w:ascii="宋体" w:hAnsi="宋体" w:eastAsia="宋体" w:cs="宋体"/>
                            <w:sz w:val="21"/>
                            <w:szCs w:val="21"/>
                          </w:rPr>
                        </w:pPr>
                        <w:r>
                          <w:rPr>
                            <w:rFonts w:ascii="宋体" w:hAnsi="宋体" w:eastAsia="宋体" w:cs="宋体"/>
                            <w:color w:val="FFFFFF"/>
                            <w:spacing w:val="8"/>
                            <w:sz w:val="21"/>
                            <w:szCs w:val="21"/>
                          </w:rPr>
                          <w:t>芯片</w:t>
                        </w:r>
                        <w:r>
                          <w:rPr>
                            <w:rFonts w:ascii="宋体" w:hAnsi="宋体" w:eastAsia="宋体" w:cs="宋体"/>
                            <w:color w:val="FFFFFF"/>
                            <w:sz w:val="21"/>
                            <w:szCs w:val="21"/>
                          </w:rPr>
                          <w:t xml:space="preserve"> </w:t>
                        </w:r>
                        <w:r>
                          <w:rPr>
                            <w:rFonts w:ascii="宋体" w:hAnsi="宋体" w:eastAsia="宋体" w:cs="宋体"/>
                            <w:color w:val="FFFFFF"/>
                            <w:spacing w:val="-3"/>
                            <w:sz w:val="21"/>
                            <w:szCs w:val="21"/>
                          </w:rPr>
                          <w:t>chip</w:t>
                        </w:r>
                      </w:p>
                    </w:txbxContent>
                  </v:textbox>
                </v:shape>
              </w:pict>
            </w:r>
            <w:r>
              <w:pict>
                <v:shape id="_x0000_s1265" o:spid="_x0000_s1265" o:spt="202" type="#_x0000_t202" style="position:absolute;left:0pt;margin-left:14.4pt;margin-top:3.5pt;height:29.35pt;width:43.6pt;z-index:251896832;mso-width-relative:page;mso-height-relative:page;" filled="f" stroked="f" coordsize="21600,21600">
                  <v:path/>
                  <v:fill on="f" focussize="0,0"/>
                  <v:stroke on="f"/>
                  <v:imagedata o:title=""/>
                  <o:lock v:ext="edit" aspectratio="f"/>
                  <v:textbox inset="0mm,0mm,0mm,0mm">
                    <w:txbxContent>
                      <w:p w14:paraId="13387851">
                        <w:pPr>
                          <w:spacing w:before="20" w:line="219" w:lineRule="auto"/>
                          <w:ind w:left="20"/>
                          <w:rPr>
                            <w:rFonts w:ascii="宋体" w:hAnsi="宋体" w:eastAsia="宋体" w:cs="宋体"/>
                            <w:sz w:val="21"/>
                            <w:szCs w:val="21"/>
                          </w:rPr>
                        </w:pPr>
                        <w:r>
                          <w:rPr>
                            <w:rFonts w:ascii="宋体" w:hAnsi="宋体" w:eastAsia="宋体" w:cs="宋体"/>
                            <w:b/>
                            <w:bCs/>
                            <w:color w:val="FFFFFF"/>
                            <w:spacing w:val="-4"/>
                            <w:sz w:val="21"/>
                            <w:szCs w:val="21"/>
                          </w:rPr>
                          <w:t>产品型号</w:t>
                        </w:r>
                      </w:p>
                      <w:p w14:paraId="6D89E0F5">
                        <w:pPr>
                          <w:spacing w:before="24"/>
                          <w:ind w:left="126"/>
                          <w:rPr>
                            <w:rFonts w:ascii="宋体" w:hAnsi="宋体" w:eastAsia="宋体" w:cs="宋体"/>
                            <w:sz w:val="21"/>
                            <w:szCs w:val="21"/>
                          </w:rPr>
                        </w:pPr>
                        <w:r>
                          <w:rPr>
                            <w:rFonts w:ascii="宋体" w:hAnsi="宋体" w:eastAsia="宋体" w:cs="宋体"/>
                            <w:color w:val="FFFFFF"/>
                            <w:spacing w:val="-1"/>
                            <w:sz w:val="21"/>
                            <w:szCs w:val="21"/>
                          </w:rPr>
                          <w:t>model</w:t>
                        </w:r>
                      </w:p>
                    </w:txbxContent>
                  </v:textbox>
                </v:shape>
              </w:pict>
            </w:r>
            <w:r>
              <w:pict>
                <v:shape id="_x0000_s1266" o:spid="_x0000_s1266" o:spt="202" type="#_x0000_t202" style="position:absolute;left:0pt;margin-left:67.2pt;margin-top:4.15pt;height:24.8pt;width:28.5pt;z-index:251893760;mso-width-relative:page;mso-height-relative:page;" filled="f" stroked="f" coordsize="21600,21600">
                  <v:path/>
                  <v:fill on="f" focussize="0,0"/>
                  <v:stroke on="f"/>
                  <v:imagedata o:title=""/>
                  <o:lock v:ext="edit" aspectratio="f"/>
                  <v:textbox inset="0mm,0mm,0mm,0mm">
                    <w:txbxContent>
                      <w:p w14:paraId="0EF76E0E">
                        <w:pPr>
                          <w:spacing w:before="20" w:line="219" w:lineRule="auto"/>
                          <w:ind w:left="20"/>
                          <w:rPr>
                            <w:rFonts w:ascii="宋体" w:hAnsi="宋体" w:eastAsia="宋体" w:cs="宋体"/>
                            <w:sz w:val="21"/>
                            <w:szCs w:val="21"/>
                          </w:rPr>
                        </w:pPr>
                        <w:r>
                          <w:rPr>
                            <w:rFonts w:ascii="宋体" w:hAnsi="宋体" w:eastAsia="宋体" w:cs="宋体"/>
                            <w:color w:val="FFFFFF"/>
                            <w:spacing w:val="-6"/>
                            <w:sz w:val="21"/>
                            <w:szCs w:val="21"/>
                          </w:rPr>
                          <w:t>功</w:t>
                        </w:r>
                        <w:r>
                          <w:rPr>
                            <w:rFonts w:ascii="宋体" w:hAnsi="宋体" w:eastAsia="宋体" w:cs="宋体"/>
                            <w:color w:val="FFFFFF"/>
                            <w:spacing w:val="26"/>
                            <w:sz w:val="21"/>
                            <w:szCs w:val="21"/>
                          </w:rPr>
                          <w:t xml:space="preserve"> </w:t>
                        </w:r>
                        <w:r>
                          <w:rPr>
                            <w:rFonts w:ascii="宋体" w:hAnsi="宋体" w:eastAsia="宋体" w:cs="宋体"/>
                            <w:color w:val="FFFFFF"/>
                            <w:spacing w:val="-6"/>
                            <w:sz w:val="21"/>
                            <w:szCs w:val="21"/>
                          </w:rPr>
                          <w:t>率</w:t>
                        </w:r>
                      </w:p>
                      <w:p w14:paraId="048ED2B6">
                        <w:pPr>
                          <w:spacing w:before="44" w:line="162" w:lineRule="exact"/>
                          <w:ind w:left="20"/>
                          <w:rPr>
                            <w:rFonts w:ascii="宋体" w:hAnsi="宋体" w:eastAsia="宋体" w:cs="宋体"/>
                            <w:sz w:val="21"/>
                            <w:szCs w:val="21"/>
                          </w:rPr>
                        </w:pPr>
                        <w:r>
                          <w:rPr>
                            <w:rFonts w:ascii="宋体" w:hAnsi="宋体" w:eastAsia="宋体" w:cs="宋体"/>
                            <w:color w:val="FFFFFF"/>
                            <w:spacing w:val="-1"/>
                            <w:position w:val="1"/>
                            <w:sz w:val="21"/>
                            <w:szCs w:val="21"/>
                          </w:rPr>
                          <w:t>power</w:t>
                        </w:r>
                      </w:p>
                    </w:txbxContent>
                  </v:textbox>
                </v:shape>
              </w:pict>
            </w:r>
            <w:r>
              <w:pict>
                <v:shape id="_x0000_s1267" o:spid="_x0000_s1267" o:spt="202" type="#_x0000_t202" style="position:absolute;left:0pt;margin-left:106.2pt;margin-top:4.15pt;height:24.25pt;width:57.55pt;z-index:251898880;mso-width-relative:page;mso-height-relative:page;" filled="f" stroked="f" coordsize="21600,21600">
                  <v:path/>
                  <v:fill on="f" focussize="0,0"/>
                  <v:stroke on="f"/>
                  <v:imagedata o:title=""/>
                  <o:lock v:ext="edit" aspectratio="f"/>
                  <v:textbox inset="0mm,0mm,0mm,0mm">
                    <w:txbxContent>
                      <w:p w14:paraId="08FDCA53">
                        <w:pPr>
                          <w:spacing w:before="20" w:line="200" w:lineRule="auto"/>
                          <w:ind w:left="20" w:right="20" w:firstLine="149"/>
                          <w:rPr>
                            <w:rFonts w:ascii="宋体" w:hAnsi="宋体" w:eastAsia="宋体" w:cs="宋体"/>
                            <w:sz w:val="20"/>
                            <w:szCs w:val="20"/>
                          </w:rPr>
                        </w:pPr>
                        <w:r>
                          <w:rPr>
                            <w:rFonts w:ascii="宋体" w:hAnsi="宋体" w:eastAsia="宋体" w:cs="宋体"/>
                            <w:color w:val="FFFFFF"/>
                            <w:spacing w:val="-2"/>
                            <w:sz w:val="21"/>
                            <w:szCs w:val="21"/>
                          </w:rPr>
                          <w:t>输入电压</w:t>
                        </w:r>
                        <w:r>
                          <w:rPr>
                            <w:rFonts w:ascii="宋体" w:hAnsi="宋体" w:eastAsia="宋体" w:cs="宋体"/>
                            <w:color w:val="FFFFFF"/>
                            <w:sz w:val="21"/>
                            <w:szCs w:val="21"/>
                          </w:rPr>
                          <w:t xml:space="preserve">  </w:t>
                        </w:r>
                        <w:r>
                          <w:rPr>
                            <w:rFonts w:ascii="宋体" w:hAnsi="宋体" w:eastAsia="宋体" w:cs="宋体"/>
                            <w:color w:val="FFFFFF"/>
                            <w:spacing w:val="-15"/>
                            <w:sz w:val="20"/>
                            <w:szCs w:val="20"/>
                          </w:rPr>
                          <w:t>input voltage</w:t>
                        </w:r>
                      </w:p>
                    </w:txbxContent>
                  </v:textbox>
                </v:shape>
              </w:pict>
            </w:r>
            <w:r>
              <w:pict>
                <v:shape id="_x0000_s1268" o:spid="_x0000_s1268" o:spt="202" type="#_x0000_t202" style="position:absolute;left:0pt;margin-left:331.7pt;margin-top:4.15pt;height:28.7pt;width:29.2pt;z-index:251892736;mso-width-relative:page;mso-height-relative:page;" filled="f" stroked="f" coordsize="21600,21600">
                  <v:path/>
                  <v:fill on="f" focussize="0,0"/>
                  <v:stroke on="f"/>
                  <v:imagedata o:title=""/>
                  <o:lock v:ext="edit" aspectratio="f"/>
                  <v:textbox inset="0mm,0mm,0mm,0mm">
                    <w:txbxContent>
                      <w:p w14:paraId="02E1F5BC">
                        <w:pPr>
                          <w:spacing w:before="19" w:line="242" w:lineRule="auto"/>
                          <w:ind w:left="20" w:right="20"/>
                          <w:rPr>
                            <w:rFonts w:ascii="宋体" w:hAnsi="宋体" w:eastAsia="宋体" w:cs="宋体"/>
                            <w:sz w:val="21"/>
                            <w:szCs w:val="21"/>
                          </w:rPr>
                        </w:pPr>
                        <w:r>
                          <w:rPr>
                            <w:rFonts w:ascii="宋体" w:hAnsi="宋体" w:eastAsia="宋体" w:cs="宋体"/>
                            <w:color w:val="FFFFFF"/>
                            <w:spacing w:val="-19"/>
                            <w:sz w:val="21"/>
                            <w:szCs w:val="21"/>
                          </w:rPr>
                          <w:t>流</w:t>
                        </w:r>
                        <w:r>
                          <w:rPr>
                            <w:rFonts w:ascii="宋体" w:hAnsi="宋体" w:eastAsia="宋体" w:cs="宋体"/>
                            <w:color w:val="FFFFFF"/>
                            <w:spacing w:val="55"/>
                            <w:sz w:val="21"/>
                            <w:szCs w:val="21"/>
                          </w:rPr>
                          <w:t xml:space="preserve"> </w:t>
                        </w:r>
                        <w:r>
                          <w:rPr>
                            <w:rFonts w:ascii="宋体" w:hAnsi="宋体" w:eastAsia="宋体" w:cs="宋体"/>
                            <w:color w:val="FFFFFF"/>
                            <w:spacing w:val="-19"/>
                            <w:sz w:val="21"/>
                            <w:szCs w:val="21"/>
                          </w:rPr>
                          <w:t>明</w:t>
                        </w:r>
                        <w:r>
                          <w:rPr>
                            <w:rFonts w:ascii="宋体" w:hAnsi="宋体" w:eastAsia="宋体" w:cs="宋体"/>
                            <w:color w:val="FFFFFF"/>
                            <w:sz w:val="21"/>
                            <w:szCs w:val="21"/>
                          </w:rPr>
                          <w:t xml:space="preserve"> </w:t>
                        </w:r>
                        <w:r>
                          <w:rPr>
                            <w:rFonts w:ascii="宋体" w:hAnsi="宋体" w:eastAsia="宋体" w:cs="宋体"/>
                            <w:color w:val="FFFFFF"/>
                            <w:spacing w:val="-4"/>
                            <w:sz w:val="21"/>
                            <w:szCs w:val="21"/>
                          </w:rPr>
                          <w:t>lumen</w:t>
                        </w:r>
                      </w:p>
                    </w:txbxContent>
                  </v:textbox>
                </v:shape>
              </w:pict>
            </w:r>
            <w:r>
              <w:pict>
                <v:shape id="_x0000_s1269" o:spid="_x0000_s1269" o:spt="202" type="#_x0000_t202" style="position:absolute;left:0pt;margin-left:293.7pt;margin-top:4.25pt;height:27.05pt;width:23.7pt;z-index:251894784;mso-width-relative:page;mso-height-relative:page;" filled="f" stroked="f" coordsize="21600,21600">
                  <v:path/>
                  <v:fill on="f" focussize="0,0"/>
                  <v:stroke on="f"/>
                  <v:imagedata o:title=""/>
                  <o:lock v:ext="edit" aspectratio="f"/>
                  <v:textbox inset="0mm,0mm,0mm,0mm">
                    <w:txbxContent>
                      <w:p w14:paraId="0D7A91D8">
                        <w:pPr>
                          <w:spacing w:before="19" w:line="221" w:lineRule="auto"/>
                          <w:ind w:left="20"/>
                          <w:rPr>
                            <w:rFonts w:ascii="宋体" w:hAnsi="宋体" w:eastAsia="宋体" w:cs="宋体"/>
                            <w:sz w:val="21"/>
                            <w:szCs w:val="21"/>
                          </w:rPr>
                        </w:pPr>
                        <w:r>
                          <w:rPr>
                            <w:rFonts w:ascii="宋体" w:hAnsi="宋体" w:eastAsia="宋体" w:cs="宋体"/>
                            <w:color w:val="FFFFFF"/>
                            <w:spacing w:val="6"/>
                            <w:sz w:val="21"/>
                            <w:szCs w:val="21"/>
                          </w:rPr>
                          <w:t>显指</w:t>
                        </w:r>
                      </w:p>
                      <w:p w14:paraId="7D0A930C">
                        <w:pPr>
                          <w:spacing w:before="41" w:line="183" w:lineRule="auto"/>
                          <w:ind w:left="20"/>
                          <w:rPr>
                            <w:rFonts w:ascii="宋体" w:hAnsi="宋体" w:eastAsia="宋体" w:cs="宋体"/>
                            <w:sz w:val="21"/>
                            <w:szCs w:val="21"/>
                          </w:rPr>
                        </w:pPr>
                        <w:r>
                          <w:rPr>
                            <w:rFonts w:ascii="宋体" w:hAnsi="宋体" w:eastAsia="宋体" w:cs="宋体"/>
                            <w:color w:val="FFFFFF"/>
                            <w:spacing w:val="-3"/>
                            <w:sz w:val="21"/>
                            <w:szCs w:val="21"/>
                          </w:rPr>
                          <w:t>CCT</w:t>
                        </w:r>
                      </w:p>
                    </w:txbxContent>
                  </v:textbox>
                </v:shape>
              </w:pict>
            </w:r>
            <w:r>
              <w:pict>
                <v:shape id="_x0000_s1270" o:spid="_x0000_s1270" o:spt="202" type="#_x0000_t202" style="position:absolute;left:0pt;margin-left:230.2pt;margin-top:4.3pt;height:24.75pt;width:56.35pt;z-index:251897856;mso-width-relative:page;mso-height-relative:page;" filled="f" stroked="f" coordsize="21600,21600">
                  <v:path/>
                  <v:fill on="f" focussize="0,0"/>
                  <v:stroke on="f"/>
                  <v:imagedata o:title=""/>
                  <o:lock v:ext="edit" aspectratio="f"/>
                  <v:textbox inset="0mm,0mm,0mm,0mm">
                    <w:txbxContent>
                      <w:p w14:paraId="1E5D0DEF">
                        <w:pPr>
                          <w:spacing w:before="20" w:line="185" w:lineRule="auto"/>
                          <w:ind w:left="360"/>
                          <w:rPr>
                            <w:rFonts w:ascii="宋体" w:hAnsi="宋体" w:eastAsia="宋体" w:cs="宋体"/>
                            <w:sz w:val="21"/>
                            <w:szCs w:val="21"/>
                          </w:rPr>
                        </w:pPr>
                        <w:r>
                          <w:rPr>
                            <w:rFonts w:ascii="宋体" w:hAnsi="宋体" w:eastAsia="宋体" w:cs="宋体"/>
                            <w:color w:val="FFFFFF"/>
                            <w:spacing w:val="4"/>
                            <w:sz w:val="21"/>
                            <w:szCs w:val="21"/>
                          </w:rPr>
                          <w:t>电源</w:t>
                        </w:r>
                      </w:p>
                      <w:p w14:paraId="00FDCD95">
                        <w:pPr>
                          <w:spacing w:line="214" w:lineRule="auto"/>
                          <w:ind w:left="20"/>
                          <w:rPr>
                            <w:rFonts w:ascii="宋体" w:hAnsi="宋体" w:eastAsia="宋体" w:cs="宋体"/>
                            <w:sz w:val="21"/>
                            <w:szCs w:val="21"/>
                          </w:rPr>
                        </w:pPr>
                        <w:r>
                          <w:rPr>
                            <w:rFonts w:ascii="宋体" w:hAnsi="宋体" w:eastAsia="宋体" w:cs="宋体"/>
                            <w:color w:val="FFFFFF"/>
                            <w:spacing w:val="-16"/>
                            <w:sz w:val="21"/>
                            <w:szCs w:val="21"/>
                          </w:rPr>
                          <w:t>powe</w:t>
                        </w:r>
                        <w:r>
                          <w:rPr>
                            <w:rFonts w:ascii="宋体" w:hAnsi="宋体" w:eastAsia="宋体" w:cs="宋体"/>
                            <w:color w:val="FFFFFF"/>
                            <w:spacing w:val="-15"/>
                            <w:sz w:val="21"/>
                            <w:szCs w:val="21"/>
                          </w:rPr>
                          <w:t>r</w:t>
                        </w:r>
                        <w:r>
                          <w:rPr>
                            <w:rFonts w:ascii="宋体" w:hAnsi="宋体" w:eastAsia="宋体" w:cs="宋体"/>
                            <w:color w:val="FFFFFF"/>
                            <w:spacing w:val="6"/>
                            <w:sz w:val="21"/>
                            <w:szCs w:val="21"/>
                          </w:rPr>
                          <w:t xml:space="preserve"> </w:t>
                        </w:r>
                        <w:r>
                          <w:rPr>
                            <w:rFonts w:ascii="宋体" w:hAnsi="宋体" w:eastAsia="宋体" w:cs="宋体"/>
                            <w:color w:val="FFFFFF"/>
                            <w:spacing w:val="-15"/>
                            <w:sz w:val="21"/>
                            <w:szCs w:val="21"/>
                          </w:rPr>
                          <w:t>suppl</w:t>
                        </w:r>
                        <w:r>
                          <w:rPr>
                            <w:rFonts w:ascii="宋体" w:hAnsi="宋体" w:eastAsia="宋体" w:cs="宋体"/>
                            <w:color w:val="FFFFFF"/>
                            <w:spacing w:val="-11"/>
                            <w:sz w:val="21"/>
                            <w:szCs w:val="21"/>
                          </w:rPr>
                          <w:t>y</w:t>
                        </w:r>
                      </w:p>
                    </w:txbxContent>
                  </v:textbox>
                </v:shape>
              </w:pict>
            </w:r>
            <w:r>
              <w:rPr>
                <w:rFonts w:ascii="宋体" w:hAnsi="宋体" w:eastAsia="宋体" w:cs="宋体"/>
                <w:color w:val="FFFFFF"/>
                <w:spacing w:val="-2"/>
                <w:sz w:val="21"/>
                <w:szCs w:val="21"/>
              </w:rPr>
              <w:t>产品尺寸</w:t>
            </w:r>
          </w:p>
          <w:p w14:paraId="3A2FBCE9">
            <w:pPr>
              <w:spacing w:line="214" w:lineRule="auto"/>
              <w:ind w:left="7644"/>
              <w:rPr>
                <w:rFonts w:ascii="宋体" w:hAnsi="宋体" w:eastAsia="宋体" w:cs="宋体"/>
                <w:sz w:val="21"/>
                <w:szCs w:val="21"/>
              </w:rPr>
            </w:pPr>
            <w:r>
              <w:rPr>
                <w:rFonts w:ascii="宋体" w:hAnsi="宋体" w:eastAsia="宋体" w:cs="宋体"/>
                <w:color w:val="FFFFFF"/>
                <w:spacing w:val="-2"/>
                <w:sz w:val="21"/>
                <w:szCs w:val="21"/>
              </w:rPr>
              <w:t>product</w:t>
            </w:r>
            <w:r>
              <w:rPr>
                <w:rFonts w:ascii="宋体" w:hAnsi="宋体" w:eastAsia="宋体" w:cs="宋体"/>
                <w:color w:val="FFFFFF"/>
                <w:spacing w:val="19"/>
                <w:sz w:val="21"/>
                <w:szCs w:val="21"/>
              </w:rPr>
              <w:t xml:space="preserve"> </w:t>
            </w:r>
            <w:r>
              <w:rPr>
                <w:rFonts w:ascii="宋体" w:hAnsi="宋体" w:eastAsia="宋体" w:cs="宋体"/>
                <w:color w:val="FFFFFF"/>
                <w:spacing w:val="-2"/>
                <w:sz w:val="21"/>
                <w:szCs w:val="21"/>
              </w:rPr>
              <w:t>size</w:t>
            </w:r>
          </w:p>
        </w:tc>
        <w:tc>
          <w:tcPr>
            <w:tcW w:w="1302" w:type="dxa"/>
            <w:tcBorders>
              <w:left w:val="nil"/>
              <w:right w:val="nil"/>
            </w:tcBorders>
            <w:vAlign w:val="top"/>
          </w:tcPr>
          <w:p w14:paraId="50C63062">
            <w:pPr>
              <w:spacing w:line="581" w:lineRule="exact"/>
              <w:ind w:firstLine="342"/>
            </w:pPr>
            <w:r>
              <w:rPr>
                <w:position w:val="-12"/>
              </w:rPr>
              <w:pict>
                <v:shape id="_x0000_s1271" o:spid="_x0000_s1271" o:spt="202" type="#_x0000_t202" style="height:30pt;width:48.05pt;" fillcolor="#EE8541" filled="t" stroked="f" coordsize="21600,21600">
                  <v:path/>
                  <v:fill on="t" focussize="0,0"/>
                  <v:stroke on="f"/>
                  <v:imagedata o:title=""/>
                  <o:lock v:ext="edit" aspectratio="f"/>
                  <v:textbox inset="0mm,0mm,0mm,0mm">
                    <w:txbxContent>
                      <w:p w14:paraId="21534D6A">
                        <w:pPr>
                          <w:spacing w:before="45" w:line="190" w:lineRule="auto"/>
                          <w:ind w:left="22"/>
                          <w:rPr>
                            <w:rFonts w:ascii="宋体" w:hAnsi="宋体" w:eastAsia="宋体" w:cs="宋体"/>
                            <w:sz w:val="21"/>
                            <w:szCs w:val="21"/>
                          </w:rPr>
                        </w:pPr>
                        <w:r>
                          <w:rPr>
                            <w:rFonts w:ascii="宋体" w:hAnsi="宋体" w:eastAsia="宋体" w:cs="宋体"/>
                            <w:b/>
                            <w:bCs/>
                            <w:color w:val="FFFFFF"/>
                            <w:spacing w:val="-4"/>
                            <w:sz w:val="21"/>
                            <w:szCs w:val="21"/>
                          </w:rPr>
                          <w:t>装箱数量</w:t>
                        </w:r>
                      </w:p>
                      <w:p w14:paraId="263CE345">
                        <w:pPr>
                          <w:spacing w:before="1" w:line="203" w:lineRule="auto"/>
                          <w:ind w:left="19" w:right="308"/>
                          <w:rPr>
                            <w:rFonts w:ascii="宋体" w:hAnsi="宋体" w:eastAsia="宋体" w:cs="宋体"/>
                            <w:sz w:val="16"/>
                            <w:szCs w:val="16"/>
                          </w:rPr>
                        </w:pPr>
                        <w:r>
                          <w:rPr>
                            <w:rFonts w:ascii="宋体" w:hAnsi="宋体" w:eastAsia="宋体" w:cs="宋体"/>
                            <w:color w:val="FFFFFF"/>
                            <w:spacing w:val="-1"/>
                            <w:sz w:val="17"/>
                            <w:szCs w:val="17"/>
                          </w:rPr>
                          <w:t>packing</w:t>
                        </w:r>
                        <w:r>
                          <w:rPr>
                            <w:rFonts w:ascii="宋体" w:hAnsi="宋体" w:eastAsia="宋体" w:cs="宋体"/>
                            <w:color w:val="FFFFFF"/>
                            <w:spacing w:val="1"/>
                            <w:sz w:val="17"/>
                            <w:szCs w:val="17"/>
                          </w:rPr>
                          <w:t xml:space="preserve"> </w:t>
                        </w:r>
                        <w:r>
                          <w:rPr>
                            <w:rFonts w:ascii="宋体" w:hAnsi="宋体" w:eastAsia="宋体" w:cs="宋体"/>
                            <w:color w:val="FFFFFF"/>
                            <w:spacing w:val="-2"/>
                            <w:sz w:val="16"/>
                            <w:szCs w:val="16"/>
                          </w:rPr>
                          <w:t>quantity</w:t>
                        </w:r>
                      </w:p>
                    </w:txbxContent>
                  </v:textbox>
                  <w10:wrap type="none"/>
                  <w10:anchorlock/>
                </v:shape>
              </w:pict>
            </w:r>
          </w:p>
        </w:tc>
      </w:tr>
      <w:tr w14:paraId="2A440D1A">
        <w:trPr>
          <w:trHeight w:val="448" w:hRule="atLeast"/>
        </w:trPr>
        <w:tc>
          <w:tcPr>
            <w:tcW w:w="1224" w:type="dxa"/>
            <w:tcBorders>
              <w:right w:val="nil"/>
            </w:tcBorders>
            <w:vAlign w:val="top"/>
          </w:tcPr>
          <w:p w14:paraId="731D051B">
            <w:pPr>
              <w:spacing w:before="142"/>
              <w:ind w:left="374"/>
              <w:rPr>
                <w:rFonts w:ascii="宋体" w:hAnsi="宋体" w:eastAsia="宋体" w:cs="宋体"/>
                <w:sz w:val="21"/>
                <w:szCs w:val="21"/>
              </w:rPr>
            </w:pPr>
            <w:r>
              <w:rPr>
                <w:rFonts w:ascii="宋体" w:hAnsi="宋体" w:eastAsia="宋体" w:cs="宋体"/>
                <w:spacing w:val="-1"/>
                <w:sz w:val="21"/>
                <w:szCs w:val="21"/>
              </w:rPr>
              <w:t>GGD-300</w:t>
            </w:r>
          </w:p>
        </w:tc>
        <w:tc>
          <w:tcPr>
            <w:tcW w:w="860" w:type="dxa"/>
            <w:tcBorders>
              <w:left w:val="nil"/>
              <w:right w:val="nil"/>
            </w:tcBorders>
            <w:vAlign w:val="top"/>
          </w:tcPr>
          <w:p w14:paraId="06E12BF6">
            <w:pPr>
              <w:spacing w:before="175" w:line="183" w:lineRule="auto"/>
              <w:ind w:left="216"/>
              <w:rPr>
                <w:rFonts w:ascii="宋体" w:hAnsi="宋体" w:eastAsia="宋体" w:cs="宋体"/>
                <w:sz w:val="21"/>
                <w:szCs w:val="21"/>
              </w:rPr>
            </w:pPr>
            <w:r>
              <w:rPr>
                <w:rFonts w:ascii="宋体" w:hAnsi="宋体" w:eastAsia="宋体" w:cs="宋体"/>
                <w:spacing w:val="-3"/>
                <w:sz w:val="21"/>
                <w:szCs w:val="21"/>
              </w:rPr>
              <w:t>300W</w:t>
            </w:r>
          </w:p>
        </w:tc>
        <w:tc>
          <w:tcPr>
            <w:tcW w:w="1180" w:type="dxa"/>
            <w:tcBorders>
              <w:left w:val="nil"/>
              <w:right w:val="nil"/>
            </w:tcBorders>
            <w:vAlign w:val="top"/>
          </w:tcPr>
          <w:p w14:paraId="28476F0E">
            <w:pPr>
              <w:spacing w:before="175" w:line="183" w:lineRule="auto"/>
              <w:ind w:left="376"/>
              <w:rPr>
                <w:rFonts w:ascii="宋体" w:hAnsi="宋体" w:eastAsia="宋体" w:cs="宋体"/>
                <w:sz w:val="21"/>
                <w:szCs w:val="21"/>
              </w:rPr>
            </w:pPr>
            <w:r>
              <w:rPr>
                <w:rFonts w:ascii="宋体" w:hAnsi="宋体" w:eastAsia="宋体" w:cs="宋体"/>
                <w:spacing w:val="-3"/>
                <w:sz w:val="21"/>
                <w:szCs w:val="21"/>
              </w:rPr>
              <w:t>220V</w:t>
            </w:r>
          </w:p>
        </w:tc>
        <w:tc>
          <w:tcPr>
            <w:tcW w:w="1350" w:type="dxa"/>
            <w:tcBorders>
              <w:left w:val="nil"/>
              <w:right w:val="nil"/>
            </w:tcBorders>
            <w:vAlign w:val="top"/>
          </w:tcPr>
          <w:p w14:paraId="3BB88D86">
            <w:pPr>
              <w:spacing w:before="121" w:line="219" w:lineRule="auto"/>
              <w:ind w:left="36"/>
              <w:rPr>
                <w:rFonts w:ascii="宋体" w:hAnsi="宋体" w:eastAsia="宋体" w:cs="宋体"/>
                <w:sz w:val="21"/>
                <w:szCs w:val="21"/>
              </w:rPr>
            </w:pPr>
            <w:r>
              <w:rPr>
                <w:rFonts w:ascii="宋体" w:hAnsi="宋体" w:eastAsia="宋体" w:cs="宋体"/>
                <w:spacing w:val="1"/>
                <w:sz w:val="21"/>
                <w:szCs w:val="21"/>
              </w:rPr>
              <w:t>3030进口光源</w:t>
            </w:r>
          </w:p>
        </w:tc>
        <w:tc>
          <w:tcPr>
            <w:tcW w:w="1109" w:type="dxa"/>
            <w:tcBorders>
              <w:left w:val="nil"/>
              <w:right w:val="nil"/>
            </w:tcBorders>
            <w:vAlign w:val="top"/>
          </w:tcPr>
          <w:p w14:paraId="686B7457">
            <w:pPr>
              <w:spacing w:before="122" w:line="220" w:lineRule="auto"/>
              <w:ind w:left="126"/>
              <w:rPr>
                <w:rFonts w:ascii="宋体" w:hAnsi="宋体" w:eastAsia="宋体" w:cs="宋体"/>
                <w:sz w:val="21"/>
                <w:szCs w:val="21"/>
              </w:rPr>
            </w:pPr>
            <w:r>
              <w:rPr>
                <w:rFonts w:ascii="宋体" w:hAnsi="宋体" w:eastAsia="宋体" w:cs="宋体"/>
                <w:spacing w:val="2"/>
                <w:sz w:val="21"/>
                <w:szCs w:val="21"/>
              </w:rPr>
              <w:t>线性方案</w:t>
            </w:r>
          </w:p>
        </w:tc>
        <w:tc>
          <w:tcPr>
            <w:tcW w:w="1689" w:type="dxa"/>
            <w:tcBorders>
              <w:left w:val="nil"/>
              <w:right w:val="nil"/>
            </w:tcBorders>
            <w:vAlign w:val="top"/>
          </w:tcPr>
          <w:p w14:paraId="6B78718F">
            <w:pPr>
              <w:spacing w:before="127" w:line="237" w:lineRule="auto"/>
              <w:ind w:left="46"/>
              <w:rPr>
                <w:rFonts w:ascii="宋体" w:hAnsi="宋体" w:eastAsia="宋体" w:cs="宋体"/>
                <w:sz w:val="21"/>
                <w:szCs w:val="21"/>
              </w:rPr>
            </w:pPr>
            <w:r>
              <w:rPr>
                <w:rFonts w:ascii="宋体" w:hAnsi="宋体" w:eastAsia="宋体" w:cs="宋体"/>
                <w:spacing w:val="-3"/>
                <w:sz w:val="21"/>
                <w:szCs w:val="21"/>
              </w:rPr>
              <w:t>Ra≥80</w:t>
            </w:r>
            <w:r>
              <w:rPr>
                <w:rFonts w:ascii="宋体" w:hAnsi="宋体" w:eastAsia="宋体" w:cs="宋体"/>
                <w:spacing w:val="19"/>
                <w:sz w:val="21"/>
                <w:szCs w:val="21"/>
              </w:rPr>
              <w:t xml:space="preserve"> </w:t>
            </w:r>
            <w:r>
              <w:rPr>
                <w:rFonts w:ascii="宋体" w:hAnsi="宋体" w:eastAsia="宋体" w:cs="宋体"/>
                <w:spacing w:val="-3"/>
                <w:sz w:val="21"/>
                <w:szCs w:val="21"/>
              </w:rPr>
              <w:t>140LM/W</w:t>
            </w:r>
          </w:p>
        </w:tc>
        <w:tc>
          <w:tcPr>
            <w:tcW w:w="1489" w:type="dxa"/>
            <w:tcBorders>
              <w:left w:val="nil"/>
              <w:right w:val="nil"/>
            </w:tcBorders>
            <w:vAlign w:val="top"/>
          </w:tcPr>
          <w:p w14:paraId="527E4DD4">
            <w:pPr>
              <w:spacing w:before="142" w:line="239" w:lineRule="auto"/>
              <w:ind w:left="47"/>
              <w:rPr>
                <w:rFonts w:ascii="宋体" w:hAnsi="宋体" w:eastAsia="宋体" w:cs="宋体"/>
                <w:sz w:val="21"/>
                <w:szCs w:val="21"/>
              </w:rPr>
            </w:pPr>
            <w:r>
              <w:rPr>
                <w:rFonts w:ascii="宋体" w:hAnsi="宋体" w:eastAsia="宋体" w:cs="宋体"/>
                <w:spacing w:val="-1"/>
                <w:sz w:val="21"/>
                <w:szCs w:val="21"/>
              </w:rPr>
              <w:t>33x32x16.5cm</w:t>
            </w:r>
          </w:p>
        </w:tc>
        <w:tc>
          <w:tcPr>
            <w:tcW w:w="1649" w:type="dxa"/>
            <w:gridSpan w:val="2"/>
            <w:tcBorders>
              <w:left w:val="nil"/>
              <w:right w:val="nil"/>
            </w:tcBorders>
            <w:vAlign w:val="top"/>
          </w:tcPr>
          <w:p w14:paraId="3F28EBB1">
            <w:pPr>
              <w:spacing w:before="114" w:line="214" w:lineRule="auto"/>
              <w:ind w:left="29"/>
              <w:rPr>
                <w:rFonts w:ascii="宋体" w:hAnsi="宋体" w:eastAsia="宋体" w:cs="宋体"/>
                <w:sz w:val="21"/>
                <w:szCs w:val="21"/>
              </w:rPr>
            </w:pPr>
            <w:r>
              <w:rPr>
                <w:rFonts w:ascii="宋体" w:hAnsi="宋体" w:eastAsia="宋体" w:cs="宋体"/>
                <w:spacing w:val="-4"/>
                <w:sz w:val="21"/>
                <w:szCs w:val="21"/>
              </w:rPr>
              <w:t>3.58kg</w:t>
            </w:r>
            <w:r>
              <w:rPr>
                <w:rFonts w:ascii="宋体" w:hAnsi="宋体" w:eastAsia="宋体" w:cs="宋体"/>
                <w:spacing w:val="26"/>
                <w:sz w:val="21"/>
                <w:szCs w:val="21"/>
              </w:rPr>
              <w:t xml:space="preserve"> </w:t>
            </w:r>
            <w:r>
              <w:rPr>
                <w:rFonts w:ascii="宋体" w:hAnsi="宋体" w:eastAsia="宋体" w:cs="宋体"/>
                <w:spacing w:val="-4"/>
                <w:position w:val="-1"/>
                <w:sz w:val="21"/>
                <w:szCs w:val="21"/>
              </w:rPr>
              <w:t>1PCS</w:t>
            </w:r>
          </w:p>
        </w:tc>
      </w:tr>
      <w:tr w14:paraId="555B91A1">
        <w:trPr>
          <w:trHeight w:val="359" w:hRule="atLeast"/>
        </w:trPr>
        <w:tc>
          <w:tcPr>
            <w:tcW w:w="1224" w:type="dxa"/>
            <w:tcBorders>
              <w:right w:val="nil"/>
            </w:tcBorders>
            <w:shd w:val="clear" w:color="auto" w:fill="E9E9E9"/>
            <w:vAlign w:val="top"/>
          </w:tcPr>
          <w:p w14:paraId="15ECDA04">
            <w:pPr>
              <w:spacing w:before="104" w:line="215" w:lineRule="auto"/>
              <w:ind w:left="374"/>
              <w:rPr>
                <w:rFonts w:ascii="宋体" w:hAnsi="宋体" w:eastAsia="宋体" w:cs="宋体"/>
                <w:sz w:val="21"/>
                <w:szCs w:val="21"/>
              </w:rPr>
            </w:pPr>
            <w:r>
              <w:rPr>
                <w:rFonts w:ascii="宋体" w:hAnsi="宋体" w:eastAsia="宋体" w:cs="宋体"/>
                <w:spacing w:val="-1"/>
                <w:sz w:val="21"/>
                <w:szCs w:val="21"/>
              </w:rPr>
              <w:t>GGD-400</w:t>
            </w:r>
          </w:p>
        </w:tc>
        <w:tc>
          <w:tcPr>
            <w:tcW w:w="860" w:type="dxa"/>
            <w:tcBorders>
              <w:left w:val="nil"/>
              <w:right w:val="nil"/>
            </w:tcBorders>
            <w:shd w:val="clear" w:color="auto" w:fill="E9E9E9"/>
            <w:vAlign w:val="top"/>
          </w:tcPr>
          <w:p w14:paraId="1DBF099B">
            <w:pPr>
              <w:spacing w:before="137" w:line="183" w:lineRule="auto"/>
              <w:ind w:left="216"/>
              <w:rPr>
                <w:rFonts w:ascii="宋体" w:hAnsi="宋体" w:eastAsia="宋体" w:cs="宋体"/>
                <w:sz w:val="21"/>
                <w:szCs w:val="21"/>
              </w:rPr>
            </w:pPr>
            <w:r>
              <w:rPr>
                <w:rFonts w:ascii="宋体" w:hAnsi="宋体" w:eastAsia="宋体" w:cs="宋体"/>
                <w:spacing w:val="-2"/>
                <w:sz w:val="21"/>
                <w:szCs w:val="21"/>
              </w:rPr>
              <w:t>400W</w:t>
            </w:r>
          </w:p>
        </w:tc>
        <w:tc>
          <w:tcPr>
            <w:tcW w:w="1180" w:type="dxa"/>
            <w:tcBorders>
              <w:left w:val="nil"/>
              <w:right w:val="nil"/>
            </w:tcBorders>
            <w:shd w:val="clear" w:color="auto" w:fill="E9E9E9"/>
            <w:vAlign w:val="top"/>
          </w:tcPr>
          <w:p w14:paraId="5A3B8FD6">
            <w:pPr>
              <w:spacing w:before="137" w:line="183" w:lineRule="auto"/>
              <w:ind w:left="376"/>
              <w:rPr>
                <w:rFonts w:ascii="宋体" w:hAnsi="宋体" w:eastAsia="宋体" w:cs="宋体"/>
                <w:sz w:val="21"/>
                <w:szCs w:val="21"/>
              </w:rPr>
            </w:pPr>
            <w:r>
              <w:rPr>
                <w:rFonts w:ascii="宋体" w:hAnsi="宋体" w:eastAsia="宋体" w:cs="宋体"/>
                <w:spacing w:val="-3"/>
                <w:sz w:val="21"/>
                <w:szCs w:val="21"/>
              </w:rPr>
              <w:t>220V</w:t>
            </w:r>
          </w:p>
        </w:tc>
        <w:tc>
          <w:tcPr>
            <w:tcW w:w="1350" w:type="dxa"/>
            <w:tcBorders>
              <w:left w:val="nil"/>
              <w:right w:val="nil"/>
            </w:tcBorders>
            <w:shd w:val="clear" w:color="auto" w:fill="E8E8E8"/>
            <w:vAlign w:val="top"/>
          </w:tcPr>
          <w:p w14:paraId="6E8D9E81">
            <w:pPr>
              <w:spacing w:before="83" w:line="219" w:lineRule="auto"/>
              <w:ind w:left="36"/>
              <w:rPr>
                <w:rFonts w:ascii="宋体" w:hAnsi="宋体" w:eastAsia="宋体" w:cs="宋体"/>
                <w:sz w:val="21"/>
                <w:szCs w:val="21"/>
              </w:rPr>
            </w:pPr>
            <w:r>
              <w:rPr>
                <w:rFonts w:ascii="宋体" w:hAnsi="宋体" w:eastAsia="宋体" w:cs="宋体"/>
                <w:spacing w:val="1"/>
                <w:sz w:val="21"/>
                <w:szCs w:val="21"/>
              </w:rPr>
              <w:t>3030进口光源</w:t>
            </w:r>
          </w:p>
        </w:tc>
        <w:tc>
          <w:tcPr>
            <w:tcW w:w="1109" w:type="dxa"/>
            <w:tcBorders>
              <w:left w:val="nil"/>
              <w:right w:val="nil"/>
            </w:tcBorders>
            <w:shd w:val="clear" w:color="auto" w:fill="E9E9E9"/>
            <w:vAlign w:val="top"/>
          </w:tcPr>
          <w:p w14:paraId="14AAAADF">
            <w:pPr>
              <w:spacing w:before="84" w:line="220" w:lineRule="auto"/>
              <w:ind w:left="126"/>
              <w:rPr>
                <w:rFonts w:ascii="宋体" w:hAnsi="宋体" w:eastAsia="宋体" w:cs="宋体"/>
                <w:sz w:val="21"/>
                <w:szCs w:val="21"/>
              </w:rPr>
            </w:pPr>
            <w:r>
              <w:rPr>
                <w:rFonts w:ascii="宋体" w:hAnsi="宋体" w:eastAsia="宋体" w:cs="宋体"/>
                <w:spacing w:val="2"/>
                <w:sz w:val="21"/>
                <w:szCs w:val="21"/>
              </w:rPr>
              <w:t>线性方案</w:t>
            </w:r>
          </w:p>
        </w:tc>
        <w:tc>
          <w:tcPr>
            <w:tcW w:w="1689" w:type="dxa"/>
            <w:tcBorders>
              <w:left w:val="nil"/>
              <w:right w:val="nil"/>
            </w:tcBorders>
            <w:shd w:val="clear" w:color="auto" w:fill="E8E8E8"/>
            <w:vAlign w:val="top"/>
          </w:tcPr>
          <w:p w14:paraId="790CD677">
            <w:pPr>
              <w:spacing w:before="89" w:line="228" w:lineRule="auto"/>
              <w:ind w:left="46"/>
              <w:rPr>
                <w:rFonts w:ascii="宋体" w:hAnsi="宋体" w:eastAsia="宋体" w:cs="宋体"/>
                <w:sz w:val="21"/>
                <w:szCs w:val="21"/>
              </w:rPr>
            </w:pPr>
            <w:r>
              <w:rPr>
                <w:rFonts w:ascii="宋体" w:hAnsi="宋体" w:eastAsia="宋体" w:cs="宋体"/>
                <w:spacing w:val="-3"/>
                <w:sz w:val="21"/>
                <w:szCs w:val="21"/>
              </w:rPr>
              <w:t>Ra≥80</w:t>
            </w:r>
            <w:r>
              <w:rPr>
                <w:rFonts w:ascii="宋体" w:hAnsi="宋体" w:eastAsia="宋体" w:cs="宋体"/>
                <w:spacing w:val="19"/>
                <w:sz w:val="21"/>
                <w:szCs w:val="21"/>
              </w:rPr>
              <w:t xml:space="preserve"> </w:t>
            </w:r>
            <w:r>
              <w:rPr>
                <w:rFonts w:ascii="宋体" w:hAnsi="宋体" w:eastAsia="宋体" w:cs="宋体"/>
                <w:spacing w:val="-3"/>
                <w:sz w:val="21"/>
                <w:szCs w:val="21"/>
              </w:rPr>
              <w:t>140LM/W</w:t>
            </w:r>
          </w:p>
        </w:tc>
        <w:tc>
          <w:tcPr>
            <w:tcW w:w="1489" w:type="dxa"/>
            <w:tcBorders>
              <w:left w:val="nil"/>
              <w:right w:val="nil"/>
            </w:tcBorders>
            <w:shd w:val="clear" w:color="auto" w:fill="E8E8E8"/>
            <w:vAlign w:val="top"/>
          </w:tcPr>
          <w:p w14:paraId="3E097513">
            <w:pPr>
              <w:spacing w:before="104" w:line="215" w:lineRule="auto"/>
              <w:ind w:left="47"/>
              <w:rPr>
                <w:rFonts w:ascii="宋体" w:hAnsi="宋体" w:eastAsia="宋体" w:cs="宋体"/>
                <w:sz w:val="21"/>
                <w:szCs w:val="21"/>
              </w:rPr>
            </w:pPr>
            <w:r>
              <w:rPr>
                <w:rFonts w:ascii="宋体" w:hAnsi="宋体" w:eastAsia="宋体" w:cs="宋体"/>
                <w:spacing w:val="-1"/>
                <w:sz w:val="21"/>
                <w:szCs w:val="21"/>
              </w:rPr>
              <w:t>39x37x16.5cm</w:t>
            </w:r>
          </w:p>
        </w:tc>
        <w:tc>
          <w:tcPr>
            <w:tcW w:w="1649" w:type="dxa"/>
            <w:gridSpan w:val="2"/>
            <w:tcBorders>
              <w:left w:val="nil"/>
              <w:right w:val="nil"/>
            </w:tcBorders>
            <w:shd w:val="clear" w:color="auto" w:fill="E8E8E8"/>
            <w:vAlign w:val="top"/>
          </w:tcPr>
          <w:p w14:paraId="6B773204">
            <w:pPr>
              <w:spacing w:before="76" w:line="214" w:lineRule="auto"/>
              <w:ind w:left="29"/>
              <w:rPr>
                <w:rFonts w:ascii="宋体" w:hAnsi="宋体" w:eastAsia="宋体" w:cs="宋体"/>
                <w:sz w:val="21"/>
                <w:szCs w:val="21"/>
              </w:rPr>
            </w:pPr>
            <w:r>
              <w:rPr>
                <w:rFonts w:ascii="宋体" w:hAnsi="宋体" w:eastAsia="宋体" w:cs="宋体"/>
                <w:spacing w:val="-3"/>
                <w:sz w:val="21"/>
                <w:szCs w:val="21"/>
              </w:rPr>
              <w:t>4.75kg</w:t>
            </w:r>
            <w:r>
              <w:rPr>
                <w:rFonts w:ascii="宋体" w:hAnsi="宋体" w:eastAsia="宋体" w:cs="宋体"/>
                <w:spacing w:val="16"/>
                <w:sz w:val="21"/>
                <w:szCs w:val="21"/>
              </w:rPr>
              <w:t xml:space="preserve"> </w:t>
            </w:r>
            <w:r>
              <w:rPr>
                <w:rFonts w:ascii="宋体" w:hAnsi="宋体" w:eastAsia="宋体" w:cs="宋体"/>
                <w:spacing w:val="-3"/>
                <w:position w:val="-1"/>
                <w:sz w:val="21"/>
                <w:szCs w:val="21"/>
              </w:rPr>
              <w:t>1PCS</w:t>
            </w:r>
          </w:p>
        </w:tc>
      </w:tr>
      <w:tr w14:paraId="510DC4CD">
        <w:trPr>
          <w:trHeight w:val="398" w:hRule="atLeast"/>
        </w:trPr>
        <w:tc>
          <w:tcPr>
            <w:tcW w:w="1224" w:type="dxa"/>
            <w:tcBorders>
              <w:right w:val="nil"/>
            </w:tcBorders>
            <w:vAlign w:val="top"/>
          </w:tcPr>
          <w:p w14:paraId="5106FE11">
            <w:pPr>
              <w:spacing w:before="125" w:line="231" w:lineRule="auto"/>
              <w:ind w:left="374"/>
              <w:rPr>
                <w:rFonts w:ascii="宋体" w:hAnsi="宋体" w:eastAsia="宋体" w:cs="宋体"/>
                <w:sz w:val="21"/>
                <w:szCs w:val="21"/>
              </w:rPr>
            </w:pPr>
            <w:r>
              <w:rPr>
                <w:rFonts w:ascii="宋体" w:hAnsi="宋体" w:eastAsia="宋体" w:cs="宋体"/>
                <w:spacing w:val="-1"/>
                <w:sz w:val="21"/>
                <w:szCs w:val="21"/>
              </w:rPr>
              <w:t>GGD-600</w:t>
            </w:r>
          </w:p>
        </w:tc>
        <w:tc>
          <w:tcPr>
            <w:tcW w:w="860" w:type="dxa"/>
            <w:tcBorders>
              <w:left w:val="nil"/>
              <w:right w:val="nil"/>
            </w:tcBorders>
            <w:vAlign w:val="top"/>
          </w:tcPr>
          <w:p w14:paraId="4103A105">
            <w:pPr>
              <w:spacing w:before="158" w:line="183" w:lineRule="auto"/>
              <w:ind w:left="216"/>
              <w:rPr>
                <w:rFonts w:ascii="宋体" w:hAnsi="宋体" w:eastAsia="宋体" w:cs="宋体"/>
                <w:sz w:val="21"/>
                <w:szCs w:val="21"/>
              </w:rPr>
            </w:pPr>
            <w:r>
              <w:rPr>
                <w:rFonts w:ascii="宋体" w:hAnsi="宋体" w:eastAsia="宋体" w:cs="宋体"/>
                <w:spacing w:val="-2"/>
                <w:sz w:val="21"/>
                <w:szCs w:val="21"/>
              </w:rPr>
              <w:t>600W</w:t>
            </w:r>
          </w:p>
        </w:tc>
        <w:tc>
          <w:tcPr>
            <w:tcW w:w="1180" w:type="dxa"/>
            <w:tcBorders>
              <w:left w:val="nil"/>
              <w:right w:val="nil"/>
            </w:tcBorders>
            <w:vAlign w:val="top"/>
          </w:tcPr>
          <w:p w14:paraId="27508E24">
            <w:pPr>
              <w:spacing w:before="158" w:line="183" w:lineRule="auto"/>
              <w:ind w:left="376"/>
              <w:rPr>
                <w:rFonts w:ascii="宋体" w:hAnsi="宋体" w:eastAsia="宋体" w:cs="宋体"/>
                <w:sz w:val="21"/>
                <w:szCs w:val="21"/>
              </w:rPr>
            </w:pPr>
            <w:r>
              <w:rPr>
                <w:rFonts w:ascii="宋体" w:hAnsi="宋体" w:eastAsia="宋体" w:cs="宋体"/>
                <w:spacing w:val="-3"/>
                <w:sz w:val="21"/>
                <w:szCs w:val="21"/>
              </w:rPr>
              <w:t>220V</w:t>
            </w:r>
          </w:p>
        </w:tc>
        <w:tc>
          <w:tcPr>
            <w:tcW w:w="1350" w:type="dxa"/>
            <w:tcBorders>
              <w:left w:val="nil"/>
              <w:right w:val="nil"/>
            </w:tcBorders>
            <w:vAlign w:val="top"/>
          </w:tcPr>
          <w:p w14:paraId="24CABB10">
            <w:pPr>
              <w:spacing w:before="104" w:line="219" w:lineRule="auto"/>
              <w:ind w:left="36"/>
              <w:rPr>
                <w:rFonts w:ascii="宋体" w:hAnsi="宋体" w:eastAsia="宋体" w:cs="宋体"/>
                <w:sz w:val="21"/>
                <w:szCs w:val="21"/>
              </w:rPr>
            </w:pPr>
            <w:r>
              <w:rPr>
                <w:rFonts w:ascii="宋体" w:hAnsi="宋体" w:eastAsia="宋体" w:cs="宋体"/>
                <w:spacing w:val="1"/>
                <w:sz w:val="21"/>
                <w:szCs w:val="21"/>
              </w:rPr>
              <w:t>3030进口光源</w:t>
            </w:r>
          </w:p>
        </w:tc>
        <w:tc>
          <w:tcPr>
            <w:tcW w:w="1109" w:type="dxa"/>
            <w:tcBorders>
              <w:left w:val="nil"/>
              <w:right w:val="nil"/>
            </w:tcBorders>
            <w:vAlign w:val="top"/>
          </w:tcPr>
          <w:p w14:paraId="6EE18518">
            <w:pPr>
              <w:spacing w:before="105" w:line="220" w:lineRule="auto"/>
              <w:ind w:left="126"/>
              <w:rPr>
                <w:rFonts w:ascii="宋体" w:hAnsi="宋体" w:eastAsia="宋体" w:cs="宋体"/>
                <w:sz w:val="21"/>
                <w:szCs w:val="21"/>
              </w:rPr>
            </w:pPr>
            <w:r>
              <w:rPr>
                <w:rFonts w:ascii="宋体" w:hAnsi="宋体" w:eastAsia="宋体" w:cs="宋体"/>
                <w:spacing w:val="2"/>
                <w:sz w:val="21"/>
                <w:szCs w:val="21"/>
              </w:rPr>
              <w:t>线性方案</w:t>
            </w:r>
          </w:p>
        </w:tc>
        <w:tc>
          <w:tcPr>
            <w:tcW w:w="1689" w:type="dxa"/>
            <w:tcBorders>
              <w:left w:val="nil"/>
              <w:right w:val="nil"/>
            </w:tcBorders>
            <w:vAlign w:val="top"/>
          </w:tcPr>
          <w:p w14:paraId="69B4D3F5">
            <w:pPr>
              <w:spacing w:before="110" w:line="237" w:lineRule="auto"/>
              <w:ind w:left="46"/>
              <w:rPr>
                <w:rFonts w:ascii="宋体" w:hAnsi="宋体" w:eastAsia="宋体" w:cs="宋体"/>
                <w:sz w:val="21"/>
                <w:szCs w:val="21"/>
              </w:rPr>
            </w:pPr>
            <w:r>
              <w:rPr>
                <w:rFonts w:ascii="宋体" w:hAnsi="宋体" w:eastAsia="宋体" w:cs="宋体"/>
                <w:spacing w:val="-3"/>
                <w:sz w:val="21"/>
                <w:szCs w:val="21"/>
              </w:rPr>
              <w:t>Ra≥80</w:t>
            </w:r>
            <w:r>
              <w:rPr>
                <w:rFonts w:ascii="宋体" w:hAnsi="宋体" w:eastAsia="宋体" w:cs="宋体"/>
                <w:spacing w:val="19"/>
                <w:sz w:val="21"/>
                <w:szCs w:val="21"/>
              </w:rPr>
              <w:t xml:space="preserve"> </w:t>
            </w:r>
            <w:r>
              <w:rPr>
                <w:rFonts w:ascii="宋体" w:hAnsi="宋体" w:eastAsia="宋体" w:cs="宋体"/>
                <w:spacing w:val="-3"/>
                <w:sz w:val="21"/>
                <w:szCs w:val="21"/>
              </w:rPr>
              <w:t>140LM/W</w:t>
            </w:r>
          </w:p>
        </w:tc>
        <w:tc>
          <w:tcPr>
            <w:tcW w:w="1489" w:type="dxa"/>
            <w:tcBorders>
              <w:left w:val="nil"/>
              <w:right w:val="nil"/>
            </w:tcBorders>
            <w:vAlign w:val="top"/>
          </w:tcPr>
          <w:p w14:paraId="0960D2A2">
            <w:pPr>
              <w:spacing w:before="125" w:line="231" w:lineRule="auto"/>
              <w:ind w:left="47"/>
              <w:rPr>
                <w:rFonts w:ascii="宋体" w:hAnsi="宋体" w:eastAsia="宋体" w:cs="宋体"/>
                <w:sz w:val="21"/>
                <w:szCs w:val="21"/>
              </w:rPr>
            </w:pPr>
            <w:r>
              <w:rPr>
                <w:rFonts w:ascii="宋体" w:hAnsi="宋体" w:eastAsia="宋体" w:cs="宋体"/>
                <w:spacing w:val="-9"/>
                <w:sz w:val="21"/>
                <w:szCs w:val="21"/>
              </w:rPr>
              <w:t>45x34.5x16.5cm</w:t>
            </w:r>
          </w:p>
        </w:tc>
        <w:tc>
          <w:tcPr>
            <w:tcW w:w="1649" w:type="dxa"/>
            <w:gridSpan w:val="2"/>
            <w:tcBorders>
              <w:left w:val="nil"/>
              <w:right w:val="nil"/>
            </w:tcBorders>
            <w:vAlign w:val="top"/>
          </w:tcPr>
          <w:p w14:paraId="4BD57BB2">
            <w:pPr>
              <w:spacing w:before="97" w:line="214" w:lineRule="auto"/>
              <w:ind w:left="29"/>
              <w:rPr>
                <w:rFonts w:ascii="宋体" w:hAnsi="宋体" w:eastAsia="宋体" w:cs="宋体"/>
                <w:sz w:val="21"/>
                <w:szCs w:val="21"/>
              </w:rPr>
            </w:pPr>
            <w:r>
              <w:rPr>
                <w:rFonts w:ascii="宋体" w:hAnsi="宋体" w:eastAsia="宋体" w:cs="宋体"/>
                <w:spacing w:val="-3"/>
                <w:sz w:val="21"/>
                <w:szCs w:val="21"/>
              </w:rPr>
              <w:t>6.15kg</w:t>
            </w:r>
            <w:r>
              <w:rPr>
                <w:rFonts w:ascii="宋体" w:hAnsi="宋体" w:eastAsia="宋体" w:cs="宋体"/>
                <w:spacing w:val="16"/>
                <w:sz w:val="21"/>
                <w:szCs w:val="21"/>
              </w:rPr>
              <w:t xml:space="preserve"> </w:t>
            </w:r>
            <w:r>
              <w:rPr>
                <w:rFonts w:ascii="宋体" w:hAnsi="宋体" w:eastAsia="宋体" w:cs="宋体"/>
                <w:spacing w:val="-3"/>
                <w:position w:val="-1"/>
                <w:sz w:val="21"/>
                <w:szCs w:val="21"/>
              </w:rPr>
              <w:t>1PCS</w:t>
            </w:r>
          </w:p>
        </w:tc>
      </w:tr>
      <w:tr w14:paraId="04C92B08">
        <w:trPr>
          <w:trHeight w:val="373" w:hRule="atLeast"/>
        </w:trPr>
        <w:tc>
          <w:tcPr>
            <w:tcW w:w="1224" w:type="dxa"/>
            <w:tcBorders>
              <w:right w:val="nil"/>
            </w:tcBorders>
            <w:shd w:val="clear" w:color="auto" w:fill="E8E8E8"/>
            <w:vAlign w:val="top"/>
          </w:tcPr>
          <w:p w14:paraId="4657994D">
            <w:pPr>
              <w:spacing w:before="107" w:line="225" w:lineRule="auto"/>
              <w:ind w:left="274"/>
              <w:rPr>
                <w:rFonts w:ascii="宋体" w:hAnsi="宋体" w:eastAsia="宋体" w:cs="宋体"/>
                <w:sz w:val="21"/>
                <w:szCs w:val="21"/>
              </w:rPr>
            </w:pPr>
            <w:r>
              <w:rPr>
                <w:rFonts w:ascii="宋体" w:hAnsi="宋体" w:eastAsia="宋体" w:cs="宋体"/>
                <w:spacing w:val="-1"/>
                <w:sz w:val="21"/>
                <w:szCs w:val="21"/>
              </w:rPr>
              <w:t>GGD-1000</w:t>
            </w:r>
          </w:p>
        </w:tc>
        <w:tc>
          <w:tcPr>
            <w:tcW w:w="860" w:type="dxa"/>
            <w:tcBorders>
              <w:left w:val="nil"/>
              <w:right w:val="nil"/>
            </w:tcBorders>
            <w:shd w:val="clear" w:color="auto" w:fill="E8E8E8"/>
            <w:vAlign w:val="top"/>
          </w:tcPr>
          <w:p w14:paraId="0DD43C4B">
            <w:pPr>
              <w:spacing w:before="139" w:line="184" w:lineRule="auto"/>
              <w:ind w:left="156"/>
              <w:rPr>
                <w:rFonts w:ascii="宋体" w:hAnsi="宋体" w:eastAsia="宋体" w:cs="宋体"/>
                <w:sz w:val="21"/>
                <w:szCs w:val="21"/>
              </w:rPr>
            </w:pPr>
            <w:r>
              <w:rPr>
                <w:rFonts w:ascii="宋体" w:hAnsi="宋体" w:eastAsia="宋体" w:cs="宋体"/>
                <w:spacing w:val="-4"/>
                <w:sz w:val="21"/>
                <w:szCs w:val="21"/>
              </w:rPr>
              <w:t>1000W</w:t>
            </w:r>
          </w:p>
        </w:tc>
        <w:tc>
          <w:tcPr>
            <w:tcW w:w="1180" w:type="dxa"/>
            <w:tcBorders>
              <w:left w:val="nil"/>
              <w:right w:val="nil"/>
            </w:tcBorders>
            <w:shd w:val="clear" w:color="auto" w:fill="E8E8E8"/>
            <w:vAlign w:val="top"/>
          </w:tcPr>
          <w:p w14:paraId="756B5131">
            <w:pPr>
              <w:spacing w:before="138" w:line="185" w:lineRule="auto"/>
              <w:ind w:left="55"/>
              <w:rPr>
                <w:rFonts w:ascii="宋体" w:hAnsi="宋体" w:eastAsia="宋体" w:cs="宋体"/>
                <w:sz w:val="21"/>
                <w:szCs w:val="21"/>
              </w:rPr>
            </w:pPr>
            <w:r>
              <w:rPr>
                <w:rFonts w:ascii="宋体" w:hAnsi="宋体" w:eastAsia="宋体" w:cs="宋体"/>
                <w:spacing w:val="-1"/>
                <w:sz w:val="21"/>
                <w:szCs w:val="21"/>
              </w:rPr>
              <w:t>AC85-265V</w:t>
            </w:r>
          </w:p>
        </w:tc>
        <w:tc>
          <w:tcPr>
            <w:tcW w:w="1350" w:type="dxa"/>
            <w:tcBorders>
              <w:left w:val="nil"/>
              <w:right w:val="nil"/>
            </w:tcBorders>
            <w:shd w:val="clear" w:color="auto" w:fill="E8E8E8"/>
            <w:vAlign w:val="top"/>
          </w:tcPr>
          <w:p w14:paraId="71D83714">
            <w:pPr>
              <w:spacing w:before="86" w:line="219" w:lineRule="auto"/>
              <w:ind w:left="36"/>
              <w:rPr>
                <w:rFonts w:ascii="宋体" w:hAnsi="宋体" w:eastAsia="宋体" w:cs="宋体"/>
                <w:sz w:val="21"/>
                <w:szCs w:val="21"/>
              </w:rPr>
            </w:pPr>
            <w:r>
              <w:rPr>
                <w:rFonts w:ascii="宋体" w:hAnsi="宋体" w:eastAsia="宋体" w:cs="宋体"/>
                <w:spacing w:val="1"/>
                <w:sz w:val="21"/>
                <w:szCs w:val="21"/>
              </w:rPr>
              <w:t>3030进口光源</w:t>
            </w:r>
          </w:p>
        </w:tc>
        <w:tc>
          <w:tcPr>
            <w:tcW w:w="1109" w:type="dxa"/>
            <w:tcBorders>
              <w:left w:val="nil"/>
              <w:right w:val="nil"/>
            </w:tcBorders>
            <w:shd w:val="clear" w:color="auto" w:fill="E8E8E8"/>
            <w:vAlign w:val="top"/>
          </w:tcPr>
          <w:p w14:paraId="2A86A1CE">
            <w:pPr>
              <w:spacing w:before="87" w:line="221" w:lineRule="auto"/>
              <w:ind w:left="126"/>
              <w:rPr>
                <w:rFonts w:ascii="宋体" w:hAnsi="宋体" w:eastAsia="宋体" w:cs="宋体"/>
                <w:sz w:val="21"/>
                <w:szCs w:val="21"/>
              </w:rPr>
            </w:pPr>
            <w:r>
              <w:rPr>
                <w:rFonts w:ascii="宋体" w:hAnsi="宋体" w:eastAsia="宋体" w:cs="宋体"/>
                <w:spacing w:val="-2"/>
                <w:sz w:val="21"/>
                <w:szCs w:val="21"/>
              </w:rPr>
              <w:t>深圳志拓</w:t>
            </w:r>
          </w:p>
        </w:tc>
        <w:tc>
          <w:tcPr>
            <w:tcW w:w="1689" w:type="dxa"/>
            <w:tcBorders>
              <w:left w:val="nil"/>
              <w:right w:val="nil"/>
            </w:tcBorders>
            <w:shd w:val="clear" w:color="auto" w:fill="E8E8E8"/>
            <w:vAlign w:val="top"/>
          </w:tcPr>
          <w:p w14:paraId="08978259">
            <w:pPr>
              <w:spacing w:before="92" w:line="237" w:lineRule="auto"/>
              <w:ind w:left="46"/>
              <w:rPr>
                <w:rFonts w:ascii="宋体" w:hAnsi="宋体" w:eastAsia="宋体" w:cs="宋体"/>
                <w:sz w:val="21"/>
                <w:szCs w:val="21"/>
              </w:rPr>
            </w:pPr>
            <w:r>
              <w:rPr>
                <w:rFonts w:ascii="宋体" w:hAnsi="宋体" w:eastAsia="宋体" w:cs="宋体"/>
                <w:spacing w:val="-3"/>
                <w:sz w:val="21"/>
                <w:szCs w:val="21"/>
              </w:rPr>
              <w:t>Ra≥80</w:t>
            </w:r>
            <w:r>
              <w:rPr>
                <w:rFonts w:ascii="宋体" w:hAnsi="宋体" w:eastAsia="宋体" w:cs="宋体"/>
                <w:spacing w:val="19"/>
                <w:sz w:val="21"/>
                <w:szCs w:val="21"/>
              </w:rPr>
              <w:t xml:space="preserve"> </w:t>
            </w:r>
            <w:r>
              <w:rPr>
                <w:rFonts w:ascii="宋体" w:hAnsi="宋体" w:eastAsia="宋体" w:cs="宋体"/>
                <w:spacing w:val="-3"/>
                <w:sz w:val="21"/>
                <w:szCs w:val="21"/>
              </w:rPr>
              <w:t>140LM/W</w:t>
            </w:r>
          </w:p>
        </w:tc>
        <w:tc>
          <w:tcPr>
            <w:tcW w:w="1489" w:type="dxa"/>
            <w:tcBorders>
              <w:left w:val="nil"/>
              <w:right w:val="nil"/>
            </w:tcBorders>
            <w:shd w:val="clear" w:color="auto" w:fill="E8E8E8"/>
            <w:vAlign w:val="top"/>
          </w:tcPr>
          <w:p w14:paraId="0F6B99D6">
            <w:pPr>
              <w:spacing w:before="107" w:line="225" w:lineRule="auto"/>
              <w:ind w:left="47"/>
              <w:rPr>
                <w:rFonts w:ascii="宋体" w:hAnsi="宋体" w:eastAsia="宋体" w:cs="宋体"/>
                <w:sz w:val="21"/>
                <w:szCs w:val="21"/>
              </w:rPr>
            </w:pPr>
            <w:r>
              <w:rPr>
                <w:rFonts w:ascii="宋体" w:hAnsi="宋体" w:eastAsia="宋体" w:cs="宋体"/>
                <w:spacing w:val="-1"/>
                <w:sz w:val="21"/>
                <w:szCs w:val="21"/>
              </w:rPr>
              <w:t>55x55x16.5cm</w:t>
            </w:r>
          </w:p>
        </w:tc>
        <w:tc>
          <w:tcPr>
            <w:tcW w:w="1649" w:type="dxa"/>
            <w:gridSpan w:val="2"/>
            <w:tcBorders>
              <w:left w:val="nil"/>
              <w:right w:val="nil"/>
            </w:tcBorders>
            <w:shd w:val="clear" w:color="auto" w:fill="E8E8E8"/>
            <w:vAlign w:val="top"/>
          </w:tcPr>
          <w:p w14:paraId="4A5E13FD">
            <w:pPr>
              <w:spacing w:before="79" w:line="214" w:lineRule="auto"/>
              <w:ind w:left="128"/>
              <w:rPr>
                <w:rFonts w:ascii="宋体" w:hAnsi="宋体" w:eastAsia="宋体" w:cs="宋体"/>
                <w:sz w:val="21"/>
                <w:szCs w:val="21"/>
              </w:rPr>
            </w:pPr>
            <w:r>
              <w:rPr>
                <w:rFonts w:ascii="宋体" w:hAnsi="宋体" w:eastAsia="宋体" w:cs="宋体"/>
                <w:spacing w:val="-6"/>
                <w:sz w:val="21"/>
                <w:szCs w:val="21"/>
              </w:rPr>
              <w:t>16kg</w:t>
            </w:r>
            <w:r>
              <w:rPr>
                <w:rFonts w:ascii="宋体" w:hAnsi="宋体" w:eastAsia="宋体" w:cs="宋体"/>
                <w:spacing w:val="19"/>
                <w:sz w:val="21"/>
                <w:szCs w:val="21"/>
              </w:rPr>
              <w:t xml:space="preserve">  </w:t>
            </w:r>
            <w:r>
              <w:rPr>
                <w:rFonts w:ascii="宋体" w:hAnsi="宋体" w:eastAsia="宋体" w:cs="宋体"/>
                <w:spacing w:val="-6"/>
                <w:position w:val="-1"/>
                <w:sz w:val="21"/>
                <w:szCs w:val="21"/>
              </w:rPr>
              <w:t>1PCS</w:t>
            </w:r>
          </w:p>
        </w:tc>
      </w:tr>
    </w:tbl>
    <w:p w14:paraId="57A88CD3">
      <w:pPr>
        <w:pStyle w:val="2"/>
        <w:spacing w:line="248" w:lineRule="auto"/>
      </w:pPr>
    </w:p>
    <w:p w14:paraId="42D87A94">
      <w:pPr>
        <w:pStyle w:val="2"/>
        <w:spacing w:line="248" w:lineRule="auto"/>
      </w:pPr>
    </w:p>
    <w:p w14:paraId="6DC9EF01">
      <w:pPr>
        <w:pStyle w:val="2"/>
        <w:spacing w:line="249" w:lineRule="auto"/>
      </w:pPr>
    </w:p>
    <w:p w14:paraId="1B2EF851">
      <w:pPr>
        <w:pStyle w:val="2"/>
        <w:spacing w:line="249" w:lineRule="auto"/>
      </w:pPr>
    </w:p>
    <w:p w14:paraId="5D32FEA4">
      <w:pPr>
        <w:pStyle w:val="2"/>
        <w:spacing w:line="249" w:lineRule="auto"/>
      </w:pPr>
    </w:p>
    <w:p w14:paraId="774F35C6">
      <w:pPr>
        <w:pStyle w:val="2"/>
        <w:spacing w:line="249" w:lineRule="auto"/>
      </w:pPr>
    </w:p>
    <w:p w14:paraId="56998645">
      <w:pPr>
        <w:pStyle w:val="2"/>
        <w:spacing w:line="249" w:lineRule="auto"/>
      </w:pPr>
    </w:p>
    <w:p w14:paraId="4126CA43">
      <w:pPr>
        <w:pStyle w:val="2"/>
        <w:spacing w:line="249" w:lineRule="auto"/>
      </w:pPr>
    </w:p>
    <w:p w14:paraId="05FB601F">
      <w:pPr>
        <w:pStyle w:val="2"/>
        <w:spacing w:line="249" w:lineRule="auto"/>
      </w:pPr>
    </w:p>
    <w:p w14:paraId="511A98D8">
      <w:pPr>
        <w:pStyle w:val="2"/>
        <w:spacing w:line="249" w:lineRule="auto"/>
      </w:pPr>
    </w:p>
    <w:p w14:paraId="0FB659AB">
      <w:pPr>
        <w:pStyle w:val="2"/>
        <w:spacing w:before="72" w:line="287" w:lineRule="auto"/>
        <w:ind w:left="5548"/>
        <w:rPr>
          <w:sz w:val="22"/>
          <w:szCs w:val="22"/>
        </w:rPr>
      </w:pPr>
      <w:r>
        <w:pict>
          <v:shape id="_x0000_s1272" o:spid="_x0000_s1272" o:spt="202" type="#_x0000_t202" style="position:absolute;left:0pt;margin-left:-0.55pt;margin-top:6.45pt;height:15.65pt;width:249.35pt;z-index:251885568;mso-width-relative:page;mso-height-relative:page;" filled="f" stroked="f" coordsize="21600,21600">
            <v:path/>
            <v:fill on="f" focussize="0,0"/>
            <v:stroke on="f"/>
            <v:imagedata o:title=""/>
            <o:lock v:ext="edit" aspectratio="f"/>
            <v:textbox inset="0mm,0mm,0mm,0mm">
              <w:txbxContent>
                <w:p w14:paraId="014F6343">
                  <w:pPr>
                    <w:pStyle w:val="2"/>
                    <w:spacing w:before="20" w:line="212" w:lineRule="auto"/>
                    <w:ind w:left="20"/>
                    <w:rPr>
                      <w:sz w:val="22"/>
                      <w:szCs w:val="22"/>
                    </w:rPr>
                  </w:pPr>
                  <w:r>
                    <w:rPr>
                      <w:rFonts w:ascii="宋体" w:hAnsi="宋体" w:eastAsia="宋体" w:cs="宋体"/>
                      <w:spacing w:val="-9"/>
                      <w:sz w:val="22"/>
                      <w:szCs w:val="22"/>
                      <w:u w:val="single" w:color="auto"/>
                    </w:rPr>
                    <w:t>应</w:t>
                  </w:r>
                  <w:r>
                    <w:rPr>
                      <w:rFonts w:ascii="宋体" w:hAnsi="宋体" w:eastAsia="宋体" w:cs="宋体"/>
                      <w:spacing w:val="-20"/>
                      <w:sz w:val="22"/>
                      <w:szCs w:val="22"/>
                      <w:u w:val="single" w:color="auto"/>
                    </w:rPr>
                    <w:t xml:space="preserve"> </w:t>
                  </w:r>
                  <w:r>
                    <w:rPr>
                      <w:rFonts w:ascii="宋体" w:hAnsi="宋体" w:eastAsia="宋体" w:cs="宋体"/>
                      <w:spacing w:val="-9"/>
                      <w:sz w:val="22"/>
                      <w:szCs w:val="22"/>
                      <w:u w:val="single" w:color="auto"/>
                    </w:rPr>
                    <w:t>用</w:t>
                  </w:r>
                  <w:r>
                    <w:rPr>
                      <w:rFonts w:ascii="宋体" w:hAnsi="宋体" w:eastAsia="宋体" w:cs="宋体"/>
                      <w:spacing w:val="-38"/>
                      <w:sz w:val="22"/>
                      <w:szCs w:val="22"/>
                      <w:u w:val="single" w:color="auto"/>
                    </w:rPr>
                    <w:t xml:space="preserve"> </w:t>
                  </w:r>
                  <w:r>
                    <w:rPr>
                      <w:rFonts w:ascii="宋体" w:hAnsi="宋体" w:eastAsia="宋体" w:cs="宋体"/>
                      <w:spacing w:val="-9"/>
                      <w:sz w:val="22"/>
                      <w:szCs w:val="22"/>
                      <w:u w:val="single" w:color="auto"/>
                    </w:rPr>
                    <w:t>场</w:t>
                  </w:r>
                  <w:r>
                    <w:rPr>
                      <w:rFonts w:ascii="宋体" w:hAnsi="宋体" w:eastAsia="宋体" w:cs="宋体"/>
                      <w:spacing w:val="-35"/>
                      <w:sz w:val="22"/>
                      <w:szCs w:val="22"/>
                      <w:u w:val="single" w:color="auto"/>
                    </w:rPr>
                    <w:t xml:space="preserve"> </w:t>
                  </w:r>
                  <w:r>
                    <w:rPr>
                      <w:rFonts w:ascii="宋体" w:hAnsi="宋体" w:eastAsia="宋体" w:cs="宋体"/>
                      <w:spacing w:val="-9"/>
                      <w:sz w:val="22"/>
                      <w:szCs w:val="22"/>
                      <w:u w:val="single" w:color="auto"/>
                    </w:rPr>
                    <w:t>景</w:t>
                  </w:r>
                  <w:r>
                    <w:rPr>
                      <w:spacing w:val="-9"/>
                      <w:sz w:val="22"/>
                      <w:szCs w:val="22"/>
                      <w:u w:val="single" w:color="auto"/>
                    </w:rPr>
                    <w:t>/ A</w:t>
                  </w:r>
                  <w:r>
                    <w:rPr>
                      <w:spacing w:val="17"/>
                      <w:sz w:val="22"/>
                      <w:szCs w:val="22"/>
                      <w:u w:val="single" w:color="auto"/>
                    </w:rPr>
                    <w:t xml:space="preserve"> </w:t>
                  </w:r>
                  <w:r>
                    <w:rPr>
                      <w:spacing w:val="-9"/>
                      <w:sz w:val="22"/>
                      <w:szCs w:val="22"/>
                      <w:u w:val="single" w:color="auto"/>
                    </w:rPr>
                    <w:t>p</w:t>
                  </w:r>
                  <w:r>
                    <w:rPr>
                      <w:spacing w:val="17"/>
                      <w:sz w:val="22"/>
                      <w:szCs w:val="22"/>
                      <w:u w:val="single" w:color="auto"/>
                    </w:rPr>
                    <w:t xml:space="preserve"> </w:t>
                  </w:r>
                  <w:r>
                    <w:rPr>
                      <w:spacing w:val="-9"/>
                      <w:sz w:val="22"/>
                      <w:szCs w:val="22"/>
                      <w:u w:val="single" w:color="auto"/>
                    </w:rPr>
                    <w:t>p</w:t>
                  </w:r>
                  <w:r>
                    <w:rPr>
                      <w:spacing w:val="16"/>
                      <w:w w:val="101"/>
                      <w:sz w:val="22"/>
                      <w:szCs w:val="22"/>
                      <w:u w:val="single" w:color="auto"/>
                    </w:rPr>
                    <w:t xml:space="preserve"> </w:t>
                  </w:r>
                  <w:r>
                    <w:rPr>
                      <w:spacing w:val="-9"/>
                      <w:sz w:val="22"/>
                      <w:szCs w:val="22"/>
                      <w:u w:val="single" w:color="auto"/>
                    </w:rPr>
                    <w:t>l</w:t>
                  </w:r>
                  <w:r>
                    <w:rPr>
                      <w:spacing w:val="17"/>
                      <w:sz w:val="22"/>
                      <w:szCs w:val="22"/>
                      <w:u w:val="single" w:color="auto"/>
                    </w:rPr>
                    <w:t xml:space="preserve"> </w:t>
                  </w:r>
                  <w:r>
                    <w:rPr>
                      <w:spacing w:val="-9"/>
                      <w:sz w:val="22"/>
                      <w:szCs w:val="22"/>
                      <w:u w:val="single" w:color="auto"/>
                    </w:rPr>
                    <w:t>i</w:t>
                  </w:r>
                  <w:r>
                    <w:rPr>
                      <w:spacing w:val="11"/>
                      <w:sz w:val="22"/>
                      <w:szCs w:val="22"/>
                      <w:u w:val="single" w:color="auto"/>
                    </w:rPr>
                    <w:t xml:space="preserve"> </w:t>
                  </w:r>
                  <w:r>
                    <w:rPr>
                      <w:spacing w:val="-9"/>
                      <w:sz w:val="22"/>
                      <w:szCs w:val="22"/>
                      <w:u w:val="single" w:color="auto"/>
                    </w:rPr>
                    <w:t>c</w:t>
                  </w:r>
                  <w:r>
                    <w:rPr>
                      <w:spacing w:val="10"/>
                      <w:sz w:val="22"/>
                      <w:szCs w:val="22"/>
                      <w:u w:val="single" w:color="auto"/>
                    </w:rPr>
                    <w:t xml:space="preserve"> </w:t>
                  </w:r>
                  <w:r>
                    <w:rPr>
                      <w:spacing w:val="-9"/>
                      <w:sz w:val="22"/>
                      <w:szCs w:val="22"/>
                      <w:u w:val="single" w:color="auto"/>
                    </w:rPr>
                    <w:t>a t</w:t>
                  </w:r>
                  <w:r>
                    <w:rPr>
                      <w:spacing w:val="17"/>
                      <w:sz w:val="22"/>
                      <w:szCs w:val="22"/>
                      <w:u w:val="single" w:color="auto"/>
                    </w:rPr>
                    <w:t xml:space="preserve"> </w:t>
                  </w:r>
                  <w:r>
                    <w:rPr>
                      <w:spacing w:val="-9"/>
                      <w:sz w:val="22"/>
                      <w:szCs w:val="22"/>
                      <w:u w:val="single" w:color="auto"/>
                    </w:rPr>
                    <w:t>i</w:t>
                  </w:r>
                  <w:r>
                    <w:rPr>
                      <w:spacing w:val="10"/>
                      <w:sz w:val="22"/>
                      <w:szCs w:val="22"/>
                      <w:u w:val="single" w:color="auto"/>
                    </w:rPr>
                    <w:t xml:space="preserve"> </w:t>
                  </w:r>
                  <w:r>
                    <w:rPr>
                      <w:spacing w:val="-9"/>
                      <w:sz w:val="22"/>
                      <w:szCs w:val="22"/>
                      <w:u w:val="single" w:color="auto"/>
                    </w:rPr>
                    <w:t>o</w:t>
                  </w:r>
                  <w:r>
                    <w:rPr>
                      <w:spacing w:val="17"/>
                      <w:sz w:val="22"/>
                      <w:szCs w:val="22"/>
                      <w:u w:val="single" w:color="auto"/>
                    </w:rPr>
                    <w:t xml:space="preserve"> </w:t>
                  </w:r>
                  <w:r>
                    <w:rPr>
                      <w:spacing w:val="-9"/>
                      <w:sz w:val="22"/>
                      <w:szCs w:val="22"/>
                      <w:u w:val="single" w:color="auto"/>
                    </w:rPr>
                    <w:t>n</w:t>
                  </w:r>
                  <w:r>
                    <w:rPr>
                      <w:spacing w:val="4"/>
                      <w:sz w:val="22"/>
                      <w:szCs w:val="22"/>
                      <w:u w:val="single" w:color="auto"/>
                    </w:rPr>
                    <w:t xml:space="preserve">   </w:t>
                  </w:r>
                  <w:r>
                    <w:rPr>
                      <w:spacing w:val="-9"/>
                      <w:sz w:val="22"/>
                      <w:szCs w:val="22"/>
                      <w:u w:val="single" w:color="auto"/>
                    </w:rPr>
                    <w:t>S</w:t>
                  </w:r>
                  <w:r>
                    <w:rPr>
                      <w:spacing w:val="13"/>
                      <w:sz w:val="22"/>
                      <w:szCs w:val="22"/>
                      <w:u w:val="single" w:color="auto"/>
                    </w:rPr>
                    <w:t xml:space="preserve"> </w:t>
                  </w:r>
                  <w:r>
                    <w:rPr>
                      <w:spacing w:val="-9"/>
                      <w:sz w:val="22"/>
                      <w:szCs w:val="22"/>
                      <w:u w:val="single" w:color="auto"/>
                    </w:rPr>
                    <w:t>c</w:t>
                  </w:r>
                  <w:r>
                    <w:rPr>
                      <w:spacing w:val="11"/>
                      <w:sz w:val="22"/>
                      <w:szCs w:val="22"/>
                      <w:u w:val="single" w:color="auto"/>
                    </w:rPr>
                    <w:t xml:space="preserve"> </w:t>
                  </w:r>
                  <w:r>
                    <w:rPr>
                      <w:spacing w:val="-9"/>
                      <w:sz w:val="22"/>
                      <w:szCs w:val="22"/>
                      <w:u w:val="single" w:color="auto"/>
                    </w:rPr>
                    <w:t>e</w:t>
                  </w:r>
                  <w:r>
                    <w:rPr>
                      <w:spacing w:val="17"/>
                      <w:sz w:val="22"/>
                      <w:szCs w:val="22"/>
                      <w:u w:val="single" w:color="auto"/>
                    </w:rPr>
                    <w:t xml:space="preserve"> </w:t>
                  </w:r>
                  <w:r>
                    <w:rPr>
                      <w:spacing w:val="-9"/>
                      <w:sz w:val="22"/>
                      <w:szCs w:val="22"/>
                      <w:u w:val="single" w:color="auto"/>
                    </w:rPr>
                    <w:t>n</w:t>
                  </w:r>
                  <w:r>
                    <w:rPr>
                      <w:spacing w:val="10"/>
                      <w:sz w:val="22"/>
                      <w:szCs w:val="22"/>
                      <w:u w:val="single" w:color="auto"/>
                    </w:rPr>
                    <w:t xml:space="preserve"> </w:t>
                  </w:r>
                  <w:r>
                    <w:rPr>
                      <w:spacing w:val="-9"/>
                      <w:sz w:val="22"/>
                      <w:szCs w:val="22"/>
                      <w:u w:val="single" w:color="auto"/>
                    </w:rPr>
                    <w:t>a</w:t>
                  </w:r>
                  <w:r>
                    <w:rPr>
                      <w:spacing w:val="17"/>
                      <w:sz w:val="22"/>
                      <w:szCs w:val="22"/>
                      <w:u w:val="single" w:color="auto"/>
                    </w:rPr>
                    <w:t xml:space="preserve"> </w:t>
                  </w:r>
                  <w:r>
                    <w:rPr>
                      <w:spacing w:val="-9"/>
                      <w:sz w:val="22"/>
                      <w:szCs w:val="22"/>
                      <w:u w:val="single" w:color="auto"/>
                    </w:rPr>
                    <w:t>r</w:t>
                  </w:r>
                  <w:r>
                    <w:rPr>
                      <w:spacing w:val="14"/>
                      <w:sz w:val="22"/>
                      <w:szCs w:val="22"/>
                      <w:u w:val="single" w:color="auto"/>
                    </w:rPr>
                    <w:t xml:space="preserve"> </w:t>
                  </w:r>
                  <w:r>
                    <w:rPr>
                      <w:spacing w:val="-9"/>
                      <w:sz w:val="22"/>
                      <w:szCs w:val="22"/>
                      <w:u w:val="single" w:color="auto"/>
                    </w:rPr>
                    <w:t>i</w:t>
                  </w:r>
                  <w:r>
                    <w:rPr>
                      <w:spacing w:val="10"/>
                      <w:sz w:val="22"/>
                      <w:szCs w:val="22"/>
                      <w:u w:val="single" w:color="auto"/>
                    </w:rPr>
                    <w:t xml:space="preserve"> </w:t>
                  </w:r>
                  <w:r>
                    <w:rPr>
                      <w:spacing w:val="-9"/>
                      <w:sz w:val="22"/>
                      <w:szCs w:val="22"/>
                      <w:u w:val="single" w:color="auto"/>
                    </w:rPr>
                    <w:t>o</w:t>
                  </w:r>
                  <w:r>
                    <w:rPr>
                      <w:spacing w:val="9"/>
                      <w:sz w:val="22"/>
                      <w:szCs w:val="22"/>
                      <w:u w:val="single" w:color="auto"/>
                    </w:rPr>
                    <w:t xml:space="preserve"> </w:t>
                  </w:r>
                  <w:r>
                    <w:rPr>
                      <w:spacing w:val="-9"/>
                      <w:sz w:val="22"/>
                      <w:szCs w:val="22"/>
                      <w:u w:val="single" w:color="auto"/>
                    </w:rPr>
                    <w:t xml:space="preserve">s       </w:t>
                  </w:r>
                </w:p>
              </w:txbxContent>
            </v:textbox>
          </v:shape>
        </w:pict>
      </w:r>
      <w:r>
        <w:rPr>
          <w:rFonts w:ascii="宋体" w:hAnsi="宋体" w:eastAsia="宋体" w:cs="宋体"/>
          <w:spacing w:val="-10"/>
          <w:sz w:val="22"/>
          <w:szCs w:val="22"/>
          <w:u w:val="single" w:color="auto"/>
        </w:rPr>
        <w:t>安</w:t>
      </w:r>
      <w:r>
        <w:rPr>
          <w:rFonts w:ascii="宋体" w:hAnsi="宋体" w:eastAsia="宋体" w:cs="宋体"/>
          <w:spacing w:val="-33"/>
          <w:sz w:val="22"/>
          <w:szCs w:val="22"/>
          <w:u w:val="single" w:color="auto"/>
        </w:rPr>
        <w:t xml:space="preserve"> </w:t>
      </w:r>
      <w:r>
        <w:rPr>
          <w:rFonts w:ascii="宋体" w:hAnsi="宋体" w:eastAsia="宋体" w:cs="宋体"/>
          <w:spacing w:val="-10"/>
          <w:sz w:val="22"/>
          <w:szCs w:val="22"/>
          <w:u w:val="single" w:color="auto"/>
        </w:rPr>
        <w:t>装</w:t>
      </w:r>
      <w:r>
        <w:rPr>
          <w:rFonts w:ascii="宋体" w:hAnsi="宋体" w:eastAsia="宋体" w:cs="宋体"/>
          <w:spacing w:val="-32"/>
          <w:sz w:val="22"/>
          <w:szCs w:val="22"/>
          <w:u w:val="single" w:color="auto"/>
        </w:rPr>
        <w:t xml:space="preserve"> </w:t>
      </w:r>
      <w:r>
        <w:rPr>
          <w:rFonts w:ascii="宋体" w:hAnsi="宋体" w:eastAsia="宋体" w:cs="宋体"/>
          <w:spacing w:val="-10"/>
          <w:sz w:val="22"/>
          <w:szCs w:val="22"/>
          <w:u w:val="single" w:color="auto"/>
        </w:rPr>
        <w:t>方</w:t>
      </w:r>
      <w:r>
        <w:rPr>
          <w:rFonts w:ascii="宋体" w:hAnsi="宋体" w:eastAsia="宋体" w:cs="宋体"/>
          <w:spacing w:val="-28"/>
          <w:sz w:val="22"/>
          <w:szCs w:val="22"/>
          <w:u w:val="single" w:color="auto"/>
        </w:rPr>
        <w:t xml:space="preserve"> </w:t>
      </w:r>
      <w:r>
        <w:rPr>
          <w:rFonts w:ascii="宋体" w:hAnsi="宋体" w:eastAsia="宋体" w:cs="宋体"/>
          <w:spacing w:val="-10"/>
          <w:sz w:val="22"/>
          <w:szCs w:val="22"/>
          <w:u w:val="single" w:color="auto"/>
        </w:rPr>
        <w:t>式</w:t>
      </w:r>
      <w:r>
        <w:rPr>
          <w:spacing w:val="-10"/>
          <w:sz w:val="22"/>
          <w:szCs w:val="22"/>
          <w:u w:val="single" w:color="auto"/>
        </w:rPr>
        <w:t>/</w:t>
      </w:r>
      <w:r>
        <w:rPr>
          <w:spacing w:val="27"/>
          <w:w w:val="101"/>
          <w:sz w:val="22"/>
          <w:szCs w:val="22"/>
          <w:u w:val="single" w:color="auto"/>
        </w:rPr>
        <w:t xml:space="preserve"> </w:t>
      </w:r>
      <w:r>
        <w:rPr>
          <w:spacing w:val="-10"/>
          <w:sz w:val="22"/>
          <w:szCs w:val="22"/>
          <w:u w:val="single" w:color="auto"/>
        </w:rPr>
        <w:t>I</w:t>
      </w:r>
      <w:r>
        <w:rPr>
          <w:spacing w:val="22"/>
          <w:sz w:val="22"/>
          <w:szCs w:val="22"/>
          <w:u w:val="single" w:color="auto"/>
        </w:rPr>
        <w:t xml:space="preserve"> </w:t>
      </w:r>
      <w:r>
        <w:rPr>
          <w:spacing w:val="-10"/>
          <w:sz w:val="22"/>
          <w:szCs w:val="22"/>
          <w:u w:val="single" w:color="auto"/>
        </w:rPr>
        <w:t>n</w:t>
      </w:r>
      <w:r>
        <w:rPr>
          <w:spacing w:val="14"/>
          <w:sz w:val="22"/>
          <w:szCs w:val="22"/>
          <w:u w:val="single" w:color="auto"/>
        </w:rPr>
        <w:t xml:space="preserve"> </w:t>
      </w:r>
      <w:r>
        <w:rPr>
          <w:spacing w:val="-10"/>
          <w:sz w:val="22"/>
          <w:szCs w:val="22"/>
          <w:u w:val="single" w:color="auto"/>
        </w:rPr>
        <w:t>s</w:t>
      </w:r>
      <w:r>
        <w:rPr>
          <w:spacing w:val="12"/>
          <w:sz w:val="22"/>
          <w:szCs w:val="22"/>
          <w:u w:val="single" w:color="auto"/>
        </w:rPr>
        <w:t xml:space="preserve"> </w:t>
      </w:r>
      <w:r>
        <w:rPr>
          <w:spacing w:val="-10"/>
          <w:sz w:val="22"/>
          <w:szCs w:val="22"/>
          <w:u w:val="single" w:color="auto"/>
        </w:rPr>
        <w:t>t</w:t>
      </w:r>
      <w:r>
        <w:rPr>
          <w:spacing w:val="15"/>
          <w:sz w:val="22"/>
          <w:szCs w:val="22"/>
          <w:u w:val="single" w:color="auto"/>
        </w:rPr>
        <w:t xml:space="preserve"> </w:t>
      </w:r>
      <w:r>
        <w:rPr>
          <w:spacing w:val="-10"/>
          <w:sz w:val="22"/>
          <w:szCs w:val="22"/>
          <w:u w:val="single" w:color="auto"/>
        </w:rPr>
        <w:t>a</w:t>
      </w:r>
      <w:r>
        <w:rPr>
          <w:spacing w:val="22"/>
          <w:sz w:val="22"/>
          <w:szCs w:val="22"/>
          <w:u w:val="single" w:color="auto"/>
        </w:rPr>
        <w:t xml:space="preserve"> </w:t>
      </w:r>
      <w:r>
        <w:rPr>
          <w:spacing w:val="-10"/>
          <w:sz w:val="22"/>
          <w:szCs w:val="22"/>
          <w:u w:val="single" w:color="auto"/>
        </w:rPr>
        <w:t>l</w:t>
      </w:r>
      <w:r>
        <w:rPr>
          <w:spacing w:val="21"/>
          <w:w w:val="101"/>
          <w:sz w:val="22"/>
          <w:szCs w:val="22"/>
          <w:u w:val="single" w:color="auto"/>
        </w:rPr>
        <w:t xml:space="preserve"> </w:t>
      </w:r>
      <w:r>
        <w:rPr>
          <w:spacing w:val="-10"/>
          <w:sz w:val="22"/>
          <w:szCs w:val="22"/>
          <w:u w:val="single" w:color="auto"/>
        </w:rPr>
        <w:t>l</w:t>
      </w:r>
      <w:r>
        <w:rPr>
          <w:spacing w:val="15"/>
          <w:w w:val="101"/>
          <w:sz w:val="22"/>
          <w:szCs w:val="22"/>
          <w:u w:val="single" w:color="auto"/>
        </w:rPr>
        <w:t xml:space="preserve"> </w:t>
      </w:r>
      <w:r>
        <w:rPr>
          <w:spacing w:val="-10"/>
          <w:sz w:val="22"/>
          <w:szCs w:val="22"/>
          <w:u w:val="single" w:color="auto"/>
        </w:rPr>
        <w:t>a</w:t>
      </w:r>
      <w:r>
        <w:rPr>
          <w:spacing w:val="11"/>
          <w:sz w:val="22"/>
          <w:szCs w:val="22"/>
          <w:u w:val="single" w:color="auto"/>
        </w:rPr>
        <w:t xml:space="preserve"> </w:t>
      </w:r>
      <w:r>
        <w:rPr>
          <w:spacing w:val="-10"/>
          <w:sz w:val="22"/>
          <w:szCs w:val="22"/>
          <w:u w:val="single" w:color="auto"/>
        </w:rPr>
        <w:t>t</w:t>
      </w:r>
      <w:r>
        <w:rPr>
          <w:spacing w:val="22"/>
          <w:sz w:val="22"/>
          <w:szCs w:val="22"/>
          <w:u w:val="single" w:color="auto"/>
        </w:rPr>
        <w:t xml:space="preserve"> </w:t>
      </w:r>
      <w:r>
        <w:rPr>
          <w:spacing w:val="-10"/>
          <w:sz w:val="22"/>
          <w:szCs w:val="22"/>
          <w:u w:val="single" w:color="auto"/>
        </w:rPr>
        <w:t>i</w:t>
      </w:r>
      <w:r>
        <w:rPr>
          <w:spacing w:val="15"/>
          <w:sz w:val="22"/>
          <w:szCs w:val="22"/>
          <w:u w:val="single" w:color="auto"/>
        </w:rPr>
        <w:t xml:space="preserve"> </w:t>
      </w:r>
      <w:r>
        <w:rPr>
          <w:spacing w:val="-10"/>
          <w:sz w:val="22"/>
          <w:szCs w:val="22"/>
          <w:u w:val="single" w:color="auto"/>
        </w:rPr>
        <w:t>o</w:t>
      </w:r>
      <w:r>
        <w:rPr>
          <w:spacing w:val="22"/>
          <w:sz w:val="22"/>
          <w:szCs w:val="22"/>
          <w:u w:val="single" w:color="auto"/>
        </w:rPr>
        <w:t xml:space="preserve"> </w:t>
      </w:r>
      <w:r>
        <w:rPr>
          <w:spacing w:val="-10"/>
          <w:sz w:val="22"/>
          <w:szCs w:val="22"/>
          <w:u w:val="single" w:color="auto"/>
        </w:rPr>
        <w:t>n</w:t>
      </w:r>
      <w:r>
        <w:rPr>
          <w:spacing w:val="10"/>
          <w:sz w:val="22"/>
          <w:szCs w:val="22"/>
          <w:u w:val="single" w:color="auto"/>
        </w:rPr>
        <w:t xml:space="preserve">   </w:t>
      </w:r>
      <w:r>
        <w:rPr>
          <w:spacing w:val="-10"/>
          <w:sz w:val="22"/>
          <w:szCs w:val="22"/>
          <w:u w:val="single" w:color="auto"/>
        </w:rPr>
        <w:t>M</w:t>
      </w:r>
      <w:r>
        <w:rPr>
          <w:spacing w:val="17"/>
          <w:sz w:val="22"/>
          <w:szCs w:val="22"/>
          <w:u w:val="single" w:color="auto"/>
        </w:rPr>
        <w:t xml:space="preserve"> </w:t>
      </w:r>
      <w:r>
        <w:rPr>
          <w:spacing w:val="-10"/>
          <w:sz w:val="22"/>
          <w:szCs w:val="22"/>
          <w:u w:val="single" w:color="auto"/>
        </w:rPr>
        <w:t>e</w:t>
      </w:r>
      <w:r>
        <w:rPr>
          <w:spacing w:val="11"/>
          <w:sz w:val="22"/>
          <w:szCs w:val="22"/>
          <w:u w:val="single" w:color="auto"/>
        </w:rPr>
        <w:t xml:space="preserve"> </w:t>
      </w:r>
      <w:r>
        <w:rPr>
          <w:spacing w:val="-11"/>
          <w:sz w:val="22"/>
          <w:szCs w:val="22"/>
          <w:u w:val="single" w:color="auto"/>
        </w:rPr>
        <w:t>t</w:t>
      </w:r>
      <w:r>
        <w:rPr>
          <w:spacing w:val="22"/>
          <w:w w:val="101"/>
          <w:sz w:val="22"/>
          <w:szCs w:val="22"/>
          <w:u w:val="single" w:color="auto"/>
        </w:rPr>
        <w:t xml:space="preserve"> </w:t>
      </w:r>
      <w:r>
        <w:rPr>
          <w:spacing w:val="-11"/>
          <w:sz w:val="22"/>
          <w:szCs w:val="22"/>
          <w:u w:val="single" w:color="auto"/>
        </w:rPr>
        <w:t>h</w:t>
      </w:r>
      <w:r>
        <w:rPr>
          <w:spacing w:val="14"/>
          <w:sz w:val="22"/>
          <w:szCs w:val="22"/>
          <w:u w:val="single" w:color="auto"/>
        </w:rPr>
        <w:t xml:space="preserve"> </w:t>
      </w:r>
      <w:r>
        <w:rPr>
          <w:spacing w:val="-11"/>
          <w:sz w:val="22"/>
          <w:szCs w:val="22"/>
          <w:u w:val="single" w:color="auto"/>
        </w:rPr>
        <w:t>o</w:t>
      </w:r>
      <w:r>
        <w:rPr>
          <w:spacing w:val="15"/>
          <w:w w:val="101"/>
          <w:sz w:val="22"/>
          <w:szCs w:val="22"/>
          <w:u w:val="single" w:color="auto"/>
        </w:rPr>
        <w:t xml:space="preserve"> </w:t>
      </w:r>
      <w:r>
        <w:rPr>
          <w:spacing w:val="-11"/>
          <w:sz w:val="22"/>
          <w:szCs w:val="22"/>
          <w:u w:val="single" w:color="auto"/>
        </w:rPr>
        <w:t>d</w:t>
      </w:r>
      <w:r>
        <w:rPr>
          <w:sz w:val="22"/>
          <w:szCs w:val="22"/>
          <w:u w:val="single" w:color="auto"/>
        </w:rPr>
        <w:t xml:space="preserve">           </w:t>
      </w:r>
    </w:p>
    <w:p w14:paraId="6E20E2A9">
      <w:pPr>
        <w:spacing w:before="158" w:line="4720" w:lineRule="exact"/>
        <w:ind w:firstLine="18"/>
      </w:pPr>
      <w:r>
        <w:drawing>
          <wp:anchor distT="0" distB="0" distL="0" distR="0" simplePos="0" relativeHeight="251884544" behindDoc="0" locked="0" layoutInCell="1" allowOverlap="1">
            <wp:simplePos x="0" y="0"/>
            <wp:positionH relativeFrom="column">
              <wp:posOffset>3561080</wp:posOffset>
            </wp:positionH>
            <wp:positionV relativeFrom="paragraph">
              <wp:posOffset>290195</wp:posOffset>
            </wp:positionV>
            <wp:extent cx="2781300" cy="1638300"/>
            <wp:effectExtent l="0" t="0" r="0" b="0"/>
            <wp:wrapNone/>
            <wp:docPr id="516" name="IM 516"/>
            <wp:cNvGraphicFramePr/>
            <a:graphic xmlns:a="http://schemas.openxmlformats.org/drawingml/2006/main">
              <a:graphicData uri="http://schemas.openxmlformats.org/drawingml/2006/picture">
                <pic:pic xmlns:pic="http://schemas.openxmlformats.org/drawingml/2006/picture">
                  <pic:nvPicPr>
                    <pic:cNvPr id="516" name="IM 516"/>
                    <pic:cNvPicPr/>
                  </pic:nvPicPr>
                  <pic:blipFill>
                    <a:blip r:embed="rId255"/>
                    <a:stretch>
                      <a:fillRect/>
                    </a:stretch>
                  </pic:blipFill>
                  <pic:spPr>
                    <a:xfrm>
                      <a:off x="0" y="0"/>
                      <a:ext cx="2781167" cy="1638217"/>
                    </a:xfrm>
                    <a:prstGeom prst="rect">
                      <a:avLst/>
                    </a:prstGeom>
                  </pic:spPr>
                </pic:pic>
              </a:graphicData>
            </a:graphic>
          </wp:anchor>
        </w:drawing>
      </w:r>
      <w:r>
        <w:rPr>
          <w:position w:val="-94"/>
        </w:rPr>
        <w:drawing>
          <wp:inline distT="0" distB="0" distL="0" distR="0">
            <wp:extent cx="3187065" cy="2996565"/>
            <wp:effectExtent l="0" t="0" r="0" b="0"/>
            <wp:docPr id="518" name="IM 518"/>
            <wp:cNvGraphicFramePr/>
            <a:graphic xmlns:a="http://schemas.openxmlformats.org/drawingml/2006/main">
              <a:graphicData uri="http://schemas.openxmlformats.org/drawingml/2006/picture">
                <pic:pic xmlns:pic="http://schemas.openxmlformats.org/drawingml/2006/picture">
                  <pic:nvPicPr>
                    <pic:cNvPr id="518" name="IM 518"/>
                    <pic:cNvPicPr/>
                  </pic:nvPicPr>
                  <pic:blipFill>
                    <a:blip r:embed="rId256"/>
                    <a:stretch>
                      <a:fillRect/>
                    </a:stretch>
                  </pic:blipFill>
                  <pic:spPr>
                    <a:xfrm>
                      <a:off x="0" y="0"/>
                      <a:ext cx="3187675" cy="2997182"/>
                    </a:xfrm>
                    <a:prstGeom prst="rect">
                      <a:avLst/>
                    </a:prstGeom>
                  </pic:spPr>
                </pic:pic>
              </a:graphicData>
            </a:graphic>
          </wp:inline>
        </w:drawing>
      </w:r>
    </w:p>
    <w:p w14:paraId="4211936F">
      <w:pPr>
        <w:spacing w:before="282" w:line="213" w:lineRule="auto"/>
        <w:ind w:left="10"/>
        <w:rPr>
          <w:rFonts w:ascii="黑体" w:hAnsi="黑体" w:eastAsia="黑体" w:cs="黑体"/>
          <w:sz w:val="17"/>
          <w:szCs w:val="17"/>
        </w:rPr>
      </w:pPr>
      <w:r>
        <w:pict>
          <v:shape id="_x0000_s1273" o:spid="_x0000_s1273" o:spt="202" type="#_x0000_t202" style="position:absolute;left:0pt;margin-left:277pt;margin-top:13.25pt;height:11.85pt;width:140.05pt;z-index:251886592;mso-width-relative:page;mso-height-relative:page;" filled="f" stroked="f" coordsize="21600,21600">
            <v:path/>
            <v:fill on="f" focussize="0,0"/>
            <v:stroke on="f"/>
            <v:imagedata o:title=""/>
            <o:lock v:ext="edit" aspectratio="f"/>
            <v:textbox inset="0mm,0mm,0mm,0mm">
              <w:txbxContent>
                <w:p w14:paraId="7EB7AB50">
                  <w:pPr>
                    <w:spacing w:before="19" w:line="213" w:lineRule="auto"/>
                    <w:ind w:left="20"/>
                    <w:rPr>
                      <w:rFonts w:ascii="黑体" w:hAnsi="黑体" w:eastAsia="黑体" w:cs="黑体"/>
                      <w:sz w:val="17"/>
                      <w:szCs w:val="17"/>
                    </w:rPr>
                  </w:pPr>
                  <w:r>
                    <w:rPr>
                      <w:rFonts w:ascii="黑体" w:hAnsi="黑体" w:eastAsia="黑体" w:cs="黑体"/>
                      <w:b/>
                      <w:bCs/>
                      <w:spacing w:val="-18"/>
                      <w:sz w:val="17"/>
                      <w:szCs w:val="17"/>
                    </w:rPr>
                    <w:t>注意：安装前务必切断电源，以防触电。</w:t>
                  </w:r>
                </w:p>
              </w:txbxContent>
            </v:textbox>
          </v:shape>
        </w:pict>
      </w:r>
      <w:r>
        <w:rPr>
          <w:rFonts w:ascii="黑体" w:hAnsi="黑体" w:eastAsia="黑体" w:cs="黑体"/>
          <w:b/>
          <w:bCs/>
          <w:spacing w:val="-12"/>
          <w:sz w:val="17"/>
          <w:szCs w:val="17"/>
        </w:rPr>
        <w:t>应用场所：公路隧道、广场、工业建筑地方厂房、公园绿化、运动场等。</w:t>
      </w:r>
    </w:p>
    <w:p w14:paraId="447068A0">
      <w:pPr>
        <w:spacing w:line="213" w:lineRule="auto"/>
        <w:rPr>
          <w:rFonts w:ascii="黑体" w:hAnsi="黑体" w:eastAsia="黑体" w:cs="黑体"/>
          <w:sz w:val="17"/>
          <w:szCs w:val="17"/>
        </w:rPr>
        <w:sectPr>
          <w:headerReference r:id="rId62" w:type="default"/>
          <w:footerReference r:id="rId63" w:type="default"/>
          <w:pgSz w:w="24490" w:h="16830"/>
          <w:pgMar w:top="169" w:right="869" w:bottom="854" w:left="140" w:header="0" w:footer="605" w:gutter="0"/>
          <w:cols w:equalWidth="0" w:num="2">
            <w:col w:w="12802" w:space="100"/>
            <w:col w:w="10579"/>
          </w:cols>
        </w:sectPr>
      </w:pPr>
    </w:p>
    <w:p w14:paraId="52B383F5">
      <w:pPr>
        <w:spacing w:line="43" w:lineRule="exact"/>
      </w:pPr>
    </w:p>
    <w:p w14:paraId="3B908F9D">
      <w:pPr>
        <w:spacing w:line="43" w:lineRule="exact"/>
        <w:sectPr>
          <w:headerReference r:id="rId64" w:type="default"/>
          <w:footerReference r:id="rId65" w:type="default"/>
          <w:pgSz w:w="24490" w:h="16830"/>
          <w:pgMar w:top="1489" w:right="850" w:bottom="834" w:left="120" w:header="169" w:footer="631" w:gutter="0"/>
          <w:cols w:equalWidth="0" w:num="1">
            <w:col w:w="23520"/>
          </w:cols>
        </w:sectPr>
      </w:pPr>
    </w:p>
    <w:p w14:paraId="38E07E75">
      <w:pPr>
        <w:pStyle w:val="2"/>
        <w:spacing w:line="341" w:lineRule="auto"/>
      </w:pPr>
    </w:p>
    <w:p w14:paraId="42FCB7EB">
      <w:pPr>
        <w:pStyle w:val="2"/>
        <w:spacing w:before="101" w:line="198" w:lineRule="auto"/>
        <w:ind w:left="920"/>
        <w:rPr>
          <w:sz w:val="35"/>
          <w:szCs w:val="35"/>
        </w:rPr>
      </w:pPr>
      <w:r>
        <w:rPr>
          <w:spacing w:val="-6"/>
          <w:sz w:val="35"/>
          <w:szCs w:val="35"/>
        </w:rPr>
        <w:t>LED</w:t>
      </w:r>
      <w:r>
        <w:rPr>
          <w:spacing w:val="11"/>
          <w:sz w:val="35"/>
          <w:szCs w:val="35"/>
        </w:rPr>
        <w:t xml:space="preserve">  </w:t>
      </w:r>
      <w:r>
        <w:rPr>
          <w:spacing w:val="-6"/>
          <w:sz w:val="35"/>
          <w:szCs w:val="35"/>
        </w:rPr>
        <w:t>MODULE</w:t>
      </w:r>
    </w:p>
    <w:p w14:paraId="170404C8">
      <w:pPr>
        <w:pStyle w:val="2"/>
        <w:spacing w:before="79" w:line="235" w:lineRule="auto"/>
        <w:ind w:left="920" w:right="8564"/>
        <w:rPr>
          <w:sz w:val="35"/>
          <w:szCs w:val="35"/>
        </w:rPr>
      </w:pPr>
      <w:r>
        <w:rPr>
          <w:b/>
          <w:bCs/>
          <w:spacing w:val="-4"/>
          <w:sz w:val="35"/>
          <w:szCs w:val="35"/>
        </w:rPr>
        <w:t>FLOODLIGHT</w:t>
      </w:r>
      <w:r>
        <w:rPr>
          <w:b/>
          <w:bCs/>
          <w:spacing w:val="23"/>
          <w:sz w:val="35"/>
          <w:szCs w:val="35"/>
        </w:rPr>
        <w:t xml:space="preserve">  </w:t>
      </w:r>
      <w:r>
        <w:rPr>
          <w:b/>
          <w:bCs/>
          <w:spacing w:val="-4"/>
          <w:sz w:val="35"/>
          <w:szCs w:val="35"/>
        </w:rPr>
        <w:t>HIGH</w:t>
      </w:r>
      <w:r>
        <w:rPr>
          <w:b/>
          <w:bCs/>
          <w:spacing w:val="1"/>
          <w:sz w:val="35"/>
          <w:szCs w:val="35"/>
        </w:rPr>
        <w:t xml:space="preserve"> </w:t>
      </w:r>
      <w:r>
        <w:rPr>
          <w:b/>
          <w:bCs/>
          <w:spacing w:val="-3"/>
          <w:sz w:val="35"/>
          <w:szCs w:val="35"/>
        </w:rPr>
        <w:t>BRIGHTNESS</w:t>
      </w:r>
    </w:p>
    <w:p w14:paraId="5421F0A5">
      <w:pPr>
        <w:pStyle w:val="2"/>
        <w:spacing w:line="198" w:lineRule="auto"/>
        <w:ind w:left="920"/>
        <w:rPr>
          <w:sz w:val="35"/>
          <w:szCs w:val="35"/>
        </w:rPr>
      </w:pPr>
      <w:r>
        <w:rPr>
          <w:b/>
          <w:bCs/>
          <w:spacing w:val="-3"/>
          <w:sz w:val="35"/>
          <w:szCs w:val="35"/>
        </w:rPr>
        <w:t>STYLE</w:t>
      </w:r>
    </w:p>
    <w:p w14:paraId="2203DA6C">
      <w:pPr>
        <w:pStyle w:val="2"/>
        <w:spacing w:line="299" w:lineRule="auto"/>
      </w:pPr>
    </w:p>
    <w:p w14:paraId="640D1D96">
      <w:pPr>
        <w:pStyle w:val="2"/>
        <w:spacing w:line="300" w:lineRule="auto"/>
      </w:pPr>
    </w:p>
    <w:p w14:paraId="4DC1BFC7">
      <w:pPr>
        <w:spacing w:before="114" w:line="222" w:lineRule="auto"/>
        <w:ind w:left="925"/>
        <w:rPr>
          <w:rFonts w:ascii="黑体" w:hAnsi="黑体" w:eastAsia="黑体" w:cs="黑体"/>
          <w:sz w:val="35"/>
          <w:szCs w:val="35"/>
        </w:rPr>
      </w:pPr>
      <w:r>
        <w:rPr>
          <w:rFonts w:ascii="宋体" w:hAnsi="宋体" w:eastAsia="宋体" w:cs="宋体"/>
          <w:b/>
          <w:bCs/>
          <w:color w:val="E07020"/>
          <w:spacing w:val="-8"/>
          <w:sz w:val="35"/>
          <w:szCs w:val="35"/>
        </w:rPr>
        <w:t>LED</w:t>
      </w:r>
      <w:r>
        <w:rPr>
          <w:rFonts w:ascii="宋体" w:hAnsi="宋体" w:eastAsia="宋体" w:cs="宋体"/>
          <w:color w:val="E07020"/>
          <w:spacing w:val="-8"/>
          <w:sz w:val="35"/>
          <w:szCs w:val="35"/>
        </w:rPr>
        <w:t xml:space="preserve"> </w:t>
      </w:r>
      <w:r>
        <w:rPr>
          <w:rFonts w:ascii="黑体" w:hAnsi="黑体" w:eastAsia="黑体" w:cs="黑体"/>
          <w:b/>
          <w:bCs/>
          <w:color w:val="E07020"/>
          <w:spacing w:val="-8"/>
          <w:sz w:val="35"/>
          <w:szCs w:val="35"/>
        </w:rPr>
        <w:t>模组投光灯-高亮款</w:t>
      </w:r>
    </w:p>
    <w:p w14:paraId="75978842">
      <w:pPr>
        <w:pStyle w:val="2"/>
        <w:spacing w:line="372" w:lineRule="auto"/>
      </w:pPr>
    </w:p>
    <w:p w14:paraId="75F490CA">
      <w:pPr>
        <w:spacing w:before="114" w:line="221" w:lineRule="auto"/>
        <w:ind w:left="734"/>
        <w:rPr>
          <w:rFonts w:ascii="黑体" w:hAnsi="黑体" w:eastAsia="黑体" w:cs="黑体"/>
          <w:sz w:val="35"/>
          <w:szCs w:val="35"/>
        </w:rPr>
      </w:pPr>
      <w:r>
        <w:rPr>
          <w:rFonts w:ascii="黑体" w:hAnsi="黑体" w:eastAsia="黑体" w:cs="黑体"/>
          <w:b/>
          <w:bCs/>
          <w:color w:val="FFFFFF"/>
          <w:spacing w:val="-15"/>
          <w:sz w:val="35"/>
          <w:szCs w:val="35"/>
        </w:rPr>
        <w:t>高亮透镜、高流明、高亮度</w:t>
      </w:r>
    </w:p>
    <w:p w14:paraId="2E754A38">
      <w:pPr>
        <w:pStyle w:val="2"/>
        <w:spacing w:line="244" w:lineRule="auto"/>
      </w:pPr>
    </w:p>
    <w:p w14:paraId="655566BC">
      <w:pPr>
        <w:pStyle w:val="2"/>
        <w:spacing w:line="244" w:lineRule="auto"/>
      </w:pPr>
    </w:p>
    <w:p w14:paraId="57396B93">
      <w:pPr>
        <w:pStyle w:val="2"/>
        <w:spacing w:line="244" w:lineRule="auto"/>
      </w:pPr>
    </w:p>
    <w:p w14:paraId="40D89007">
      <w:pPr>
        <w:pStyle w:val="2"/>
        <w:spacing w:line="244" w:lineRule="auto"/>
      </w:pPr>
    </w:p>
    <w:p w14:paraId="144BE3AE">
      <w:pPr>
        <w:pStyle w:val="2"/>
        <w:spacing w:line="244" w:lineRule="auto"/>
      </w:pPr>
    </w:p>
    <w:p w14:paraId="07E0BE8C">
      <w:pPr>
        <w:pStyle w:val="2"/>
        <w:spacing w:line="244" w:lineRule="auto"/>
      </w:pPr>
    </w:p>
    <w:p w14:paraId="2CB42D0D">
      <w:pPr>
        <w:pStyle w:val="2"/>
        <w:spacing w:line="244" w:lineRule="auto"/>
      </w:pPr>
    </w:p>
    <w:p w14:paraId="59B7918D">
      <w:pPr>
        <w:pStyle w:val="2"/>
        <w:spacing w:line="244" w:lineRule="auto"/>
      </w:pPr>
    </w:p>
    <w:p w14:paraId="55D63809">
      <w:pPr>
        <w:pStyle w:val="2"/>
        <w:spacing w:line="244" w:lineRule="auto"/>
      </w:pPr>
    </w:p>
    <w:p w14:paraId="5D238E0A">
      <w:pPr>
        <w:pStyle w:val="2"/>
        <w:spacing w:line="244" w:lineRule="auto"/>
      </w:pPr>
    </w:p>
    <w:p w14:paraId="56CD69E9">
      <w:pPr>
        <w:pStyle w:val="2"/>
        <w:spacing w:line="245" w:lineRule="auto"/>
      </w:pPr>
    </w:p>
    <w:p w14:paraId="3C79C7F8">
      <w:pPr>
        <w:pStyle w:val="2"/>
        <w:spacing w:line="245" w:lineRule="auto"/>
      </w:pPr>
    </w:p>
    <w:p w14:paraId="7BBC795C">
      <w:pPr>
        <w:pStyle w:val="2"/>
        <w:spacing w:line="245" w:lineRule="auto"/>
      </w:pPr>
    </w:p>
    <w:p w14:paraId="39905E9F">
      <w:pPr>
        <w:pStyle w:val="2"/>
        <w:spacing w:line="245" w:lineRule="auto"/>
      </w:pPr>
    </w:p>
    <w:p w14:paraId="47230901">
      <w:pPr>
        <w:pStyle w:val="2"/>
        <w:spacing w:line="245" w:lineRule="auto"/>
      </w:pPr>
    </w:p>
    <w:p w14:paraId="3C9BF635">
      <w:pPr>
        <w:pStyle w:val="2"/>
        <w:spacing w:line="245" w:lineRule="auto"/>
      </w:pPr>
    </w:p>
    <w:p w14:paraId="1EE3C124">
      <w:pPr>
        <w:pStyle w:val="2"/>
        <w:spacing w:line="245" w:lineRule="auto"/>
      </w:pPr>
    </w:p>
    <w:p w14:paraId="7654D4FE">
      <w:pPr>
        <w:pStyle w:val="2"/>
        <w:spacing w:line="245" w:lineRule="auto"/>
      </w:pPr>
    </w:p>
    <w:p w14:paraId="5FEA013F">
      <w:pPr>
        <w:pStyle w:val="2"/>
        <w:spacing w:line="245" w:lineRule="auto"/>
      </w:pPr>
    </w:p>
    <w:p w14:paraId="0E756ECD">
      <w:pPr>
        <w:pStyle w:val="2"/>
        <w:spacing w:line="245" w:lineRule="auto"/>
      </w:pPr>
    </w:p>
    <w:p w14:paraId="4651E96A">
      <w:pPr>
        <w:pStyle w:val="2"/>
        <w:spacing w:line="245" w:lineRule="auto"/>
      </w:pPr>
    </w:p>
    <w:p w14:paraId="4D2B7DEC">
      <w:pPr>
        <w:pStyle w:val="2"/>
        <w:spacing w:line="245" w:lineRule="auto"/>
      </w:pPr>
    </w:p>
    <w:p w14:paraId="0295E8DB">
      <w:pPr>
        <w:pStyle w:val="2"/>
        <w:spacing w:line="245" w:lineRule="auto"/>
      </w:pPr>
    </w:p>
    <w:p w14:paraId="3AABC5DA">
      <w:pPr>
        <w:pStyle w:val="2"/>
        <w:spacing w:line="245" w:lineRule="auto"/>
      </w:pPr>
    </w:p>
    <w:p w14:paraId="2F94CFDF">
      <w:pPr>
        <w:pStyle w:val="2"/>
        <w:spacing w:line="245" w:lineRule="auto"/>
      </w:pPr>
    </w:p>
    <w:p w14:paraId="47BB0B7E">
      <w:pPr>
        <w:pStyle w:val="2"/>
        <w:spacing w:line="245" w:lineRule="auto"/>
      </w:pPr>
    </w:p>
    <w:p w14:paraId="19C49D95">
      <w:pPr>
        <w:pStyle w:val="2"/>
        <w:spacing w:line="245" w:lineRule="auto"/>
      </w:pPr>
    </w:p>
    <w:p w14:paraId="18507234">
      <w:pPr>
        <w:pStyle w:val="2"/>
        <w:spacing w:line="245" w:lineRule="auto"/>
      </w:pPr>
    </w:p>
    <w:p w14:paraId="4A2187D6">
      <w:pPr>
        <w:pStyle w:val="2"/>
        <w:spacing w:line="245" w:lineRule="auto"/>
      </w:pPr>
    </w:p>
    <w:p w14:paraId="7C86E1D0">
      <w:pPr>
        <w:pStyle w:val="2"/>
        <w:spacing w:line="245" w:lineRule="auto"/>
      </w:pPr>
    </w:p>
    <w:p w14:paraId="3C1F55D9">
      <w:pPr>
        <w:pStyle w:val="2"/>
        <w:spacing w:line="245" w:lineRule="auto"/>
      </w:pPr>
    </w:p>
    <w:p w14:paraId="0A97E9DD">
      <w:pPr>
        <w:pStyle w:val="2"/>
        <w:spacing w:line="245" w:lineRule="auto"/>
      </w:pPr>
    </w:p>
    <w:p w14:paraId="607222D3">
      <w:pPr>
        <w:pStyle w:val="2"/>
        <w:spacing w:line="245" w:lineRule="auto"/>
      </w:pPr>
    </w:p>
    <w:p w14:paraId="0A0F57C3">
      <w:pPr>
        <w:pStyle w:val="2"/>
        <w:spacing w:line="245" w:lineRule="auto"/>
      </w:pPr>
    </w:p>
    <w:p w14:paraId="524086CF">
      <w:pPr>
        <w:pStyle w:val="2"/>
        <w:spacing w:line="245" w:lineRule="auto"/>
      </w:pPr>
    </w:p>
    <w:p w14:paraId="780E902A">
      <w:pPr>
        <w:pStyle w:val="2"/>
        <w:spacing w:line="245" w:lineRule="auto"/>
      </w:pPr>
    </w:p>
    <w:p w14:paraId="26112399">
      <w:pPr>
        <w:pStyle w:val="2"/>
        <w:spacing w:line="245" w:lineRule="auto"/>
      </w:pPr>
    </w:p>
    <w:p w14:paraId="66F8AF52">
      <w:pPr>
        <w:pStyle w:val="2"/>
        <w:spacing w:line="245" w:lineRule="auto"/>
      </w:pPr>
    </w:p>
    <w:p w14:paraId="117F248D">
      <w:pPr>
        <w:pStyle w:val="2"/>
        <w:spacing w:line="245" w:lineRule="auto"/>
      </w:pPr>
    </w:p>
    <w:p w14:paraId="58315258">
      <w:pPr>
        <w:spacing w:line="661" w:lineRule="exact"/>
        <w:ind w:firstLine="7289"/>
      </w:pPr>
    </w:p>
    <w:p w14:paraId="0994C48C">
      <w:pPr>
        <w:pStyle w:val="2"/>
        <w:spacing w:line="14" w:lineRule="auto"/>
        <w:rPr>
          <w:sz w:val="2"/>
        </w:rPr>
      </w:pPr>
      <w:r>
        <w:rPr>
          <w:sz w:val="2"/>
          <w:szCs w:val="2"/>
        </w:rPr>
        <w:br w:type="column"/>
      </w:r>
    </w:p>
    <w:p w14:paraId="1C29AEF9">
      <w:pPr>
        <w:pStyle w:val="2"/>
        <w:spacing w:before="51" w:line="219" w:lineRule="auto"/>
        <w:ind w:left="12"/>
        <w:rPr>
          <w:sz w:val="23"/>
          <w:szCs w:val="23"/>
        </w:rPr>
      </w:pPr>
      <w:r>
        <w:drawing>
          <wp:anchor distT="0" distB="0" distL="0" distR="0" simplePos="0" relativeHeight="251905024" behindDoc="0" locked="0" layoutInCell="1" allowOverlap="1">
            <wp:simplePos x="0" y="0"/>
            <wp:positionH relativeFrom="column">
              <wp:posOffset>1905</wp:posOffset>
            </wp:positionH>
            <wp:positionV relativeFrom="paragraph">
              <wp:posOffset>181610</wp:posOffset>
            </wp:positionV>
            <wp:extent cx="6588760" cy="6985"/>
            <wp:effectExtent l="0" t="0" r="0" b="0"/>
            <wp:wrapNone/>
            <wp:docPr id="520" name="IM 520"/>
            <wp:cNvGraphicFramePr/>
            <a:graphic xmlns:a="http://schemas.openxmlformats.org/drawingml/2006/main">
              <a:graphicData uri="http://schemas.openxmlformats.org/drawingml/2006/picture">
                <pic:pic xmlns:pic="http://schemas.openxmlformats.org/drawingml/2006/picture">
                  <pic:nvPicPr>
                    <pic:cNvPr id="520" name="IM 520"/>
                    <pic:cNvPicPr/>
                  </pic:nvPicPr>
                  <pic:blipFill>
                    <a:blip r:embed="rId112"/>
                    <a:stretch>
                      <a:fillRect/>
                    </a:stretch>
                  </pic:blipFill>
                  <pic:spPr>
                    <a:xfrm>
                      <a:off x="0" y="0"/>
                      <a:ext cx="6588726" cy="7302"/>
                    </a:xfrm>
                    <a:prstGeom prst="rect">
                      <a:avLst/>
                    </a:prstGeom>
                  </pic:spPr>
                </pic:pic>
              </a:graphicData>
            </a:graphic>
          </wp:anchor>
        </w:drawing>
      </w:r>
      <w:r>
        <w:rPr>
          <w:rFonts w:ascii="宋体" w:hAnsi="宋体" w:eastAsia="宋体" w:cs="宋体"/>
          <w:b/>
          <w:bCs/>
          <w:spacing w:val="-12"/>
          <w:sz w:val="23"/>
          <w:szCs w:val="23"/>
        </w:rPr>
        <w:t>产</w:t>
      </w:r>
      <w:r>
        <w:rPr>
          <w:rFonts w:ascii="宋体" w:hAnsi="宋体" w:eastAsia="宋体" w:cs="宋体"/>
          <w:spacing w:val="86"/>
          <w:sz w:val="23"/>
          <w:szCs w:val="23"/>
        </w:rPr>
        <w:t xml:space="preserve"> </w:t>
      </w:r>
      <w:r>
        <w:rPr>
          <w:rFonts w:ascii="宋体" w:hAnsi="宋体" w:eastAsia="宋体" w:cs="宋体"/>
          <w:b/>
          <w:bCs/>
          <w:spacing w:val="-12"/>
          <w:sz w:val="23"/>
          <w:szCs w:val="23"/>
        </w:rPr>
        <w:t>品</w:t>
      </w:r>
      <w:r>
        <w:rPr>
          <w:rFonts w:ascii="宋体" w:hAnsi="宋体" w:eastAsia="宋体" w:cs="宋体"/>
          <w:spacing w:val="53"/>
          <w:sz w:val="23"/>
          <w:szCs w:val="23"/>
        </w:rPr>
        <w:t xml:space="preserve"> </w:t>
      </w:r>
      <w:r>
        <w:rPr>
          <w:rFonts w:ascii="宋体" w:hAnsi="宋体" w:eastAsia="宋体" w:cs="宋体"/>
          <w:b/>
          <w:bCs/>
          <w:spacing w:val="-12"/>
          <w:sz w:val="23"/>
          <w:szCs w:val="23"/>
        </w:rPr>
        <w:t>特</w:t>
      </w:r>
      <w:r>
        <w:rPr>
          <w:rFonts w:ascii="宋体" w:hAnsi="宋体" w:eastAsia="宋体" w:cs="宋体"/>
          <w:spacing w:val="66"/>
          <w:sz w:val="23"/>
          <w:szCs w:val="23"/>
        </w:rPr>
        <w:t xml:space="preserve"> </w:t>
      </w:r>
      <w:r>
        <w:rPr>
          <w:rFonts w:ascii="宋体" w:hAnsi="宋体" w:eastAsia="宋体" w:cs="宋体"/>
          <w:b/>
          <w:bCs/>
          <w:spacing w:val="-12"/>
          <w:sz w:val="23"/>
          <w:szCs w:val="23"/>
        </w:rPr>
        <w:t>点</w:t>
      </w:r>
      <w:r>
        <w:rPr>
          <w:b/>
          <w:bCs/>
          <w:spacing w:val="-12"/>
          <w:sz w:val="23"/>
          <w:szCs w:val="23"/>
        </w:rPr>
        <w:t>/</w:t>
      </w:r>
      <w:r>
        <w:rPr>
          <w:b/>
          <w:bCs/>
          <w:spacing w:val="24"/>
          <w:sz w:val="23"/>
          <w:szCs w:val="23"/>
        </w:rPr>
        <w:t xml:space="preserve">  </w:t>
      </w:r>
      <w:r>
        <w:rPr>
          <w:b/>
          <w:bCs/>
          <w:spacing w:val="-12"/>
          <w:sz w:val="23"/>
          <w:szCs w:val="23"/>
        </w:rPr>
        <w:t>P</w:t>
      </w:r>
      <w:r>
        <w:rPr>
          <w:b/>
          <w:bCs/>
          <w:spacing w:val="23"/>
          <w:w w:val="101"/>
          <w:sz w:val="23"/>
          <w:szCs w:val="23"/>
        </w:rPr>
        <w:t xml:space="preserve">  </w:t>
      </w:r>
      <w:r>
        <w:rPr>
          <w:b/>
          <w:bCs/>
          <w:spacing w:val="-12"/>
          <w:sz w:val="23"/>
          <w:szCs w:val="23"/>
        </w:rPr>
        <w:t>r</w:t>
      </w:r>
      <w:r>
        <w:rPr>
          <w:b/>
          <w:bCs/>
          <w:spacing w:val="19"/>
          <w:sz w:val="23"/>
          <w:szCs w:val="23"/>
        </w:rPr>
        <w:t xml:space="preserve">  </w:t>
      </w:r>
      <w:r>
        <w:rPr>
          <w:b/>
          <w:bCs/>
          <w:spacing w:val="-12"/>
          <w:sz w:val="23"/>
          <w:szCs w:val="23"/>
        </w:rPr>
        <w:t>o</w:t>
      </w:r>
      <w:r>
        <w:rPr>
          <w:b/>
          <w:bCs/>
          <w:spacing w:val="20"/>
          <w:w w:val="101"/>
          <w:sz w:val="23"/>
          <w:szCs w:val="23"/>
        </w:rPr>
        <w:t xml:space="preserve">  </w:t>
      </w:r>
      <w:r>
        <w:rPr>
          <w:b/>
          <w:bCs/>
          <w:spacing w:val="-12"/>
          <w:sz w:val="23"/>
          <w:szCs w:val="23"/>
        </w:rPr>
        <w:t>d</w:t>
      </w:r>
      <w:r>
        <w:rPr>
          <w:b/>
          <w:bCs/>
          <w:spacing w:val="24"/>
          <w:sz w:val="23"/>
          <w:szCs w:val="23"/>
        </w:rPr>
        <w:t xml:space="preserve">  </w:t>
      </w:r>
      <w:r>
        <w:rPr>
          <w:b/>
          <w:bCs/>
          <w:spacing w:val="-12"/>
          <w:sz w:val="23"/>
          <w:szCs w:val="23"/>
        </w:rPr>
        <w:t>u</w:t>
      </w:r>
      <w:r>
        <w:rPr>
          <w:b/>
          <w:bCs/>
          <w:spacing w:val="20"/>
          <w:w w:val="101"/>
          <w:sz w:val="23"/>
          <w:szCs w:val="23"/>
        </w:rPr>
        <w:t xml:space="preserve">  </w:t>
      </w:r>
      <w:r>
        <w:rPr>
          <w:b/>
          <w:bCs/>
          <w:spacing w:val="-12"/>
          <w:sz w:val="23"/>
          <w:szCs w:val="23"/>
        </w:rPr>
        <w:t>c</w:t>
      </w:r>
      <w:r>
        <w:rPr>
          <w:b/>
          <w:bCs/>
          <w:spacing w:val="17"/>
          <w:w w:val="101"/>
          <w:sz w:val="23"/>
          <w:szCs w:val="23"/>
        </w:rPr>
        <w:t xml:space="preserve">  </w:t>
      </w:r>
      <w:r>
        <w:rPr>
          <w:b/>
          <w:bCs/>
          <w:spacing w:val="-12"/>
          <w:sz w:val="23"/>
          <w:szCs w:val="23"/>
        </w:rPr>
        <w:t>t</w:t>
      </w:r>
      <w:r>
        <w:rPr>
          <w:b/>
          <w:bCs/>
          <w:spacing w:val="2"/>
          <w:sz w:val="23"/>
          <w:szCs w:val="23"/>
        </w:rPr>
        <w:t xml:space="preserve">      </w:t>
      </w:r>
      <w:r>
        <w:rPr>
          <w:b/>
          <w:bCs/>
          <w:spacing w:val="-12"/>
          <w:sz w:val="23"/>
          <w:szCs w:val="23"/>
        </w:rPr>
        <w:t>F</w:t>
      </w:r>
      <w:r>
        <w:rPr>
          <w:b/>
          <w:bCs/>
          <w:spacing w:val="22"/>
          <w:sz w:val="23"/>
          <w:szCs w:val="23"/>
        </w:rPr>
        <w:t xml:space="preserve">  </w:t>
      </w:r>
      <w:r>
        <w:rPr>
          <w:b/>
          <w:bCs/>
          <w:spacing w:val="-12"/>
          <w:sz w:val="23"/>
          <w:szCs w:val="23"/>
        </w:rPr>
        <w:t>e</w:t>
      </w:r>
      <w:r>
        <w:rPr>
          <w:b/>
          <w:bCs/>
          <w:spacing w:val="20"/>
          <w:sz w:val="23"/>
          <w:szCs w:val="23"/>
        </w:rPr>
        <w:t xml:space="preserve">  </w:t>
      </w:r>
      <w:r>
        <w:rPr>
          <w:b/>
          <w:bCs/>
          <w:spacing w:val="-12"/>
          <w:sz w:val="23"/>
          <w:szCs w:val="23"/>
        </w:rPr>
        <w:t>a</w:t>
      </w:r>
      <w:r>
        <w:rPr>
          <w:b/>
          <w:bCs/>
          <w:spacing w:val="17"/>
          <w:w w:val="101"/>
          <w:sz w:val="23"/>
          <w:szCs w:val="23"/>
        </w:rPr>
        <w:t xml:space="preserve">  </w:t>
      </w:r>
      <w:r>
        <w:rPr>
          <w:b/>
          <w:bCs/>
          <w:spacing w:val="-12"/>
          <w:sz w:val="23"/>
          <w:szCs w:val="23"/>
        </w:rPr>
        <w:t>t</w:t>
      </w:r>
      <w:r>
        <w:rPr>
          <w:b/>
          <w:bCs/>
          <w:spacing w:val="24"/>
          <w:sz w:val="23"/>
          <w:szCs w:val="23"/>
        </w:rPr>
        <w:t xml:space="preserve">  </w:t>
      </w:r>
      <w:r>
        <w:rPr>
          <w:b/>
          <w:bCs/>
          <w:spacing w:val="-12"/>
          <w:sz w:val="23"/>
          <w:szCs w:val="23"/>
        </w:rPr>
        <w:t>u</w:t>
      </w:r>
      <w:r>
        <w:rPr>
          <w:b/>
          <w:bCs/>
          <w:spacing w:val="23"/>
          <w:w w:val="101"/>
          <w:sz w:val="23"/>
          <w:szCs w:val="23"/>
        </w:rPr>
        <w:t xml:space="preserve">  </w:t>
      </w:r>
      <w:r>
        <w:rPr>
          <w:b/>
          <w:bCs/>
          <w:spacing w:val="-12"/>
          <w:sz w:val="23"/>
          <w:szCs w:val="23"/>
        </w:rPr>
        <w:t>r</w:t>
      </w:r>
      <w:r>
        <w:rPr>
          <w:b/>
          <w:bCs/>
          <w:spacing w:val="18"/>
          <w:sz w:val="23"/>
          <w:szCs w:val="23"/>
        </w:rPr>
        <w:t xml:space="preserve">  </w:t>
      </w:r>
      <w:r>
        <w:rPr>
          <w:b/>
          <w:bCs/>
          <w:spacing w:val="-12"/>
          <w:sz w:val="23"/>
          <w:szCs w:val="23"/>
        </w:rPr>
        <w:t>e</w:t>
      </w:r>
      <w:r>
        <w:rPr>
          <w:b/>
          <w:bCs/>
          <w:spacing w:val="18"/>
          <w:w w:val="101"/>
          <w:sz w:val="23"/>
          <w:szCs w:val="23"/>
        </w:rPr>
        <w:t xml:space="preserve">  </w:t>
      </w:r>
      <w:r>
        <w:rPr>
          <w:b/>
          <w:bCs/>
          <w:spacing w:val="-12"/>
          <w:sz w:val="23"/>
          <w:szCs w:val="23"/>
        </w:rPr>
        <w:t>s</w:t>
      </w:r>
    </w:p>
    <w:p w14:paraId="12BB7E55">
      <w:pPr>
        <w:pStyle w:val="2"/>
        <w:spacing w:line="301" w:lineRule="auto"/>
      </w:pPr>
    </w:p>
    <w:p w14:paraId="3BB8FA53">
      <w:pPr>
        <w:spacing w:before="56" w:line="213" w:lineRule="auto"/>
        <w:ind w:left="11"/>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38"/>
          <w:sz w:val="17"/>
          <w:szCs w:val="17"/>
        </w:rPr>
        <w:t xml:space="preserve"> </w:t>
      </w:r>
      <w:r>
        <w:rPr>
          <w:rFonts w:ascii="黑体" w:hAnsi="黑体" w:eastAsia="黑体" w:cs="黑体"/>
          <w:spacing w:val="6"/>
          <w:sz w:val="17"/>
          <w:szCs w:val="17"/>
        </w:rPr>
        <w:t>散热器采用具有空气导流，结构的</w:t>
      </w:r>
      <w:r>
        <w:rPr>
          <w:rFonts w:ascii="黑体" w:hAnsi="黑体" w:eastAsia="黑体" w:cs="黑体"/>
          <w:spacing w:val="5"/>
          <w:sz w:val="17"/>
          <w:szCs w:val="17"/>
        </w:rPr>
        <w:t>散热导风槽，延长灯具使用寿命。</w:t>
      </w:r>
    </w:p>
    <w:p w14:paraId="35477642">
      <w:pPr>
        <w:spacing w:before="193" w:line="213" w:lineRule="auto"/>
        <w:ind w:left="11"/>
        <w:rPr>
          <w:rFonts w:ascii="黑体" w:hAnsi="黑体" w:eastAsia="黑体" w:cs="黑体"/>
          <w:sz w:val="17"/>
          <w:szCs w:val="17"/>
        </w:rPr>
      </w:pPr>
      <w:r>
        <w:rPr>
          <w:rFonts w:ascii="黑体" w:hAnsi="黑体" w:eastAsia="黑体" w:cs="黑体"/>
          <w:b/>
          <w:bCs/>
          <w:spacing w:val="6"/>
          <w:sz w:val="17"/>
          <w:szCs w:val="17"/>
        </w:rPr>
        <w:t>优质光源：</w:t>
      </w:r>
      <w:r>
        <w:rPr>
          <w:rFonts w:ascii="黑体" w:hAnsi="黑体" w:eastAsia="黑体" w:cs="黑体"/>
          <w:spacing w:val="-47"/>
          <w:sz w:val="17"/>
          <w:szCs w:val="17"/>
        </w:rPr>
        <w:t xml:space="preserve"> </w:t>
      </w:r>
      <w:r>
        <w:rPr>
          <w:rFonts w:ascii="黑体" w:hAnsi="黑体" w:eastAsia="黑体" w:cs="黑体"/>
          <w:spacing w:val="6"/>
          <w:sz w:val="17"/>
          <w:szCs w:val="17"/>
        </w:rPr>
        <w:t>采用优质</w:t>
      </w:r>
      <w:r>
        <w:rPr>
          <w:rFonts w:ascii="宋体" w:hAnsi="宋体" w:eastAsia="宋体" w:cs="宋体"/>
          <w:sz w:val="17"/>
          <w:szCs w:val="17"/>
        </w:rPr>
        <w:t>LED</w:t>
      </w:r>
      <w:r>
        <w:rPr>
          <w:rFonts w:ascii="宋体" w:hAnsi="宋体" w:eastAsia="宋体" w:cs="宋体"/>
          <w:spacing w:val="-15"/>
          <w:sz w:val="17"/>
          <w:szCs w:val="17"/>
        </w:rPr>
        <w:t xml:space="preserve"> </w:t>
      </w:r>
      <w:r>
        <w:rPr>
          <w:rFonts w:ascii="黑体" w:hAnsi="黑体" w:eastAsia="黑体" w:cs="黑体"/>
          <w:spacing w:val="6"/>
          <w:sz w:val="17"/>
          <w:szCs w:val="17"/>
        </w:rPr>
        <w:t>灯珠，高亮度、光衰少，色温一致</w:t>
      </w:r>
      <w:r>
        <w:rPr>
          <w:rFonts w:ascii="黑体" w:hAnsi="黑体" w:eastAsia="黑体" w:cs="黑体"/>
          <w:spacing w:val="5"/>
          <w:sz w:val="17"/>
          <w:szCs w:val="17"/>
        </w:rPr>
        <w:t>性好。</w:t>
      </w:r>
    </w:p>
    <w:p w14:paraId="598CB04D">
      <w:pPr>
        <w:spacing w:before="163" w:line="213" w:lineRule="auto"/>
        <w:ind w:left="11"/>
        <w:rPr>
          <w:rFonts w:ascii="黑体" w:hAnsi="黑体" w:eastAsia="黑体" w:cs="黑体"/>
          <w:sz w:val="17"/>
          <w:szCs w:val="17"/>
        </w:rPr>
      </w:pPr>
      <w:r>
        <w:rPr>
          <w:rFonts w:ascii="黑体" w:hAnsi="黑体" w:eastAsia="黑体" w:cs="黑体"/>
          <w:b/>
          <w:bCs/>
          <w:spacing w:val="7"/>
          <w:sz w:val="17"/>
          <w:szCs w:val="17"/>
        </w:rPr>
        <w:t>工作稳定：</w:t>
      </w:r>
      <w:r>
        <w:rPr>
          <w:rFonts w:ascii="黑体" w:hAnsi="黑体" w:eastAsia="黑体" w:cs="黑体"/>
          <w:spacing w:val="7"/>
          <w:sz w:val="17"/>
          <w:szCs w:val="17"/>
        </w:rPr>
        <w:t>独立设计的电源腔结构，电源工作不受</w:t>
      </w:r>
      <w:r>
        <w:rPr>
          <w:rFonts w:ascii="宋体" w:hAnsi="宋体" w:eastAsia="宋体" w:cs="宋体"/>
          <w:sz w:val="17"/>
          <w:szCs w:val="17"/>
        </w:rPr>
        <w:t>LED</w:t>
      </w:r>
      <w:r>
        <w:rPr>
          <w:rFonts w:ascii="宋体" w:hAnsi="宋体" w:eastAsia="宋体" w:cs="宋体"/>
          <w:spacing w:val="7"/>
          <w:sz w:val="17"/>
          <w:szCs w:val="17"/>
        </w:rPr>
        <w:t xml:space="preserve"> </w:t>
      </w:r>
      <w:r>
        <w:rPr>
          <w:rFonts w:ascii="黑体" w:hAnsi="黑体" w:eastAsia="黑体" w:cs="黑体"/>
          <w:spacing w:val="7"/>
          <w:sz w:val="17"/>
          <w:szCs w:val="17"/>
        </w:rPr>
        <w:t>散热影响，保证工作</w:t>
      </w:r>
      <w:r>
        <w:rPr>
          <w:rFonts w:ascii="黑体" w:hAnsi="黑体" w:eastAsia="黑体" w:cs="黑体"/>
          <w:spacing w:val="6"/>
          <w:sz w:val="17"/>
          <w:szCs w:val="17"/>
        </w:rPr>
        <w:t>稳定。</w:t>
      </w:r>
    </w:p>
    <w:p w14:paraId="19121A09">
      <w:pPr>
        <w:spacing w:before="184" w:line="213" w:lineRule="auto"/>
        <w:ind w:left="11"/>
        <w:rPr>
          <w:rFonts w:ascii="黑体" w:hAnsi="黑体" w:eastAsia="黑体" w:cs="黑体"/>
          <w:sz w:val="17"/>
          <w:szCs w:val="17"/>
        </w:rPr>
      </w:pPr>
      <w:r>
        <w:rPr>
          <w:rFonts w:ascii="黑体" w:hAnsi="黑体" w:eastAsia="黑体" w:cs="黑体"/>
          <w:b/>
          <w:bCs/>
          <w:spacing w:val="6"/>
          <w:sz w:val="17"/>
          <w:szCs w:val="17"/>
        </w:rPr>
        <w:t>钢化玻璃：</w:t>
      </w:r>
      <w:r>
        <w:rPr>
          <w:rFonts w:ascii="黑体" w:hAnsi="黑体" w:eastAsia="黑体" w:cs="黑体"/>
          <w:spacing w:val="-43"/>
          <w:sz w:val="17"/>
          <w:szCs w:val="17"/>
        </w:rPr>
        <w:t xml:space="preserve"> </w:t>
      </w:r>
      <w:r>
        <w:rPr>
          <w:rFonts w:ascii="黑体" w:hAnsi="黑体" w:eastAsia="黑体" w:cs="黑体"/>
          <w:spacing w:val="6"/>
          <w:sz w:val="17"/>
          <w:szCs w:val="17"/>
        </w:rPr>
        <w:t>透光罩采用透明高硼硅钢化玻璃，可耐受高能量的冲击。</w:t>
      </w:r>
    </w:p>
    <w:p w14:paraId="37C7F1A8">
      <w:pPr>
        <w:pStyle w:val="2"/>
        <w:spacing w:line="246" w:lineRule="auto"/>
      </w:pPr>
    </w:p>
    <w:p w14:paraId="097A1CA8">
      <w:pPr>
        <w:pStyle w:val="2"/>
        <w:spacing w:line="246" w:lineRule="auto"/>
      </w:pPr>
    </w:p>
    <w:p w14:paraId="138A3505">
      <w:pPr>
        <w:pStyle w:val="2"/>
        <w:spacing w:line="246" w:lineRule="auto"/>
      </w:pPr>
    </w:p>
    <w:p w14:paraId="2FDBABEC">
      <w:pPr>
        <w:pStyle w:val="2"/>
        <w:spacing w:line="247" w:lineRule="auto"/>
      </w:pPr>
    </w:p>
    <w:p w14:paraId="67DD73E9">
      <w:pPr>
        <w:pStyle w:val="2"/>
        <w:spacing w:line="247" w:lineRule="auto"/>
      </w:pPr>
    </w:p>
    <w:p w14:paraId="55D8C34E">
      <w:pPr>
        <w:pStyle w:val="2"/>
        <w:spacing w:before="76" w:line="219" w:lineRule="auto"/>
        <w:ind w:left="8"/>
        <w:rPr>
          <w:sz w:val="23"/>
          <w:szCs w:val="23"/>
        </w:rPr>
      </w:pPr>
      <w:r>
        <w:drawing>
          <wp:anchor distT="0" distB="0" distL="0" distR="0" simplePos="0" relativeHeight="251904000" behindDoc="0" locked="0" layoutInCell="1" allowOverlap="1">
            <wp:simplePos x="0" y="0"/>
            <wp:positionH relativeFrom="column">
              <wp:posOffset>0</wp:posOffset>
            </wp:positionH>
            <wp:positionV relativeFrom="paragraph">
              <wp:posOffset>196850</wp:posOffset>
            </wp:positionV>
            <wp:extent cx="6597650" cy="6985"/>
            <wp:effectExtent l="0" t="0" r="0" b="0"/>
            <wp:wrapNone/>
            <wp:docPr id="522" name="IM 522"/>
            <wp:cNvGraphicFramePr/>
            <a:graphic xmlns:a="http://schemas.openxmlformats.org/drawingml/2006/main">
              <a:graphicData uri="http://schemas.openxmlformats.org/drawingml/2006/picture">
                <pic:pic xmlns:pic="http://schemas.openxmlformats.org/drawingml/2006/picture">
                  <pic:nvPicPr>
                    <pic:cNvPr id="522" name="IM 522"/>
                    <pic:cNvPicPr/>
                  </pic:nvPicPr>
                  <pic:blipFill>
                    <a:blip r:embed="rId90"/>
                    <a:stretch>
                      <a:fillRect/>
                    </a:stretch>
                  </pic:blipFill>
                  <pic:spPr>
                    <a:xfrm>
                      <a:off x="0" y="0"/>
                      <a:ext cx="6597925" cy="7302"/>
                    </a:xfrm>
                    <a:prstGeom prst="rect">
                      <a:avLst/>
                    </a:prstGeom>
                  </pic:spPr>
                </pic:pic>
              </a:graphicData>
            </a:graphic>
          </wp:anchor>
        </w:drawing>
      </w:r>
      <w:r>
        <w:rPr>
          <w:rFonts w:ascii="宋体" w:hAnsi="宋体" w:eastAsia="宋体" w:cs="宋体"/>
          <w:spacing w:val="-9"/>
          <w:sz w:val="23"/>
          <w:szCs w:val="23"/>
        </w:rPr>
        <w:t>产</w:t>
      </w:r>
      <w:r>
        <w:rPr>
          <w:rFonts w:ascii="宋体" w:hAnsi="宋体" w:eastAsia="宋体" w:cs="宋体"/>
          <w:spacing w:val="73"/>
          <w:sz w:val="23"/>
          <w:szCs w:val="23"/>
        </w:rPr>
        <w:t xml:space="preserve"> </w:t>
      </w:r>
      <w:r>
        <w:rPr>
          <w:rFonts w:ascii="宋体" w:hAnsi="宋体" w:eastAsia="宋体" w:cs="宋体"/>
          <w:spacing w:val="-9"/>
          <w:sz w:val="23"/>
          <w:szCs w:val="23"/>
        </w:rPr>
        <w:t>品</w:t>
      </w:r>
      <w:r>
        <w:rPr>
          <w:rFonts w:ascii="宋体" w:hAnsi="宋体" w:eastAsia="宋体" w:cs="宋体"/>
          <w:spacing w:val="44"/>
          <w:sz w:val="23"/>
          <w:szCs w:val="23"/>
        </w:rPr>
        <w:t xml:space="preserve"> </w:t>
      </w:r>
      <w:r>
        <w:rPr>
          <w:rFonts w:ascii="宋体" w:hAnsi="宋体" w:eastAsia="宋体" w:cs="宋体"/>
          <w:spacing w:val="-9"/>
          <w:sz w:val="23"/>
          <w:szCs w:val="23"/>
        </w:rPr>
        <w:t>参</w:t>
      </w:r>
      <w:r>
        <w:rPr>
          <w:rFonts w:ascii="宋体" w:hAnsi="宋体" w:eastAsia="宋体" w:cs="宋体"/>
          <w:spacing w:val="44"/>
          <w:sz w:val="23"/>
          <w:szCs w:val="23"/>
        </w:rPr>
        <w:t xml:space="preserve"> </w:t>
      </w:r>
      <w:r>
        <w:rPr>
          <w:rFonts w:ascii="宋体" w:hAnsi="宋体" w:eastAsia="宋体" w:cs="宋体"/>
          <w:spacing w:val="-9"/>
          <w:sz w:val="23"/>
          <w:szCs w:val="23"/>
        </w:rPr>
        <w:t>数</w:t>
      </w:r>
      <w:r>
        <w:rPr>
          <w:spacing w:val="-9"/>
          <w:sz w:val="23"/>
          <w:szCs w:val="23"/>
        </w:rPr>
        <w:t>/</w:t>
      </w:r>
      <w:r>
        <w:rPr>
          <w:spacing w:val="19"/>
          <w:sz w:val="23"/>
          <w:szCs w:val="23"/>
        </w:rPr>
        <w:t xml:space="preserve">  </w:t>
      </w:r>
      <w:r>
        <w:rPr>
          <w:spacing w:val="-9"/>
          <w:sz w:val="23"/>
          <w:szCs w:val="23"/>
        </w:rPr>
        <w:t>P</w:t>
      </w:r>
      <w:r>
        <w:rPr>
          <w:spacing w:val="18"/>
          <w:sz w:val="23"/>
          <w:szCs w:val="23"/>
        </w:rPr>
        <w:t xml:space="preserve">  </w:t>
      </w:r>
      <w:r>
        <w:rPr>
          <w:spacing w:val="-9"/>
          <w:sz w:val="23"/>
          <w:szCs w:val="23"/>
        </w:rPr>
        <w:t>r</w:t>
      </w:r>
      <w:r>
        <w:rPr>
          <w:spacing w:val="12"/>
          <w:sz w:val="23"/>
          <w:szCs w:val="23"/>
        </w:rPr>
        <w:t xml:space="preserve">  </w:t>
      </w:r>
      <w:r>
        <w:rPr>
          <w:spacing w:val="-9"/>
          <w:sz w:val="23"/>
          <w:szCs w:val="23"/>
        </w:rPr>
        <w:t>o</w:t>
      </w:r>
      <w:r>
        <w:rPr>
          <w:spacing w:val="15"/>
          <w:sz w:val="23"/>
          <w:szCs w:val="23"/>
        </w:rPr>
        <w:t xml:space="preserve">  </w:t>
      </w:r>
      <w:r>
        <w:rPr>
          <w:spacing w:val="-9"/>
          <w:sz w:val="23"/>
          <w:szCs w:val="23"/>
        </w:rPr>
        <w:t>d</w:t>
      </w:r>
      <w:r>
        <w:rPr>
          <w:spacing w:val="17"/>
          <w:w w:val="101"/>
          <w:sz w:val="23"/>
          <w:szCs w:val="23"/>
        </w:rPr>
        <w:t xml:space="preserve">  </w:t>
      </w:r>
      <w:r>
        <w:rPr>
          <w:spacing w:val="-9"/>
          <w:sz w:val="23"/>
          <w:szCs w:val="23"/>
        </w:rPr>
        <w:t>u</w:t>
      </w:r>
      <w:r>
        <w:rPr>
          <w:spacing w:val="15"/>
          <w:sz w:val="23"/>
          <w:szCs w:val="23"/>
        </w:rPr>
        <w:t xml:space="preserve">  </w:t>
      </w:r>
      <w:r>
        <w:rPr>
          <w:spacing w:val="-9"/>
          <w:sz w:val="23"/>
          <w:szCs w:val="23"/>
        </w:rPr>
        <w:t>c</w:t>
      </w:r>
      <w:r>
        <w:rPr>
          <w:spacing w:val="12"/>
          <w:sz w:val="23"/>
          <w:szCs w:val="23"/>
        </w:rPr>
        <w:t xml:space="preserve">  </w:t>
      </w:r>
      <w:r>
        <w:rPr>
          <w:spacing w:val="-9"/>
          <w:sz w:val="23"/>
          <w:szCs w:val="23"/>
        </w:rPr>
        <w:t>t      P   a</w:t>
      </w:r>
      <w:r>
        <w:rPr>
          <w:spacing w:val="18"/>
          <w:sz w:val="23"/>
          <w:szCs w:val="23"/>
        </w:rPr>
        <w:t xml:space="preserve">  </w:t>
      </w:r>
      <w:r>
        <w:rPr>
          <w:spacing w:val="-9"/>
          <w:sz w:val="23"/>
          <w:szCs w:val="23"/>
        </w:rPr>
        <w:t>r</w:t>
      </w:r>
      <w:r>
        <w:rPr>
          <w:spacing w:val="13"/>
          <w:sz w:val="23"/>
          <w:szCs w:val="23"/>
        </w:rPr>
        <w:t xml:space="preserve">  </w:t>
      </w:r>
      <w:r>
        <w:rPr>
          <w:spacing w:val="-9"/>
          <w:sz w:val="23"/>
          <w:szCs w:val="23"/>
        </w:rPr>
        <w:t>a</w:t>
      </w:r>
      <w:r>
        <w:rPr>
          <w:spacing w:val="18"/>
          <w:sz w:val="23"/>
          <w:szCs w:val="23"/>
        </w:rPr>
        <w:t xml:space="preserve">  </w:t>
      </w:r>
      <w:r>
        <w:rPr>
          <w:spacing w:val="-9"/>
          <w:sz w:val="23"/>
          <w:szCs w:val="23"/>
        </w:rPr>
        <w:t>m</w:t>
      </w:r>
      <w:r>
        <w:rPr>
          <w:spacing w:val="14"/>
          <w:sz w:val="23"/>
          <w:szCs w:val="23"/>
        </w:rPr>
        <w:t xml:space="preserve">  </w:t>
      </w:r>
      <w:r>
        <w:rPr>
          <w:spacing w:val="-9"/>
          <w:sz w:val="23"/>
          <w:szCs w:val="23"/>
        </w:rPr>
        <w:t>e</w:t>
      </w:r>
      <w:r>
        <w:rPr>
          <w:spacing w:val="13"/>
          <w:sz w:val="23"/>
          <w:szCs w:val="23"/>
        </w:rPr>
        <w:t xml:space="preserve">  </w:t>
      </w:r>
      <w:r>
        <w:rPr>
          <w:spacing w:val="-9"/>
          <w:sz w:val="23"/>
          <w:szCs w:val="23"/>
        </w:rPr>
        <w:t>t</w:t>
      </w:r>
      <w:r>
        <w:rPr>
          <w:spacing w:val="14"/>
          <w:sz w:val="23"/>
          <w:szCs w:val="23"/>
        </w:rPr>
        <w:t xml:space="preserve">  </w:t>
      </w:r>
      <w:r>
        <w:rPr>
          <w:spacing w:val="-9"/>
          <w:sz w:val="23"/>
          <w:szCs w:val="23"/>
        </w:rPr>
        <w:t>e</w:t>
      </w:r>
      <w:r>
        <w:rPr>
          <w:spacing w:val="18"/>
          <w:sz w:val="23"/>
          <w:szCs w:val="23"/>
        </w:rPr>
        <w:t xml:space="preserve">  </w:t>
      </w:r>
      <w:r>
        <w:rPr>
          <w:spacing w:val="-9"/>
          <w:sz w:val="23"/>
          <w:szCs w:val="23"/>
        </w:rPr>
        <w:t>r</w:t>
      </w:r>
      <w:r>
        <w:rPr>
          <w:spacing w:val="12"/>
          <w:sz w:val="23"/>
          <w:szCs w:val="23"/>
        </w:rPr>
        <w:t xml:space="preserve">  </w:t>
      </w:r>
      <w:r>
        <w:rPr>
          <w:spacing w:val="-9"/>
          <w:sz w:val="23"/>
          <w:szCs w:val="23"/>
        </w:rPr>
        <w:t>s</w:t>
      </w:r>
    </w:p>
    <w:p w14:paraId="2CB4EE44">
      <w:pPr>
        <w:spacing w:line="173" w:lineRule="exact"/>
      </w:pPr>
    </w:p>
    <w:tbl>
      <w:tblPr>
        <w:tblStyle w:val="6"/>
        <w:tblW w:w="10569" w:type="dxa"/>
        <w:tblInd w:w="29"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24"/>
        <w:gridCol w:w="660"/>
        <w:gridCol w:w="1149"/>
        <w:gridCol w:w="1339"/>
        <w:gridCol w:w="1090"/>
        <w:gridCol w:w="799"/>
        <w:gridCol w:w="1000"/>
        <w:gridCol w:w="1279"/>
        <w:gridCol w:w="710"/>
        <w:gridCol w:w="919"/>
      </w:tblGrid>
      <w:tr w14:paraId="2D049188">
        <w:trPr>
          <w:trHeight w:val="613" w:hRule="atLeast"/>
        </w:trPr>
        <w:tc>
          <w:tcPr>
            <w:tcW w:w="1624" w:type="dxa"/>
            <w:tcBorders>
              <w:right w:val="nil"/>
            </w:tcBorders>
            <w:shd w:val="clear" w:color="auto" w:fill="EE8541"/>
            <w:vAlign w:val="top"/>
          </w:tcPr>
          <w:p w14:paraId="03163ADA">
            <w:pPr>
              <w:spacing w:before="111" w:line="252" w:lineRule="auto"/>
              <w:ind w:left="595" w:right="431" w:hanging="120"/>
              <w:rPr>
                <w:rFonts w:ascii="宋体" w:hAnsi="宋体" w:eastAsia="宋体" w:cs="宋体"/>
                <w:sz w:val="18"/>
                <w:szCs w:val="18"/>
              </w:rPr>
            </w:pPr>
            <w:r>
              <w:rPr>
                <w:rFonts w:ascii="宋体" w:hAnsi="宋体" w:eastAsia="宋体" w:cs="宋体"/>
                <w:color w:val="FFFFFF"/>
                <w:spacing w:val="-2"/>
                <w:sz w:val="18"/>
                <w:szCs w:val="18"/>
              </w:rPr>
              <w:t>产品型号</w:t>
            </w:r>
            <w:r>
              <w:rPr>
                <w:rFonts w:ascii="宋体" w:hAnsi="宋体" w:eastAsia="宋体" w:cs="宋体"/>
                <w:color w:val="FFFFFF"/>
                <w:sz w:val="18"/>
                <w:szCs w:val="18"/>
              </w:rPr>
              <w:t xml:space="preserve"> </w:t>
            </w:r>
            <w:r>
              <w:rPr>
                <w:rFonts w:ascii="宋体" w:hAnsi="宋体" w:eastAsia="宋体" w:cs="宋体"/>
                <w:color w:val="FFFFFF"/>
                <w:spacing w:val="-1"/>
                <w:sz w:val="18"/>
                <w:szCs w:val="18"/>
              </w:rPr>
              <w:t>model</w:t>
            </w:r>
          </w:p>
        </w:tc>
        <w:tc>
          <w:tcPr>
            <w:tcW w:w="660" w:type="dxa"/>
            <w:tcBorders>
              <w:left w:val="nil"/>
              <w:right w:val="nil"/>
            </w:tcBorders>
            <w:shd w:val="clear" w:color="auto" w:fill="EE8541"/>
            <w:vAlign w:val="top"/>
          </w:tcPr>
          <w:p w14:paraId="1A806137">
            <w:pPr>
              <w:spacing w:before="132" w:line="219" w:lineRule="auto"/>
              <w:ind w:left="85"/>
              <w:rPr>
                <w:rFonts w:ascii="宋体" w:hAnsi="宋体" w:eastAsia="宋体" w:cs="宋体"/>
                <w:sz w:val="18"/>
                <w:szCs w:val="18"/>
              </w:rPr>
            </w:pPr>
            <w:r>
              <w:rPr>
                <w:rFonts w:ascii="宋体" w:hAnsi="宋体" w:eastAsia="宋体" w:cs="宋体"/>
                <w:color w:val="FFFFFF"/>
                <w:spacing w:val="-5"/>
                <w:sz w:val="18"/>
                <w:szCs w:val="18"/>
              </w:rPr>
              <w:t>功</w:t>
            </w:r>
            <w:r>
              <w:rPr>
                <w:rFonts w:ascii="宋体" w:hAnsi="宋体" w:eastAsia="宋体" w:cs="宋体"/>
                <w:color w:val="FFFFFF"/>
                <w:spacing w:val="26"/>
                <w:w w:val="101"/>
                <w:sz w:val="18"/>
                <w:szCs w:val="18"/>
              </w:rPr>
              <w:t xml:space="preserve"> </w:t>
            </w:r>
            <w:r>
              <w:rPr>
                <w:rFonts w:ascii="宋体" w:hAnsi="宋体" w:eastAsia="宋体" w:cs="宋体"/>
                <w:color w:val="FFFFFF"/>
                <w:spacing w:val="-5"/>
                <w:sz w:val="18"/>
                <w:szCs w:val="18"/>
              </w:rPr>
              <w:t>率</w:t>
            </w:r>
          </w:p>
          <w:p w14:paraId="0C1FAEF2">
            <w:pPr>
              <w:spacing w:before="49" w:line="139" w:lineRule="exact"/>
              <w:ind w:left="85"/>
              <w:rPr>
                <w:rFonts w:ascii="宋体" w:hAnsi="宋体" w:eastAsia="宋体" w:cs="宋体"/>
                <w:sz w:val="18"/>
                <w:szCs w:val="18"/>
              </w:rPr>
            </w:pPr>
            <w:r>
              <w:rPr>
                <w:rFonts w:ascii="宋体" w:hAnsi="宋体" w:eastAsia="宋体" w:cs="宋体"/>
                <w:color w:val="FFFFFF"/>
                <w:spacing w:val="-1"/>
                <w:position w:val="1"/>
                <w:sz w:val="18"/>
                <w:szCs w:val="18"/>
              </w:rPr>
              <w:t>power</w:t>
            </w:r>
          </w:p>
        </w:tc>
        <w:tc>
          <w:tcPr>
            <w:tcW w:w="1149" w:type="dxa"/>
            <w:tcBorders>
              <w:left w:val="nil"/>
              <w:right w:val="nil"/>
            </w:tcBorders>
            <w:shd w:val="clear" w:color="auto" w:fill="EE8541"/>
            <w:vAlign w:val="top"/>
          </w:tcPr>
          <w:p w14:paraId="3C9480FA">
            <w:pPr>
              <w:spacing w:before="102" w:line="219" w:lineRule="auto"/>
              <w:ind w:left="215"/>
              <w:rPr>
                <w:rFonts w:ascii="宋体" w:hAnsi="宋体" w:eastAsia="宋体" w:cs="宋体"/>
                <w:sz w:val="18"/>
                <w:szCs w:val="18"/>
              </w:rPr>
            </w:pPr>
            <w:r>
              <w:rPr>
                <w:rFonts w:ascii="宋体" w:hAnsi="宋体" w:eastAsia="宋体" w:cs="宋体"/>
                <w:color w:val="FFFFFF"/>
                <w:spacing w:val="-2"/>
                <w:sz w:val="18"/>
                <w:szCs w:val="18"/>
              </w:rPr>
              <w:t>输入电压</w:t>
            </w:r>
          </w:p>
          <w:p w14:paraId="0E68F444">
            <w:pPr>
              <w:spacing w:before="20" w:line="214" w:lineRule="auto"/>
              <w:jc w:val="right"/>
              <w:rPr>
                <w:rFonts w:ascii="宋体" w:hAnsi="宋体" w:eastAsia="宋体" w:cs="宋体"/>
                <w:sz w:val="18"/>
                <w:szCs w:val="18"/>
              </w:rPr>
            </w:pPr>
            <w:r>
              <w:rPr>
                <w:rFonts w:ascii="宋体" w:hAnsi="宋体" w:eastAsia="宋体" w:cs="宋体"/>
                <w:color w:val="FFFFFF"/>
                <w:spacing w:val="-3"/>
                <w:sz w:val="18"/>
                <w:szCs w:val="18"/>
              </w:rPr>
              <w:t>input voltage</w:t>
            </w:r>
          </w:p>
        </w:tc>
        <w:tc>
          <w:tcPr>
            <w:tcW w:w="1339" w:type="dxa"/>
            <w:tcBorders>
              <w:left w:val="nil"/>
              <w:right w:val="nil"/>
            </w:tcBorders>
            <w:shd w:val="clear" w:color="auto" w:fill="EE8541"/>
            <w:vAlign w:val="top"/>
          </w:tcPr>
          <w:p w14:paraId="69C194AC">
            <w:pPr>
              <w:spacing w:before="112" w:line="230" w:lineRule="auto"/>
              <w:ind w:left="467" w:right="497"/>
              <w:rPr>
                <w:rFonts w:ascii="宋体" w:hAnsi="宋体" w:eastAsia="宋体" w:cs="宋体"/>
                <w:sz w:val="18"/>
                <w:szCs w:val="18"/>
              </w:rPr>
            </w:pPr>
            <w:r>
              <w:rPr>
                <w:rFonts w:ascii="宋体" w:hAnsi="宋体" w:eastAsia="宋体" w:cs="宋体"/>
                <w:color w:val="FFFFFF"/>
                <w:spacing w:val="7"/>
                <w:sz w:val="18"/>
                <w:szCs w:val="18"/>
              </w:rPr>
              <w:t>芯片</w:t>
            </w:r>
            <w:r>
              <w:rPr>
                <w:rFonts w:ascii="宋体" w:hAnsi="宋体" w:eastAsia="宋体" w:cs="宋体"/>
                <w:color w:val="FFFFFF"/>
                <w:sz w:val="18"/>
                <w:szCs w:val="18"/>
              </w:rPr>
              <w:t xml:space="preserve"> </w:t>
            </w:r>
            <w:r>
              <w:rPr>
                <w:rFonts w:ascii="宋体" w:hAnsi="宋体" w:eastAsia="宋体" w:cs="宋体"/>
                <w:color w:val="FFFFFF"/>
                <w:spacing w:val="-2"/>
                <w:sz w:val="18"/>
                <w:szCs w:val="18"/>
              </w:rPr>
              <w:t>chip</w:t>
            </w:r>
          </w:p>
        </w:tc>
        <w:tc>
          <w:tcPr>
            <w:tcW w:w="1090" w:type="dxa"/>
            <w:tcBorders>
              <w:left w:val="nil"/>
              <w:right w:val="nil"/>
            </w:tcBorders>
            <w:shd w:val="clear" w:color="auto" w:fill="EE8541"/>
            <w:vAlign w:val="top"/>
          </w:tcPr>
          <w:p w14:paraId="0A2CB3C7">
            <w:pPr>
              <w:spacing w:before="122" w:line="200" w:lineRule="auto"/>
              <w:ind w:left="400"/>
              <w:rPr>
                <w:rFonts w:ascii="宋体" w:hAnsi="宋体" w:eastAsia="宋体" w:cs="宋体"/>
                <w:sz w:val="18"/>
                <w:szCs w:val="18"/>
              </w:rPr>
            </w:pPr>
            <w:r>
              <w:rPr>
                <w:rFonts w:ascii="宋体" w:hAnsi="宋体" w:eastAsia="宋体" w:cs="宋体"/>
                <w:b/>
                <w:bCs/>
                <w:color w:val="FFFFFF"/>
                <w:spacing w:val="-1"/>
                <w:sz w:val="18"/>
                <w:szCs w:val="18"/>
              </w:rPr>
              <w:t>电源</w:t>
            </w:r>
          </w:p>
          <w:p w14:paraId="365C60DC">
            <w:pPr>
              <w:spacing w:line="214" w:lineRule="auto"/>
              <w:jc w:val="right"/>
              <w:rPr>
                <w:rFonts w:ascii="宋体" w:hAnsi="宋体" w:eastAsia="宋体" w:cs="宋体"/>
                <w:sz w:val="18"/>
                <w:szCs w:val="18"/>
              </w:rPr>
            </w:pPr>
            <w:r>
              <w:rPr>
                <w:rFonts w:ascii="宋体" w:hAnsi="宋体" w:eastAsia="宋体" w:cs="宋体"/>
                <w:color w:val="FFFFFF"/>
                <w:spacing w:val="-6"/>
                <w:sz w:val="18"/>
                <w:szCs w:val="18"/>
              </w:rPr>
              <w:t>power</w:t>
            </w:r>
            <w:r>
              <w:rPr>
                <w:rFonts w:ascii="宋体" w:hAnsi="宋体" w:eastAsia="宋体" w:cs="宋体"/>
                <w:color w:val="FFFFFF"/>
                <w:spacing w:val="11"/>
                <w:sz w:val="18"/>
                <w:szCs w:val="18"/>
              </w:rPr>
              <w:t xml:space="preserve"> </w:t>
            </w:r>
            <w:r>
              <w:rPr>
                <w:rFonts w:ascii="宋体" w:hAnsi="宋体" w:eastAsia="宋体" w:cs="宋体"/>
                <w:color w:val="FFFFFF"/>
                <w:spacing w:val="-6"/>
                <w:sz w:val="18"/>
                <w:szCs w:val="18"/>
              </w:rPr>
              <w:t>supply</w:t>
            </w:r>
          </w:p>
        </w:tc>
        <w:tc>
          <w:tcPr>
            <w:tcW w:w="799" w:type="dxa"/>
            <w:tcBorders>
              <w:left w:val="nil"/>
              <w:right w:val="nil"/>
            </w:tcBorders>
            <w:shd w:val="clear" w:color="auto" w:fill="EE8541"/>
            <w:vAlign w:val="top"/>
          </w:tcPr>
          <w:p w14:paraId="09B8E765">
            <w:pPr>
              <w:spacing w:before="113" w:line="221" w:lineRule="auto"/>
              <w:ind w:left="188"/>
              <w:rPr>
                <w:rFonts w:ascii="宋体" w:hAnsi="宋体" w:eastAsia="宋体" w:cs="宋体"/>
                <w:sz w:val="18"/>
                <w:szCs w:val="18"/>
              </w:rPr>
            </w:pPr>
            <w:r>
              <w:rPr>
                <w:rFonts w:ascii="宋体" w:hAnsi="宋体" w:eastAsia="宋体" w:cs="宋体"/>
                <w:color w:val="FFFFFF"/>
                <w:spacing w:val="5"/>
                <w:sz w:val="18"/>
                <w:szCs w:val="18"/>
              </w:rPr>
              <w:t>显指</w:t>
            </w:r>
          </w:p>
          <w:p w14:paraId="1B38CC8D">
            <w:pPr>
              <w:spacing w:before="60" w:line="183" w:lineRule="auto"/>
              <w:ind w:left="188"/>
              <w:rPr>
                <w:rFonts w:ascii="宋体" w:hAnsi="宋体" w:eastAsia="宋体" w:cs="宋体"/>
                <w:sz w:val="18"/>
                <w:szCs w:val="18"/>
              </w:rPr>
            </w:pPr>
            <w:r>
              <w:rPr>
                <w:rFonts w:ascii="宋体" w:hAnsi="宋体" w:eastAsia="宋体" w:cs="宋体"/>
                <w:color w:val="FFFFFF"/>
                <w:spacing w:val="-2"/>
                <w:sz w:val="18"/>
                <w:szCs w:val="18"/>
              </w:rPr>
              <w:t>CCT</w:t>
            </w:r>
          </w:p>
        </w:tc>
        <w:tc>
          <w:tcPr>
            <w:tcW w:w="1000" w:type="dxa"/>
            <w:tcBorders>
              <w:left w:val="nil"/>
              <w:right w:val="nil"/>
            </w:tcBorders>
            <w:shd w:val="clear" w:color="auto" w:fill="EE8541"/>
            <w:vAlign w:val="top"/>
          </w:tcPr>
          <w:p w14:paraId="50DA472E">
            <w:pPr>
              <w:spacing w:before="139" w:line="216" w:lineRule="auto"/>
              <w:ind w:left="221"/>
              <w:rPr>
                <w:rFonts w:ascii="宋体" w:hAnsi="宋体" w:eastAsia="宋体" w:cs="宋体"/>
                <w:sz w:val="18"/>
                <w:szCs w:val="18"/>
              </w:rPr>
            </w:pPr>
            <w:r>
              <w:rPr>
                <w:rFonts w:ascii="宋体" w:hAnsi="宋体" w:eastAsia="宋体" w:cs="宋体"/>
                <w:b/>
                <w:bCs/>
                <w:color w:val="FFFFFF"/>
                <w:spacing w:val="-6"/>
                <w:sz w:val="18"/>
                <w:szCs w:val="18"/>
              </w:rPr>
              <w:t>流</w:t>
            </w:r>
            <w:r>
              <w:rPr>
                <w:rFonts w:ascii="宋体" w:hAnsi="宋体" w:eastAsia="宋体" w:cs="宋体"/>
                <w:color w:val="FFFFFF"/>
                <w:spacing w:val="46"/>
                <w:sz w:val="18"/>
                <w:szCs w:val="18"/>
              </w:rPr>
              <w:t xml:space="preserve"> </w:t>
            </w:r>
            <w:r>
              <w:rPr>
                <w:rFonts w:ascii="宋体" w:hAnsi="宋体" w:eastAsia="宋体" w:cs="宋体"/>
                <w:b/>
                <w:bCs/>
                <w:color w:val="FFFFFF"/>
                <w:spacing w:val="-6"/>
                <w:sz w:val="18"/>
                <w:szCs w:val="18"/>
              </w:rPr>
              <w:t>明</w:t>
            </w:r>
          </w:p>
          <w:p w14:paraId="2D01A10C">
            <w:pPr>
              <w:spacing w:line="239" w:lineRule="auto"/>
              <w:ind w:left="218"/>
              <w:rPr>
                <w:rFonts w:ascii="宋体" w:hAnsi="宋体" w:eastAsia="宋体" w:cs="宋体"/>
                <w:sz w:val="18"/>
                <w:szCs w:val="18"/>
              </w:rPr>
            </w:pPr>
            <w:r>
              <w:rPr>
                <w:rFonts w:ascii="宋体" w:hAnsi="宋体" w:eastAsia="宋体" w:cs="宋体"/>
                <w:color w:val="FFFFFF"/>
                <w:spacing w:val="-3"/>
                <w:sz w:val="18"/>
                <w:szCs w:val="18"/>
              </w:rPr>
              <w:t>lumen</w:t>
            </w:r>
          </w:p>
        </w:tc>
        <w:tc>
          <w:tcPr>
            <w:tcW w:w="1989" w:type="dxa"/>
            <w:gridSpan w:val="2"/>
            <w:tcBorders>
              <w:left w:val="nil"/>
              <w:right w:val="nil"/>
            </w:tcBorders>
            <w:shd w:val="clear" w:color="auto" w:fill="EE8541"/>
            <w:vAlign w:val="top"/>
          </w:tcPr>
          <w:p w14:paraId="62F8567A">
            <w:pPr>
              <w:spacing w:before="112" w:line="212" w:lineRule="auto"/>
              <w:ind w:left="148" w:right="140" w:firstLine="130"/>
              <w:rPr>
                <w:rFonts w:ascii="宋体" w:hAnsi="宋体" w:eastAsia="宋体" w:cs="宋体"/>
                <w:sz w:val="18"/>
                <w:szCs w:val="18"/>
              </w:rPr>
            </w:pPr>
            <w:r>
              <w:rPr>
                <w:rFonts w:ascii="宋体" w:hAnsi="宋体" w:eastAsia="宋体" w:cs="宋体"/>
                <w:color w:val="FFFFFF"/>
                <w:spacing w:val="-4"/>
                <w:sz w:val="18"/>
                <w:szCs w:val="18"/>
              </w:rPr>
              <w:t>产品尺寸</w:t>
            </w:r>
            <w:r>
              <w:rPr>
                <w:rFonts w:ascii="宋体" w:hAnsi="宋体" w:eastAsia="宋体" w:cs="宋体"/>
                <w:color w:val="FFFFFF"/>
                <w:spacing w:val="21"/>
                <w:sz w:val="18"/>
                <w:szCs w:val="18"/>
              </w:rPr>
              <w:t xml:space="preserve">    </w:t>
            </w:r>
            <w:r>
              <w:rPr>
                <w:rFonts w:ascii="宋体" w:hAnsi="宋体" w:eastAsia="宋体" w:cs="宋体"/>
                <w:b/>
                <w:bCs/>
                <w:color w:val="FFFFFF"/>
                <w:spacing w:val="-4"/>
                <w:sz w:val="18"/>
                <w:szCs w:val="18"/>
              </w:rPr>
              <w:t>重量</w:t>
            </w:r>
            <w:r>
              <w:rPr>
                <w:rFonts w:ascii="宋体" w:hAnsi="宋体" w:eastAsia="宋体" w:cs="宋体"/>
                <w:color w:val="FFFFFF"/>
                <w:sz w:val="18"/>
                <w:szCs w:val="18"/>
              </w:rPr>
              <w:t xml:space="preserve"> </w:t>
            </w:r>
            <w:r>
              <w:rPr>
                <w:rFonts w:ascii="宋体" w:hAnsi="宋体" w:eastAsia="宋体" w:cs="宋体"/>
                <w:color w:val="FFFFFF"/>
                <w:spacing w:val="-2"/>
                <w:sz w:val="18"/>
                <w:szCs w:val="18"/>
              </w:rPr>
              <w:t>product</w:t>
            </w:r>
            <w:r>
              <w:rPr>
                <w:rFonts w:ascii="宋体" w:hAnsi="宋体" w:eastAsia="宋体" w:cs="宋体"/>
                <w:color w:val="FFFFFF"/>
                <w:spacing w:val="24"/>
                <w:sz w:val="18"/>
                <w:szCs w:val="18"/>
              </w:rPr>
              <w:t xml:space="preserve"> </w:t>
            </w:r>
            <w:r>
              <w:rPr>
                <w:rFonts w:ascii="宋体" w:hAnsi="宋体" w:eastAsia="宋体" w:cs="宋体"/>
                <w:color w:val="FFFFFF"/>
                <w:spacing w:val="-2"/>
                <w:sz w:val="18"/>
                <w:szCs w:val="18"/>
              </w:rPr>
              <w:t>size weight</w:t>
            </w:r>
          </w:p>
        </w:tc>
        <w:tc>
          <w:tcPr>
            <w:tcW w:w="919" w:type="dxa"/>
            <w:tcBorders>
              <w:left w:val="nil"/>
              <w:right w:val="nil"/>
            </w:tcBorders>
            <w:vAlign w:val="top"/>
          </w:tcPr>
          <w:p w14:paraId="34542CBA">
            <w:pPr>
              <w:rPr>
                <w:rFonts w:ascii="Arial"/>
                <w:sz w:val="21"/>
              </w:rPr>
            </w:pPr>
          </w:p>
        </w:tc>
      </w:tr>
      <w:tr w14:paraId="6D03AE38">
        <w:trPr>
          <w:trHeight w:val="448" w:hRule="atLeast"/>
        </w:trPr>
        <w:tc>
          <w:tcPr>
            <w:tcW w:w="1624" w:type="dxa"/>
            <w:tcBorders>
              <w:right w:val="nil"/>
            </w:tcBorders>
            <w:vAlign w:val="top"/>
          </w:tcPr>
          <w:p w14:paraId="3E998558">
            <w:pPr>
              <w:spacing w:before="149"/>
              <w:ind w:left="254"/>
              <w:rPr>
                <w:rFonts w:ascii="宋体" w:hAnsi="宋体" w:eastAsia="宋体" w:cs="宋体"/>
                <w:sz w:val="20"/>
                <w:szCs w:val="20"/>
              </w:rPr>
            </w:pPr>
            <w:r>
              <w:rPr>
                <w:rFonts w:ascii="宋体" w:hAnsi="宋体" w:eastAsia="宋体" w:cs="宋体"/>
                <w:spacing w:val="-1"/>
                <w:sz w:val="20"/>
                <w:szCs w:val="20"/>
              </w:rPr>
              <w:t>MZTGDGLK-50</w:t>
            </w:r>
          </w:p>
        </w:tc>
        <w:tc>
          <w:tcPr>
            <w:tcW w:w="660" w:type="dxa"/>
            <w:tcBorders>
              <w:left w:val="nil"/>
              <w:right w:val="nil"/>
            </w:tcBorders>
            <w:vAlign w:val="top"/>
          </w:tcPr>
          <w:p w14:paraId="5EECC817">
            <w:pPr>
              <w:spacing w:before="181" w:line="183" w:lineRule="auto"/>
              <w:ind w:left="125"/>
              <w:rPr>
                <w:rFonts w:ascii="宋体" w:hAnsi="宋体" w:eastAsia="宋体" w:cs="宋体"/>
                <w:sz w:val="20"/>
                <w:szCs w:val="20"/>
              </w:rPr>
            </w:pPr>
            <w:r>
              <w:rPr>
                <w:rFonts w:ascii="宋体" w:hAnsi="宋体" w:eastAsia="宋体" w:cs="宋体"/>
                <w:spacing w:val="-3"/>
                <w:sz w:val="20"/>
                <w:szCs w:val="20"/>
              </w:rPr>
              <w:t>50W</w:t>
            </w:r>
          </w:p>
        </w:tc>
        <w:tc>
          <w:tcPr>
            <w:tcW w:w="1149" w:type="dxa"/>
            <w:tcBorders>
              <w:left w:val="nil"/>
              <w:right w:val="nil"/>
            </w:tcBorders>
            <w:vAlign w:val="top"/>
          </w:tcPr>
          <w:p w14:paraId="6176E720">
            <w:pPr>
              <w:spacing w:before="179" w:line="185" w:lineRule="auto"/>
              <w:ind w:left="65"/>
              <w:rPr>
                <w:rFonts w:ascii="宋体" w:hAnsi="宋体" w:eastAsia="宋体" w:cs="宋体"/>
                <w:sz w:val="20"/>
                <w:szCs w:val="20"/>
              </w:rPr>
            </w:pPr>
            <w:r>
              <w:rPr>
                <w:rFonts w:ascii="宋体" w:hAnsi="宋体" w:eastAsia="宋体" w:cs="宋体"/>
                <w:spacing w:val="-1"/>
                <w:sz w:val="20"/>
                <w:szCs w:val="20"/>
              </w:rPr>
              <w:t>AC85-265V</w:t>
            </w:r>
          </w:p>
        </w:tc>
        <w:tc>
          <w:tcPr>
            <w:tcW w:w="1339" w:type="dxa"/>
            <w:tcBorders>
              <w:left w:val="nil"/>
              <w:right w:val="nil"/>
            </w:tcBorders>
            <w:vAlign w:val="top"/>
          </w:tcPr>
          <w:p w14:paraId="3F720606">
            <w:pPr>
              <w:spacing w:before="130" w:line="219" w:lineRule="auto"/>
              <w:ind w:left="66"/>
              <w:rPr>
                <w:rFonts w:ascii="宋体" w:hAnsi="宋体" w:eastAsia="宋体" w:cs="宋体"/>
                <w:sz w:val="20"/>
                <w:szCs w:val="20"/>
              </w:rPr>
            </w:pPr>
            <w:r>
              <w:rPr>
                <w:rFonts w:ascii="宋体" w:hAnsi="宋体" w:eastAsia="宋体" w:cs="宋体"/>
                <w:spacing w:val="1"/>
                <w:sz w:val="20"/>
                <w:szCs w:val="20"/>
              </w:rPr>
              <w:t>3030进口光源</w:t>
            </w:r>
          </w:p>
        </w:tc>
        <w:tc>
          <w:tcPr>
            <w:tcW w:w="1090" w:type="dxa"/>
            <w:tcBorders>
              <w:left w:val="nil"/>
              <w:right w:val="nil"/>
            </w:tcBorders>
            <w:vAlign w:val="top"/>
          </w:tcPr>
          <w:p w14:paraId="323E3DE8">
            <w:pPr>
              <w:spacing w:before="131" w:line="221" w:lineRule="auto"/>
              <w:ind w:left="137"/>
              <w:rPr>
                <w:rFonts w:ascii="宋体" w:hAnsi="宋体" w:eastAsia="宋体" w:cs="宋体"/>
                <w:sz w:val="20"/>
                <w:szCs w:val="20"/>
              </w:rPr>
            </w:pPr>
            <w:r>
              <w:rPr>
                <w:rFonts w:ascii="宋体" w:hAnsi="宋体" w:eastAsia="宋体" w:cs="宋体"/>
                <w:spacing w:val="-2"/>
                <w:sz w:val="20"/>
                <w:szCs w:val="20"/>
              </w:rPr>
              <w:t>深圳志拓</w:t>
            </w:r>
          </w:p>
        </w:tc>
        <w:tc>
          <w:tcPr>
            <w:tcW w:w="799" w:type="dxa"/>
            <w:tcBorders>
              <w:left w:val="nil"/>
              <w:right w:val="nil"/>
            </w:tcBorders>
            <w:vAlign w:val="top"/>
          </w:tcPr>
          <w:p w14:paraId="1C9107B3">
            <w:pPr>
              <w:spacing w:before="149" w:line="237" w:lineRule="auto"/>
              <w:ind w:left="97"/>
              <w:rPr>
                <w:rFonts w:ascii="宋体" w:hAnsi="宋体" w:eastAsia="宋体" w:cs="宋体"/>
                <w:sz w:val="20"/>
                <w:szCs w:val="20"/>
              </w:rPr>
            </w:pPr>
            <w:r>
              <w:rPr>
                <w:rFonts w:ascii="宋体" w:hAnsi="宋体" w:eastAsia="宋体" w:cs="宋体"/>
                <w:spacing w:val="-2"/>
                <w:sz w:val="20"/>
                <w:szCs w:val="20"/>
              </w:rPr>
              <w:t>Ra≥80</w:t>
            </w:r>
          </w:p>
        </w:tc>
        <w:tc>
          <w:tcPr>
            <w:tcW w:w="1000" w:type="dxa"/>
            <w:tcBorders>
              <w:left w:val="nil"/>
              <w:right w:val="nil"/>
            </w:tcBorders>
            <w:vAlign w:val="top"/>
          </w:tcPr>
          <w:p w14:paraId="2860D09A">
            <w:pPr>
              <w:spacing w:before="135" w:line="224" w:lineRule="auto"/>
              <w:ind w:left="198"/>
              <w:rPr>
                <w:rFonts w:ascii="宋体" w:hAnsi="宋体" w:eastAsia="宋体" w:cs="宋体"/>
                <w:sz w:val="20"/>
                <w:szCs w:val="20"/>
              </w:rPr>
            </w:pPr>
            <w:r>
              <w:rPr>
                <w:rFonts w:ascii="宋体" w:hAnsi="宋体" w:eastAsia="宋体" w:cs="宋体"/>
                <w:spacing w:val="-2"/>
                <w:sz w:val="20"/>
                <w:szCs w:val="20"/>
              </w:rPr>
              <w:t>30LM/W</w:t>
            </w:r>
          </w:p>
        </w:tc>
        <w:tc>
          <w:tcPr>
            <w:tcW w:w="1279" w:type="dxa"/>
            <w:tcBorders>
              <w:left w:val="nil"/>
              <w:right w:val="nil"/>
            </w:tcBorders>
            <w:vAlign w:val="top"/>
          </w:tcPr>
          <w:p w14:paraId="4C11252C">
            <w:pPr>
              <w:spacing w:before="149"/>
              <w:ind w:left="18"/>
              <w:rPr>
                <w:rFonts w:ascii="宋体" w:hAnsi="宋体" w:eastAsia="宋体" w:cs="宋体"/>
                <w:sz w:val="20"/>
                <w:szCs w:val="20"/>
              </w:rPr>
            </w:pPr>
            <w:r>
              <w:rPr>
                <w:rFonts w:ascii="宋体" w:hAnsi="宋体" w:eastAsia="宋体" w:cs="宋体"/>
                <w:spacing w:val="-1"/>
                <w:sz w:val="20"/>
                <w:szCs w:val="20"/>
              </w:rPr>
              <w:t>8x31x11cm</w:t>
            </w:r>
          </w:p>
        </w:tc>
        <w:tc>
          <w:tcPr>
            <w:tcW w:w="710" w:type="dxa"/>
            <w:tcBorders>
              <w:left w:val="nil"/>
              <w:right w:val="nil"/>
            </w:tcBorders>
            <w:vAlign w:val="top"/>
          </w:tcPr>
          <w:p w14:paraId="4B91EB4B">
            <w:pPr>
              <w:spacing w:before="123" w:line="214" w:lineRule="auto"/>
              <w:ind w:left="99"/>
              <w:rPr>
                <w:rFonts w:ascii="宋体" w:hAnsi="宋体" w:eastAsia="宋体" w:cs="宋体"/>
                <w:sz w:val="20"/>
                <w:szCs w:val="20"/>
              </w:rPr>
            </w:pPr>
            <w:r>
              <w:rPr>
                <w:rFonts w:ascii="宋体" w:hAnsi="宋体" w:eastAsia="宋体" w:cs="宋体"/>
                <w:spacing w:val="-4"/>
                <w:sz w:val="20"/>
                <w:szCs w:val="20"/>
              </w:rPr>
              <w:t>1.6kg</w:t>
            </w:r>
          </w:p>
        </w:tc>
        <w:tc>
          <w:tcPr>
            <w:tcW w:w="919" w:type="dxa"/>
            <w:tcBorders>
              <w:left w:val="nil"/>
              <w:right w:val="nil"/>
            </w:tcBorders>
            <w:vAlign w:val="top"/>
          </w:tcPr>
          <w:p w14:paraId="4FB88780">
            <w:pPr>
              <w:spacing w:before="181" w:line="183" w:lineRule="auto"/>
              <w:ind w:left="259"/>
              <w:rPr>
                <w:rFonts w:ascii="宋体" w:hAnsi="宋体" w:eastAsia="宋体" w:cs="宋体"/>
                <w:sz w:val="20"/>
                <w:szCs w:val="20"/>
              </w:rPr>
            </w:pPr>
            <w:r>
              <w:rPr>
                <w:rFonts w:ascii="宋体" w:hAnsi="宋体" w:eastAsia="宋体" w:cs="宋体"/>
                <w:spacing w:val="-2"/>
                <w:sz w:val="20"/>
                <w:szCs w:val="20"/>
              </w:rPr>
              <w:t>2PCS</w:t>
            </w:r>
          </w:p>
        </w:tc>
      </w:tr>
      <w:tr w14:paraId="09497A3B">
        <w:trPr>
          <w:trHeight w:val="359" w:hRule="atLeast"/>
        </w:trPr>
        <w:tc>
          <w:tcPr>
            <w:tcW w:w="1624" w:type="dxa"/>
            <w:tcBorders>
              <w:right w:val="nil"/>
            </w:tcBorders>
            <w:shd w:val="clear" w:color="auto" w:fill="E9E8E9"/>
            <w:vAlign w:val="top"/>
          </w:tcPr>
          <w:p w14:paraId="3A2F3171">
            <w:pPr>
              <w:spacing w:before="102" w:line="228" w:lineRule="auto"/>
              <w:ind w:left="204"/>
              <w:rPr>
                <w:rFonts w:ascii="宋体" w:hAnsi="宋体" w:eastAsia="宋体" w:cs="宋体"/>
                <w:sz w:val="20"/>
                <w:szCs w:val="20"/>
              </w:rPr>
            </w:pPr>
            <w:r>
              <w:rPr>
                <w:rFonts w:ascii="宋体" w:hAnsi="宋体" w:eastAsia="宋体" w:cs="宋体"/>
                <w:spacing w:val="-1"/>
                <w:sz w:val="20"/>
                <w:szCs w:val="20"/>
              </w:rPr>
              <w:t>MZTGDGLK-100</w:t>
            </w:r>
          </w:p>
        </w:tc>
        <w:tc>
          <w:tcPr>
            <w:tcW w:w="660" w:type="dxa"/>
            <w:tcBorders>
              <w:left w:val="nil"/>
              <w:right w:val="nil"/>
            </w:tcBorders>
            <w:shd w:val="clear" w:color="auto" w:fill="E8E8E8"/>
            <w:vAlign w:val="top"/>
          </w:tcPr>
          <w:p w14:paraId="3FD3ED8A">
            <w:pPr>
              <w:spacing w:before="132" w:line="184" w:lineRule="auto"/>
              <w:ind w:left="75"/>
              <w:rPr>
                <w:rFonts w:ascii="宋体" w:hAnsi="宋体" w:eastAsia="宋体" w:cs="宋体"/>
                <w:sz w:val="20"/>
                <w:szCs w:val="20"/>
              </w:rPr>
            </w:pPr>
            <w:r>
              <w:rPr>
                <w:rFonts w:ascii="宋体" w:hAnsi="宋体" w:eastAsia="宋体" w:cs="宋体"/>
                <w:spacing w:val="-5"/>
                <w:sz w:val="20"/>
                <w:szCs w:val="20"/>
              </w:rPr>
              <w:t>100W</w:t>
            </w:r>
          </w:p>
        </w:tc>
        <w:tc>
          <w:tcPr>
            <w:tcW w:w="1149" w:type="dxa"/>
            <w:tcBorders>
              <w:left w:val="nil"/>
              <w:right w:val="nil"/>
            </w:tcBorders>
            <w:shd w:val="clear" w:color="auto" w:fill="E8E8E8"/>
            <w:vAlign w:val="top"/>
          </w:tcPr>
          <w:p w14:paraId="6E33C1DC">
            <w:pPr>
              <w:spacing w:before="131" w:line="185" w:lineRule="auto"/>
              <w:ind w:left="65"/>
              <w:rPr>
                <w:rFonts w:ascii="宋体" w:hAnsi="宋体" w:eastAsia="宋体" w:cs="宋体"/>
                <w:sz w:val="20"/>
                <w:szCs w:val="20"/>
              </w:rPr>
            </w:pPr>
            <w:r>
              <w:rPr>
                <w:rFonts w:ascii="宋体" w:hAnsi="宋体" w:eastAsia="宋体" w:cs="宋体"/>
                <w:spacing w:val="-1"/>
                <w:sz w:val="20"/>
                <w:szCs w:val="20"/>
              </w:rPr>
              <w:t>AC85-265V</w:t>
            </w:r>
          </w:p>
        </w:tc>
        <w:tc>
          <w:tcPr>
            <w:tcW w:w="1339" w:type="dxa"/>
            <w:tcBorders>
              <w:left w:val="nil"/>
              <w:right w:val="nil"/>
            </w:tcBorders>
            <w:shd w:val="clear" w:color="auto" w:fill="E8E8E8"/>
            <w:vAlign w:val="top"/>
          </w:tcPr>
          <w:p w14:paraId="704059D9">
            <w:pPr>
              <w:spacing w:before="82" w:line="219" w:lineRule="auto"/>
              <w:ind w:left="66"/>
              <w:rPr>
                <w:rFonts w:ascii="宋体" w:hAnsi="宋体" w:eastAsia="宋体" w:cs="宋体"/>
                <w:sz w:val="20"/>
                <w:szCs w:val="20"/>
              </w:rPr>
            </w:pPr>
            <w:r>
              <w:rPr>
                <w:rFonts w:ascii="宋体" w:hAnsi="宋体" w:eastAsia="宋体" w:cs="宋体"/>
                <w:spacing w:val="1"/>
                <w:sz w:val="20"/>
                <w:szCs w:val="20"/>
              </w:rPr>
              <w:t>3030进口光源</w:t>
            </w:r>
          </w:p>
        </w:tc>
        <w:tc>
          <w:tcPr>
            <w:tcW w:w="1090" w:type="dxa"/>
            <w:tcBorders>
              <w:left w:val="nil"/>
              <w:right w:val="nil"/>
            </w:tcBorders>
            <w:shd w:val="clear" w:color="auto" w:fill="E8E8E8"/>
            <w:vAlign w:val="top"/>
          </w:tcPr>
          <w:p w14:paraId="352AADCA">
            <w:pPr>
              <w:spacing w:before="83" w:line="221" w:lineRule="auto"/>
              <w:ind w:left="137"/>
              <w:rPr>
                <w:rFonts w:ascii="宋体" w:hAnsi="宋体" w:eastAsia="宋体" w:cs="宋体"/>
                <w:sz w:val="20"/>
                <w:szCs w:val="20"/>
              </w:rPr>
            </w:pPr>
            <w:r>
              <w:rPr>
                <w:rFonts w:ascii="宋体" w:hAnsi="宋体" w:eastAsia="宋体" w:cs="宋体"/>
                <w:spacing w:val="-2"/>
                <w:sz w:val="20"/>
                <w:szCs w:val="20"/>
              </w:rPr>
              <w:t>深圳志拓</w:t>
            </w:r>
          </w:p>
        </w:tc>
        <w:tc>
          <w:tcPr>
            <w:tcW w:w="799" w:type="dxa"/>
            <w:tcBorders>
              <w:left w:val="nil"/>
              <w:right w:val="nil"/>
            </w:tcBorders>
            <w:shd w:val="clear" w:color="auto" w:fill="E8E8E8"/>
            <w:vAlign w:val="top"/>
          </w:tcPr>
          <w:p w14:paraId="14CAEC94">
            <w:pPr>
              <w:spacing w:before="102" w:line="228" w:lineRule="auto"/>
              <w:ind w:left="97"/>
              <w:rPr>
                <w:rFonts w:ascii="宋体" w:hAnsi="宋体" w:eastAsia="宋体" w:cs="宋体"/>
                <w:sz w:val="20"/>
                <w:szCs w:val="20"/>
              </w:rPr>
            </w:pPr>
            <w:r>
              <w:rPr>
                <w:rFonts w:ascii="宋体" w:hAnsi="宋体" w:eastAsia="宋体" w:cs="宋体"/>
                <w:spacing w:val="-2"/>
                <w:sz w:val="20"/>
                <w:szCs w:val="20"/>
              </w:rPr>
              <w:t>Ra≥80</w:t>
            </w:r>
          </w:p>
        </w:tc>
        <w:tc>
          <w:tcPr>
            <w:tcW w:w="1000" w:type="dxa"/>
            <w:tcBorders>
              <w:left w:val="nil"/>
              <w:right w:val="nil"/>
            </w:tcBorders>
            <w:shd w:val="clear" w:color="auto" w:fill="E8E8E8"/>
            <w:vAlign w:val="top"/>
          </w:tcPr>
          <w:p w14:paraId="4EF24E7B">
            <w:pPr>
              <w:spacing w:before="88" w:line="224" w:lineRule="auto"/>
              <w:ind w:left="148"/>
              <w:rPr>
                <w:rFonts w:ascii="宋体" w:hAnsi="宋体" w:eastAsia="宋体" w:cs="宋体"/>
                <w:sz w:val="20"/>
                <w:szCs w:val="20"/>
              </w:rPr>
            </w:pPr>
            <w:r>
              <w:rPr>
                <w:rFonts w:ascii="宋体" w:hAnsi="宋体" w:eastAsia="宋体" w:cs="宋体"/>
                <w:spacing w:val="-3"/>
                <w:sz w:val="20"/>
                <w:szCs w:val="20"/>
              </w:rPr>
              <w:t>130LM/W</w:t>
            </w:r>
          </w:p>
        </w:tc>
        <w:tc>
          <w:tcPr>
            <w:tcW w:w="1279" w:type="dxa"/>
            <w:tcBorders>
              <w:left w:val="nil"/>
              <w:right w:val="nil"/>
            </w:tcBorders>
            <w:shd w:val="clear" w:color="auto" w:fill="E8E8E8"/>
            <w:vAlign w:val="top"/>
          </w:tcPr>
          <w:p w14:paraId="6DBBC2D5">
            <w:pPr>
              <w:spacing w:before="102" w:line="228" w:lineRule="auto"/>
              <w:ind w:left="18"/>
              <w:rPr>
                <w:rFonts w:ascii="宋体" w:hAnsi="宋体" w:eastAsia="宋体" w:cs="宋体"/>
                <w:sz w:val="20"/>
                <w:szCs w:val="20"/>
              </w:rPr>
            </w:pPr>
            <w:r>
              <w:rPr>
                <w:rFonts w:ascii="宋体" w:hAnsi="宋体" w:eastAsia="宋体" w:cs="宋体"/>
                <w:spacing w:val="-4"/>
                <w:sz w:val="20"/>
                <w:szCs w:val="20"/>
              </w:rPr>
              <w:t>11.5x31×11cm</w:t>
            </w:r>
          </w:p>
        </w:tc>
        <w:tc>
          <w:tcPr>
            <w:tcW w:w="710" w:type="dxa"/>
            <w:tcBorders>
              <w:left w:val="nil"/>
              <w:right w:val="nil"/>
            </w:tcBorders>
            <w:shd w:val="clear" w:color="auto" w:fill="E9E9E9"/>
            <w:vAlign w:val="top"/>
          </w:tcPr>
          <w:p w14:paraId="3E4E5A9A">
            <w:pPr>
              <w:spacing w:before="75" w:line="214" w:lineRule="auto"/>
              <w:ind w:left="99"/>
              <w:rPr>
                <w:rFonts w:ascii="宋体" w:hAnsi="宋体" w:eastAsia="宋体" w:cs="宋体"/>
                <w:sz w:val="20"/>
                <w:szCs w:val="20"/>
              </w:rPr>
            </w:pPr>
            <w:r>
              <w:rPr>
                <w:rFonts w:ascii="宋体" w:hAnsi="宋体" w:eastAsia="宋体" w:cs="宋体"/>
                <w:spacing w:val="-2"/>
                <w:sz w:val="20"/>
                <w:szCs w:val="20"/>
              </w:rPr>
              <w:t>2.6kg</w:t>
            </w:r>
          </w:p>
        </w:tc>
        <w:tc>
          <w:tcPr>
            <w:tcW w:w="919" w:type="dxa"/>
            <w:tcBorders>
              <w:left w:val="nil"/>
              <w:right w:val="nil"/>
            </w:tcBorders>
            <w:shd w:val="clear" w:color="auto" w:fill="E9E9E9"/>
            <w:vAlign w:val="top"/>
          </w:tcPr>
          <w:p w14:paraId="6F789AAC">
            <w:pPr>
              <w:spacing w:before="132" w:line="184" w:lineRule="auto"/>
              <w:ind w:left="259"/>
              <w:rPr>
                <w:rFonts w:ascii="宋体" w:hAnsi="宋体" w:eastAsia="宋体" w:cs="宋体"/>
                <w:sz w:val="20"/>
                <w:szCs w:val="20"/>
              </w:rPr>
            </w:pPr>
            <w:r>
              <w:rPr>
                <w:rFonts w:ascii="宋体" w:hAnsi="宋体" w:eastAsia="宋体" w:cs="宋体"/>
                <w:spacing w:val="-5"/>
                <w:sz w:val="20"/>
                <w:szCs w:val="20"/>
              </w:rPr>
              <w:t>1PCS</w:t>
            </w:r>
          </w:p>
        </w:tc>
      </w:tr>
      <w:tr w14:paraId="27F37120">
        <w:trPr>
          <w:trHeight w:val="408" w:hRule="atLeast"/>
        </w:trPr>
        <w:tc>
          <w:tcPr>
            <w:tcW w:w="1624" w:type="dxa"/>
            <w:tcBorders>
              <w:right w:val="nil"/>
            </w:tcBorders>
            <w:vAlign w:val="top"/>
          </w:tcPr>
          <w:p w14:paraId="420A6B9E">
            <w:pPr>
              <w:spacing w:before="132"/>
              <w:ind w:left="204"/>
              <w:rPr>
                <w:rFonts w:ascii="宋体" w:hAnsi="宋体" w:eastAsia="宋体" w:cs="宋体"/>
                <w:sz w:val="20"/>
                <w:szCs w:val="20"/>
              </w:rPr>
            </w:pPr>
            <w:r>
              <w:rPr>
                <w:rFonts w:ascii="宋体" w:hAnsi="宋体" w:eastAsia="宋体" w:cs="宋体"/>
                <w:spacing w:val="-1"/>
                <w:sz w:val="20"/>
                <w:szCs w:val="20"/>
              </w:rPr>
              <w:t>MZTGDGLK-150</w:t>
            </w:r>
          </w:p>
        </w:tc>
        <w:tc>
          <w:tcPr>
            <w:tcW w:w="660" w:type="dxa"/>
            <w:tcBorders>
              <w:left w:val="nil"/>
              <w:right w:val="nil"/>
            </w:tcBorders>
            <w:vAlign w:val="top"/>
          </w:tcPr>
          <w:p w14:paraId="74F5E1AA">
            <w:pPr>
              <w:spacing w:before="163" w:line="184" w:lineRule="auto"/>
              <w:ind w:left="125"/>
              <w:rPr>
                <w:rFonts w:ascii="宋体" w:hAnsi="宋体" w:eastAsia="宋体" w:cs="宋体"/>
                <w:sz w:val="20"/>
                <w:szCs w:val="20"/>
              </w:rPr>
            </w:pPr>
            <w:r>
              <w:rPr>
                <w:rFonts w:ascii="宋体" w:hAnsi="宋体" w:eastAsia="宋体" w:cs="宋体"/>
                <w:spacing w:val="-5"/>
                <w:sz w:val="20"/>
                <w:szCs w:val="20"/>
              </w:rPr>
              <w:t>150W</w:t>
            </w:r>
          </w:p>
        </w:tc>
        <w:tc>
          <w:tcPr>
            <w:tcW w:w="1149" w:type="dxa"/>
            <w:tcBorders>
              <w:left w:val="nil"/>
              <w:right w:val="nil"/>
            </w:tcBorders>
            <w:vAlign w:val="top"/>
          </w:tcPr>
          <w:p w14:paraId="54A90DB8">
            <w:pPr>
              <w:spacing w:before="162" w:line="185" w:lineRule="auto"/>
              <w:ind w:left="65"/>
              <w:rPr>
                <w:rFonts w:ascii="宋体" w:hAnsi="宋体" w:eastAsia="宋体" w:cs="宋体"/>
                <w:sz w:val="20"/>
                <w:szCs w:val="20"/>
              </w:rPr>
            </w:pPr>
            <w:r>
              <w:rPr>
                <w:rFonts w:ascii="宋体" w:hAnsi="宋体" w:eastAsia="宋体" w:cs="宋体"/>
                <w:spacing w:val="-1"/>
                <w:sz w:val="20"/>
                <w:szCs w:val="20"/>
              </w:rPr>
              <w:t>AC85-265V</w:t>
            </w:r>
          </w:p>
        </w:tc>
        <w:tc>
          <w:tcPr>
            <w:tcW w:w="1339" w:type="dxa"/>
            <w:tcBorders>
              <w:left w:val="nil"/>
              <w:right w:val="nil"/>
            </w:tcBorders>
            <w:vAlign w:val="top"/>
          </w:tcPr>
          <w:p w14:paraId="1A85DDF2">
            <w:pPr>
              <w:spacing w:before="113" w:line="219" w:lineRule="auto"/>
              <w:ind w:left="66"/>
              <w:rPr>
                <w:rFonts w:ascii="宋体" w:hAnsi="宋体" w:eastAsia="宋体" w:cs="宋体"/>
                <w:sz w:val="20"/>
                <w:szCs w:val="20"/>
              </w:rPr>
            </w:pPr>
            <w:r>
              <w:rPr>
                <w:rFonts w:ascii="宋体" w:hAnsi="宋体" w:eastAsia="宋体" w:cs="宋体"/>
                <w:spacing w:val="1"/>
                <w:sz w:val="20"/>
                <w:szCs w:val="20"/>
              </w:rPr>
              <w:t>3030进口光源</w:t>
            </w:r>
          </w:p>
        </w:tc>
        <w:tc>
          <w:tcPr>
            <w:tcW w:w="1090" w:type="dxa"/>
            <w:tcBorders>
              <w:left w:val="nil"/>
              <w:right w:val="nil"/>
            </w:tcBorders>
            <w:vAlign w:val="top"/>
          </w:tcPr>
          <w:p w14:paraId="0679AB9C">
            <w:pPr>
              <w:spacing w:before="114" w:line="221" w:lineRule="auto"/>
              <w:ind w:left="137"/>
              <w:rPr>
                <w:rFonts w:ascii="宋体" w:hAnsi="宋体" w:eastAsia="宋体" w:cs="宋体"/>
                <w:sz w:val="20"/>
                <w:szCs w:val="20"/>
              </w:rPr>
            </w:pPr>
            <w:r>
              <w:rPr>
                <w:rFonts w:ascii="宋体" w:hAnsi="宋体" w:eastAsia="宋体" w:cs="宋体"/>
                <w:spacing w:val="-2"/>
                <w:sz w:val="20"/>
                <w:szCs w:val="20"/>
              </w:rPr>
              <w:t>深圳志拓</w:t>
            </w:r>
          </w:p>
        </w:tc>
        <w:tc>
          <w:tcPr>
            <w:tcW w:w="799" w:type="dxa"/>
            <w:tcBorders>
              <w:left w:val="nil"/>
              <w:right w:val="nil"/>
            </w:tcBorders>
            <w:vAlign w:val="top"/>
          </w:tcPr>
          <w:p w14:paraId="170EE7A3">
            <w:pPr>
              <w:spacing w:before="132" w:line="237" w:lineRule="auto"/>
              <w:ind w:left="97"/>
              <w:rPr>
                <w:rFonts w:ascii="宋体" w:hAnsi="宋体" w:eastAsia="宋体" w:cs="宋体"/>
                <w:sz w:val="20"/>
                <w:szCs w:val="20"/>
              </w:rPr>
            </w:pPr>
            <w:r>
              <w:rPr>
                <w:rFonts w:ascii="宋体" w:hAnsi="宋体" w:eastAsia="宋体" w:cs="宋体"/>
                <w:spacing w:val="-2"/>
                <w:sz w:val="20"/>
                <w:szCs w:val="20"/>
              </w:rPr>
              <w:t>Ra≥80</w:t>
            </w:r>
          </w:p>
        </w:tc>
        <w:tc>
          <w:tcPr>
            <w:tcW w:w="1000" w:type="dxa"/>
            <w:tcBorders>
              <w:left w:val="nil"/>
              <w:right w:val="nil"/>
            </w:tcBorders>
            <w:vAlign w:val="top"/>
          </w:tcPr>
          <w:p w14:paraId="5336A6D9">
            <w:pPr>
              <w:spacing w:before="118" w:line="224" w:lineRule="auto"/>
              <w:ind w:left="148"/>
              <w:rPr>
                <w:rFonts w:ascii="宋体" w:hAnsi="宋体" w:eastAsia="宋体" w:cs="宋体"/>
                <w:sz w:val="20"/>
                <w:szCs w:val="20"/>
              </w:rPr>
            </w:pPr>
            <w:r>
              <w:rPr>
                <w:rFonts w:ascii="宋体" w:hAnsi="宋体" w:eastAsia="宋体" w:cs="宋体"/>
                <w:spacing w:val="-3"/>
                <w:sz w:val="20"/>
                <w:szCs w:val="20"/>
              </w:rPr>
              <w:t>130LM/W</w:t>
            </w:r>
          </w:p>
        </w:tc>
        <w:tc>
          <w:tcPr>
            <w:tcW w:w="1279" w:type="dxa"/>
            <w:tcBorders>
              <w:left w:val="nil"/>
              <w:right w:val="nil"/>
            </w:tcBorders>
            <w:vAlign w:val="top"/>
          </w:tcPr>
          <w:p w14:paraId="48DC57FE">
            <w:pPr>
              <w:spacing w:before="132"/>
              <w:ind w:left="18"/>
              <w:rPr>
                <w:rFonts w:ascii="宋体" w:hAnsi="宋体" w:eastAsia="宋体" w:cs="宋体"/>
                <w:sz w:val="20"/>
                <w:szCs w:val="20"/>
              </w:rPr>
            </w:pPr>
            <w:r>
              <w:rPr>
                <w:rFonts w:ascii="宋体" w:hAnsi="宋体" w:eastAsia="宋体" w:cs="宋体"/>
                <w:spacing w:val="-1"/>
                <w:sz w:val="20"/>
                <w:szCs w:val="20"/>
              </w:rPr>
              <w:t>24x31×11cm</w:t>
            </w:r>
          </w:p>
        </w:tc>
        <w:tc>
          <w:tcPr>
            <w:tcW w:w="710" w:type="dxa"/>
            <w:tcBorders>
              <w:left w:val="nil"/>
              <w:right w:val="nil"/>
            </w:tcBorders>
            <w:vAlign w:val="top"/>
          </w:tcPr>
          <w:p w14:paraId="0D96CDD1">
            <w:pPr>
              <w:spacing w:before="106" w:line="214" w:lineRule="auto"/>
              <w:ind w:left="99"/>
              <w:rPr>
                <w:rFonts w:ascii="宋体" w:hAnsi="宋体" w:eastAsia="宋体" w:cs="宋体"/>
                <w:sz w:val="20"/>
                <w:szCs w:val="20"/>
              </w:rPr>
            </w:pPr>
            <w:r>
              <w:rPr>
                <w:rFonts w:ascii="宋体" w:hAnsi="宋体" w:eastAsia="宋体" w:cs="宋体"/>
                <w:spacing w:val="-2"/>
                <w:sz w:val="20"/>
                <w:szCs w:val="20"/>
              </w:rPr>
              <w:t>3.3kg</w:t>
            </w:r>
          </w:p>
        </w:tc>
        <w:tc>
          <w:tcPr>
            <w:tcW w:w="919" w:type="dxa"/>
            <w:tcBorders>
              <w:left w:val="nil"/>
              <w:right w:val="nil"/>
            </w:tcBorders>
            <w:vAlign w:val="top"/>
          </w:tcPr>
          <w:p w14:paraId="3C539951">
            <w:pPr>
              <w:spacing w:before="163" w:line="184" w:lineRule="auto"/>
              <w:ind w:left="259"/>
              <w:rPr>
                <w:rFonts w:ascii="宋体" w:hAnsi="宋体" w:eastAsia="宋体" w:cs="宋体"/>
                <w:sz w:val="20"/>
                <w:szCs w:val="20"/>
              </w:rPr>
            </w:pPr>
            <w:r>
              <w:rPr>
                <w:rFonts w:ascii="宋体" w:hAnsi="宋体" w:eastAsia="宋体" w:cs="宋体"/>
                <w:spacing w:val="-5"/>
                <w:sz w:val="20"/>
                <w:szCs w:val="20"/>
              </w:rPr>
              <w:t>1PCS</w:t>
            </w:r>
          </w:p>
        </w:tc>
      </w:tr>
      <w:tr w14:paraId="1E13A9EA">
        <w:trPr>
          <w:trHeight w:val="358" w:hRule="atLeast"/>
        </w:trPr>
        <w:tc>
          <w:tcPr>
            <w:tcW w:w="1624" w:type="dxa"/>
            <w:tcBorders>
              <w:right w:val="nil"/>
            </w:tcBorders>
            <w:shd w:val="clear" w:color="auto" w:fill="E8E8E8"/>
            <w:vAlign w:val="top"/>
          </w:tcPr>
          <w:p w14:paraId="504843AD">
            <w:pPr>
              <w:spacing w:before="105" w:line="224" w:lineRule="auto"/>
              <w:ind w:left="204"/>
              <w:rPr>
                <w:rFonts w:ascii="宋体" w:hAnsi="宋体" w:eastAsia="宋体" w:cs="宋体"/>
                <w:sz w:val="20"/>
                <w:szCs w:val="20"/>
              </w:rPr>
            </w:pPr>
            <w:r>
              <w:rPr>
                <w:rFonts w:ascii="宋体" w:hAnsi="宋体" w:eastAsia="宋体" w:cs="宋体"/>
                <w:spacing w:val="-1"/>
                <w:sz w:val="20"/>
                <w:szCs w:val="20"/>
              </w:rPr>
              <w:t>MZTGDGLK-200</w:t>
            </w:r>
          </w:p>
        </w:tc>
        <w:tc>
          <w:tcPr>
            <w:tcW w:w="660" w:type="dxa"/>
            <w:tcBorders>
              <w:left w:val="nil"/>
              <w:right w:val="nil"/>
            </w:tcBorders>
            <w:shd w:val="clear" w:color="auto" w:fill="E8E8E8"/>
            <w:vAlign w:val="top"/>
          </w:tcPr>
          <w:p w14:paraId="1CB099DC">
            <w:pPr>
              <w:spacing w:before="136" w:line="183" w:lineRule="auto"/>
              <w:ind w:left="75"/>
              <w:rPr>
                <w:rFonts w:ascii="宋体" w:hAnsi="宋体" w:eastAsia="宋体" w:cs="宋体"/>
                <w:sz w:val="20"/>
                <w:szCs w:val="20"/>
              </w:rPr>
            </w:pPr>
            <w:r>
              <w:rPr>
                <w:rFonts w:ascii="宋体" w:hAnsi="宋体" w:eastAsia="宋体" w:cs="宋体"/>
                <w:spacing w:val="-2"/>
                <w:sz w:val="20"/>
                <w:szCs w:val="20"/>
              </w:rPr>
              <w:t>200W</w:t>
            </w:r>
          </w:p>
        </w:tc>
        <w:tc>
          <w:tcPr>
            <w:tcW w:w="1149" w:type="dxa"/>
            <w:tcBorders>
              <w:left w:val="nil"/>
              <w:right w:val="nil"/>
            </w:tcBorders>
            <w:shd w:val="clear" w:color="auto" w:fill="E8E8E8"/>
            <w:vAlign w:val="top"/>
          </w:tcPr>
          <w:p w14:paraId="4CF93EC4">
            <w:pPr>
              <w:spacing w:before="134" w:line="185" w:lineRule="auto"/>
              <w:ind w:left="65"/>
              <w:rPr>
                <w:rFonts w:ascii="宋体" w:hAnsi="宋体" w:eastAsia="宋体" w:cs="宋体"/>
                <w:sz w:val="20"/>
                <w:szCs w:val="20"/>
              </w:rPr>
            </w:pPr>
            <w:r>
              <w:rPr>
                <w:rFonts w:ascii="宋体" w:hAnsi="宋体" w:eastAsia="宋体" w:cs="宋体"/>
                <w:spacing w:val="-1"/>
                <w:sz w:val="20"/>
                <w:szCs w:val="20"/>
              </w:rPr>
              <w:t>AC85-265V</w:t>
            </w:r>
          </w:p>
        </w:tc>
        <w:tc>
          <w:tcPr>
            <w:tcW w:w="1339" w:type="dxa"/>
            <w:tcBorders>
              <w:left w:val="nil"/>
              <w:right w:val="nil"/>
            </w:tcBorders>
            <w:shd w:val="clear" w:color="auto" w:fill="E8E8E8"/>
            <w:vAlign w:val="top"/>
          </w:tcPr>
          <w:p w14:paraId="5A62E61C">
            <w:pPr>
              <w:spacing w:before="85" w:line="219" w:lineRule="auto"/>
              <w:ind w:left="66"/>
              <w:rPr>
                <w:rFonts w:ascii="宋体" w:hAnsi="宋体" w:eastAsia="宋体" w:cs="宋体"/>
                <w:sz w:val="20"/>
                <w:szCs w:val="20"/>
              </w:rPr>
            </w:pPr>
            <w:r>
              <w:rPr>
                <w:rFonts w:ascii="宋体" w:hAnsi="宋体" w:eastAsia="宋体" w:cs="宋体"/>
                <w:spacing w:val="1"/>
                <w:sz w:val="20"/>
                <w:szCs w:val="20"/>
              </w:rPr>
              <w:t>3030进口光源</w:t>
            </w:r>
          </w:p>
        </w:tc>
        <w:tc>
          <w:tcPr>
            <w:tcW w:w="1090" w:type="dxa"/>
            <w:tcBorders>
              <w:left w:val="nil"/>
              <w:right w:val="nil"/>
            </w:tcBorders>
            <w:shd w:val="clear" w:color="auto" w:fill="E8E8E8"/>
            <w:vAlign w:val="top"/>
          </w:tcPr>
          <w:p w14:paraId="0EB638CA">
            <w:pPr>
              <w:spacing w:before="86" w:line="221" w:lineRule="auto"/>
              <w:ind w:left="137"/>
              <w:rPr>
                <w:rFonts w:ascii="宋体" w:hAnsi="宋体" w:eastAsia="宋体" w:cs="宋体"/>
                <w:sz w:val="20"/>
                <w:szCs w:val="20"/>
              </w:rPr>
            </w:pPr>
            <w:r>
              <w:rPr>
                <w:rFonts w:ascii="宋体" w:hAnsi="宋体" w:eastAsia="宋体" w:cs="宋体"/>
                <w:spacing w:val="-2"/>
                <w:sz w:val="20"/>
                <w:szCs w:val="20"/>
              </w:rPr>
              <w:t>深圳志拓</w:t>
            </w:r>
          </w:p>
        </w:tc>
        <w:tc>
          <w:tcPr>
            <w:tcW w:w="799" w:type="dxa"/>
            <w:tcBorders>
              <w:left w:val="nil"/>
              <w:right w:val="nil"/>
            </w:tcBorders>
            <w:shd w:val="clear" w:color="auto" w:fill="E9E9E9"/>
            <w:vAlign w:val="top"/>
          </w:tcPr>
          <w:p w14:paraId="6E6BC75A">
            <w:pPr>
              <w:spacing w:before="104" w:line="225" w:lineRule="auto"/>
              <w:ind w:left="97"/>
              <w:rPr>
                <w:rFonts w:ascii="宋体" w:hAnsi="宋体" w:eastAsia="宋体" w:cs="宋体"/>
                <w:sz w:val="20"/>
                <w:szCs w:val="20"/>
              </w:rPr>
            </w:pPr>
            <w:r>
              <w:rPr>
                <w:rFonts w:ascii="宋体" w:hAnsi="宋体" w:eastAsia="宋体" w:cs="宋体"/>
                <w:spacing w:val="-2"/>
                <w:sz w:val="20"/>
                <w:szCs w:val="20"/>
              </w:rPr>
              <w:t>Ra≥80</w:t>
            </w:r>
          </w:p>
        </w:tc>
        <w:tc>
          <w:tcPr>
            <w:tcW w:w="1000" w:type="dxa"/>
            <w:tcBorders>
              <w:left w:val="nil"/>
              <w:right w:val="nil"/>
            </w:tcBorders>
            <w:shd w:val="clear" w:color="auto" w:fill="E8E8E8"/>
            <w:vAlign w:val="top"/>
          </w:tcPr>
          <w:p w14:paraId="5347BF32">
            <w:pPr>
              <w:spacing w:before="91" w:line="224" w:lineRule="auto"/>
              <w:ind w:left="148"/>
              <w:rPr>
                <w:rFonts w:ascii="宋体" w:hAnsi="宋体" w:eastAsia="宋体" w:cs="宋体"/>
                <w:sz w:val="20"/>
                <w:szCs w:val="20"/>
              </w:rPr>
            </w:pPr>
            <w:r>
              <w:rPr>
                <w:rFonts w:ascii="宋体" w:hAnsi="宋体" w:eastAsia="宋体" w:cs="宋体"/>
                <w:spacing w:val="-3"/>
                <w:sz w:val="20"/>
                <w:szCs w:val="20"/>
              </w:rPr>
              <w:t>13OLM/W</w:t>
            </w:r>
          </w:p>
        </w:tc>
        <w:tc>
          <w:tcPr>
            <w:tcW w:w="1279" w:type="dxa"/>
            <w:tcBorders>
              <w:left w:val="nil"/>
              <w:right w:val="nil"/>
            </w:tcBorders>
            <w:shd w:val="clear" w:color="auto" w:fill="E8E8E8"/>
            <w:vAlign w:val="top"/>
          </w:tcPr>
          <w:p w14:paraId="44C2ADB9">
            <w:pPr>
              <w:spacing w:before="105" w:line="224" w:lineRule="auto"/>
              <w:ind w:right="4"/>
              <w:jc w:val="right"/>
              <w:rPr>
                <w:rFonts w:ascii="宋体" w:hAnsi="宋体" w:eastAsia="宋体" w:cs="宋体"/>
                <w:sz w:val="20"/>
                <w:szCs w:val="20"/>
              </w:rPr>
            </w:pPr>
            <w:r>
              <w:rPr>
                <w:rFonts w:ascii="宋体" w:hAnsi="宋体" w:eastAsia="宋体" w:cs="宋体"/>
                <w:spacing w:val="-5"/>
                <w:sz w:val="20"/>
                <w:szCs w:val="20"/>
              </w:rPr>
              <w:t>31.5x31x11cm</w:t>
            </w:r>
          </w:p>
        </w:tc>
        <w:tc>
          <w:tcPr>
            <w:tcW w:w="710" w:type="dxa"/>
            <w:tcBorders>
              <w:left w:val="nil"/>
              <w:right w:val="nil"/>
            </w:tcBorders>
            <w:shd w:val="clear" w:color="auto" w:fill="E9E9E9"/>
            <w:vAlign w:val="top"/>
          </w:tcPr>
          <w:p w14:paraId="4DF061D7">
            <w:pPr>
              <w:spacing w:before="78" w:line="214" w:lineRule="auto"/>
              <w:ind w:left="99"/>
              <w:rPr>
                <w:rFonts w:ascii="宋体" w:hAnsi="宋体" w:eastAsia="宋体" w:cs="宋体"/>
                <w:sz w:val="20"/>
                <w:szCs w:val="20"/>
              </w:rPr>
            </w:pPr>
            <w:r>
              <w:rPr>
                <w:rFonts w:ascii="宋体" w:hAnsi="宋体" w:eastAsia="宋体" w:cs="宋体"/>
                <w:sz w:val="20"/>
                <w:szCs w:val="20"/>
              </w:rPr>
              <w:t>4.1kg</w:t>
            </w:r>
          </w:p>
        </w:tc>
        <w:tc>
          <w:tcPr>
            <w:tcW w:w="919" w:type="dxa"/>
            <w:tcBorders>
              <w:left w:val="nil"/>
              <w:right w:val="nil"/>
            </w:tcBorders>
            <w:shd w:val="clear" w:color="auto" w:fill="E9E9E9"/>
            <w:vAlign w:val="top"/>
          </w:tcPr>
          <w:p w14:paraId="41329C53">
            <w:pPr>
              <w:spacing w:before="135" w:line="184" w:lineRule="auto"/>
              <w:ind w:left="259"/>
              <w:rPr>
                <w:rFonts w:ascii="宋体" w:hAnsi="宋体" w:eastAsia="宋体" w:cs="宋体"/>
                <w:sz w:val="20"/>
                <w:szCs w:val="20"/>
              </w:rPr>
            </w:pPr>
            <w:r>
              <w:rPr>
                <w:rFonts w:ascii="宋体" w:hAnsi="宋体" w:eastAsia="宋体" w:cs="宋体"/>
                <w:spacing w:val="-5"/>
                <w:sz w:val="20"/>
                <w:szCs w:val="20"/>
              </w:rPr>
              <w:t>1PCS</w:t>
            </w:r>
          </w:p>
        </w:tc>
      </w:tr>
      <w:tr w14:paraId="083DD427">
        <w:trPr>
          <w:trHeight w:val="389" w:hRule="atLeast"/>
        </w:trPr>
        <w:tc>
          <w:tcPr>
            <w:tcW w:w="1624" w:type="dxa"/>
            <w:tcBorders>
              <w:right w:val="nil"/>
            </w:tcBorders>
            <w:vAlign w:val="top"/>
          </w:tcPr>
          <w:p w14:paraId="279B9053">
            <w:pPr>
              <w:spacing w:before="127" w:line="232" w:lineRule="auto"/>
              <w:ind w:left="204"/>
              <w:rPr>
                <w:rFonts w:ascii="宋体" w:hAnsi="宋体" w:eastAsia="宋体" w:cs="宋体"/>
                <w:sz w:val="20"/>
                <w:szCs w:val="20"/>
              </w:rPr>
            </w:pPr>
            <w:r>
              <w:rPr>
                <w:rFonts w:ascii="宋体" w:hAnsi="宋体" w:eastAsia="宋体" w:cs="宋体"/>
                <w:spacing w:val="-1"/>
                <w:sz w:val="20"/>
                <w:szCs w:val="20"/>
              </w:rPr>
              <w:t>MZTGDGLK-250</w:t>
            </w:r>
          </w:p>
        </w:tc>
        <w:tc>
          <w:tcPr>
            <w:tcW w:w="660" w:type="dxa"/>
            <w:tcBorders>
              <w:left w:val="nil"/>
              <w:right w:val="nil"/>
            </w:tcBorders>
            <w:vAlign w:val="top"/>
          </w:tcPr>
          <w:p w14:paraId="089BAD77">
            <w:pPr>
              <w:spacing w:before="158" w:line="183" w:lineRule="auto"/>
              <w:ind w:left="75"/>
              <w:rPr>
                <w:rFonts w:ascii="宋体" w:hAnsi="宋体" w:eastAsia="宋体" w:cs="宋体"/>
                <w:sz w:val="20"/>
                <w:szCs w:val="20"/>
              </w:rPr>
            </w:pPr>
            <w:r>
              <w:rPr>
                <w:rFonts w:ascii="宋体" w:hAnsi="宋体" w:eastAsia="宋体" w:cs="宋体"/>
                <w:spacing w:val="-2"/>
                <w:sz w:val="20"/>
                <w:szCs w:val="20"/>
              </w:rPr>
              <w:t>250W</w:t>
            </w:r>
          </w:p>
        </w:tc>
        <w:tc>
          <w:tcPr>
            <w:tcW w:w="1149" w:type="dxa"/>
            <w:tcBorders>
              <w:left w:val="nil"/>
              <w:right w:val="nil"/>
            </w:tcBorders>
            <w:vAlign w:val="top"/>
          </w:tcPr>
          <w:p w14:paraId="2E465FBE">
            <w:pPr>
              <w:spacing w:before="156" w:line="185" w:lineRule="auto"/>
              <w:ind w:left="65"/>
              <w:rPr>
                <w:rFonts w:ascii="宋体" w:hAnsi="宋体" w:eastAsia="宋体" w:cs="宋体"/>
                <w:sz w:val="20"/>
                <w:szCs w:val="20"/>
              </w:rPr>
            </w:pPr>
            <w:r>
              <w:rPr>
                <w:rFonts w:ascii="宋体" w:hAnsi="宋体" w:eastAsia="宋体" w:cs="宋体"/>
                <w:spacing w:val="-1"/>
                <w:sz w:val="20"/>
                <w:szCs w:val="20"/>
              </w:rPr>
              <w:t>AC85-265V</w:t>
            </w:r>
          </w:p>
        </w:tc>
        <w:tc>
          <w:tcPr>
            <w:tcW w:w="1339" w:type="dxa"/>
            <w:tcBorders>
              <w:left w:val="nil"/>
              <w:right w:val="nil"/>
            </w:tcBorders>
            <w:vAlign w:val="top"/>
          </w:tcPr>
          <w:p w14:paraId="2789E89C">
            <w:pPr>
              <w:spacing w:before="107" w:line="219" w:lineRule="auto"/>
              <w:ind w:left="66"/>
              <w:rPr>
                <w:rFonts w:ascii="宋体" w:hAnsi="宋体" w:eastAsia="宋体" w:cs="宋体"/>
                <w:sz w:val="20"/>
                <w:szCs w:val="20"/>
              </w:rPr>
            </w:pPr>
            <w:r>
              <w:rPr>
                <w:rFonts w:ascii="宋体" w:hAnsi="宋体" w:eastAsia="宋体" w:cs="宋体"/>
                <w:spacing w:val="1"/>
                <w:sz w:val="20"/>
                <w:szCs w:val="20"/>
              </w:rPr>
              <w:t>3030进口光源</w:t>
            </w:r>
          </w:p>
        </w:tc>
        <w:tc>
          <w:tcPr>
            <w:tcW w:w="1090" w:type="dxa"/>
            <w:tcBorders>
              <w:left w:val="nil"/>
              <w:right w:val="nil"/>
            </w:tcBorders>
            <w:vAlign w:val="top"/>
          </w:tcPr>
          <w:p w14:paraId="728EAB6A">
            <w:pPr>
              <w:spacing w:before="108" w:line="221" w:lineRule="auto"/>
              <w:ind w:left="137"/>
              <w:rPr>
                <w:rFonts w:ascii="宋体" w:hAnsi="宋体" w:eastAsia="宋体" w:cs="宋体"/>
                <w:sz w:val="20"/>
                <w:szCs w:val="20"/>
              </w:rPr>
            </w:pPr>
            <w:r>
              <w:rPr>
                <w:rFonts w:ascii="宋体" w:hAnsi="宋体" w:eastAsia="宋体" w:cs="宋体"/>
                <w:spacing w:val="-2"/>
                <w:sz w:val="20"/>
                <w:szCs w:val="20"/>
              </w:rPr>
              <w:t>深圳志拓</w:t>
            </w:r>
          </w:p>
        </w:tc>
        <w:tc>
          <w:tcPr>
            <w:tcW w:w="799" w:type="dxa"/>
            <w:tcBorders>
              <w:left w:val="nil"/>
              <w:right w:val="nil"/>
            </w:tcBorders>
            <w:vAlign w:val="top"/>
          </w:tcPr>
          <w:p w14:paraId="7019BFCA">
            <w:pPr>
              <w:spacing w:before="126" w:line="233" w:lineRule="auto"/>
              <w:ind w:left="97"/>
              <w:rPr>
                <w:rFonts w:ascii="宋体" w:hAnsi="宋体" w:eastAsia="宋体" w:cs="宋体"/>
                <w:sz w:val="20"/>
                <w:szCs w:val="20"/>
              </w:rPr>
            </w:pPr>
            <w:r>
              <w:rPr>
                <w:rFonts w:ascii="宋体" w:hAnsi="宋体" w:eastAsia="宋体" w:cs="宋体"/>
                <w:spacing w:val="-2"/>
                <w:sz w:val="20"/>
                <w:szCs w:val="20"/>
              </w:rPr>
              <w:t>Ra≥80</w:t>
            </w:r>
          </w:p>
        </w:tc>
        <w:tc>
          <w:tcPr>
            <w:tcW w:w="1000" w:type="dxa"/>
            <w:tcBorders>
              <w:left w:val="nil"/>
              <w:right w:val="nil"/>
            </w:tcBorders>
            <w:vAlign w:val="top"/>
          </w:tcPr>
          <w:p w14:paraId="3E1E1698">
            <w:pPr>
              <w:spacing w:before="112" w:line="224" w:lineRule="auto"/>
              <w:ind w:left="98"/>
              <w:rPr>
                <w:rFonts w:ascii="宋体" w:hAnsi="宋体" w:eastAsia="宋体" w:cs="宋体"/>
                <w:sz w:val="20"/>
                <w:szCs w:val="20"/>
              </w:rPr>
            </w:pPr>
            <w:r>
              <w:rPr>
                <w:rFonts w:ascii="宋体" w:hAnsi="宋体" w:eastAsia="宋体" w:cs="宋体"/>
                <w:spacing w:val="-3"/>
                <w:sz w:val="20"/>
                <w:szCs w:val="20"/>
              </w:rPr>
              <w:t>130LM/W</w:t>
            </w:r>
          </w:p>
        </w:tc>
        <w:tc>
          <w:tcPr>
            <w:tcW w:w="1279" w:type="dxa"/>
            <w:tcBorders>
              <w:left w:val="nil"/>
              <w:right w:val="nil"/>
            </w:tcBorders>
            <w:vAlign w:val="top"/>
          </w:tcPr>
          <w:p w14:paraId="27FF8BF8">
            <w:pPr>
              <w:spacing w:before="127" w:line="232" w:lineRule="auto"/>
              <w:ind w:left="18"/>
              <w:rPr>
                <w:rFonts w:ascii="宋体" w:hAnsi="宋体" w:eastAsia="宋体" w:cs="宋体"/>
                <w:sz w:val="20"/>
                <w:szCs w:val="20"/>
              </w:rPr>
            </w:pPr>
            <w:r>
              <w:rPr>
                <w:rFonts w:ascii="宋体" w:hAnsi="宋体" w:eastAsia="宋体" w:cs="宋体"/>
                <w:spacing w:val="-4"/>
                <w:sz w:val="20"/>
                <w:szCs w:val="20"/>
              </w:rPr>
              <w:t>39.5x31×11cm</w:t>
            </w:r>
          </w:p>
        </w:tc>
        <w:tc>
          <w:tcPr>
            <w:tcW w:w="710" w:type="dxa"/>
            <w:tcBorders>
              <w:left w:val="nil"/>
              <w:right w:val="nil"/>
            </w:tcBorders>
            <w:vAlign w:val="top"/>
          </w:tcPr>
          <w:p w14:paraId="218CB01D">
            <w:pPr>
              <w:spacing w:before="100" w:line="214" w:lineRule="auto"/>
              <w:ind w:left="99"/>
              <w:rPr>
                <w:rFonts w:ascii="宋体" w:hAnsi="宋体" w:eastAsia="宋体" w:cs="宋体"/>
                <w:sz w:val="20"/>
                <w:szCs w:val="20"/>
              </w:rPr>
            </w:pPr>
            <w:r>
              <w:rPr>
                <w:rFonts w:ascii="宋体" w:hAnsi="宋体" w:eastAsia="宋体" w:cs="宋体"/>
                <w:spacing w:val="-1"/>
                <w:sz w:val="20"/>
                <w:szCs w:val="20"/>
              </w:rPr>
              <w:t>4.8kg</w:t>
            </w:r>
          </w:p>
        </w:tc>
        <w:tc>
          <w:tcPr>
            <w:tcW w:w="919" w:type="dxa"/>
            <w:tcBorders>
              <w:left w:val="nil"/>
              <w:right w:val="nil"/>
            </w:tcBorders>
            <w:vAlign w:val="top"/>
          </w:tcPr>
          <w:p w14:paraId="7D6A20A6">
            <w:pPr>
              <w:spacing w:before="157" w:line="184" w:lineRule="auto"/>
              <w:ind w:left="259"/>
              <w:rPr>
                <w:rFonts w:ascii="宋体" w:hAnsi="宋体" w:eastAsia="宋体" w:cs="宋体"/>
                <w:sz w:val="20"/>
                <w:szCs w:val="20"/>
              </w:rPr>
            </w:pPr>
            <w:r>
              <w:rPr>
                <w:rFonts w:ascii="宋体" w:hAnsi="宋体" w:eastAsia="宋体" w:cs="宋体"/>
                <w:spacing w:val="-5"/>
                <w:sz w:val="20"/>
                <w:szCs w:val="20"/>
              </w:rPr>
              <w:t>1PCS</w:t>
            </w:r>
          </w:p>
        </w:tc>
      </w:tr>
      <w:tr w14:paraId="4C559812">
        <w:trPr>
          <w:trHeight w:val="374" w:hRule="atLeast"/>
        </w:trPr>
        <w:tc>
          <w:tcPr>
            <w:tcW w:w="1624" w:type="dxa"/>
            <w:tcBorders>
              <w:right w:val="nil"/>
            </w:tcBorders>
            <w:shd w:val="clear" w:color="auto" w:fill="E8E8E8"/>
            <w:vAlign w:val="top"/>
          </w:tcPr>
          <w:p w14:paraId="008A13B3">
            <w:pPr>
              <w:spacing w:before="118" w:line="227" w:lineRule="auto"/>
              <w:ind w:left="204"/>
              <w:rPr>
                <w:rFonts w:ascii="宋体" w:hAnsi="宋体" w:eastAsia="宋体" w:cs="宋体"/>
                <w:sz w:val="20"/>
                <w:szCs w:val="20"/>
              </w:rPr>
            </w:pPr>
            <w:r>
              <w:rPr>
                <w:rFonts w:ascii="宋体" w:hAnsi="宋体" w:eastAsia="宋体" w:cs="宋体"/>
                <w:spacing w:val="-1"/>
                <w:sz w:val="20"/>
                <w:szCs w:val="20"/>
              </w:rPr>
              <w:t>MZTGDGLK-300</w:t>
            </w:r>
          </w:p>
        </w:tc>
        <w:tc>
          <w:tcPr>
            <w:tcW w:w="660" w:type="dxa"/>
            <w:tcBorders>
              <w:left w:val="nil"/>
              <w:right w:val="nil"/>
            </w:tcBorders>
            <w:shd w:val="clear" w:color="auto" w:fill="E8E8E8"/>
            <w:vAlign w:val="top"/>
          </w:tcPr>
          <w:p w14:paraId="30FAAA87">
            <w:pPr>
              <w:spacing w:before="149" w:line="183" w:lineRule="auto"/>
              <w:ind w:left="75"/>
              <w:rPr>
                <w:rFonts w:ascii="宋体" w:hAnsi="宋体" w:eastAsia="宋体" w:cs="宋体"/>
                <w:sz w:val="20"/>
                <w:szCs w:val="20"/>
              </w:rPr>
            </w:pPr>
            <w:r>
              <w:rPr>
                <w:rFonts w:ascii="宋体" w:hAnsi="宋体" w:eastAsia="宋体" w:cs="宋体"/>
                <w:spacing w:val="-3"/>
                <w:sz w:val="20"/>
                <w:szCs w:val="20"/>
              </w:rPr>
              <w:t>300W</w:t>
            </w:r>
          </w:p>
        </w:tc>
        <w:tc>
          <w:tcPr>
            <w:tcW w:w="1149" w:type="dxa"/>
            <w:tcBorders>
              <w:left w:val="nil"/>
              <w:right w:val="nil"/>
            </w:tcBorders>
            <w:shd w:val="clear" w:color="auto" w:fill="E8E8E8"/>
            <w:vAlign w:val="top"/>
          </w:tcPr>
          <w:p w14:paraId="00E4BAF2">
            <w:pPr>
              <w:spacing w:before="147" w:line="185" w:lineRule="auto"/>
              <w:ind w:left="65"/>
              <w:rPr>
                <w:rFonts w:ascii="宋体" w:hAnsi="宋体" w:eastAsia="宋体" w:cs="宋体"/>
                <w:sz w:val="20"/>
                <w:szCs w:val="20"/>
              </w:rPr>
            </w:pPr>
            <w:r>
              <w:rPr>
                <w:rFonts w:ascii="宋体" w:hAnsi="宋体" w:eastAsia="宋体" w:cs="宋体"/>
                <w:spacing w:val="-1"/>
                <w:sz w:val="20"/>
                <w:szCs w:val="20"/>
              </w:rPr>
              <w:t>AC85-265V</w:t>
            </w:r>
          </w:p>
        </w:tc>
        <w:tc>
          <w:tcPr>
            <w:tcW w:w="1339" w:type="dxa"/>
            <w:tcBorders>
              <w:left w:val="nil"/>
              <w:right w:val="nil"/>
            </w:tcBorders>
            <w:shd w:val="clear" w:color="auto" w:fill="E8E8E8"/>
            <w:vAlign w:val="top"/>
          </w:tcPr>
          <w:p w14:paraId="40F4E77F">
            <w:pPr>
              <w:spacing w:before="98" w:line="219" w:lineRule="auto"/>
              <w:ind w:left="66"/>
              <w:rPr>
                <w:rFonts w:ascii="宋体" w:hAnsi="宋体" w:eastAsia="宋体" w:cs="宋体"/>
                <w:sz w:val="20"/>
                <w:szCs w:val="20"/>
              </w:rPr>
            </w:pPr>
            <w:r>
              <w:rPr>
                <w:rFonts w:ascii="宋体" w:hAnsi="宋体" w:eastAsia="宋体" w:cs="宋体"/>
                <w:spacing w:val="1"/>
                <w:sz w:val="20"/>
                <w:szCs w:val="20"/>
              </w:rPr>
              <w:t>3030进口光源</w:t>
            </w:r>
          </w:p>
        </w:tc>
        <w:tc>
          <w:tcPr>
            <w:tcW w:w="1090" w:type="dxa"/>
            <w:tcBorders>
              <w:left w:val="nil"/>
              <w:right w:val="nil"/>
            </w:tcBorders>
            <w:shd w:val="clear" w:color="auto" w:fill="E9E9E9"/>
            <w:vAlign w:val="top"/>
          </w:tcPr>
          <w:p w14:paraId="104E678F">
            <w:pPr>
              <w:spacing w:before="99" w:line="221" w:lineRule="auto"/>
              <w:ind w:left="137"/>
              <w:rPr>
                <w:rFonts w:ascii="宋体" w:hAnsi="宋体" w:eastAsia="宋体" w:cs="宋体"/>
                <w:sz w:val="20"/>
                <w:szCs w:val="20"/>
              </w:rPr>
            </w:pPr>
            <w:r>
              <w:rPr>
                <w:rFonts w:ascii="宋体" w:hAnsi="宋体" w:eastAsia="宋体" w:cs="宋体"/>
                <w:spacing w:val="-2"/>
                <w:sz w:val="20"/>
                <w:szCs w:val="20"/>
              </w:rPr>
              <w:t>深圳志拓</w:t>
            </w:r>
          </w:p>
        </w:tc>
        <w:tc>
          <w:tcPr>
            <w:tcW w:w="799" w:type="dxa"/>
            <w:tcBorders>
              <w:left w:val="nil"/>
              <w:right w:val="nil"/>
            </w:tcBorders>
            <w:shd w:val="clear" w:color="auto" w:fill="E8E8E8"/>
            <w:vAlign w:val="top"/>
          </w:tcPr>
          <w:p w14:paraId="79EFB02D">
            <w:pPr>
              <w:spacing w:before="117" w:line="228" w:lineRule="auto"/>
              <w:ind w:left="97"/>
              <w:rPr>
                <w:rFonts w:ascii="宋体" w:hAnsi="宋体" w:eastAsia="宋体" w:cs="宋体"/>
                <w:sz w:val="20"/>
                <w:szCs w:val="20"/>
              </w:rPr>
            </w:pPr>
            <w:r>
              <w:rPr>
                <w:rFonts w:ascii="宋体" w:hAnsi="宋体" w:eastAsia="宋体" w:cs="宋体"/>
                <w:spacing w:val="-2"/>
                <w:sz w:val="20"/>
                <w:szCs w:val="20"/>
              </w:rPr>
              <w:t>Ra≥80</w:t>
            </w:r>
          </w:p>
        </w:tc>
        <w:tc>
          <w:tcPr>
            <w:tcW w:w="1000" w:type="dxa"/>
            <w:tcBorders>
              <w:left w:val="nil"/>
              <w:right w:val="nil"/>
            </w:tcBorders>
            <w:shd w:val="clear" w:color="auto" w:fill="E9E9E9"/>
            <w:vAlign w:val="top"/>
          </w:tcPr>
          <w:p w14:paraId="613A7708">
            <w:pPr>
              <w:spacing w:before="103" w:line="224" w:lineRule="auto"/>
              <w:ind w:left="98"/>
              <w:rPr>
                <w:rFonts w:ascii="宋体" w:hAnsi="宋体" w:eastAsia="宋体" w:cs="宋体"/>
                <w:sz w:val="20"/>
                <w:szCs w:val="20"/>
              </w:rPr>
            </w:pPr>
            <w:r>
              <w:rPr>
                <w:rFonts w:ascii="宋体" w:hAnsi="宋体" w:eastAsia="宋体" w:cs="宋体"/>
                <w:spacing w:val="-3"/>
                <w:sz w:val="20"/>
                <w:szCs w:val="20"/>
              </w:rPr>
              <w:t>130LM/W</w:t>
            </w:r>
          </w:p>
        </w:tc>
        <w:tc>
          <w:tcPr>
            <w:tcW w:w="1279" w:type="dxa"/>
            <w:tcBorders>
              <w:left w:val="nil"/>
              <w:right w:val="nil"/>
            </w:tcBorders>
            <w:shd w:val="clear" w:color="auto" w:fill="E8E8E8"/>
            <w:vAlign w:val="top"/>
          </w:tcPr>
          <w:p w14:paraId="329C646B">
            <w:pPr>
              <w:spacing w:before="118" w:line="227" w:lineRule="auto"/>
              <w:ind w:left="18"/>
              <w:rPr>
                <w:rFonts w:ascii="宋体" w:hAnsi="宋体" w:eastAsia="宋体" w:cs="宋体"/>
                <w:sz w:val="20"/>
                <w:szCs w:val="20"/>
              </w:rPr>
            </w:pPr>
            <w:r>
              <w:rPr>
                <w:rFonts w:ascii="宋体" w:hAnsi="宋体" w:eastAsia="宋体" w:cs="宋体"/>
                <w:spacing w:val="-1"/>
                <w:sz w:val="20"/>
                <w:szCs w:val="20"/>
              </w:rPr>
              <w:t>48x31x11cm</w:t>
            </w:r>
          </w:p>
        </w:tc>
        <w:tc>
          <w:tcPr>
            <w:tcW w:w="710" w:type="dxa"/>
            <w:tcBorders>
              <w:left w:val="nil"/>
              <w:right w:val="nil"/>
            </w:tcBorders>
            <w:shd w:val="clear" w:color="auto" w:fill="E9E9E9"/>
            <w:vAlign w:val="top"/>
          </w:tcPr>
          <w:p w14:paraId="6082A283">
            <w:pPr>
              <w:spacing w:before="91" w:line="214" w:lineRule="auto"/>
              <w:ind w:left="99"/>
              <w:rPr>
                <w:rFonts w:ascii="宋体" w:hAnsi="宋体" w:eastAsia="宋体" w:cs="宋体"/>
                <w:sz w:val="20"/>
                <w:szCs w:val="20"/>
              </w:rPr>
            </w:pPr>
            <w:r>
              <w:rPr>
                <w:rFonts w:ascii="宋体" w:hAnsi="宋体" w:eastAsia="宋体" w:cs="宋体"/>
                <w:spacing w:val="-2"/>
                <w:sz w:val="20"/>
                <w:szCs w:val="20"/>
              </w:rPr>
              <w:t>5.7kg</w:t>
            </w:r>
          </w:p>
        </w:tc>
        <w:tc>
          <w:tcPr>
            <w:tcW w:w="919" w:type="dxa"/>
            <w:tcBorders>
              <w:left w:val="nil"/>
              <w:right w:val="nil"/>
            </w:tcBorders>
            <w:shd w:val="clear" w:color="auto" w:fill="E9E9E9"/>
            <w:vAlign w:val="top"/>
          </w:tcPr>
          <w:p w14:paraId="1C2ADD7C">
            <w:pPr>
              <w:spacing w:before="148" w:line="184" w:lineRule="auto"/>
              <w:ind w:left="259"/>
              <w:rPr>
                <w:rFonts w:ascii="宋体" w:hAnsi="宋体" w:eastAsia="宋体" w:cs="宋体"/>
                <w:sz w:val="20"/>
                <w:szCs w:val="20"/>
              </w:rPr>
            </w:pPr>
            <w:r>
              <w:rPr>
                <w:rFonts w:ascii="宋体" w:hAnsi="宋体" w:eastAsia="宋体" w:cs="宋体"/>
                <w:spacing w:val="-5"/>
                <w:sz w:val="20"/>
                <w:szCs w:val="20"/>
              </w:rPr>
              <w:t>1PCS</w:t>
            </w:r>
          </w:p>
        </w:tc>
      </w:tr>
    </w:tbl>
    <w:p w14:paraId="56AE5310">
      <w:pPr>
        <w:pStyle w:val="2"/>
        <w:spacing w:line="242" w:lineRule="auto"/>
      </w:pPr>
    </w:p>
    <w:p w14:paraId="6B90D7D1">
      <w:pPr>
        <w:pStyle w:val="2"/>
        <w:spacing w:line="242" w:lineRule="auto"/>
      </w:pPr>
    </w:p>
    <w:p w14:paraId="45B6E1C4">
      <w:pPr>
        <w:pStyle w:val="2"/>
        <w:spacing w:line="242" w:lineRule="auto"/>
      </w:pPr>
    </w:p>
    <w:p w14:paraId="71BC6AC3">
      <w:pPr>
        <w:pStyle w:val="2"/>
        <w:spacing w:line="243" w:lineRule="auto"/>
      </w:pPr>
    </w:p>
    <w:p w14:paraId="4DCB78DC">
      <w:pPr>
        <w:pStyle w:val="2"/>
        <w:spacing w:line="243" w:lineRule="auto"/>
      </w:pPr>
    </w:p>
    <w:p w14:paraId="5EB2E25A">
      <w:pPr>
        <w:pStyle w:val="2"/>
        <w:spacing w:line="243" w:lineRule="auto"/>
      </w:pPr>
    </w:p>
    <w:p w14:paraId="1F75C051">
      <w:pPr>
        <w:pStyle w:val="2"/>
        <w:spacing w:line="243" w:lineRule="auto"/>
      </w:pPr>
    </w:p>
    <w:p w14:paraId="2B4F7608">
      <w:pPr>
        <w:pStyle w:val="2"/>
        <w:spacing w:before="74" w:line="269" w:lineRule="auto"/>
        <w:ind w:left="8"/>
        <w:rPr>
          <w:sz w:val="23"/>
          <w:szCs w:val="23"/>
        </w:rPr>
      </w:pPr>
      <w:r>
        <w:drawing>
          <wp:anchor distT="0" distB="0" distL="0" distR="0" simplePos="0" relativeHeight="251900928" behindDoc="0" locked="0" layoutInCell="1" allowOverlap="1">
            <wp:simplePos x="0" y="0"/>
            <wp:positionH relativeFrom="column">
              <wp:posOffset>5080</wp:posOffset>
            </wp:positionH>
            <wp:positionV relativeFrom="paragraph">
              <wp:posOffset>334010</wp:posOffset>
            </wp:positionV>
            <wp:extent cx="3238500" cy="3022600"/>
            <wp:effectExtent l="0" t="0" r="0" b="0"/>
            <wp:wrapNone/>
            <wp:docPr id="524" name="IM 524"/>
            <wp:cNvGraphicFramePr/>
            <a:graphic xmlns:a="http://schemas.openxmlformats.org/drawingml/2006/main">
              <a:graphicData uri="http://schemas.openxmlformats.org/drawingml/2006/picture">
                <pic:pic xmlns:pic="http://schemas.openxmlformats.org/drawingml/2006/picture">
                  <pic:nvPicPr>
                    <pic:cNvPr id="524" name="IM 524"/>
                    <pic:cNvPicPr/>
                  </pic:nvPicPr>
                  <pic:blipFill>
                    <a:blip r:embed="rId257"/>
                    <a:stretch>
                      <a:fillRect/>
                    </a:stretch>
                  </pic:blipFill>
                  <pic:spPr>
                    <a:xfrm>
                      <a:off x="0" y="0"/>
                      <a:ext cx="3238527" cy="3022511"/>
                    </a:xfrm>
                    <a:prstGeom prst="rect">
                      <a:avLst/>
                    </a:prstGeom>
                  </pic:spPr>
                </pic:pic>
              </a:graphicData>
            </a:graphic>
          </wp:anchor>
        </w:drawing>
      </w:r>
      <w:r>
        <w:rPr>
          <w:rFonts w:ascii="宋体" w:hAnsi="宋体" w:eastAsia="宋体" w:cs="宋体"/>
          <w:spacing w:val="-7"/>
          <w:sz w:val="23"/>
          <w:szCs w:val="23"/>
          <w:u w:val="single" w:color="auto"/>
        </w:rPr>
        <w:t>应</w:t>
      </w:r>
      <w:r>
        <w:rPr>
          <w:rFonts w:ascii="宋体" w:hAnsi="宋体" w:eastAsia="宋体" w:cs="宋体"/>
          <w:spacing w:val="-49"/>
          <w:sz w:val="23"/>
          <w:szCs w:val="23"/>
          <w:u w:val="single" w:color="auto"/>
        </w:rPr>
        <w:t xml:space="preserve"> </w:t>
      </w:r>
      <w:r>
        <w:rPr>
          <w:rFonts w:ascii="宋体" w:hAnsi="宋体" w:eastAsia="宋体" w:cs="宋体"/>
          <w:spacing w:val="-7"/>
          <w:sz w:val="23"/>
          <w:szCs w:val="23"/>
          <w:u w:val="single" w:color="auto"/>
        </w:rPr>
        <w:t>用</w:t>
      </w:r>
      <w:r>
        <w:rPr>
          <w:rFonts w:ascii="宋体" w:hAnsi="宋体" w:eastAsia="宋体" w:cs="宋体"/>
          <w:spacing w:val="-53"/>
          <w:sz w:val="23"/>
          <w:szCs w:val="23"/>
          <w:u w:val="single" w:color="auto"/>
        </w:rPr>
        <w:t xml:space="preserve"> </w:t>
      </w:r>
      <w:r>
        <w:rPr>
          <w:rFonts w:ascii="宋体" w:hAnsi="宋体" w:eastAsia="宋体" w:cs="宋体"/>
          <w:spacing w:val="-7"/>
          <w:sz w:val="23"/>
          <w:szCs w:val="23"/>
          <w:u w:val="single" w:color="auto"/>
        </w:rPr>
        <w:t>场</w:t>
      </w:r>
      <w:r>
        <w:rPr>
          <w:rFonts w:ascii="宋体" w:hAnsi="宋体" w:eastAsia="宋体" w:cs="宋体"/>
          <w:spacing w:val="-48"/>
          <w:sz w:val="23"/>
          <w:szCs w:val="23"/>
          <w:u w:val="single" w:color="auto"/>
        </w:rPr>
        <w:t xml:space="preserve"> </w:t>
      </w:r>
      <w:r>
        <w:rPr>
          <w:rFonts w:ascii="宋体" w:hAnsi="宋体" w:eastAsia="宋体" w:cs="宋体"/>
          <w:spacing w:val="-7"/>
          <w:sz w:val="23"/>
          <w:szCs w:val="23"/>
          <w:u w:val="single" w:color="auto"/>
        </w:rPr>
        <w:t>景</w:t>
      </w:r>
      <w:r>
        <w:rPr>
          <w:spacing w:val="-7"/>
          <w:sz w:val="23"/>
          <w:szCs w:val="23"/>
          <w:u w:val="single" w:color="auto"/>
        </w:rPr>
        <w:t>/ A p p l i c a t</w:t>
      </w:r>
      <w:r>
        <w:rPr>
          <w:spacing w:val="6"/>
          <w:sz w:val="23"/>
          <w:szCs w:val="23"/>
          <w:u w:val="single" w:color="auto"/>
        </w:rPr>
        <w:t xml:space="preserve"> </w:t>
      </w:r>
      <w:r>
        <w:rPr>
          <w:spacing w:val="-7"/>
          <w:sz w:val="23"/>
          <w:szCs w:val="23"/>
          <w:u w:val="single" w:color="auto"/>
        </w:rPr>
        <w:t>i o</w:t>
      </w:r>
      <w:r>
        <w:rPr>
          <w:spacing w:val="6"/>
          <w:sz w:val="23"/>
          <w:szCs w:val="23"/>
          <w:u w:val="single" w:color="auto"/>
        </w:rPr>
        <w:t xml:space="preserve"> </w:t>
      </w:r>
      <w:r>
        <w:rPr>
          <w:spacing w:val="-7"/>
          <w:sz w:val="23"/>
          <w:szCs w:val="23"/>
          <w:u w:val="single" w:color="auto"/>
        </w:rPr>
        <w:t>n</w:t>
      </w:r>
      <w:r>
        <w:rPr>
          <w:spacing w:val="27"/>
          <w:w w:val="101"/>
          <w:sz w:val="23"/>
          <w:szCs w:val="23"/>
          <w:u w:val="single" w:color="auto"/>
        </w:rPr>
        <w:t xml:space="preserve">  </w:t>
      </w:r>
      <w:r>
        <w:rPr>
          <w:spacing w:val="-7"/>
          <w:sz w:val="23"/>
          <w:szCs w:val="23"/>
          <w:u w:val="single" w:color="auto"/>
        </w:rPr>
        <w:t>S c</w:t>
      </w:r>
      <w:r>
        <w:rPr>
          <w:spacing w:val="-1"/>
          <w:sz w:val="23"/>
          <w:szCs w:val="23"/>
          <w:u w:val="single" w:color="auto"/>
        </w:rPr>
        <w:t xml:space="preserve"> </w:t>
      </w:r>
      <w:r>
        <w:rPr>
          <w:spacing w:val="-7"/>
          <w:sz w:val="23"/>
          <w:szCs w:val="23"/>
          <w:u w:val="single" w:color="auto"/>
        </w:rPr>
        <w:t>e</w:t>
      </w:r>
      <w:r>
        <w:rPr>
          <w:spacing w:val="6"/>
          <w:sz w:val="23"/>
          <w:szCs w:val="23"/>
          <w:u w:val="single" w:color="auto"/>
        </w:rPr>
        <w:t xml:space="preserve"> </w:t>
      </w:r>
      <w:r>
        <w:rPr>
          <w:spacing w:val="-7"/>
          <w:sz w:val="23"/>
          <w:szCs w:val="23"/>
          <w:u w:val="single" w:color="auto"/>
        </w:rPr>
        <w:t>n</w:t>
      </w:r>
      <w:r>
        <w:rPr>
          <w:spacing w:val="-2"/>
          <w:sz w:val="23"/>
          <w:szCs w:val="23"/>
          <w:u w:val="single" w:color="auto"/>
        </w:rPr>
        <w:t xml:space="preserve"> </w:t>
      </w:r>
      <w:r>
        <w:rPr>
          <w:spacing w:val="-7"/>
          <w:sz w:val="23"/>
          <w:szCs w:val="23"/>
          <w:u w:val="single" w:color="auto"/>
        </w:rPr>
        <w:t>a</w:t>
      </w:r>
      <w:r>
        <w:rPr>
          <w:spacing w:val="6"/>
          <w:sz w:val="23"/>
          <w:szCs w:val="23"/>
          <w:u w:val="single" w:color="auto"/>
        </w:rPr>
        <w:t xml:space="preserve"> </w:t>
      </w:r>
      <w:r>
        <w:rPr>
          <w:spacing w:val="-7"/>
          <w:sz w:val="23"/>
          <w:szCs w:val="23"/>
          <w:u w:val="single" w:color="auto"/>
        </w:rPr>
        <w:t>r</w:t>
      </w:r>
      <w:r>
        <w:rPr>
          <w:spacing w:val="3"/>
          <w:sz w:val="23"/>
          <w:szCs w:val="23"/>
          <w:u w:val="single" w:color="auto"/>
        </w:rPr>
        <w:t xml:space="preserve"> </w:t>
      </w:r>
      <w:r>
        <w:rPr>
          <w:spacing w:val="-7"/>
          <w:sz w:val="23"/>
          <w:szCs w:val="23"/>
          <w:u w:val="single" w:color="auto"/>
        </w:rPr>
        <w:t>i</w:t>
      </w:r>
      <w:r>
        <w:rPr>
          <w:spacing w:val="-2"/>
          <w:sz w:val="23"/>
          <w:szCs w:val="23"/>
          <w:u w:val="single" w:color="auto"/>
        </w:rPr>
        <w:t xml:space="preserve"> </w:t>
      </w:r>
      <w:r>
        <w:rPr>
          <w:spacing w:val="-7"/>
          <w:sz w:val="23"/>
          <w:szCs w:val="23"/>
          <w:u w:val="single" w:color="auto"/>
        </w:rPr>
        <w:t>o</w:t>
      </w:r>
      <w:r>
        <w:rPr>
          <w:spacing w:val="-3"/>
          <w:sz w:val="23"/>
          <w:szCs w:val="23"/>
          <w:u w:val="single" w:color="auto"/>
        </w:rPr>
        <w:t xml:space="preserve"> </w:t>
      </w:r>
      <w:r>
        <w:rPr>
          <w:spacing w:val="-7"/>
          <w:sz w:val="23"/>
          <w:szCs w:val="23"/>
          <w:u w:val="single" w:color="auto"/>
        </w:rPr>
        <w:t xml:space="preserve">s         </w:t>
      </w:r>
      <w:r>
        <w:rPr>
          <w:spacing w:val="-7"/>
          <w:sz w:val="23"/>
          <w:szCs w:val="23"/>
        </w:rPr>
        <w:t xml:space="preserve">         </w:t>
      </w:r>
      <w:r>
        <w:rPr>
          <w:rFonts w:ascii="宋体" w:hAnsi="宋体" w:eastAsia="宋体" w:cs="宋体"/>
          <w:spacing w:val="-101"/>
          <w:sz w:val="23"/>
          <w:szCs w:val="23"/>
          <w:u w:val="single" w:color="auto"/>
        </w:rPr>
        <w:t xml:space="preserve"> </w:t>
      </w:r>
      <w:r>
        <w:rPr>
          <w:rFonts w:ascii="宋体" w:hAnsi="宋体" w:eastAsia="宋体" w:cs="宋体"/>
          <w:spacing w:val="-7"/>
          <w:sz w:val="23"/>
          <w:szCs w:val="23"/>
          <w:u w:val="single" w:color="auto"/>
        </w:rPr>
        <w:t>安</w:t>
      </w:r>
      <w:r>
        <w:rPr>
          <w:rFonts w:ascii="宋体" w:hAnsi="宋体" w:eastAsia="宋体" w:cs="宋体"/>
          <w:spacing w:val="-42"/>
          <w:sz w:val="23"/>
          <w:szCs w:val="23"/>
          <w:u w:val="single" w:color="auto"/>
        </w:rPr>
        <w:t xml:space="preserve"> </w:t>
      </w:r>
      <w:r>
        <w:rPr>
          <w:rFonts w:ascii="宋体" w:hAnsi="宋体" w:eastAsia="宋体" w:cs="宋体"/>
          <w:spacing w:val="-7"/>
          <w:sz w:val="23"/>
          <w:szCs w:val="23"/>
          <w:u w:val="single" w:color="auto"/>
        </w:rPr>
        <w:t>装</w:t>
      </w:r>
      <w:r>
        <w:rPr>
          <w:rFonts w:ascii="宋体" w:hAnsi="宋体" w:eastAsia="宋体" w:cs="宋体"/>
          <w:spacing w:val="-42"/>
          <w:sz w:val="23"/>
          <w:szCs w:val="23"/>
          <w:u w:val="single" w:color="auto"/>
        </w:rPr>
        <w:t xml:space="preserve"> </w:t>
      </w:r>
      <w:r>
        <w:rPr>
          <w:rFonts w:ascii="宋体" w:hAnsi="宋体" w:eastAsia="宋体" w:cs="宋体"/>
          <w:spacing w:val="-7"/>
          <w:sz w:val="23"/>
          <w:szCs w:val="23"/>
          <w:u w:val="single" w:color="auto"/>
        </w:rPr>
        <w:t>方</w:t>
      </w:r>
      <w:r>
        <w:rPr>
          <w:rFonts w:ascii="宋体" w:hAnsi="宋体" w:eastAsia="宋体" w:cs="宋体"/>
          <w:spacing w:val="-38"/>
          <w:sz w:val="23"/>
          <w:szCs w:val="23"/>
          <w:u w:val="single" w:color="auto"/>
        </w:rPr>
        <w:t xml:space="preserve"> </w:t>
      </w:r>
      <w:r>
        <w:rPr>
          <w:rFonts w:ascii="宋体" w:hAnsi="宋体" w:eastAsia="宋体" w:cs="宋体"/>
          <w:spacing w:val="-7"/>
          <w:sz w:val="23"/>
          <w:szCs w:val="23"/>
          <w:u w:val="single" w:color="auto"/>
        </w:rPr>
        <w:t>式</w:t>
      </w:r>
      <w:r>
        <w:rPr>
          <w:spacing w:val="-7"/>
          <w:sz w:val="23"/>
          <w:szCs w:val="23"/>
          <w:u w:val="single" w:color="auto"/>
        </w:rPr>
        <w:t>/</w:t>
      </w:r>
      <w:r>
        <w:rPr>
          <w:spacing w:val="21"/>
          <w:w w:val="101"/>
          <w:sz w:val="23"/>
          <w:szCs w:val="23"/>
          <w:u w:val="single" w:color="auto"/>
        </w:rPr>
        <w:t xml:space="preserve"> </w:t>
      </w:r>
      <w:r>
        <w:rPr>
          <w:spacing w:val="-7"/>
          <w:sz w:val="23"/>
          <w:szCs w:val="23"/>
          <w:u w:val="single" w:color="auto"/>
        </w:rPr>
        <w:t>I</w:t>
      </w:r>
      <w:r>
        <w:rPr>
          <w:spacing w:val="15"/>
          <w:sz w:val="23"/>
          <w:szCs w:val="23"/>
          <w:u w:val="single" w:color="auto"/>
        </w:rPr>
        <w:t xml:space="preserve"> </w:t>
      </w:r>
      <w:r>
        <w:rPr>
          <w:spacing w:val="-8"/>
          <w:sz w:val="23"/>
          <w:szCs w:val="23"/>
          <w:u w:val="single" w:color="auto"/>
        </w:rPr>
        <w:t>n s t</w:t>
      </w:r>
      <w:r>
        <w:rPr>
          <w:spacing w:val="8"/>
          <w:sz w:val="23"/>
          <w:szCs w:val="23"/>
          <w:u w:val="single" w:color="auto"/>
        </w:rPr>
        <w:t xml:space="preserve"> </w:t>
      </w:r>
      <w:r>
        <w:rPr>
          <w:spacing w:val="-8"/>
          <w:sz w:val="23"/>
          <w:szCs w:val="23"/>
          <w:u w:val="single" w:color="auto"/>
        </w:rPr>
        <w:t>a</w:t>
      </w:r>
      <w:r>
        <w:rPr>
          <w:spacing w:val="14"/>
          <w:sz w:val="23"/>
          <w:szCs w:val="23"/>
          <w:u w:val="single" w:color="auto"/>
        </w:rPr>
        <w:t xml:space="preserve"> </w:t>
      </w:r>
      <w:r>
        <w:rPr>
          <w:spacing w:val="-8"/>
          <w:sz w:val="23"/>
          <w:szCs w:val="23"/>
          <w:u w:val="single" w:color="auto"/>
        </w:rPr>
        <w:t>l</w:t>
      </w:r>
      <w:r>
        <w:rPr>
          <w:spacing w:val="14"/>
          <w:sz w:val="23"/>
          <w:szCs w:val="23"/>
          <w:u w:val="single" w:color="auto"/>
        </w:rPr>
        <w:t xml:space="preserve"> </w:t>
      </w:r>
      <w:r>
        <w:rPr>
          <w:spacing w:val="-8"/>
          <w:sz w:val="23"/>
          <w:szCs w:val="23"/>
          <w:u w:val="single" w:color="auto"/>
        </w:rPr>
        <w:t>l</w:t>
      </w:r>
      <w:r>
        <w:rPr>
          <w:spacing w:val="8"/>
          <w:sz w:val="23"/>
          <w:szCs w:val="23"/>
          <w:u w:val="single" w:color="auto"/>
        </w:rPr>
        <w:t xml:space="preserve"> </w:t>
      </w:r>
      <w:r>
        <w:rPr>
          <w:spacing w:val="-8"/>
          <w:sz w:val="23"/>
          <w:szCs w:val="23"/>
          <w:u w:val="single" w:color="auto"/>
        </w:rPr>
        <w:t>a t</w:t>
      </w:r>
      <w:r>
        <w:rPr>
          <w:spacing w:val="15"/>
          <w:sz w:val="23"/>
          <w:szCs w:val="23"/>
          <w:u w:val="single" w:color="auto"/>
        </w:rPr>
        <w:t xml:space="preserve"> </w:t>
      </w:r>
      <w:r>
        <w:rPr>
          <w:spacing w:val="-8"/>
          <w:sz w:val="23"/>
          <w:szCs w:val="23"/>
          <w:u w:val="single" w:color="auto"/>
        </w:rPr>
        <w:t>i</w:t>
      </w:r>
      <w:r>
        <w:rPr>
          <w:spacing w:val="8"/>
          <w:sz w:val="23"/>
          <w:szCs w:val="23"/>
          <w:u w:val="single" w:color="auto"/>
        </w:rPr>
        <w:t xml:space="preserve"> </w:t>
      </w:r>
      <w:r>
        <w:rPr>
          <w:spacing w:val="-8"/>
          <w:sz w:val="23"/>
          <w:szCs w:val="23"/>
          <w:u w:val="single" w:color="auto"/>
        </w:rPr>
        <w:t>o</w:t>
      </w:r>
      <w:r>
        <w:rPr>
          <w:spacing w:val="15"/>
          <w:sz w:val="23"/>
          <w:szCs w:val="23"/>
          <w:u w:val="single" w:color="auto"/>
        </w:rPr>
        <w:t xml:space="preserve"> </w:t>
      </w:r>
      <w:r>
        <w:rPr>
          <w:spacing w:val="-8"/>
          <w:sz w:val="23"/>
          <w:szCs w:val="23"/>
          <w:u w:val="single" w:color="auto"/>
        </w:rPr>
        <w:t>n    M e t</w:t>
      </w:r>
      <w:r>
        <w:rPr>
          <w:spacing w:val="15"/>
          <w:sz w:val="23"/>
          <w:szCs w:val="23"/>
          <w:u w:val="single" w:color="auto"/>
        </w:rPr>
        <w:t xml:space="preserve"> </w:t>
      </w:r>
      <w:r>
        <w:rPr>
          <w:spacing w:val="-8"/>
          <w:sz w:val="23"/>
          <w:szCs w:val="23"/>
          <w:u w:val="single" w:color="auto"/>
        </w:rPr>
        <w:t>h</w:t>
      </w:r>
      <w:r>
        <w:rPr>
          <w:spacing w:val="7"/>
          <w:sz w:val="23"/>
          <w:szCs w:val="23"/>
          <w:u w:val="single" w:color="auto"/>
        </w:rPr>
        <w:t xml:space="preserve"> </w:t>
      </w:r>
      <w:r>
        <w:rPr>
          <w:spacing w:val="-8"/>
          <w:sz w:val="23"/>
          <w:szCs w:val="23"/>
          <w:u w:val="single" w:color="auto"/>
        </w:rPr>
        <w:t>o</w:t>
      </w:r>
      <w:r>
        <w:rPr>
          <w:spacing w:val="7"/>
          <w:sz w:val="23"/>
          <w:szCs w:val="23"/>
          <w:u w:val="single" w:color="auto"/>
        </w:rPr>
        <w:t xml:space="preserve"> </w:t>
      </w:r>
      <w:r>
        <w:rPr>
          <w:spacing w:val="-8"/>
          <w:sz w:val="23"/>
          <w:szCs w:val="23"/>
          <w:u w:val="single" w:color="auto"/>
        </w:rPr>
        <w:t xml:space="preserve">d           </w:t>
      </w:r>
    </w:p>
    <w:p w14:paraId="191A7F79">
      <w:pPr>
        <w:spacing w:before="217" w:line="980" w:lineRule="exact"/>
        <w:ind w:firstLine="9148"/>
      </w:pPr>
      <w:r>
        <w:drawing>
          <wp:anchor distT="0" distB="0" distL="0" distR="0" simplePos="0" relativeHeight="251902976" behindDoc="0" locked="0" layoutInCell="1" allowOverlap="1">
            <wp:simplePos x="0" y="0"/>
            <wp:positionH relativeFrom="column">
              <wp:posOffset>3752215</wp:posOffset>
            </wp:positionH>
            <wp:positionV relativeFrom="paragraph">
              <wp:posOffset>207010</wp:posOffset>
            </wp:positionV>
            <wp:extent cx="622300" cy="457200"/>
            <wp:effectExtent l="0" t="0" r="0" b="0"/>
            <wp:wrapNone/>
            <wp:docPr id="526" name="IM 526"/>
            <wp:cNvGraphicFramePr/>
            <a:graphic xmlns:a="http://schemas.openxmlformats.org/drawingml/2006/main">
              <a:graphicData uri="http://schemas.openxmlformats.org/drawingml/2006/picture">
                <pic:pic xmlns:pic="http://schemas.openxmlformats.org/drawingml/2006/picture">
                  <pic:nvPicPr>
                    <pic:cNvPr id="526" name="IM 526"/>
                    <pic:cNvPicPr/>
                  </pic:nvPicPr>
                  <pic:blipFill>
                    <a:blip r:embed="rId258"/>
                    <a:stretch>
                      <a:fillRect/>
                    </a:stretch>
                  </pic:blipFill>
                  <pic:spPr>
                    <a:xfrm>
                      <a:off x="0" y="0"/>
                      <a:ext cx="622201" cy="457191"/>
                    </a:xfrm>
                    <a:prstGeom prst="rect">
                      <a:avLst/>
                    </a:prstGeom>
                  </pic:spPr>
                </pic:pic>
              </a:graphicData>
            </a:graphic>
          </wp:anchor>
        </w:drawing>
      </w:r>
      <w:r>
        <w:drawing>
          <wp:anchor distT="0" distB="0" distL="0" distR="0" simplePos="0" relativeHeight="251901952" behindDoc="0" locked="0" layoutInCell="1" allowOverlap="1">
            <wp:simplePos x="0" y="0"/>
            <wp:positionH relativeFrom="column">
              <wp:posOffset>4780280</wp:posOffset>
            </wp:positionH>
            <wp:positionV relativeFrom="paragraph">
              <wp:posOffset>162560</wp:posOffset>
            </wp:positionV>
            <wp:extent cx="660400" cy="552450"/>
            <wp:effectExtent l="0" t="0" r="0" b="0"/>
            <wp:wrapNone/>
            <wp:docPr id="528" name="IM 528"/>
            <wp:cNvGraphicFramePr/>
            <a:graphic xmlns:a="http://schemas.openxmlformats.org/drawingml/2006/main">
              <a:graphicData uri="http://schemas.openxmlformats.org/drawingml/2006/picture">
                <pic:pic xmlns:pic="http://schemas.openxmlformats.org/drawingml/2006/picture">
                  <pic:nvPicPr>
                    <pic:cNvPr id="528" name="IM 528"/>
                    <pic:cNvPicPr/>
                  </pic:nvPicPr>
                  <pic:blipFill>
                    <a:blip r:embed="rId259"/>
                    <a:stretch>
                      <a:fillRect/>
                    </a:stretch>
                  </pic:blipFill>
                  <pic:spPr>
                    <a:xfrm>
                      <a:off x="0" y="0"/>
                      <a:ext cx="660457" cy="552520"/>
                    </a:xfrm>
                    <a:prstGeom prst="rect">
                      <a:avLst/>
                    </a:prstGeom>
                  </pic:spPr>
                </pic:pic>
              </a:graphicData>
            </a:graphic>
          </wp:anchor>
        </w:drawing>
      </w:r>
      <w:r>
        <w:rPr>
          <w:position w:val="-19"/>
        </w:rPr>
        <w:drawing>
          <wp:inline distT="0" distB="0" distL="0" distR="0">
            <wp:extent cx="774700" cy="622300"/>
            <wp:effectExtent l="0" t="0" r="0" b="0"/>
            <wp:docPr id="530" name="IM 530"/>
            <wp:cNvGraphicFramePr/>
            <a:graphic xmlns:a="http://schemas.openxmlformats.org/drawingml/2006/main">
              <a:graphicData uri="http://schemas.openxmlformats.org/drawingml/2006/picture">
                <pic:pic xmlns:pic="http://schemas.openxmlformats.org/drawingml/2006/picture">
                  <pic:nvPicPr>
                    <pic:cNvPr id="530" name="IM 530"/>
                    <pic:cNvPicPr/>
                  </pic:nvPicPr>
                  <pic:blipFill>
                    <a:blip r:embed="rId260"/>
                    <a:stretch>
                      <a:fillRect/>
                    </a:stretch>
                  </pic:blipFill>
                  <pic:spPr>
                    <a:xfrm>
                      <a:off x="0" y="0"/>
                      <a:ext cx="774757" cy="622306"/>
                    </a:xfrm>
                    <a:prstGeom prst="rect">
                      <a:avLst/>
                    </a:prstGeom>
                  </pic:spPr>
                </pic:pic>
              </a:graphicData>
            </a:graphic>
          </wp:inline>
        </w:drawing>
      </w:r>
    </w:p>
    <w:p w14:paraId="600BB105">
      <w:pPr>
        <w:spacing w:line="164" w:lineRule="exact"/>
      </w:pPr>
    </w:p>
    <w:tbl>
      <w:tblPr>
        <w:tblStyle w:val="6"/>
        <w:tblW w:w="4098" w:type="dxa"/>
        <w:tblInd w:w="5529"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635"/>
        <w:gridCol w:w="1295"/>
        <w:gridCol w:w="1168"/>
      </w:tblGrid>
      <w:tr w14:paraId="36D41FC8">
        <w:trPr>
          <w:trHeight w:val="1459" w:hRule="atLeast"/>
        </w:trPr>
        <w:tc>
          <w:tcPr>
            <w:tcW w:w="1635" w:type="dxa"/>
            <w:vAlign w:val="top"/>
          </w:tcPr>
          <w:p w14:paraId="3B9496D6">
            <w:pPr>
              <w:spacing w:before="19" w:line="182" w:lineRule="auto"/>
              <w:ind w:left="80"/>
              <w:rPr>
                <w:rFonts w:ascii="宋体" w:hAnsi="宋体" w:eastAsia="宋体" w:cs="宋体"/>
                <w:sz w:val="14"/>
                <w:szCs w:val="14"/>
              </w:rPr>
            </w:pPr>
            <w:r>
              <w:rPr>
                <w:rFonts w:ascii="宋体" w:hAnsi="宋体" w:eastAsia="宋体" w:cs="宋体"/>
                <w:spacing w:val="5"/>
                <w:sz w:val="14"/>
                <w:szCs w:val="14"/>
              </w:rPr>
              <w:t>①固定螺丝</w:t>
            </w:r>
          </w:p>
          <w:p w14:paraId="436776BA">
            <w:pPr>
              <w:spacing w:line="1118" w:lineRule="exact"/>
            </w:pPr>
            <w:r>
              <w:rPr>
                <w:position w:val="-22"/>
              </w:rPr>
              <w:drawing>
                <wp:inline distT="0" distB="0" distL="0" distR="0">
                  <wp:extent cx="1002665" cy="709930"/>
                  <wp:effectExtent l="0" t="0" r="0" b="0"/>
                  <wp:docPr id="532" name="IM 532"/>
                  <wp:cNvGraphicFramePr/>
                  <a:graphic xmlns:a="http://schemas.openxmlformats.org/drawingml/2006/main">
                    <a:graphicData uri="http://schemas.openxmlformats.org/drawingml/2006/picture">
                      <pic:pic xmlns:pic="http://schemas.openxmlformats.org/drawingml/2006/picture">
                        <pic:nvPicPr>
                          <pic:cNvPr id="532" name="IM 532"/>
                          <pic:cNvPicPr/>
                        </pic:nvPicPr>
                        <pic:blipFill>
                          <a:blip r:embed="rId261"/>
                          <a:stretch>
                            <a:fillRect/>
                          </a:stretch>
                        </pic:blipFill>
                        <pic:spPr>
                          <a:xfrm>
                            <a:off x="0" y="0"/>
                            <a:ext cx="1003204" cy="709978"/>
                          </a:xfrm>
                          <a:prstGeom prst="rect">
                            <a:avLst/>
                          </a:prstGeom>
                        </pic:spPr>
                      </pic:pic>
                    </a:graphicData>
                  </a:graphic>
                </wp:inline>
              </w:drawing>
            </w:r>
          </w:p>
          <w:p w14:paraId="7D9B0315">
            <w:pPr>
              <w:spacing w:before="44" w:line="170" w:lineRule="auto"/>
              <w:ind w:left="120"/>
              <w:rPr>
                <w:rFonts w:ascii="宋体" w:hAnsi="宋体" w:eastAsia="宋体" w:cs="宋体"/>
                <w:sz w:val="14"/>
                <w:szCs w:val="14"/>
              </w:rPr>
            </w:pPr>
            <w:r>
              <w:rPr>
                <w:rFonts w:ascii="宋体" w:hAnsi="宋体" w:eastAsia="宋体" w:cs="宋体"/>
                <w:spacing w:val="-1"/>
                <w:sz w:val="14"/>
                <w:szCs w:val="14"/>
              </w:rPr>
              <w:t>④装墙式</w:t>
            </w:r>
          </w:p>
        </w:tc>
        <w:tc>
          <w:tcPr>
            <w:tcW w:w="1295" w:type="dxa"/>
            <w:vAlign w:val="top"/>
          </w:tcPr>
          <w:p w14:paraId="2217717B">
            <w:pPr>
              <w:spacing w:before="1" w:line="335" w:lineRule="auto"/>
              <w:ind w:left="55" w:right="460" w:firstLine="19"/>
              <w:rPr>
                <w:rFonts w:ascii="宋体" w:hAnsi="宋体" w:eastAsia="宋体" w:cs="宋体"/>
                <w:sz w:val="14"/>
                <w:szCs w:val="14"/>
              </w:rPr>
            </w:pPr>
            <w:r>
              <w:drawing>
                <wp:anchor distT="0" distB="0" distL="0" distR="0" simplePos="0" relativeHeight="251899904" behindDoc="1" locked="0" layoutInCell="1" allowOverlap="1">
                  <wp:simplePos x="0" y="0"/>
                  <wp:positionH relativeFrom="column">
                    <wp:posOffset>-34925</wp:posOffset>
                  </wp:positionH>
                  <wp:positionV relativeFrom="paragraph">
                    <wp:posOffset>42545</wp:posOffset>
                  </wp:positionV>
                  <wp:extent cx="2203450" cy="787400"/>
                  <wp:effectExtent l="0" t="0" r="0" b="0"/>
                  <wp:wrapNone/>
                  <wp:docPr id="534" name="IM 534"/>
                  <wp:cNvGraphicFramePr/>
                  <a:graphic xmlns:a="http://schemas.openxmlformats.org/drawingml/2006/main">
                    <a:graphicData uri="http://schemas.openxmlformats.org/drawingml/2006/picture">
                      <pic:pic xmlns:pic="http://schemas.openxmlformats.org/drawingml/2006/picture">
                        <pic:nvPicPr>
                          <pic:cNvPr id="534" name="IM 534"/>
                          <pic:cNvPicPr/>
                        </pic:nvPicPr>
                        <pic:blipFill>
                          <a:blip r:embed="rId262"/>
                          <a:stretch>
                            <a:fillRect/>
                          </a:stretch>
                        </pic:blipFill>
                        <pic:spPr>
                          <a:xfrm>
                            <a:off x="0" y="0"/>
                            <a:ext cx="2203595" cy="787421"/>
                          </a:xfrm>
                          <a:prstGeom prst="rect">
                            <a:avLst/>
                          </a:prstGeom>
                        </pic:spPr>
                      </pic:pic>
                    </a:graphicData>
                  </a:graphic>
                </wp:anchor>
              </w:drawing>
            </w:r>
            <w:r>
              <w:rPr>
                <w:rFonts w:ascii="宋体" w:hAnsi="宋体" w:eastAsia="宋体" w:cs="宋体"/>
                <w:spacing w:val="11"/>
                <w:sz w:val="14"/>
                <w:szCs w:val="14"/>
              </w:rPr>
              <w:t>②连接电线</w:t>
            </w:r>
            <w:r>
              <w:rPr>
                <w:rFonts w:ascii="宋体" w:hAnsi="宋体" w:eastAsia="宋体" w:cs="宋体"/>
                <w:spacing w:val="3"/>
                <w:sz w:val="14"/>
                <w:szCs w:val="14"/>
              </w:rPr>
              <w:t xml:space="preserve"> </w:t>
            </w:r>
            <w:r>
              <w:rPr>
                <w:rFonts w:ascii="宋体" w:hAnsi="宋体" w:eastAsia="宋体" w:cs="宋体"/>
                <w:sz w:val="14"/>
                <w:szCs w:val="14"/>
              </w:rPr>
              <w:t>IIIIII</w:t>
            </w:r>
            <w:r>
              <w:rPr>
                <w:rFonts w:ascii="宋体" w:hAnsi="宋体" w:eastAsia="宋体" w:cs="宋体"/>
                <w:spacing w:val="13"/>
                <w:sz w:val="14"/>
                <w:szCs w:val="14"/>
              </w:rPr>
              <w:t>!</w:t>
            </w:r>
          </w:p>
          <w:p w14:paraId="0B07C416">
            <w:pPr>
              <w:spacing w:line="253" w:lineRule="auto"/>
              <w:rPr>
                <w:rFonts w:ascii="Arial"/>
                <w:sz w:val="21"/>
              </w:rPr>
            </w:pPr>
          </w:p>
          <w:p w14:paraId="6D2B49AB">
            <w:pPr>
              <w:spacing w:line="253" w:lineRule="auto"/>
              <w:rPr>
                <w:rFonts w:ascii="Arial"/>
                <w:sz w:val="21"/>
              </w:rPr>
            </w:pPr>
          </w:p>
          <w:p w14:paraId="5E07B1DE">
            <w:pPr>
              <w:spacing w:line="254" w:lineRule="auto"/>
              <w:rPr>
                <w:rFonts w:ascii="Arial"/>
                <w:sz w:val="21"/>
              </w:rPr>
            </w:pPr>
          </w:p>
          <w:p w14:paraId="30E44926">
            <w:pPr>
              <w:spacing w:before="45" w:line="170" w:lineRule="auto"/>
              <w:ind w:left="94"/>
              <w:rPr>
                <w:rFonts w:ascii="宋体" w:hAnsi="宋体" w:eastAsia="宋体" w:cs="宋体"/>
                <w:sz w:val="14"/>
                <w:szCs w:val="14"/>
              </w:rPr>
            </w:pPr>
            <w:r>
              <w:rPr>
                <w:rFonts w:ascii="宋体" w:hAnsi="宋体" w:eastAsia="宋体" w:cs="宋体"/>
                <w:spacing w:val="6"/>
                <w:sz w:val="14"/>
                <w:szCs w:val="14"/>
              </w:rPr>
              <w:t>⑤基座式</w:t>
            </w:r>
          </w:p>
        </w:tc>
        <w:tc>
          <w:tcPr>
            <w:tcW w:w="1168" w:type="dxa"/>
            <w:vAlign w:val="top"/>
          </w:tcPr>
          <w:p w14:paraId="6D3AB40F">
            <w:pPr>
              <w:spacing w:before="20" w:line="219" w:lineRule="auto"/>
              <w:jc w:val="right"/>
              <w:rPr>
                <w:rFonts w:ascii="宋体" w:hAnsi="宋体" w:eastAsia="宋体" w:cs="宋体"/>
                <w:sz w:val="14"/>
                <w:szCs w:val="14"/>
              </w:rPr>
            </w:pPr>
            <w:r>
              <w:rPr>
                <w:rFonts w:ascii="宋体" w:hAnsi="宋体" w:eastAsia="宋体" w:cs="宋体"/>
                <w:spacing w:val="4"/>
                <w:sz w:val="14"/>
                <w:szCs w:val="14"/>
              </w:rPr>
              <w:t>调整角度</w:t>
            </w:r>
          </w:p>
          <w:p w14:paraId="75D812EF">
            <w:pPr>
              <w:spacing w:line="270" w:lineRule="auto"/>
              <w:rPr>
                <w:rFonts w:ascii="Arial"/>
                <w:sz w:val="21"/>
              </w:rPr>
            </w:pPr>
          </w:p>
          <w:p w14:paraId="3535FC02">
            <w:pPr>
              <w:spacing w:line="270" w:lineRule="auto"/>
              <w:rPr>
                <w:rFonts w:ascii="Arial"/>
                <w:sz w:val="21"/>
              </w:rPr>
            </w:pPr>
          </w:p>
          <w:p w14:paraId="4C232A82">
            <w:pPr>
              <w:spacing w:line="270" w:lineRule="auto"/>
              <w:rPr>
                <w:rFonts w:ascii="Arial"/>
                <w:sz w:val="21"/>
              </w:rPr>
            </w:pPr>
          </w:p>
          <w:p w14:paraId="4A6C94CE">
            <w:pPr>
              <w:spacing w:line="270" w:lineRule="auto"/>
              <w:rPr>
                <w:rFonts w:ascii="Arial"/>
                <w:sz w:val="21"/>
              </w:rPr>
            </w:pPr>
          </w:p>
          <w:p w14:paraId="4823026C">
            <w:pPr>
              <w:spacing w:before="46" w:line="170" w:lineRule="auto"/>
              <w:ind w:left="459"/>
              <w:rPr>
                <w:rFonts w:ascii="宋体" w:hAnsi="宋体" w:eastAsia="宋体" w:cs="宋体"/>
                <w:sz w:val="14"/>
                <w:szCs w:val="14"/>
              </w:rPr>
            </w:pPr>
            <w:r>
              <w:rPr>
                <w:rFonts w:ascii="宋体" w:hAnsi="宋体" w:eastAsia="宋体" w:cs="宋体"/>
                <w:spacing w:val="-1"/>
                <w:sz w:val="14"/>
                <w:szCs w:val="14"/>
              </w:rPr>
              <w:t>⑥坐立式</w:t>
            </w:r>
          </w:p>
        </w:tc>
      </w:tr>
    </w:tbl>
    <w:p w14:paraId="6378B827">
      <w:pPr>
        <w:pStyle w:val="2"/>
        <w:spacing w:line="251" w:lineRule="auto"/>
      </w:pPr>
    </w:p>
    <w:p w14:paraId="2F95C3B0">
      <w:pPr>
        <w:pStyle w:val="2"/>
        <w:spacing w:line="251" w:lineRule="auto"/>
      </w:pPr>
    </w:p>
    <w:p w14:paraId="2D585177">
      <w:pPr>
        <w:pStyle w:val="2"/>
        <w:spacing w:line="251" w:lineRule="auto"/>
      </w:pPr>
    </w:p>
    <w:p w14:paraId="512717A1">
      <w:pPr>
        <w:pStyle w:val="2"/>
        <w:spacing w:line="251" w:lineRule="auto"/>
      </w:pPr>
    </w:p>
    <w:p w14:paraId="559E080F">
      <w:pPr>
        <w:pStyle w:val="2"/>
        <w:spacing w:line="251" w:lineRule="auto"/>
      </w:pPr>
    </w:p>
    <w:p w14:paraId="1EC89CE4">
      <w:pPr>
        <w:pStyle w:val="2"/>
        <w:spacing w:line="251" w:lineRule="auto"/>
      </w:pPr>
    </w:p>
    <w:p w14:paraId="44802810">
      <w:pPr>
        <w:pStyle w:val="2"/>
        <w:spacing w:line="252" w:lineRule="auto"/>
      </w:pPr>
    </w:p>
    <w:p w14:paraId="4B704F92">
      <w:pPr>
        <w:pStyle w:val="2"/>
        <w:spacing w:line="252" w:lineRule="auto"/>
      </w:pPr>
    </w:p>
    <w:p w14:paraId="42B2176E">
      <w:pPr>
        <w:pStyle w:val="2"/>
        <w:spacing w:line="252" w:lineRule="auto"/>
      </w:pPr>
    </w:p>
    <w:p w14:paraId="67A966E8">
      <w:pPr>
        <w:spacing w:before="56" w:line="220" w:lineRule="auto"/>
        <w:ind w:left="11"/>
        <w:rPr>
          <w:rFonts w:ascii="黑体" w:hAnsi="黑体" w:eastAsia="黑体" w:cs="黑体"/>
          <w:sz w:val="17"/>
          <w:szCs w:val="17"/>
        </w:rPr>
      </w:pPr>
      <w:r>
        <w:rPr>
          <w:rFonts w:ascii="黑体" w:hAnsi="黑体" w:eastAsia="黑体" w:cs="黑体"/>
          <w:b/>
          <w:bCs/>
          <w:spacing w:val="-12"/>
          <w:sz w:val="17"/>
          <w:szCs w:val="17"/>
        </w:rPr>
        <w:t>应用场所：公路隧道、广场、工业建筑地方厂房、公园绿化、运动场等。</w:t>
      </w:r>
      <w:r>
        <w:rPr>
          <w:rFonts w:ascii="黑体" w:hAnsi="黑体" w:eastAsia="黑体" w:cs="黑体"/>
          <w:spacing w:val="-12"/>
          <w:sz w:val="17"/>
          <w:szCs w:val="17"/>
        </w:rPr>
        <w:t xml:space="preserve">    </w:t>
      </w:r>
      <w:r>
        <w:rPr>
          <w:rFonts w:ascii="黑体" w:hAnsi="黑体" w:eastAsia="黑体" w:cs="黑体"/>
          <w:spacing w:val="-13"/>
          <w:sz w:val="17"/>
          <w:szCs w:val="17"/>
        </w:rPr>
        <w:t xml:space="preserve"> </w:t>
      </w:r>
      <w:r>
        <w:rPr>
          <w:rFonts w:ascii="黑体" w:hAnsi="黑体" w:eastAsia="黑体" w:cs="黑体"/>
          <w:b/>
          <w:bCs/>
          <w:spacing w:val="-13"/>
          <w:sz w:val="17"/>
          <w:szCs w:val="17"/>
        </w:rPr>
        <w:t>注意：安装前务必切断电源，以防触电。</w:t>
      </w:r>
    </w:p>
    <w:p w14:paraId="6DDAE116">
      <w:pPr>
        <w:spacing w:line="220" w:lineRule="auto"/>
        <w:rPr>
          <w:rFonts w:ascii="黑体" w:hAnsi="黑体" w:eastAsia="黑体" w:cs="黑体"/>
          <w:sz w:val="17"/>
          <w:szCs w:val="17"/>
        </w:rPr>
        <w:sectPr>
          <w:type w:val="continuous"/>
          <w:pgSz w:w="24490" w:h="16830"/>
          <w:pgMar w:top="1489" w:right="850" w:bottom="834" w:left="120" w:header="169" w:footer="631" w:gutter="0"/>
          <w:cols w:equalWidth="0" w:num="2">
            <w:col w:w="12822" w:space="100"/>
            <w:col w:w="10599"/>
          </w:cols>
        </w:sectPr>
      </w:pPr>
    </w:p>
    <w:p w14:paraId="1C675C28">
      <w:pPr>
        <w:pStyle w:val="2"/>
        <w:spacing w:line="282" w:lineRule="auto"/>
      </w:pPr>
    </w:p>
    <w:p w14:paraId="65F4E36D">
      <w:pPr>
        <w:pStyle w:val="2"/>
        <w:spacing w:line="283" w:lineRule="auto"/>
      </w:pPr>
    </w:p>
    <w:p w14:paraId="225E76A7">
      <w:pPr>
        <w:spacing w:before="149" w:line="221" w:lineRule="auto"/>
        <w:ind w:left="1376"/>
        <w:rPr>
          <w:rFonts w:hint="eastAsia" w:ascii="黑体" w:hAnsi="黑体" w:eastAsia="黑体" w:cs="黑体"/>
          <w:sz w:val="46"/>
          <w:szCs w:val="46"/>
          <w:lang w:eastAsia="zh-CN"/>
        </w:rPr>
      </w:pPr>
      <w:r>
        <w:drawing>
          <wp:anchor distT="0" distB="0" distL="0" distR="0" simplePos="0" relativeHeight="251906048" behindDoc="1" locked="0" layoutInCell="1" allowOverlap="1">
            <wp:simplePos x="0" y="0"/>
            <wp:positionH relativeFrom="column">
              <wp:posOffset>62865</wp:posOffset>
            </wp:positionH>
            <wp:positionV relativeFrom="paragraph">
              <wp:posOffset>-360680</wp:posOffset>
            </wp:positionV>
            <wp:extent cx="7727950" cy="9626600"/>
            <wp:effectExtent l="0" t="0" r="0" b="0"/>
            <wp:wrapNone/>
            <wp:docPr id="536" name="IM 536"/>
            <wp:cNvGraphicFramePr/>
            <a:graphic xmlns:a="http://schemas.openxmlformats.org/drawingml/2006/main">
              <a:graphicData uri="http://schemas.openxmlformats.org/drawingml/2006/picture">
                <pic:pic xmlns:pic="http://schemas.openxmlformats.org/drawingml/2006/picture">
                  <pic:nvPicPr>
                    <pic:cNvPr id="536" name="IM 536"/>
                    <pic:cNvPicPr/>
                  </pic:nvPicPr>
                  <pic:blipFill>
                    <a:blip r:embed="rId263"/>
                    <a:stretch>
                      <a:fillRect/>
                    </a:stretch>
                  </pic:blipFill>
                  <pic:spPr>
                    <a:xfrm>
                      <a:off x="0" y="0"/>
                      <a:ext cx="7727987" cy="9626574"/>
                    </a:xfrm>
                    <a:prstGeom prst="rect">
                      <a:avLst/>
                    </a:prstGeom>
                  </pic:spPr>
                </pic:pic>
              </a:graphicData>
            </a:graphic>
          </wp:anchor>
        </w:drawing>
      </w:r>
      <w:r>
        <w:rPr>
          <w:rFonts w:hint="eastAsia" w:ascii="宋体" w:hAnsi="宋体" w:eastAsia="宋体" w:cs="宋体"/>
          <w:b/>
          <w:bCs/>
          <w:color w:val="FFFFFF"/>
          <w:spacing w:val="-8"/>
          <w:sz w:val="46"/>
          <w:szCs w:val="46"/>
          <w:lang w:val="en-US" w:eastAsia="zh-CN"/>
        </w:rPr>
        <w:t>GREEN</w:t>
      </w:r>
      <w:r>
        <w:rPr>
          <w:rFonts w:ascii="宋体" w:hAnsi="宋体" w:eastAsia="宋体" w:cs="宋体"/>
          <w:color w:val="FFFFFF"/>
          <w:spacing w:val="-99"/>
          <w:sz w:val="46"/>
          <w:szCs w:val="46"/>
        </w:rPr>
        <w:t xml:space="preserve"> </w:t>
      </w:r>
      <w:r>
        <w:rPr>
          <w:rFonts w:hint="eastAsia" w:ascii="黑体" w:hAnsi="黑体" w:eastAsia="黑体" w:cs="黑体"/>
          <w:b/>
          <w:bCs/>
          <w:color w:val="FFFFFF"/>
          <w:spacing w:val="-8"/>
          <w:sz w:val="46"/>
          <w:szCs w:val="46"/>
          <w:lang w:eastAsia="zh-CN"/>
        </w:rPr>
        <w:t>绿色点亮</w:t>
      </w:r>
    </w:p>
    <w:p w14:paraId="6A98C73D">
      <w:pPr>
        <w:pStyle w:val="2"/>
        <w:spacing w:line="425" w:lineRule="auto"/>
      </w:pPr>
    </w:p>
    <w:p w14:paraId="1547A5AD">
      <w:pPr>
        <w:pStyle w:val="2"/>
        <w:spacing w:before="101" w:line="198" w:lineRule="auto"/>
        <w:ind w:left="1059"/>
        <w:rPr>
          <w:sz w:val="35"/>
          <w:szCs w:val="35"/>
        </w:rPr>
      </w:pPr>
      <w:r>
        <w:rPr>
          <w:b/>
          <w:bCs/>
          <w:spacing w:val="-4"/>
          <w:sz w:val="35"/>
          <w:szCs w:val="35"/>
        </w:rPr>
        <w:t>LED  FLOODLIGHT</w:t>
      </w:r>
    </w:p>
    <w:p w14:paraId="036FAF6E">
      <w:pPr>
        <w:pStyle w:val="2"/>
        <w:spacing w:before="87" w:line="198" w:lineRule="auto"/>
        <w:ind w:left="1059"/>
        <w:rPr>
          <w:sz w:val="35"/>
          <w:szCs w:val="35"/>
        </w:rPr>
      </w:pPr>
      <w:r>
        <w:rPr>
          <w:b/>
          <w:bCs/>
          <w:spacing w:val="-4"/>
          <w:sz w:val="35"/>
          <w:szCs w:val="35"/>
        </w:rPr>
        <w:t>HIGH</w:t>
      </w:r>
      <w:r>
        <w:rPr>
          <w:b/>
          <w:bCs/>
          <w:spacing w:val="57"/>
          <w:sz w:val="35"/>
          <w:szCs w:val="35"/>
        </w:rPr>
        <w:t xml:space="preserve"> </w:t>
      </w:r>
      <w:r>
        <w:rPr>
          <w:b/>
          <w:bCs/>
          <w:spacing w:val="-4"/>
          <w:sz w:val="35"/>
          <w:szCs w:val="35"/>
        </w:rPr>
        <w:t>BRIGHTNESS</w:t>
      </w:r>
    </w:p>
    <w:p w14:paraId="061D7211">
      <w:pPr>
        <w:pStyle w:val="2"/>
        <w:spacing w:before="47" w:line="198" w:lineRule="auto"/>
        <w:ind w:left="1059"/>
        <w:rPr>
          <w:sz w:val="35"/>
          <w:szCs w:val="35"/>
        </w:rPr>
      </w:pPr>
      <w:r>
        <w:rPr>
          <w:b/>
          <w:bCs/>
          <w:spacing w:val="-3"/>
          <w:sz w:val="35"/>
          <w:szCs w:val="35"/>
        </w:rPr>
        <w:t>LENS STYLE</w:t>
      </w:r>
    </w:p>
    <w:p w14:paraId="02592230">
      <w:pPr>
        <w:pStyle w:val="2"/>
        <w:spacing w:line="261" w:lineRule="auto"/>
      </w:pPr>
    </w:p>
    <w:p w14:paraId="222EC915">
      <w:pPr>
        <w:pStyle w:val="2"/>
        <w:spacing w:line="261" w:lineRule="auto"/>
      </w:pPr>
    </w:p>
    <w:p w14:paraId="42B3530B">
      <w:pPr>
        <w:pStyle w:val="2"/>
        <w:spacing w:line="262" w:lineRule="auto"/>
      </w:pPr>
    </w:p>
    <w:p w14:paraId="6133C294">
      <w:pPr>
        <w:pStyle w:val="2"/>
        <w:spacing w:line="262" w:lineRule="auto"/>
      </w:pPr>
    </w:p>
    <w:p w14:paraId="1D214498">
      <w:pPr>
        <w:spacing w:before="105" w:line="222" w:lineRule="auto"/>
        <w:ind w:left="1064"/>
        <w:rPr>
          <w:rFonts w:ascii="黑体" w:hAnsi="黑体" w:eastAsia="黑体" w:cs="黑体"/>
          <w:sz w:val="32"/>
          <w:szCs w:val="32"/>
        </w:rPr>
      </w:pPr>
      <w:r>
        <w:rPr>
          <w:rFonts w:ascii="宋体" w:hAnsi="宋体" w:eastAsia="宋体" w:cs="宋体"/>
          <w:b/>
          <w:bCs/>
          <w:color w:val="E06010"/>
          <w:sz w:val="32"/>
          <w:szCs w:val="32"/>
        </w:rPr>
        <w:t>LED</w:t>
      </w:r>
      <w:r>
        <w:rPr>
          <w:rFonts w:ascii="宋体" w:hAnsi="宋体" w:eastAsia="宋体" w:cs="宋体"/>
          <w:color w:val="E06010"/>
          <w:spacing w:val="86"/>
          <w:sz w:val="32"/>
          <w:szCs w:val="32"/>
        </w:rPr>
        <w:t xml:space="preserve"> </w:t>
      </w:r>
      <w:r>
        <w:rPr>
          <w:rFonts w:ascii="黑体" w:hAnsi="黑体" w:eastAsia="黑体" w:cs="黑体"/>
          <w:b/>
          <w:bCs/>
          <w:color w:val="E06010"/>
          <w:spacing w:val="17"/>
          <w:sz w:val="32"/>
          <w:szCs w:val="32"/>
        </w:rPr>
        <w:t>投光灯高亮-透镜款</w:t>
      </w:r>
    </w:p>
    <w:p w14:paraId="6B09283C">
      <w:pPr>
        <w:pStyle w:val="2"/>
        <w:spacing w:line="388" w:lineRule="auto"/>
      </w:pPr>
    </w:p>
    <w:p w14:paraId="4E4DCD10">
      <w:pPr>
        <w:spacing w:before="104" w:line="221" w:lineRule="auto"/>
        <w:ind w:left="854"/>
        <w:rPr>
          <w:rFonts w:ascii="黑体" w:hAnsi="黑体" w:eastAsia="黑体" w:cs="黑体"/>
          <w:sz w:val="32"/>
          <w:szCs w:val="32"/>
        </w:rPr>
      </w:pPr>
      <w:r>
        <w:rPr>
          <w:rFonts w:ascii="黑体" w:hAnsi="黑体" w:eastAsia="黑体" w:cs="黑体"/>
          <w:b/>
          <w:bCs/>
          <w:color w:val="FFFFFF"/>
          <w:spacing w:val="12"/>
          <w:sz w:val="32"/>
          <w:szCs w:val="32"/>
        </w:rPr>
        <w:t>高亮透镜、高流明、高亮度</w:t>
      </w:r>
    </w:p>
    <w:p w14:paraId="46827404">
      <w:pPr>
        <w:pStyle w:val="2"/>
        <w:spacing w:line="246" w:lineRule="auto"/>
      </w:pPr>
    </w:p>
    <w:p w14:paraId="5279588E">
      <w:pPr>
        <w:pStyle w:val="2"/>
        <w:spacing w:line="246" w:lineRule="auto"/>
      </w:pPr>
    </w:p>
    <w:p w14:paraId="6948A3CE">
      <w:pPr>
        <w:pStyle w:val="2"/>
        <w:spacing w:line="246" w:lineRule="auto"/>
      </w:pPr>
    </w:p>
    <w:p w14:paraId="63287986">
      <w:pPr>
        <w:pStyle w:val="2"/>
        <w:spacing w:line="246" w:lineRule="auto"/>
      </w:pPr>
    </w:p>
    <w:p w14:paraId="593232EF">
      <w:pPr>
        <w:pStyle w:val="2"/>
        <w:spacing w:line="246" w:lineRule="auto"/>
      </w:pPr>
    </w:p>
    <w:p w14:paraId="3F0BEDF3">
      <w:pPr>
        <w:pStyle w:val="2"/>
        <w:spacing w:line="246" w:lineRule="auto"/>
      </w:pPr>
    </w:p>
    <w:p w14:paraId="4B22E69F">
      <w:pPr>
        <w:pStyle w:val="2"/>
        <w:spacing w:line="246" w:lineRule="auto"/>
      </w:pPr>
    </w:p>
    <w:p w14:paraId="1D916F02">
      <w:pPr>
        <w:pStyle w:val="2"/>
        <w:spacing w:line="246" w:lineRule="auto"/>
      </w:pPr>
    </w:p>
    <w:p w14:paraId="5674C63C">
      <w:pPr>
        <w:pStyle w:val="2"/>
        <w:spacing w:line="246" w:lineRule="auto"/>
      </w:pPr>
    </w:p>
    <w:p w14:paraId="3B68C317">
      <w:pPr>
        <w:pStyle w:val="2"/>
        <w:spacing w:line="246" w:lineRule="auto"/>
      </w:pPr>
    </w:p>
    <w:p w14:paraId="38CC6025">
      <w:pPr>
        <w:pStyle w:val="2"/>
        <w:spacing w:line="246" w:lineRule="auto"/>
      </w:pPr>
    </w:p>
    <w:p w14:paraId="26BB854F">
      <w:pPr>
        <w:pStyle w:val="2"/>
        <w:spacing w:line="246" w:lineRule="auto"/>
      </w:pPr>
    </w:p>
    <w:p w14:paraId="4E02EDFD">
      <w:pPr>
        <w:pStyle w:val="2"/>
        <w:spacing w:line="246" w:lineRule="auto"/>
      </w:pPr>
    </w:p>
    <w:p w14:paraId="64FEAD96">
      <w:pPr>
        <w:pStyle w:val="2"/>
        <w:spacing w:line="246" w:lineRule="auto"/>
      </w:pPr>
    </w:p>
    <w:p w14:paraId="3BEBCA96">
      <w:pPr>
        <w:pStyle w:val="2"/>
        <w:spacing w:line="246" w:lineRule="auto"/>
      </w:pPr>
    </w:p>
    <w:p w14:paraId="67A7D48F">
      <w:pPr>
        <w:pStyle w:val="2"/>
        <w:spacing w:line="246" w:lineRule="auto"/>
      </w:pPr>
    </w:p>
    <w:p w14:paraId="4CC6AC13">
      <w:pPr>
        <w:pStyle w:val="2"/>
        <w:spacing w:line="246" w:lineRule="auto"/>
      </w:pPr>
    </w:p>
    <w:p w14:paraId="18174386">
      <w:pPr>
        <w:pStyle w:val="2"/>
        <w:spacing w:line="246" w:lineRule="auto"/>
      </w:pPr>
    </w:p>
    <w:p w14:paraId="63D21F3C">
      <w:pPr>
        <w:pStyle w:val="2"/>
        <w:spacing w:line="246" w:lineRule="auto"/>
      </w:pPr>
    </w:p>
    <w:p w14:paraId="5FB5FBA9">
      <w:pPr>
        <w:pStyle w:val="2"/>
        <w:spacing w:line="246" w:lineRule="auto"/>
      </w:pPr>
    </w:p>
    <w:p w14:paraId="727EB715">
      <w:pPr>
        <w:pStyle w:val="2"/>
        <w:spacing w:line="246" w:lineRule="auto"/>
      </w:pPr>
    </w:p>
    <w:p w14:paraId="37C0EDAE">
      <w:pPr>
        <w:pStyle w:val="2"/>
        <w:spacing w:line="246" w:lineRule="auto"/>
      </w:pPr>
    </w:p>
    <w:p w14:paraId="41EA74C8">
      <w:pPr>
        <w:pStyle w:val="2"/>
        <w:spacing w:line="246" w:lineRule="auto"/>
      </w:pPr>
    </w:p>
    <w:p w14:paraId="03B674BE">
      <w:pPr>
        <w:pStyle w:val="2"/>
        <w:spacing w:line="246" w:lineRule="auto"/>
      </w:pPr>
    </w:p>
    <w:p w14:paraId="29470FCF">
      <w:pPr>
        <w:pStyle w:val="2"/>
        <w:spacing w:line="246" w:lineRule="auto"/>
      </w:pPr>
    </w:p>
    <w:p w14:paraId="3694AE0C">
      <w:pPr>
        <w:pStyle w:val="2"/>
        <w:spacing w:line="246" w:lineRule="auto"/>
      </w:pPr>
    </w:p>
    <w:p w14:paraId="583E6FC1">
      <w:pPr>
        <w:pStyle w:val="2"/>
        <w:spacing w:line="246" w:lineRule="auto"/>
      </w:pPr>
    </w:p>
    <w:p w14:paraId="28B64159">
      <w:pPr>
        <w:pStyle w:val="2"/>
        <w:spacing w:line="246" w:lineRule="auto"/>
      </w:pPr>
    </w:p>
    <w:p w14:paraId="49AD2409">
      <w:pPr>
        <w:pStyle w:val="2"/>
        <w:spacing w:line="246" w:lineRule="auto"/>
      </w:pPr>
    </w:p>
    <w:p w14:paraId="332B99A1">
      <w:pPr>
        <w:pStyle w:val="2"/>
        <w:spacing w:line="246" w:lineRule="auto"/>
      </w:pPr>
    </w:p>
    <w:p w14:paraId="5E2C28D0">
      <w:pPr>
        <w:pStyle w:val="2"/>
        <w:spacing w:line="246" w:lineRule="auto"/>
      </w:pPr>
    </w:p>
    <w:p w14:paraId="6DC76855">
      <w:pPr>
        <w:pStyle w:val="2"/>
        <w:spacing w:line="246" w:lineRule="auto"/>
      </w:pPr>
    </w:p>
    <w:p w14:paraId="482D65DF">
      <w:pPr>
        <w:pStyle w:val="2"/>
        <w:spacing w:line="246" w:lineRule="auto"/>
      </w:pPr>
    </w:p>
    <w:p w14:paraId="0D00261C">
      <w:pPr>
        <w:pStyle w:val="2"/>
        <w:spacing w:line="246" w:lineRule="auto"/>
      </w:pPr>
    </w:p>
    <w:p w14:paraId="46502151">
      <w:pPr>
        <w:pStyle w:val="2"/>
        <w:spacing w:line="246" w:lineRule="auto"/>
      </w:pPr>
    </w:p>
    <w:p w14:paraId="5CAD4396">
      <w:pPr>
        <w:pStyle w:val="2"/>
        <w:spacing w:line="246" w:lineRule="auto"/>
      </w:pPr>
    </w:p>
    <w:p w14:paraId="35D144C1">
      <w:pPr>
        <w:pStyle w:val="2"/>
        <w:spacing w:line="246" w:lineRule="auto"/>
      </w:pPr>
    </w:p>
    <w:p w14:paraId="74605EAD">
      <w:pPr>
        <w:pStyle w:val="2"/>
        <w:spacing w:line="246" w:lineRule="auto"/>
      </w:pPr>
    </w:p>
    <w:p w14:paraId="7C300BC1">
      <w:pPr>
        <w:pStyle w:val="2"/>
        <w:spacing w:line="247" w:lineRule="auto"/>
      </w:pPr>
    </w:p>
    <w:p w14:paraId="26B36730">
      <w:pPr>
        <w:spacing w:before="150" w:line="187" w:lineRule="auto"/>
        <w:ind w:firstLine="9622" w:firstLineChars="1700"/>
        <w:rPr>
          <w:rFonts w:ascii="黑体" w:hAnsi="黑体" w:eastAsia="黑体" w:cs="黑体"/>
          <w:sz w:val="17"/>
          <w:szCs w:val="17"/>
        </w:rPr>
      </w:pPr>
      <w:r>
        <w:rPr>
          <w:rFonts w:ascii="黑体" w:hAnsi="黑体" w:eastAsia="黑体" w:cs="黑体"/>
          <w:spacing w:val="53"/>
          <w:position w:val="-2"/>
          <w:sz w:val="46"/>
          <w:szCs w:val="46"/>
        </w:rPr>
        <w:t xml:space="preserve"> </w:t>
      </w:r>
      <w:r>
        <w:rPr>
          <w:rFonts w:ascii="Times New Roman" w:hAnsi="Times New Roman" w:eastAsia="Times New Roman" w:cs="Times New Roman"/>
          <w:spacing w:val="-23"/>
          <w:w w:val="77"/>
          <w:position w:val="7"/>
          <w:sz w:val="32"/>
          <w:szCs w:val="32"/>
        </w:rPr>
        <w:t>80</w:t>
      </w:r>
      <w:r>
        <w:rPr>
          <w:rFonts w:ascii="Times New Roman" w:hAnsi="Times New Roman" w:eastAsia="Times New Roman" w:cs="Times New Roman"/>
          <w:spacing w:val="14"/>
          <w:position w:val="7"/>
          <w:sz w:val="32"/>
          <w:szCs w:val="32"/>
        </w:rPr>
        <w:t xml:space="preserve">  </w:t>
      </w:r>
    </w:p>
    <w:p w14:paraId="7E409194">
      <w:pPr>
        <w:pStyle w:val="2"/>
        <w:spacing w:line="14" w:lineRule="auto"/>
        <w:rPr>
          <w:sz w:val="2"/>
        </w:rPr>
      </w:pPr>
      <w:r>
        <w:rPr>
          <w:sz w:val="2"/>
          <w:szCs w:val="2"/>
        </w:rPr>
        <w:br w:type="column"/>
      </w:r>
    </w:p>
    <w:p w14:paraId="7377D134">
      <w:pPr>
        <w:pStyle w:val="2"/>
        <w:spacing w:line="243" w:lineRule="auto"/>
      </w:pPr>
    </w:p>
    <w:p w14:paraId="331B7B87">
      <w:pPr>
        <w:pStyle w:val="2"/>
        <w:spacing w:line="243" w:lineRule="auto"/>
      </w:pPr>
    </w:p>
    <w:p w14:paraId="51D8E78C">
      <w:pPr>
        <w:pStyle w:val="2"/>
        <w:spacing w:line="244" w:lineRule="auto"/>
      </w:pPr>
    </w:p>
    <w:p w14:paraId="74268649">
      <w:pPr>
        <w:pStyle w:val="2"/>
        <w:spacing w:before="31" w:line="198" w:lineRule="auto"/>
        <w:ind w:left="8507"/>
        <w:rPr>
          <w:sz w:val="11"/>
          <w:szCs w:val="11"/>
        </w:rPr>
      </w:pPr>
      <w:r>
        <w:rPr>
          <w:spacing w:val="9"/>
          <w:w w:val="101"/>
          <w:sz w:val="11"/>
          <w:szCs w:val="11"/>
        </w:rPr>
        <w:t xml:space="preserve"> </w:t>
      </w:r>
      <w:r>
        <w:rPr>
          <w:spacing w:val="-1"/>
          <w:sz w:val="11"/>
          <w:szCs w:val="11"/>
        </w:rPr>
        <w:t xml:space="preserve">  </w:t>
      </w:r>
    </w:p>
    <w:p w14:paraId="345D1914">
      <w:pPr>
        <w:spacing w:before="25" w:line="222" w:lineRule="auto"/>
        <w:ind w:left="8507"/>
        <w:rPr>
          <w:rFonts w:ascii="黑体" w:hAnsi="黑体" w:eastAsia="黑体" w:cs="黑体"/>
          <w:sz w:val="22"/>
          <w:szCs w:val="22"/>
        </w:rPr>
      </w:pPr>
      <w:r>
        <w:rPr>
          <w:rFonts w:ascii="黑体" w:hAnsi="黑体" w:eastAsia="黑体" w:cs="黑体"/>
          <w:color w:val="F06010"/>
          <w:spacing w:val="-7"/>
          <w:sz w:val="22"/>
          <w:szCs w:val="22"/>
        </w:rPr>
        <w:t xml:space="preserve"> </w:t>
      </w:r>
      <w:r>
        <w:rPr>
          <w:rFonts w:ascii="黑体" w:hAnsi="黑体" w:eastAsia="黑体" w:cs="黑体"/>
          <w:color w:val="F06010"/>
          <w:spacing w:val="4"/>
          <w:sz w:val="22"/>
          <w:szCs w:val="22"/>
        </w:rPr>
        <w:t xml:space="preserve"> </w:t>
      </w:r>
      <w:r>
        <w:rPr>
          <w:rFonts w:ascii="黑体" w:hAnsi="黑体" w:eastAsia="黑体" w:cs="黑体"/>
          <w:color w:val="F06010"/>
          <w:spacing w:val="-7"/>
          <w:sz w:val="22"/>
          <w:szCs w:val="22"/>
        </w:rPr>
        <w:t xml:space="preserve"> </w:t>
      </w:r>
      <w:r>
        <w:rPr>
          <w:rFonts w:ascii="黑体" w:hAnsi="黑体" w:eastAsia="黑体" w:cs="黑体"/>
          <w:color w:val="F06010"/>
          <w:spacing w:val="7"/>
          <w:sz w:val="22"/>
          <w:szCs w:val="22"/>
        </w:rPr>
        <w:t xml:space="preserve"> </w:t>
      </w:r>
      <w:r>
        <w:rPr>
          <w:rFonts w:ascii="黑体" w:hAnsi="黑体" w:eastAsia="黑体" w:cs="黑体"/>
          <w:color w:val="F06010"/>
          <w:spacing w:val="9"/>
          <w:sz w:val="22"/>
          <w:szCs w:val="22"/>
        </w:rPr>
        <w:t xml:space="preserve"> </w:t>
      </w:r>
    </w:p>
    <w:p w14:paraId="79838653">
      <w:pPr>
        <w:pStyle w:val="2"/>
        <w:spacing w:before="282" w:line="222" w:lineRule="auto"/>
        <w:rPr>
          <w:sz w:val="22"/>
          <w:szCs w:val="22"/>
        </w:rPr>
      </w:pPr>
      <w:r>
        <w:rPr>
          <w:rFonts w:ascii="黑体" w:hAnsi="黑体" w:eastAsia="黑体" w:cs="黑体"/>
          <w:b/>
          <w:bCs/>
          <w:color w:val="E06010"/>
          <w:spacing w:val="1"/>
          <w:sz w:val="22"/>
          <w:szCs w:val="22"/>
        </w:rPr>
        <w:t>产品特点</w:t>
      </w:r>
      <w:r>
        <w:rPr>
          <w:rFonts w:ascii="黑体" w:hAnsi="黑体" w:eastAsia="黑体" w:cs="黑体"/>
          <w:b/>
          <w:bCs/>
          <w:spacing w:val="1"/>
          <w:sz w:val="22"/>
          <w:szCs w:val="22"/>
        </w:rPr>
        <w:t>/</w:t>
      </w:r>
      <w:r>
        <w:rPr>
          <w:rFonts w:ascii="黑体" w:hAnsi="黑体" w:eastAsia="黑体" w:cs="黑体"/>
          <w:spacing w:val="-47"/>
          <w:sz w:val="22"/>
          <w:szCs w:val="22"/>
        </w:rPr>
        <w:t xml:space="preserve"> </w:t>
      </w:r>
      <w:r>
        <w:rPr>
          <w:b/>
          <w:bCs/>
          <w:sz w:val="22"/>
          <w:szCs w:val="22"/>
        </w:rPr>
        <w:t>Product</w:t>
      </w:r>
      <w:r>
        <w:rPr>
          <w:b/>
          <w:bCs/>
          <w:spacing w:val="1"/>
          <w:sz w:val="22"/>
          <w:szCs w:val="22"/>
        </w:rPr>
        <w:t xml:space="preserve"> </w:t>
      </w:r>
      <w:r>
        <w:rPr>
          <w:b/>
          <w:bCs/>
          <w:sz w:val="22"/>
          <w:szCs w:val="22"/>
        </w:rPr>
        <w:t>Features</w:t>
      </w:r>
    </w:p>
    <w:p w14:paraId="592DD746">
      <w:pPr>
        <w:pStyle w:val="2"/>
        <w:spacing w:line="262" w:lineRule="auto"/>
      </w:pPr>
    </w:p>
    <w:p w14:paraId="71792938">
      <w:pPr>
        <w:spacing w:before="55" w:line="213" w:lineRule="auto"/>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23"/>
          <w:sz w:val="17"/>
          <w:szCs w:val="17"/>
        </w:rPr>
        <w:t xml:space="preserve"> </w:t>
      </w:r>
      <w:r>
        <w:rPr>
          <w:rFonts w:ascii="黑体" w:hAnsi="黑体" w:eastAsia="黑体" w:cs="黑体"/>
          <w:spacing w:val="6"/>
          <w:sz w:val="17"/>
          <w:szCs w:val="17"/>
        </w:rPr>
        <w:t>散热器采用具有空气导流，结构的散热导风槽，延长灯具使用寿命。</w:t>
      </w:r>
    </w:p>
    <w:p w14:paraId="7031ECBD">
      <w:pPr>
        <w:spacing w:before="214" w:line="213" w:lineRule="auto"/>
        <w:rPr>
          <w:rFonts w:ascii="黑体" w:hAnsi="黑体" w:eastAsia="黑体" w:cs="黑体"/>
          <w:sz w:val="17"/>
          <w:szCs w:val="17"/>
        </w:rPr>
      </w:pPr>
      <w:r>
        <w:rPr>
          <w:rFonts w:ascii="黑体" w:hAnsi="黑体" w:eastAsia="黑体" w:cs="黑体"/>
          <w:b/>
          <w:bCs/>
          <w:spacing w:val="5"/>
          <w:sz w:val="17"/>
          <w:szCs w:val="17"/>
        </w:rPr>
        <w:t>优质光源：</w:t>
      </w:r>
      <w:r>
        <w:rPr>
          <w:rFonts w:ascii="黑体" w:hAnsi="黑体" w:eastAsia="黑体" w:cs="黑体"/>
          <w:spacing w:val="-43"/>
          <w:sz w:val="17"/>
          <w:szCs w:val="17"/>
        </w:rPr>
        <w:t xml:space="preserve"> </w:t>
      </w:r>
      <w:r>
        <w:rPr>
          <w:rFonts w:ascii="黑体" w:hAnsi="黑体" w:eastAsia="黑体" w:cs="黑体"/>
          <w:spacing w:val="5"/>
          <w:sz w:val="17"/>
          <w:szCs w:val="17"/>
        </w:rPr>
        <w:t>采用优质</w:t>
      </w:r>
      <w:r>
        <w:rPr>
          <w:rFonts w:ascii="宋体" w:hAnsi="宋体" w:eastAsia="宋体" w:cs="宋体"/>
          <w:sz w:val="17"/>
          <w:szCs w:val="17"/>
        </w:rPr>
        <w:t>LED</w:t>
      </w:r>
      <w:r>
        <w:rPr>
          <w:rFonts w:ascii="宋体" w:hAnsi="宋体" w:eastAsia="宋体" w:cs="宋体"/>
          <w:spacing w:val="5"/>
          <w:sz w:val="17"/>
          <w:szCs w:val="17"/>
        </w:rPr>
        <w:t xml:space="preserve"> </w:t>
      </w:r>
      <w:r>
        <w:rPr>
          <w:rFonts w:ascii="黑体" w:hAnsi="黑体" w:eastAsia="黑体" w:cs="黑体"/>
          <w:spacing w:val="5"/>
          <w:sz w:val="17"/>
          <w:szCs w:val="17"/>
        </w:rPr>
        <w:t>灯珠，高亮度、光衰少，色温一致性好。</w:t>
      </w:r>
    </w:p>
    <w:p w14:paraId="4060F572">
      <w:pPr>
        <w:spacing w:before="163" w:line="213" w:lineRule="auto"/>
        <w:rPr>
          <w:rFonts w:ascii="黑体" w:hAnsi="黑体" w:eastAsia="黑体" w:cs="黑体"/>
          <w:sz w:val="17"/>
          <w:szCs w:val="17"/>
        </w:rPr>
      </w:pPr>
      <w:r>
        <w:rPr>
          <w:rFonts w:ascii="黑体" w:hAnsi="黑体" w:eastAsia="黑体" w:cs="黑体"/>
          <w:b/>
          <w:bCs/>
          <w:spacing w:val="6"/>
          <w:sz w:val="17"/>
          <w:szCs w:val="17"/>
        </w:rPr>
        <w:t>工作稳定：</w:t>
      </w:r>
      <w:r>
        <w:rPr>
          <w:rFonts w:ascii="黑体" w:hAnsi="黑体" w:eastAsia="黑体" w:cs="黑体"/>
          <w:spacing w:val="-33"/>
          <w:sz w:val="17"/>
          <w:szCs w:val="17"/>
        </w:rPr>
        <w:t xml:space="preserve"> </w:t>
      </w:r>
      <w:r>
        <w:rPr>
          <w:rFonts w:ascii="黑体" w:hAnsi="黑体" w:eastAsia="黑体" w:cs="黑体"/>
          <w:spacing w:val="6"/>
          <w:sz w:val="17"/>
          <w:szCs w:val="17"/>
        </w:rPr>
        <w:t>独立设计的电源腔结构，电源工作不受</w:t>
      </w:r>
      <w:r>
        <w:rPr>
          <w:rFonts w:ascii="宋体" w:hAnsi="宋体" w:eastAsia="宋体" w:cs="宋体"/>
          <w:sz w:val="17"/>
          <w:szCs w:val="17"/>
        </w:rPr>
        <w:t>LED</w:t>
      </w:r>
      <w:r>
        <w:rPr>
          <w:rFonts w:ascii="宋体" w:hAnsi="宋体" w:eastAsia="宋体" w:cs="宋体"/>
          <w:spacing w:val="6"/>
          <w:sz w:val="17"/>
          <w:szCs w:val="17"/>
        </w:rPr>
        <w:t xml:space="preserve"> </w:t>
      </w:r>
      <w:r>
        <w:rPr>
          <w:rFonts w:ascii="黑体" w:hAnsi="黑体" w:eastAsia="黑体" w:cs="黑体"/>
          <w:spacing w:val="6"/>
          <w:sz w:val="17"/>
          <w:szCs w:val="17"/>
        </w:rPr>
        <w:t>散热影响，保证工作稳定。</w:t>
      </w:r>
    </w:p>
    <w:p w14:paraId="6956DB6D">
      <w:pPr>
        <w:spacing w:before="194" w:line="213" w:lineRule="auto"/>
        <w:rPr>
          <w:rFonts w:ascii="黑体" w:hAnsi="黑体" w:eastAsia="黑体" w:cs="黑体"/>
          <w:sz w:val="17"/>
          <w:szCs w:val="17"/>
        </w:rPr>
      </w:pPr>
      <w:r>
        <w:rPr>
          <w:rFonts w:ascii="黑体" w:hAnsi="黑体" w:eastAsia="黑体" w:cs="黑体"/>
          <w:b/>
          <w:bCs/>
          <w:spacing w:val="6"/>
          <w:sz w:val="17"/>
          <w:szCs w:val="17"/>
        </w:rPr>
        <w:t>钢化玻璃：</w:t>
      </w:r>
      <w:r>
        <w:rPr>
          <w:rFonts w:ascii="黑体" w:hAnsi="黑体" w:eastAsia="黑体" w:cs="黑体"/>
          <w:spacing w:val="-48"/>
          <w:sz w:val="17"/>
          <w:szCs w:val="17"/>
        </w:rPr>
        <w:t xml:space="preserve"> </w:t>
      </w:r>
      <w:r>
        <w:rPr>
          <w:rFonts w:ascii="黑体" w:hAnsi="黑体" w:eastAsia="黑体" w:cs="黑体"/>
          <w:spacing w:val="6"/>
          <w:sz w:val="17"/>
          <w:szCs w:val="17"/>
        </w:rPr>
        <w:t>透光罩采用透明高硼硅钢化玻璃，可耐受高能</w:t>
      </w:r>
      <w:r>
        <w:rPr>
          <w:rFonts w:ascii="黑体" w:hAnsi="黑体" w:eastAsia="黑体" w:cs="黑体"/>
          <w:spacing w:val="5"/>
          <w:sz w:val="17"/>
          <w:szCs w:val="17"/>
        </w:rPr>
        <w:t>量的冲击。</w:t>
      </w:r>
    </w:p>
    <w:p w14:paraId="78F989C5">
      <w:pPr>
        <w:pStyle w:val="2"/>
        <w:spacing w:line="293" w:lineRule="auto"/>
      </w:pPr>
    </w:p>
    <w:p w14:paraId="238C3219">
      <w:pPr>
        <w:pStyle w:val="2"/>
        <w:spacing w:line="293" w:lineRule="auto"/>
      </w:pPr>
    </w:p>
    <w:p w14:paraId="0FFFAB13">
      <w:pPr>
        <w:pStyle w:val="2"/>
        <w:spacing w:line="293" w:lineRule="auto"/>
      </w:pPr>
    </w:p>
    <w:p w14:paraId="697AF840">
      <w:pPr>
        <w:pStyle w:val="2"/>
        <w:spacing w:line="294" w:lineRule="auto"/>
      </w:pPr>
    </w:p>
    <w:p w14:paraId="1062FDD3">
      <w:pPr>
        <w:pStyle w:val="2"/>
        <w:spacing w:before="72" w:line="222" w:lineRule="auto"/>
        <w:rPr>
          <w:sz w:val="22"/>
          <w:szCs w:val="22"/>
        </w:rPr>
      </w:pPr>
      <w:r>
        <w:rPr>
          <w:rFonts w:ascii="黑体" w:hAnsi="黑体" w:eastAsia="黑体" w:cs="黑体"/>
          <w:b/>
          <w:bCs/>
          <w:color w:val="E06010"/>
          <w:spacing w:val="11"/>
          <w:sz w:val="22"/>
          <w:szCs w:val="22"/>
        </w:rPr>
        <w:t>产品参数</w:t>
      </w:r>
      <w:r>
        <w:rPr>
          <w:rFonts w:ascii="黑体" w:hAnsi="黑体" w:eastAsia="黑体" w:cs="黑体"/>
          <w:b/>
          <w:bCs/>
          <w:spacing w:val="11"/>
          <w:sz w:val="22"/>
          <w:szCs w:val="22"/>
        </w:rPr>
        <w:t>/</w:t>
      </w:r>
      <w:r>
        <w:rPr>
          <w:b/>
          <w:bCs/>
          <w:sz w:val="22"/>
          <w:szCs w:val="22"/>
        </w:rPr>
        <w:t>Product</w:t>
      </w:r>
      <w:r>
        <w:rPr>
          <w:b/>
          <w:bCs/>
          <w:spacing w:val="11"/>
          <w:sz w:val="22"/>
          <w:szCs w:val="22"/>
        </w:rPr>
        <w:t xml:space="preserve"> </w:t>
      </w:r>
      <w:r>
        <w:rPr>
          <w:b/>
          <w:bCs/>
          <w:sz w:val="22"/>
          <w:szCs w:val="22"/>
        </w:rPr>
        <w:t>Parameters</w:t>
      </w:r>
    </w:p>
    <w:p w14:paraId="0A2484A9">
      <w:pPr>
        <w:spacing w:line="224" w:lineRule="exact"/>
      </w:pPr>
    </w:p>
    <w:tbl>
      <w:tblPr>
        <w:tblStyle w:val="6"/>
        <w:tblW w:w="10460" w:type="dxa"/>
        <w:tblInd w:w="37"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467"/>
        <w:gridCol w:w="702"/>
        <w:gridCol w:w="110"/>
        <w:gridCol w:w="824"/>
        <w:gridCol w:w="136"/>
        <w:gridCol w:w="1290"/>
        <w:gridCol w:w="1143"/>
        <w:gridCol w:w="712"/>
        <w:gridCol w:w="892"/>
        <w:gridCol w:w="1560"/>
        <w:gridCol w:w="702"/>
        <w:gridCol w:w="922"/>
      </w:tblGrid>
      <w:tr w14:paraId="4181BF21">
        <w:trPr>
          <w:trHeight w:val="573" w:hRule="atLeast"/>
        </w:trPr>
        <w:tc>
          <w:tcPr>
            <w:tcW w:w="1467" w:type="dxa"/>
            <w:tcBorders>
              <w:top w:val="single" w:color="000000" w:sz="4" w:space="0"/>
              <w:bottom w:val="single" w:color="000000" w:sz="4" w:space="0"/>
            </w:tcBorders>
            <w:vAlign w:val="top"/>
          </w:tcPr>
          <w:p w14:paraId="01A3EFFA">
            <w:pPr>
              <w:spacing w:before="100" w:line="219" w:lineRule="auto"/>
              <w:ind w:left="403"/>
              <w:rPr>
                <w:rFonts w:ascii="宋体" w:hAnsi="宋体" w:eastAsia="宋体" w:cs="宋体"/>
                <w:sz w:val="20"/>
                <w:szCs w:val="20"/>
              </w:rPr>
            </w:pPr>
            <w:r>
              <w:rPr>
                <w:rFonts w:ascii="宋体" w:hAnsi="宋体" w:eastAsia="宋体" w:cs="宋体"/>
                <w:b/>
                <w:bCs/>
                <w:color w:val="FFFFFF"/>
                <w:spacing w:val="-4"/>
                <w:sz w:val="20"/>
                <w:szCs w:val="20"/>
              </w:rPr>
              <w:t>产品型号</w:t>
            </w:r>
          </w:p>
          <w:p w14:paraId="6A219C7E">
            <w:pPr>
              <w:spacing w:before="15" w:line="194" w:lineRule="auto"/>
              <w:ind w:left="400"/>
              <w:rPr>
                <w:rFonts w:ascii="宋体" w:hAnsi="宋体" w:eastAsia="宋体" w:cs="宋体"/>
                <w:sz w:val="20"/>
                <w:szCs w:val="20"/>
              </w:rPr>
            </w:pPr>
            <w:r>
              <w:rPr>
                <w:rFonts w:ascii="宋体" w:hAnsi="宋体" w:eastAsia="宋体" w:cs="宋体"/>
                <w:color w:val="FFFFFF"/>
                <w:spacing w:val="-1"/>
                <w:sz w:val="20"/>
                <w:szCs w:val="20"/>
              </w:rPr>
              <w:t>model</w:t>
            </w:r>
          </w:p>
        </w:tc>
        <w:tc>
          <w:tcPr>
            <w:tcW w:w="702" w:type="dxa"/>
            <w:tcBorders>
              <w:top w:val="single" w:color="000000" w:sz="4" w:space="0"/>
              <w:bottom w:val="single" w:color="000000" w:sz="4" w:space="0"/>
            </w:tcBorders>
            <w:vAlign w:val="top"/>
          </w:tcPr>
          <w:p w14:paraId="67C84B55">
            <w:pPr>
              <w:spacing w:before="113" w:line="219" w:lineRule="auto"/>
              <w:ind w:left="133"/>
              <w:rPr>
                <w:rFonts w:ascii="宋体" w:hAnsi="宋体" w:eastAsia="宋体" w:cs="宋体"/>
                <w:sz w:val="20"/>
                <w:szCs w:val="20"/>
              </w:rPr>
            </w:pPr>
            <w:r>
              <w:rPr>
                <w:rFonts w:ascii="宋体" w:hAnsi="宋体" w:eastAsia="宋体" w:cs="宋体"/>
                <w:color w:val="FFFFFF"/>
                <w:spacing w:val="-6"/>
                <w:sz w:val="20"/>
                <w:szCs w:val="20"/>
              </w:rPr>
              <w:t>功</w:t>
            </w:r>
            <w:r>
              <w:rPr>
                <w:rFonts w:ascii="宋体" w:hAnsi="宋体" w:eastAsia="宋体" w:cs="宋体"/>
                <w:color w:val="FFFFFF"/>
                <w:spacing w:val="29"/>
                <w:sz w:val="20"/>
                <w:szCs w:val="20"/>
              </w:rPr>
              <w:t xml:space="preserve"> </w:t>
            </w:r>
            <w:r>
              <w:rPr>
                <w:rFonts w:ascii="宋体" w:hAnsi="宋体" w:eastAsia="宋体" w:cs="宋体"/>
                <w:color w:val="FFFFFF"/>
                <w:spacing w:val="-6"/>
                <w:sz w:val="20"/>
                <w:szCs w:val="20"/>
              </w:rPr>
              <w:t>率</w:t>
            </w:r>
          </w:p>
          <w:p w14:paraId="07528B95">
            <w:pPr>
              <w:spacing w:before="72" w:line="140" w:lineRule="exact"/>
              <w:ind w:left="133"/>
              <w:rPr>
                <w:rFonts w:ascii="宋体" w:hAnsi="宋体" w:eastAsia="宋体" w:cs="宋体"/>
                <w:sz w:val="20"/>
                <w:szCs w:val="20"/>
              </w:rPr>
            </w:pPr>
            <w:r>
              <w:rPr>
                <w:rFonts w:ascii="宋体" w:hAnsi="宋体" w:eastAsia="宋体" w:cs="宋体"/>
                <w:color w:val="FFFFFF"/>
                <w:spacing w:val="-1"/>
                <w:position w:val="1"/>
                <w:sz w:val="20"/>
                <w:szCs w:val="20"/>
              </w:rPr>
              <w:t>power</w:t>
            </w:r>
          </w:p>
        </w:tc>
        <w:tc>
          <w:tcPr>
            <w:tcW w:w="1070" w:type="dxa"/>
            <w:gridSpan w:val="3"/>
            <w:tcBorders>
              <w:top w:val="single" w:color="000000" w:sz="4" w:space="0"/>
              <w:bottom w:val="single" w:color="000000" w:sz="4" w:space="0"/>
            </w:tcBorders>
            <w:vAlign w:val="top"/>
          </w:tcPr>
          <w:p w14:paraId="127F58E0">
            <w:pPr>
              <w:spacing w:before="113" w:line="218" w:lineRule="auto"/>
              <w:ind w:left="61" w:right="9" w:firstLine="109"/>
              <w:rPr>
                <w:rFonts w:ascii="宋体" w:hAnsi="宋体" w:eastAsia="宋体" w:cs="宋体"/>
                <w:sz w:val="18"/>
                <w:szCs w:val="18"/>
              </w:rPr>
            </w:pPr>
            <w:r>
              <w:rPr>
                <w:rFonts w:ascii="宋体" w:hAnsi="宋体" w:eastAsia="宋体" w:cs="宋体"/>
                <w:color w:val="FFFFFF"/>
                <w:spacing w:val="-2"/>
                <w:sz w:val="20"/>
                <w:szCs w:val="20"/>
              </w:rPr>
              <w:t>输入电压</w:t>
            </w:r>
            <w:r>
              <w:rPr>
                <w:rFonts w:ascii="宋体" w:hAnsi="宋体" w:eastAsia="宋体" w:cs="宋体"/>
                <w:color w:val="FFFFFF"/>
                <w:sz w:val="20"/>
                <w:szCs w:val="20"/>
              </w:rPr>
              <w:t xml:space="preserve">  </w:t>
            </w:r>
            <w:r>
              <w:rPr>
                <w:rFonts w:ascii="宋体" w:hAnsi="宋体" w:eastAsia="宋体" w:cs="宋体"/>
                <w:color w:val="FFFFFF"/>
                <w:spacing w:val="-14"/>
                <w:sz w:val="18"/>
                <w:szCs w:val="18"/>
              </w:rPr>
              <w:t>input voltage</w:t>
            </w:r>
          </w:p>
        </w:tc>
        <w:tc>
          <w:tcPr>
            <w:tcW w:w="1290" w:type="dxa"/>
            <w:tcBorders>
              <w:top w:val="single" w:color="000000" w:sz="4" w:space="0"/>
              <w:bottom w:val="single" w:color="000000" w:sz="4" w:space="0"/>
            </w:tcBorders>
            <w:vAlign w:val="top"/>
          </w:tcPr>
          <w:p w14:paraId="05A8A654">
            <w:pPr>
              <w:spacing w:before="104" w:line="210" w:lineRule="auto"/>
              <w:ind w:left="421" w:right="453"/>
              <w:rPr>
                <w:rFonts w:ascii="宋体" w:hAnsi="宋体" w:eastAsia="宋体" w:cs="宋体"/>
                <w:sz w:val="20"/>
                <w:szCs w:val="20"/>
              </w:rPr>
            </w:pPr>
            <w:r>
              <w:rPr>
                <w:rFonts w:ascii="宋体" w:hAnsi="宋体" w:eastAsia="宋体" w:cs="宋体"/>
                <w:color w:val="FFFFFF"/>
                <w:spacing w:val="7"/>
                <w:sz w:val="20"/>
                <w:szCs w:val="20"/>
              </w:rPr>
              <w:t>芯片</w:t>
            </w:r>
            <w:r>
              <w:rPr>
                <w:rFonts w:ascii="宋体" w:hAnsi="宋体" w:eastAsia="宋体" w:cs="宋体"/>
                <w:color w:val="FFFFFF"/>
                <w:sz w:val="20"/>
                <w:szCs w:val="20"/>
              </w:rPr>
              <w:t xml:space="preserve"> </w:t>
            </w:r>
            <w:r>
              <w:rPr>
                <w:rFonts w:ascii="宋体" w:hAnsi="宋体" w:eastAsia="宋体" w:cs="宋体"/>
                <w:color w:val="FFFFFF"/>
                <w:spacing w:val="-3"/>
                <w:sz w:val="20"/>
                <w:szCs w:val="20"/>
              </w:rPr>
              <w:t>chip</w:t>
            </w:r>
          </w:p>
        </w:tc>
        <w:tc>
          <w:tcPr>
            <w:tcW w:w="1143" w:type="dxa"/>
            <w:tcBorders>
              <w:top w:val="single" w:color="000000" w:sz="4" w:space="0"/>
              <w:bottom w:val="single" w:color="000000" w:sz="4" w:space="0"/>
            </w:tcBorders>
            <w:vAlign w:val="top"/>
          </w:tcPr>
          <w:p w14:paraId="12E52657">
            <w:pPr>
              <w:spacing w:before="123" w:line="188" w:lineRule="auto"/>
              <w:ind w:left="353"/>
              <w:rPr>
                <w:rFonts w:ascii="宋体" w:hAnsi="宋体" w:eastAsia="宋体" w:cs="宋体"/>
                <w:sz w:val="20"/>
                <w:szCs w:val="20"/>
              </w:rPr>
            </w:pPr>
            <w:r>
              <w:rPr>
                <w:rFonts w:ascii="宋体" w:hAnsi="宋体" w:eastAsia="宋体" w:cs="宋体"/>
                <w:b/>
                <w:bCs/>
                <w:color w:val="FFFFFF"/>
                <w:spacing w:val="-1"/>
                <w:sz w:val="20"/>
                <w:szCs w:val="20"/>
              </w:rPr>
              <w:t>电源</w:t>
            </w:r>
          </w:p>
          <w:p w14:paraId="2A3FF07E">
            <w:pPr>
              <w:spacing w:line="214" w:lineRule="auto"/>
              <w:ind w:left="41"/>
              <w:rPr>
                <w:rFonts w:ascii="宋体" w:hAnsi="宋体" w:eastAsia="宋体" w:cs="宋体"/>
                <w:sz w:val="19"/>
                <w:szCs w:val="19"/>
              </w:rPr>
            </w:pPr>
            <w:r>
              <w:rPr>
                <w:rFonts w:ascii="宋体" w:hAnsi="宋体" w:eastAsia="宋体" w:cs="宋体"/>
                <w:color w:val="FFFFFF"/>
                <w:spacing w:val="-12"/>
                <w:sz w:val="19"/>
                <w:szCs w:val="19"/>
              </w:rPr>
              <w:t>power</w:t>
            </w:r>
            <w:r>
              <w:rPr>
                <w:rFonts w:ascii="宋体" w:hAnsi="宋体" w:eastAsia="宋体" w:cs="宋体"/>
                <w:color w:val="FFFFFF"/>
                <w:spacing w:val="9"/>
                <w:sz w:val="19"/>
                <w:szCs w:val="19"/>
              </w:rPr>
              <w:t xml:space="preserve"> </w:t>
            </w:r>
            <w:r>
              <w:rPr>
                <w:rFonts w:ascii="宋体" w:hAnsi="宋体" w:eastAsia="宋体" w:cs="宋体"/>
                <w:color w:val="FFFFFF"/>
                <w:spacing w:val="-12"/>
                <w:sz w:val="19"/>
                <w:szCs w:val="19"/>
              </w:rPr>
              <w:t>supply</w:t>
            </w:r>
          </w:p>
        </w:tc>
        <w:tc>
          <w:tcPr>
            <w:tcW w:w="712" w:type="dxa"/>
            <w:tcBorders>
              <w:top w:val="single" w:color="000000" w:sz="4" w:space="0"/>
              <w:bottom w:val="single" w:color="000000" w:sz="4" w:space="0"/>
            </w:tcBorders>
            <w:vAlign w:val="top"/>
          </w:tcPr>
          <w:p w14:paraId="4AC6D048">
            <w:pPr>
              <w:spacing w:before="124" w:line="221" w:lineRule="auto"/>
              <w:ind w:left="98"/>
              <w:rPr>
                <w:rFonts w:ascii="宋体" w:hAnsi="宋体" w:eastAsia="宋体" w:cs="宋体"/>
                <w:sz w:val="20"/>
                <w:szCs w:val="20"/>
              </w:rPr>
            </w:pPr>
            <w:r>
              <w:rPr>
                <w:rFonts w:ascii="宋体" w:hAnsi="宋体" w:eastAsia="宋体" w:cs="宋体"/>
                <w:color w:val="FFFFFF"/>
                <w:spacing w:val="6"/>
                <w:sz w:val="20"/>
                <w:szCs w:val="20"/>
              </w:rPr>
              <w:t>显指</w:t>
            </w:r>
          </w:p>
          <w:p w14:paraId="35E043A2">
            <w:pPr>
              <w:spacing w:before="21" w:line="164" w:lineRule="auto"/>
              <w:ind w:left="98"/>
              <w:rPr>
                <w:rFonts w:ascii="宋体" w:hAnsi="宋体" w:eastAsia="宋体" w:cs="宋体"/>
                <w:sz w:val="20"/>
                <w:szCs w:val="20"/>
              </w:rPr>
            </w:pPr>
            <w:r>
              <w:rPr>
                <w:rFonts w:ascii="宋体" w:hAnsi="宋体" w:eastAsia="宋体" w:cs="宋体"/>
                <w:color w:val="FFFFFF"/>
                <w:spacing w:val="-3"/>
                <w:sz w:val="20"/>
                <w:szCs w:val="20"/>
              </w:rPr>
              <w:t>CCT</w:t>
            </w:r>
          </w:p>
        </w:tc>
        <w:tc>
          <w:tcPr>
            <w:tcW w:w="892" w:type="dxa"/>
            <w:tcBorders>
              <w:top w:val="single" w:color="000000" w:sz="4" w:space="0"/>
              <w:bottom w:val="single" w:color="000000" w:sz="4" w:space="0"/>
            </w:tcBorders>
            <w:vAlign w:val="top"/>
          </w:tcPr>
          <w:p w14:paraId="2C60E2CE">
            <w:pPr>
              <w:spacing w:before="112" w:line="208" w:lineRule="auto"/>
              <w:ind w:left="176" w:right="194"/>
              <w:rPr>
                <w:rFonts w:ascii="宋体" w:hAnsi="宋体" w:eastAsia="宋体" w:cs="宋体"/>
                <w:sz w:val="20"/>
                <w:szCs w:val="20"/>
              </w:rPr>
            </w:pPr>
            <w:r>
              <w:rPr>
                <w:rFonts w:ascii="宋体" w:hAnsi="宋体" w:eastAsia="宋体" w:cs="宋体"/>
                <w:color w:val="FFFFFF"/>
                <w:spacing w:val="-18"/>
                <w:sz w:val="20"/>
                <w:szCs w:val="20"/>
              </w:rPr>
              <w:t>流</w:t>
            </w:r>
            <w:r>
              <w:rPr>
                <w:rFonts w:ascii="宋体" w:hAnsi="宋体" w:eastAsia="宋体" w:cs="宋体"/>
                <w:color w:val="FFFFFF"/>
                <w:spacing w:val="56"/>
                <w:sz w:val="20"/>
                <w:szCs w:val="20"/>
              </w:rPr>
              <w:t xml:space="preserve"> </w:t>
            </w:r>
            <w:r>
              <w:rPr>
                <w:rFonts w:ascii="宋体" w:hAnsi="宋体" w:eastAsia="宋体" w:cs="宋体"/>
                <w:color w:val="FFFFFF"/>
                <w:spacing w:val="-18"/>
                <w:sz w:val="20"/>
                <w:szCs w:val="20"/>
              </w:rPr>
              <w:t>明</w:t>
            </w:r>
            <w:r>
              <w:rPr>
                <w:rFonts w:ascii="宋体" w:hAnsi="宋体" w:eastAsia="宋体" w:cs="宋体"/>
                <w:color w:val="FFFFFF"/>
                <w:sz w:val="20"/>
                <w:szCs w:val="20"/>
              </w:rPr>
              <w:t xml:space="preserve"> </w:t>
            </w:r>
            <w:r>
              <w:rPr>
                <w:rFonts w:ascii="宋体" w:hAnsi="宋体" w:eastAsia="宋体" w:cs="宋体"/>
                <w:color w:val="FFFFFF"/>
                <w:spacing w:val="-4"/>
                <w:sz w:val="20"/>
                <w:szCs w:val="20"/>
              </w:rPr>
              <w:t>lumen</w:t>
            </w:r>
          </w:p>
        </w:tc>
        <w:tc>
          <w:tcPr>
            <w:tcW w:w="1560" w:type="dxa"/>
            <w:tcBorders>
              <w:top w:val="single" w:color="000000" w:sz="4" w:space="0"/>
              <w:bottom w:val="single" w:color="000000" w:sz="4" w:space="0"/>
            </w:tcBorders>
            <w:vAlign w:val="top"/>
          </w:tcPr>
          <w:p w14:paraId="12EE0294">
            <w:pPr>
              <w:spacing w:before="122" w:line="189" w:lineRule="auto"/>
              <w:ind w:left="443"/>
              <w:rPr>
                <w:rFonts w:ascii="宋体" w:hAnsi="宋体" w:eastAsia="宋体" w:cs="宋体"/>
                <w:sz w:val="20"/>
                <w:szCs w:val="20"/>
              </w:rPr>
            </w:pPr>
            <w:r>
              <w:rPr>
                <w:rFonts w:ascii="宋体" w:hAnsi="宋体" w:eastAsia="宋体" w:cs="宋体"/>
                <w:color w:val="FFFFFF"/>
                <w:spacing w:val="-2"/>
                <w:sz w:val="20"/>
                <w:szCs w:val="20"/>
              </w:rPr>
              <w:t>产品尺寸</w:t>
            </w:r>
          </w:p>
          <w:p w14:paraId="7B3AD147">
            <w:pPr>
              <w:spacing w:line="214" w:lineRule="auto"/>
              <w:ind w:right="27"/>
              <w:jc w:val="right"/>
              <w:rPr>
                <w:rFonts w:ascii="宋体" w:hAnsi="宋体" w:eastAsia="宋体" w:cs="宋体"/>
                <w:sz w:val="20"/>
                <w:szCs w:val="20"/>
              </w:rPr>
            </w:pPr>
            <w:r>
              <w:rPr>
                <w:rFonts w:ascii="宋体" w:hAnsi="宋体" w:eastAsia="宋体" w:cs="宋体"/>
                <w:color w:val="FFFFFF"/>
                <w:spacing w:val="-2"/>
                <w:sz w:val="20"/>
                <w:szCs w:val="20"/>
              </w:rPr>
              <w:t>product</w:t>
            </w:r>
            <w:r>
              <w:rPr>
                <w:rFonts w:ascii="宋体" w:hAnsi="宋体" w:eastAsia="宋体" w:cs="宋体"/>
                <w:color w:val="FFFFFF"/>
                <w:spacing w:val="19"/>
                <w:sz w:val="20"/>
                <w:szCs w:val="20"/>
              </w:rPr>
              <w:t xml:space="preserve"> </w:t>
            </w:r>
            <w:r>
              <w:rPr>
                <w:rFonts w:ascii="宋体" w:hAnsi="宋体" w:eastAsia="宋体" w:cs="宋体"/>
                <w:color w:val="FFFFFF"/>
                <w:spacing w:val="-2"/>
                <w:sz w:val="20"/>
                <w:szCs w:val="20"/>
              </w:rPr>
              <w:t>size</w:t>
            </w:r>
          </w:p>
        </w:tc>
        <w:tc>
          <w:tcPr>
            <w:tcW w:w="702" w:type="dxa"/>
            <w:tcBorders>
              <w:top w:val="single" w:color="000000" w:sz="4" w:space="0"/>
              <w:bottom w:val="single" w:color="000000" w:sz="4" w:space="0"/>
            </w:tcBorders>
            <w:vAlign w:val="top"/>
          </w:tcPr>
          <w:p w14:paraId="350F3F64">
            <w:pPr>
              <w:spacing w:before="126" w:line="185" w:lineRule="auto"/>
              <w:ind w:left="46"/>
              <w:rPr>
                <w:rFonts w:ascii="宋体" w:hAnsi="宋体" w:eastAsia="宋体" w:cs="宋体"/>
                <w:sz w:val="20"/>
                <w:szCs w:val="20"/>
              </w:rPr>
            </w:pPr>
            <w:r>
              <w:rPr>
                <w:rFonts w:ascii="宋体" w:hAnsi="宋体" w:eastAsia="宋体" w:cs="宋体"/>
                <w:b/>
                <w:bCs/>
                <w:color w:val="FFFFFF"/>
                <w:spacing w:val="-7"/>
                <w:sz w:val="20"/>
                <w:szCs w:val="20"/>
              </w:rPr>
              <w:t>重</w:t>
            </w:r>
            <w:r>
              <w:rPr>
                <w:rFonts w:ascii="宋体" w:hAnsi="宋体" w:eastAsia="宋体" w:cs="宋体"/>
                <w:color w:val="FFFFFF"/>
                <w:spacing w:val="9"/>
                <w:sz w:val="20"/>
                <w:szCs w:val="20"/>
              </w:rPr>
              <w:t xml:space="preserve">  </w:t>
            </w:r>
            <w:r>
              <w:rPr>
                <w:rFonts w:ascii="宋体" w:hAnsi="宋体" w:eastAsia="宋体" w:cs="宋体"/>
                <w:b/>
                <w:bCs/>
                <w:color w:val="FFFFFF"/>
                <w:spacing w:val="-7"/>
                <w:sz w:val="20"/>
                <w:szCs w:val="20"/>
              </w:rPr>
              <w:t>量</w:t>
            </w:r>
          </w:p>
          <w:p w14:paraId="4C0F2AED">
            <w:pPr>
              <w:spacing w:line="213" w:lineRule="auto"/>
              <w:ind w:left="44"/>
              <w:rPr>
                <w:rFonts w:ascii="宋体" w:hAnsi="宋体" w:eastAsia="宋体" w:cs="宋体"/>
                <w:sz w:val="20"/>
                <w:szCs w:val="20"/>
              </w:rPr>
            </w:pPr>
            <w:r>
              <w:rPr>
                <w:rFonts w:ascii="宋体" w:hAnsi="宋体" w:eastAsia="宋体" w:cs="宋体"/>
                <w:color w:val="FFFFFF"/>
                <w:spacing w:val="-1"/>
                <w:sz w:val="20"/>
                <w:szCs w:val="20"/>
              </w:rPr>
              <w:t>weight</w:t>
            </w:r>
          </w:p>
        </w:tc>
        <w:tc>
          <w:tcPr>
            <w:tcW w:w="922" w:type="dxa"/>
            <w:tcBorders>
              <w:top w:val="single" w:color="000000" w:sz="4" w:space="0"/>
              <w:bottom w:val="single" w:color="000000" w:sz="4" w:space="0"/>
            </w:tcBorders>
            <w:vAlign w:val="top"/>
          </w:tcPr>
          <w:p w14:paraId="2F4E9A57">
            <w:pPr>
              <w:spacing w:before="29" w:line="219" w:lineRule="auto"/>
              <w:ind w:left="64"/>
              <w:rPr>
                <w:rFonts w:ascii="宋体" w:hAnsi="宋体" w:eastAsia="宋体" w:cs="宋体"/>
                <w:sz w:val="15"/>
                <w:szCs w:val="15"/>
              </w:rPr>
            </w:pPr>
            <w:r>
              <w:rPr>
                <w:rFonts w:ascii="宋体" w:hAnsi="宋体" w:eastAsia="宋体" w:cs="宋体"/>
                <w:b/>
                <w:bCs/>
                <w:color w:val="FFFFFF"/>
                <w:spacing w:val="-3"/>
                <w:sz w:val="15"/>
                <w:szCs w:val="15"/>
              </w:rPr>
              <w:t>装箱数量</w:t>
            </w:r>
          </w:p>
          <w:p w14:paraId="2B44D6B5">
            <w:pPr>
              <w:spacing w:before="28" w:line="200" w:lineRule="auto"/>
              <w:ind w:left="62" w:right="267"/>
              <w:rPr>
                <w:rFonts w:ascii="宋体" w:hAnsi="宋体" w:eastAsia="宋体" w:cs="宋体"/>
                <w:sz w:val="15"/>
                <w:szCs w:val="15"/>
              </w:rPr>
            </w:pPr>
            <w:r>
              <w:rPr>
                <w:rFonts w:ascii="宋体" w:hAnsi="宋体" w:eastAsia="宋体" w:cs="宋体"/>
                <w:color w:val="FFFFFF"/>
                <w:spacing w:val="-1"/>
                <w:sz w:val="15"/>
                <w:szCs w:val="15"/>
              </w:rPr>
              <w:t>packing</w:t>
            </w:r>
            <w:r>
              <w:rPr>
                <w:rFonts w:ascii="宋体" w:hAnsi="宋体" w:eastAsia="宋体" w:cs="宋体"/>
                <w:color w:val="FFFFFF"/>
                <w:sz w:val="15"/>
                <w:szCs w:val="15"/>
              </w:rPr>
              <w:t xml:space="preserve">  </w:t>
            </w:r>
            <w:r>
              <w:rPr>
                <w:rFonts w:ascii="宋体" w:hAnsi="宋体" w:eastAsia="宋体" w:cs="宋体"/>
                <w:color w:val="FFFFFF"/>
                <w:spacing w:val="-1"/>
                <w:sz w:val="15"/>
                <w:szCs w:val="15"/>
              </w:rPr>
              <w:t>quantity</w:t>
            </w:r>
          </w:p>
        </w:tc>
      </w:tr>
      <w:tr w14:paraId="061ECCEC">
        <w:trPr>
          <w:trHeight w:val="458" w:hRule="atLeast"/>
        </w:trPr>
        <w:tc>
          <w:tcPr>
            <w:tcW w:w="1467" w:type="dxa"/>
            <w:tcBorders>
              <w:top w:val="single" w:color="000000" w:sz="4" w:space="0"/>
              <w:bottom w:val="single" w:color="000000" w:sz="4" w:space="0"/>
            </w:tcBorders>
            <w:vAlign w:val="top"/>
          </w:tcPr>
          <w:p w14:paraId="7F929975">
            <w:pPr>
              <w:spacing w:before="128" w:line="218" w:lineRule="auto"/>
              <w:ind w:left="200"/>
              <w:rPr>
                <w:rFonts w:ascii="宋体" w:hAnsi="宋体" w:eastAsia="宋体" w:cs="宋体"/>
                <w:sz w:val="20"/>
                <w:szCs w:val="20"/>
              </w:rPr>
            </w:pPr>
            <w:r>
              <w:rPr>
                <w:rFonts w:ascii="宋体" w:hAnsi="宋体" w:eastAsia="宋体" w:cs="宋体"/>
                <w:spacing w:val="-1"/>
                <w:sz w:val="20"/>
                <w:szCs w:val="20"/>
              </w:rPr>
              <w:t>TGDGLTJK-50</w:t>
            </w:r>
          </w:p>
        </w:tc>
        <w:tc>
          <w:tcPr>
            <w:tcW w:w="812" w:type="dxa"/>
            <w:gridSpan w:val="2"/>
            <w:tcBorders>
              <w:top w:val="single" w:color="000000" w:sz="4" w:space="0"/>
              <w:bottom w:val="single" w:color="000000" w:sz="4" w:space="0"/>
            </w:tcBorders>
            <w:vAlign w:val="top"/>
          </w:tcPr>
          <w:p w14:paraId="3F048695">
            <w:pPr>
              <w:spacing w:before="181" w:line="183" w:lineRule="auto"/>
              <w:ind w:left="243"/>
              <w:rPr>
                <w:rFonts w:ascii="宋体" w:hAnsi="宋体" w:eastAsia="宋体" w:cs="宋体"/>
                <w:sz w:val="20"/>
                <w:szCs w:val="20"/>
              </w:rPr>
            </w:pPr>
            <w:r>
              <w:rPr>
                <w:rFonts w:ascii="宋体" w:hAnsi="宋体" w:eastAsia="宋体" w:cs="宋体"/>
                <w:spacing w:val="-3"/>
                <w:sz w:val="20"/>
                <w:szCs w:val="20"/>
              </w:rPr>
              <w:t>50W</w:t>
            </w:r>
          </w:p>
        </w:tc>
        <w:tc>
          <w:tcPr>
            <w:tcW w:w="824" w:type="dxa"/>
            <w:tcBorders>
              <w:top w:val="single" w:color="000000" w:sz="4" w:space="0"/>
              <w:bottom w:val="single" w:color="000000" w:sz="4" w:space="0"/>
            </w:tcBorders>
            <w:vAlign w:val="top"/>
          </w:tcPr>
          <w:p w14:paraId="28EF776E">
            <w:pPr>
              <w:spacing w:before="181" w:line="183" w:lineRule="auto"/>
              <w:ind w:left="241"/>
              <w:rPr>
                <w:rFonts w:ascii="宋体" w:hAnsi="宋体" w:eastAsia="宋体" w:cs="宋体"/>
                <w:sz w:val="20"/>
                <w:szCs w:val="20"/>
              </w:rPr>
            </w:pPr>
            <w:r>
              <w:rPr>
                <w:rFonts w:ascii="宋体" w:hAnsi="宋体" w:eastAsia="宋体" w:cs="宋体"/>
                <w:spacing w:val="-2"/>
                <w:sz w:val="20"/>
                <w:szCs w:val="20"/>
              </w:rPr>
              <w:t>220V</w:t>
            </w:r>
          </w:p>
        </w:tc>
        <w:tc>
          <w:tcPr>
            <w:tcW w:w="1426" w:type="dxa"/>
            <w:gridSpan w:val="2"/>
            <w:tcBorders>
              <w:top w:val="single" w:color="000000" w:sz="4" w:space="0"/>
              <w:bottom w:val="single" w:color="000000" w:sz="4" w:space="0"/>
            </w:tcBorders>
            <w:vAlign w:val="top"/>
          </w:tcPr>
          <w:p w14:paraId="1E2B61D1">
            <w:pPr>
              <w:spacing w:before="130" w:line="219" w:lineRule="auto"/>
              <w:ind w:left="147"/>
              <w:rPr>
                <w:rFonts w:ascii="宋体" w:hAnsi="宋体" w:eastAsia="宋体" w:cs="宋体"/>
                <w:sz w:val="20"/>
                <w:szCs w:val="20"/>
              </w:rPr>
            </w:pPr>
            <w:r>
              <w:rPr>
                <w:rFonts w:ascii="宋体" w:hAnsi="宋体" w:eastAsia="宋体" w:cs="宋体"/>
                <w:spacing w:val="-2"/>
                <w:sz w:val="20"/>
                <w:szCs w:val="20"/>
              </w:rPr>
              <w:t>3030进口光源</w:t>
            </w:r>
          </w:p>
        </w:tc>
        <w:tc>
          <w:tcPr>
            <w:tcW w:w="1855" w:type="dxa"/>
            <w:gridSpan w:val="2"/>
            <w:tcBorders>
              <w:top w:val="single" w:color="000000" w:sz="4" w:space="0"/>
              <w:bottom w:val="single" w:color="000000" w:sz="4" w:space="0"/>
            </w:tcBorders>
            <w:vAlign w:val="top"/>
          </w:tcPr>
          <w:p w14:paraId="34ED8C04">
            <w:pPr>
              <w:spacing w:before="132" w:line="237" w:lineRule="auto"/>
              <w:ind w:left="148"/>
              <w:rPr>
                <w:rFonts w:ascii="宋体" w:hAnsi="宋体" w:eastAsia="宋体" w:cs="宋体"/>
                <w:sz w:val="20"/>
                <w:szCs w:val="20"/>
              </w:rPr>
            </w:pPr>
            <w:r>
              <w:rPr>
                <w:rFonts w:ascii="宋体" w:hAnsi="宋体" w:eastAsia="宋体" w:cs="宋体"/>
                <w:spacing w:val="-2"/>
                <w:position w:val="1"/>
                <w:sz w:val="20"/>
                <w:szCs w:val="20"/>
              </w:rPr>
              <w:t>深圳志拓</w:t>
            </w:r>
            <w:r>
              <w:rPr>
                <w:rFonts w:ascii="宋体" w:hAnsi="宋体" w:eastAsia="宋体" w:cs="宋体"/>
                <w:spacing w:val="94"/>
                <w:position w:val="1"/>
                <w:sz w:val="20"/>
                <w:szCs w:val="20"/>
              </w:rPr>
              <w:t xml:space="preserve"> </w:t>
            </w:r>
            <w:r>
              <w:rPr>
                <w:rFonts w:ascii="宋体" w:hAnsi="宋体" w:eastAsia="宋体" w:cs="宋体"/>
                <w:spacing w:val="-2"/>
                <w:sz w:val="20"/>
                <w:szCs w:val="20"/>
              </w:rPr>
              <w:t>Ra≥80</w:t>
            </w:r>
          </w:p>
        </w:tc>
        <w:tc>
          <w:tcPr>
            <w:tcW w:w="892" w:type="dxa"/>
            <w:tcBorders>
              <w:top w:val="single" w:color="000000" w:sz="4" w:space="0"/>
              <w:bottom w:val="single" w:color="000000" w:sz="4" w:space="0"/>
            </w:tcBorders>
            <w:vAlign w:val="top"/>
          </w:tcPr>
          <w:p w14:paraId="122F5E6E">
            <w:pPr>
              <w:spacing w:before="136" w:line="224" w:lineRule="auto"/>
              <w:ind w:left="46"/>
              <w:rPr>
                <w:rFonts w:ascii="宋体" w:hAnsi="宋体" w:eastAsia="宋体" w:cs="宋体"/>
                <w:sz w:val="20"/>
                <w:szCs w:val="20"/>
              </w:rPr>
            </w:pPr>
            <w:r>
              <w:rPr>
                <w:rFonts w:ascii="宋体" w:hAnsi="宋体" w:eastAsia="宋体" w:cs="宋体"/>
                <w:spacing w:val="-3"/>
                <w:sz w:val="20"/>
                <w:szCs w:val="20"/>
              </w:rPr>
              <w:t>120LM/W</w:t>
            </w:r>
          </w:p>
        </w:tc>
        <w:tc>
          <w:tcPr>
            <w:tcW w:w="1560" w:type="dxa"/>
            <w:tcBorders>
              <w:top w:val="single" w:color="000000" w:sz="4" w:space="0"/>
              <w:bottom w:val="single" w:color="000000" w:sz="4" w:space="0"/>
            </w:tcBorders>
            <w:vAlign w:val="top"/>
          </w:tcPr>
          <w:p w14:paraId="29A9089F">
            <w:pPr>
              <w:spacing w:before="149" w:line="239" w:lineRule="auto"/>
              <w:ind w:left="64"/>
              <w:rPr>
                <w:rFonts w:ascii="宋体" w:hAnsi="宋体" w:eastAsia="宋体" w:cs="宋体"/>
                <w:sz w:val="20"/>
                <w:szCs w:val="20"/>
              </w:rPr>
            </w:pPr>
            <w:r>
              <w:rPr>
                <w:rFonts w:ascii="宋体" w:hAnsi="宋体" w:eastAsia="宋体" w:cs="宋体"/>
                <w:spacing w:val="-1"/>
                <w:sz w:val="20"/>
                <w:szCs w:val="20"/>
              </w:rPr>
              <w:t>22×24.8x3.5cm</w:t>
            </w:r>
          </w:p>
        </w:tc>
        <w:tc>
          <w:tcPr>
            <w:tcW w:w="702" w:type="dxa"/>
            <w:tcBorders>
              <w:top w:val="single" w:color="000000" w:sz="4" w:space="0"/>
              <w:bottom w:val="single" w:color="000000" w:sz="4" w:space="0"/>
            </w:tcBorders>
            <w:vAlign w:val="top"/>
          </w:tcPr>
          <w:p w14:paraId="5F2D415B">
            <w:pPr>
              <w:spacing w:before="123" w:line="214" w:lineRule="auto"/>
              <w:ind w:left="104"/>
              <w:rPr>
                <w:rFonts w:ascii="宋体" w:hAnsi="宋体" w:eastAsia="宋体" w:cs="宋体"/>
                <w:sz w:val="20"/>
                <w:szCs w:val="20"/>
              </w:rPr>
            </w:pPr>
            <w:r>
              <w:rPr>
                <w:rFonts w:ascii="宋体" w:hAnsi="宋体" w:eastAsia="宋体" w:cs="宋体"/>
                <w:spacing w:val="-2"/>
                <w:sz w:val="20"/>
                <w:szCs w:val="20"/>
              </w:rPr>
              <w:t>0.9kg</w:t>
            </w:r>
          </w:p>
        </w:tc>
        <w:tc>
          <w:tcPr>
            <w:tcW w:w="922" w:type="dxa"/>
            <w:tcBorders>
              <w:top w:val="single" w:color="000000" w:sz="4" w:space="0"/>
              <w:bottom w:val="single" w:color="000000" w:sz="4" w:space="0"/>
            </w:tcBorders>
            <w:vAlign w:val="top"/>
          </w:tcPr>
          <w:p w14:paraId="0F9C80D8">
            <w:pPr>
              <w:spacing w:before="180" w:line="184" w:lineRule="auto"/>
              <w:ind w:left="202"/>
              <w:rPr>
                <w:rFonts w:ascii="宋体" w:hAnsi="宋体" w:eastAsia="宋体" w:cs="宋体"/>
                <w:sz w:val="20"/>
                <w:szCs w:val="20"/>
              </w:rPr>
            </w:pPr>
            <w:r>
              <w:rPr>
                <w:rFonts w:ascii="宋体" w:hAnsi="宋体" w:eastAsia="宋体" w:cs="宋体"/>
                <w:spacing w:val="-4"/>
                <w:sz w:val="20"/>
                <w:szCs w:val="20"/>
              </w:rPr>
              <w:t>16PCS</w:t>
            </w:r>
          </w:p>
        </w:tc>
      </w:tr>
      <w:tr w14:paraId="2D5301DD">
        <w:trPr>
          <w:trHeight w:val="378" w:hRule="atLeast"/>
        </w:trPr>
        <w:tc>
          <w:tcPr>
            <w:tcW w:w="1467" w:type="dxa"/>
            <w:tcBorders>
              <w:top w:val="single" w:color="000000" w:sz="4" w:space="0"/>
              <w:bottom w:val="single" w:color="000000" w:sz="4" w:space="0"/>
            </w:tcBorders>
            <w:vAlign w:val="top"/>
          </w:tcPr>
          <w:p w14:paraId="53D3E7CF">
            <w:pPr>
              <w:spacing w:before="90" w:line="218" w:lineRule="auto"/>
              <w:ind w:left="150"/>
              <w:rPr>
                <w:rFonts w:ascii="宋体" w:hAnsi="宋体" w:eastAsia="宋体" w:cs="宋体"/>
                <w:sz w:val="20"/>
                <w:szCs w:val="20"/>
              </w:rPr>
            </w:pPr>
            <w:r>
              <w:rPr>
                <w:rFonts w:ascii="宋体" w:hAnsi="宋体" w:eastAsia="宋体" w:cs="宋体"/>
                <w:spacing w:val="-1"/>
                <w:sz w:val="20"/>
                <w:szCs w:val="20"/>
              </w:rPr>
              <w:t>TGDGLTJK-100</w:t>
            </w:r>
          </w:p>
        </w:tc>
        <w:tc>
          <w:tcPr>
            <w:tcW w:w="812" w:type="dxa"/>
            <w:gridSpan w:val="2"/>
            <w:tcBorders>
              <w:top w:val="single" w:color="000000" w:sz="4" w:space="0"/>
              <w:bottom w:val="single" w:color="000000" w:sz="4" w:space="0"/>
            </w:tcBorders>
            <w:vAlign w:val="top"/>
          </w:tcPr>
          <w:p w14:paraId="38E4B676">
            <w:pPr>
              <w:spacing w:before="112" w:line="236" w:lineRule="auto"/>
              <w:ind w:left="193"/>
              <w:rPr>
                <w:rFonts w:ascii="宋体" w:hAnsi="宋体" w:eastAsia="宋体" w:cs="宋体"/>
                <w:sz w:val="20"/>
                <w:szCs w:val="20"/>
              </w:rPr>
            </w:pPr>
            <w:r>
              <w:rPr>
                <w:rFonts w:ascii="宋体" w:hAnsi="宋体" w:eastAsia="宋体" w:cs="宋体"/>
                <w:spacing w:val="-5"/>
                <w:sz w:val="20"/>
                <w:szCs w:val="20"/>
              </w:rPr>
              <w:t>100w</w:t>
            </w:r>
          </w:p>
        </w:tc>
        <w:tc>
          <w:tcPr>
            <w:tcW w:w="824" w:type="dxa"/>
            <w:tcBorders>
              <w:top w:val="single" w:color="000000" w:sz="4" w:space="0"/>
              <w:bottom w:val="single" w:color="000000" w:sz="4" w:space="0"/>
            </w:tcBorders>
            <w:vAlign w:val="top"/>
          </w:tcPr>
          <w:p w14:paraId="0817F0EC">
            <w:pPr>
              <w:spacing w:before="143" w:line="183" w:lineRule="auto"/>
              <w:ind w:left="241"/>
              <w:rPr>
                <w:rFonts w:ascii="宋体" w:hAnsi="宋体" w:eastAsia="宋体" w:cs="宋体"/>
                <w:sz w:val="20"/>
                <w:szCs w:val="20"/>
              </w:rPr>
            </w:pPr>
            <w:r>
              <w:rPr>
                <w:rFonts w:ascii="宋体" w:hAnsi="宋体" w:eastAsia="宋体" w:cs="宋体"/>
                <w:spacing w:val="-2"/>
                <w:sz w:val="20"/>
                <w:szCs w:val="20"/>
              </w:rPr>
              <w:t>220V</w:t>
            </w:r>
          </w:p>
        </w:tc>
        <w:tc>
          <w:tcPr>
            <w:tcW w:w="1426" w:type="dxa"/>
            <w:gridSpan w:val="2"/>
            <w:tcBorders>
              <w:top w:val="single" w:color="000000" w:sz="4" w:space="0"/>
              <w:bottom w:val="single" w:color="000000" w:sz="4" w:space="0"/>
            </w:tcBorders>
            <w:vAlign w:val="top"/>
          </w:tcPr>
          <w:p w14:paraId="3EDFFA41">
            <w:pPr>
              <w:spacing w:before="92" w:line="219" w:lineRule="auto"/>
              <w:ind w:right="30"/>
              <w:jc w:val="right"/>
              <w:rPr>
                <w:rFonts w:ascii="宋体" w:hAnsi="宋体" w:eastAsia="宋体" w:cs="宋体"/>
                <w:sz w:val="20"/>
                <w:szCs w:val="20"/>
              </w:rPr>
            </w:pPr>
            <w:r>
              <w:rPr>
                <w:rFonts w:ascii="宋体" w:hAnsi="宋体" w:eastAsia="宋体" w:cs="宋体"/>
                <w:spacing w:val="1"/>
                <w:sz w:val="20"/>
                <w:szCs w:val="20"/>
              </w:rPr>
              <w:t>3030进口光源</w:t>
            </w:r>
          </w:p>
        </w:tc>
        <w:tc>
          <w:tcPr>
            <w:tcW w:w="1855" w:type="dxa"/>
            <w:gridSpan w:val="2"/>
            <w:tcBorders>
              <w:top w:val="single" w:color="000000" w:sz="4" w:space="0"/>
              <w:bottom w:val="single" w:color="000000" w:sz="4" w:space="0"/>
            </w:tcBorders>
            <w:vAlign w:val="top"/>
          </w:tcPr>
          <w:p w14:paraId="43BB1DA5">
            <w:pPr>
              <w:spacing w:before="94" w:line="237" w:lineRule="auto"/>
              <w:ind w:left="41"/>
              <w:rPr>
                <w:rFonts w:ascii="宋体" w:hAnsi="宋体" w:eastAsia="宋体" w:cs="宋体"/>
                <w:sz w:val="20"/>
                <w:szCs w:val="20"/>
              </w:rPr>
            </w:pPr>
            <w:r>
              <w:rPr>
                <w:rFonts w:ascii="宋体" w:hAnsi="宋体" w:eastAsia="宋体" w:cs="宋体"/>
                <w:spacing w:val="-2"/>
                <w:position w:val="1"/>
                <w:sz w:val="20"/>
                <w:szCs w:val="20"/>
              </w:rPr>
              <w:t xml:space="preserve">深圳志拓   </w:t>
            </w:r>
            <w:r>
              <w:rPr>
                <w:rFonts w:ascii="宋体" w:hAnsi="宋体" w:eastAsia="宋体" w:cs="宋体"/>
                <w:spacing w:val="-2"/>
                <w:sz w:val="20"/>
                <w:szCs w:val="20"/>
              </w:rPr>
              <w:t>Ra≥80</w:t>
            </w:r>
          </w:p>
        </w:tc>
        <w:tc>
          <w:tcPr>
            <w:tcW w:w="892" w:type="dxa"/>
            <w:tcBorders>
              <w:top w:val="single" w:color="000000" w:sz="4" w:space="0"/>
              <w:bottom w:val="single" w:color="000000" w:sz="4" w:space="0"/>
            </w:tcBorders>
            <w:vAlign w:val="top"/>
          </w:tcPr>
          <w:p w14:paraId="171442D7">
            <w:pPr>
              <w:spacing w:before="98" w:line="224" w:lineRule="auto"/>
              <w:ind w:left="46"/>
              <w:rPr>
                <w:rFonts w:ascii="宋体" w:hAnsi="宋体" w:eastAsia="宋体" w:cs="宋体"/>
                <w:sz w:val="20"/>
                <w:szCs w:val="20"/>
              </w:rPr>
            </w:pPr>
            <w:r>
              <w:rPr>
                <w:rFonts w:ascii="宋体" w:hAnsi="宋体" w:eastAsia="宋体" w:cs="宋体"/>
                <w:spacing w:val="-3"/>
                <w:sz w:val="20"/>
                <w:szCs w:val="20"/>
              </w:rPr>
              <w:t>120LM/W</w:t>
            </w:r>
          </w:p>
        </w:tc>
        <w:tc>
          <w:tcPr>
            <w:tcW w:w="1560" w:type="dxa"/>
            <w:tcBorders>
              <w:top w:val="single" w:color="000000" w:sz="4" w:space="0"/>
              <w:bottom w:val="single" w:color="000000" w:sz="4" w:space="0"/>
            </w:tcBorders>
            <w:vAlign w:val="top"/>
          </w:tcPr>
          <w:p w14:paraId="4BD4A1C7">
            <w:pPr>
              <w:spacing w:before="112" w:line="236" w:lineRule="auto"/>
              <w:ind w:left="64"/>
              <w:rPr>
                <w:rFonts w:ascii="宋体" w:hAnsi="宋体" w:eastAsia="宋体" w:cs="宋体"/>
                <w:sz w:val="20"/>
                <w:szCs w:val="20"/>
              </w:rPr>
            </w:pPr>
            <w:r>
              <w:rPr>
                <w:rFonts w:ascii="宋体" w:hAnsi="宋体" w:eastAsia="宋体" w:cs="宋体"/>
                <w:spacing w:val="-12"/>
                <w:sz w:val="20"/>
                <w:szCs w:val="20"/>
              </w:rPr>
              <w:t>28.8×25.7x3.8cm</w:t>
            </w:r>
          </w:p>
        </w:tc>
        <w:tc>
          <w:tcPr>
            <w:tcW w:w="702" w:type="dxa"/>
            <w:tcBorders>
              <w:top w:val="single" w:color="000000" w:sz="4" w:space="0"/>
              <w:bottom w:val="single" w:color="000000" w:sz="4" w:space="0"/>
            </w:tcBorders>
            <w:vAlign w:val="top"/>
          </w:tcPr>
          <w:p w14:paraId="465170FD">
            <w:pPr>
              <w:spacing w:before="85" w:line="214" w:lineRule="auto"/>
              <w:ind w:left="104"/>
              <w:rPr>
                <w:rFonts w:ascii="宋体" w:hAnsi="宋体" w:eastAsia="宋体" w:cs="宋体"/>
                <w:sz w:val="20"/>
                <w:szCs w:val="20"/>
              </w:rPr>
            </w:pPr>
            <w:r>
              <w:rPr>
                <w:rFonts w:ascii="宋体" w:hAnsi="宋体" w:eastAsia="宋体" w:cs="宋体"/>
                <w:spacing w:val="-4"/>
                <w:sz w:val="20"/>
                <w:szCs w:val="20"/>
              </w:rPr>
              <w:t>1.5kg</w:t>
            </w:r>
          </w:p>
        </w:tc>
        <w:tc>
          <w:tcPr>
            <w:tcW w:w="922" w:type="dxa"/>
            <w:tcBorders>
              <w:top w:val="single" w:color="000000" w:sz="4" w:space="0"/>
              <w:bottom w:val="single" w:color="000000" w:sz="4" w:space="0"/>
            </w:tcBorders>
            <w:vAlign w:val="top"/>
          </w:tcPr>
          <w:p w14:paraId="412594F4">
            <w:pPr>
              <w:spacing w:before="142" w:line="184" w:lineRule="auto"/>
              <w:ind w:left="202"/>
              <w:rPr>
                <w:rFonts w:ascii="宋体" w:hAnsi="宋体" w:eastAsia="宋体" w:cs="宋体"/>
                <w:sz w:val="20"/>
                <w:szCs w:val="20"/>
              </w:rPr>
            </w:pPr>
            <w:r>
              <w:rPr>
                <w:rFonts w:ascii="宋体" w:hAnsi="宋体" w:eastAsia="宋体" w:cs="宋体"/>
                <w:spacing w:val="-4"/>
                <w:sz w:val="20"/>
                <w:szCs w:val="20"/>
              </w:rPr>
              <w:t>12PCS</w:t>
            </w:r>
          </w:p>
        </w:tc>
      </w:tr>
      <w:tr w14:paraId="0868297B">
        <w:trPr>
          <w:trHeight w:val="398" w:hRule="atLeast"/>
        </w:trPr>
        <w:tc>
          <w:tcPr>
            <w:tcW w:w="1467" w:type="dxa"/>
            <w:tcBorders>
              <w:top w:val="single" w:color="000000" w:sz="4" w:space="0"/>
              <w:bottom w:val="single" w:color="000000" w:sz="4" w:space="0"/>
            </w:tcBorders>
            <w:vAlign w:val="top"/>
          </w:tcPr>
          <w:p w14:paraId="0BA4D700">
            <w:pPr>
              <w:spacing w:before="102" w:line="218" w:lineRule="auto"/>
              <w:ind w:left="150"/>
              <w:rPr>
                <w:rFonts w:ascii="宋体" w:hAnsi="宋体" w:eastAsia="宋体" w:cs="宋体"/>
                <w:sz w:val="20"/>
                <w:szCs w:val="20"/>
              </w:rPr>
            </w:pPr>
            <w:r>
              <w:rPr>
                <w:rFonts w:ascii="宋体" w:hAnsi="宋体" w:eastAsia="宋体" w:cs="宋体"/>
                <w:spacing w:val="-1"/>
                <w:sz w:val="20"/>
                <w:szCs w:val="20"/>
              </w:rPr>
              <w:t>TGDGLTJK-200</w:t>
            </w:r>
          </w:p>
        </w:tc>
        <w:tc>
          <w:tcPr>
            <w:tcW w:w="812" w:type="dxa"/>
            <w:gridSpan w:val="2"/>
            <w:tcBorders>
              <w:top w:val="single" w:color="000000" w:sz="4" w:space="0"/>
              <w:bottom w:val="single" w:color="000000" w:sz="4" w:space="0"/>
            </w:tcBorders>
            <w:vAlign w:val="top"/>
          </w:tcPr>
          <w:p w14:paraId="7D725C28">
            <w:pPr>
              <w:spacing w:before="155" w:line="183" w:lineRule="auto"/>
              <w:ind w:left="193"/>
              <w:rPr>
                <w:rFonts w:ascii="宋体" w:hAnsi="宋体" w:eastAsia="宋体" w:cs="宋体"/>
                <w:sz w:val="20"/>
                <w:szCs w:val="20"/>
              </w:rPr>
            </w:pPr>
            <w:r>
              <w:rPr>
                <w:rFonts w:ascii="宋体" w:hAnsi="宋体" w:eastAsia="宋体" w:cs="宋体"/>
                <w:spacing w:val="-2"/>
                <w:sz w:val="20"/>
                <w:szCs w:val="20"/>
              </w:rPr>
              <w:t>200W</w:t>
            </w:r>
          </w:p>
        </w:tc>
        <w:tc>
          <w:tcPr>
            <w:tcW w:w="824" w:type="dxa"/>
            <w:tcBorders>
              <w:top w:val="single" w:color="000000" w:sz="4" w:space="0"/>
              <w:bottom w:val="single" w:color="000000" w:sz="4" w:space="0"/>
            </w:tcBorders>
            <w:vAlign w:val="top"/>
          </w:tcPr>
          <w:p w14:paraId="0C58F9F6">
            <w:pPr>
              <w:spacing w:before="155" w:line="183" w:lineRule="auto"/>
              <w:ind w:left="191"/>
              <w:rPr>
                <w:rFonts w:ascii="宋体" w:hAnsi="宋体" w:eastAsia="宋体" w:cs="宋体"/>
                <w:sz w:val="20"/>
                <w:szCs w:val="20"/>
              </w:rPr>
            </w:pPr>
            <w:r>
              <w:rPr>
                <w:rFonts w:ascii="宋体" w:hAnsi="宋体" w:eastAsia="宋体" w:cs="宋体"/>
                <w:spacing w:val="-2"/>
                <w:sz w:val="20"/>
                <w:szCs w:val="20"/>
              </w:rPr>
              <w:t>220V</w:t>
            </w:r>
          </w:p>
        </w:tc>
        <w:tc>
          <w:tcPr>
            <w:tcW w:w="1426" w:type="dxa"/>
            <w:gridSpan w:val="2"/>
            <w:tcBorders>
              <w:top w:val="single" w:color="000000" w:sz="4" w:space="0"/>
              <w:bottom w:val="single" w:color="000000" w:sz="4" w:space="0"/>
            </w:tcBorders>
            <w:vAlign w:val="top"/>
          </w:tcPr>
          <w:p w14:paraId="2A2E3D7D">
            <w:pPr>
              <w:spacing w:before="104" w:line="219" w:lineRule="auto"/>
              <w:ind w:left="147"/>
              <w:rPr>
                <w:rFonts w:ascii="宋体" w:hAnsi="宋体" w:eastAsia="宋体" w:cs="宋体"/>
                <w:sz w:val="20"/>
                <w:szCs w:val="20"/>
              </w:rPr>
            </w:pPr>
            <w:r>
              <w:rPr>
                <w:rFonts w:ascii="宋体" w:hAnsi="宋体" w:eastAsia="宋体" w:cs="宋体"/>
                <w:spacing w:val="-10"/>
                <w:sz w:val="20"/>
                <w:szCs w:val="20"/>
              </w:rPr>
              <w:t>3030进口光源</w:t>
            </w:r>
          </w:p>
        </w:tc>
        <w:tc>
          <w:tcPr>
            <w:tcW w:w="1855" w:type="dxa"/>
            <w:gridSpan w:val="2"/>
            <w:tcBorders>
              <w:top w:val="single" w:color="000000" w:sz="4" w:space="0"/>
              <w:bottom w:val="single" w:color="000000" w:sz="4" w:space="0"/>
            </w:tcBorders>
            <w:vAlign w:val="top"/>
          </w:tcPr>
          <w:p w14:paraId="765E6164">
            <w:pPr>
              <w:spacing w:before="106" w:line="237" w:lineRule="auto"/>
              <w:ind w:left="148"/>
              <w:rPr>
                <w:rFonts w:ascii="宋体" w:hAnsi="宋体" w:eastAsia="宋体" w:cs="宋体"/>
                <w:sz w:val="20"/>
                <w:szCs w:val="20"/>
              </w:rPr>
            </w:pPr>
            <w:r>
              <w:rPr>
                <w:rFonts w:ascii="宋体" w:hAnsi="宋体" w:eastAsia="宋体" w:cs="宋体"/>
                <w:spacing w:val="-2"/>
                <w:position w:val="1"/>
                <w:sz w:val="20"/>
                <w:szCs w:val="20"/>
              </w:rPr>
              <w:t>深圳志拓</w:t>
            </w:r>
            <w:r>
              <w:rPr>
                <w:rFonts w:ascii="宋体" w:hAnsi="宋体" w:eastAsia="宋体" w:cs="宋体"/>
                <w:spacing w:val="94"/>
                <w:position w:val="1"/>
                <w:sz w:val="20"/>
                <w:szCs w:val="20"/>
              </w:rPr>
              <w:t xml:space="preserve"> </w:t>
            </w:r>
            <w:r>
              <w:rPr>
                <w:rFonts w:ascii="宋体" w:hAnsi="宋体" w:eastAsia="宋体" w:cs="宋体"/>
                <w:spacing w:val="-2"/>
                <w:sz w:val="20"/>
                <w:szCs w:val="20"/>
              </w:rPr>
              <w:t>Ra≥80</w:t>
            </w:r>
          </w:p>
        </w:tc>
        <w:tc>
          <w:tcPr>
            <w:tcW w:w="892" w:type="dxa"/>
            <w:tcBorders>
              <w:top w:val="single" w:color="000000" w:sz="4" w:space="0"/>
              <w:bottom w:val="single" w:color="000000" w:sz="4" w:space="0"/>
            </w:tcBorders>
            <w:vAlign w:val="top"/>
          </w:tcPr>
          <w:p w14:paraId="4A1C5F76">
            <w:pPr>
              <w:spacing w:before="110" w:line="224" w:lineRule="auto"/>
              <w:ind w:left="46"/>
              <w:rPr>
                <w:rFonts w:ascii="宋体" w:hAnsi="宋体" w:eastAsia="宋体" w:cs="宋体"/>
                <w:sz w:val="20"/>
                <w:szCs w:val="20"/>
              </w:rPr>
            </w:pPr>
            <w:r>
              <w:rPr>
                <w:rFonts w:ascii="宋体" w:hAnsi="宋体" w:eastAsia="宋体" w:cs="宋体"/>
                <w:spacing w:val="-3"/>
                <w:sz w:val="20"/>
                <w:szCs w:val="20"/>
              </w:rPr>
              <w:t>120LM/W</w:t>
            </w:r>
          </w:p>
        </w:tc>
        <w:tc>
          <w:tcPr>
            <w:tcW w:w="1560" w:type="dxa"/>
            <w:tcBorders>
              <w:top w:val="single" w:color="000000" w:sz="4" w:space="0"/>
              <w:bottom w:val="single" w:color="000000" w:sz="4" w:space="0"/>
            </w:tcBorders>
            <w:vAlign w:val="top"/>
          </w:tcPr>
          <w:p w14:paraId="3FCF4A34">
            <w:pPr>
              <w:spacing w:before="124" w:line="239" w:lineRule="auto"/>
              <w:ind w:left="64"/>
              <w:rPr>
                <w:rFonts w:ascii="宋体" w:hAnsi="宋体" w:eastAsia="宋体" w:cs="宋体"/>
                <w:sz w:val="20"/>
                <w:szCs w:val="20"/>
              </w:rPr>
            </w:pPr>
            <w:r>
              <w:rPr>
                <w:rFonts w:ascii="宋体" w:hAnsi="宋体" w:eastAsia="宋体" w:cs="宋体"/>
                <w:spacing w:val="-1"/>
                <w:sz w:val="20"/>
                <w:szCs w:val="20"/>
              </w:rPr>
              <w:t>32.5x30x4.8cm</w:t>
            </w:r>
          </w:p>
        </w:tc>
        <w:tc>
          <w:tcPr>
            <w:tcW w:w="702" w:type="dxa"/>
            <w:tcBorders>
              <w:top w:val="single" w:color="000000" w:sz="4" w:space="0"/>
              <w:bottom w:val="single" w:color="000000" w:sz="4" w:space="0"/>
            </w:tcBorders>
            <w:vAlign w:val="top"/>
          </w:tcPr>
          <w:p w14:paraId="17858729">
            <w:pPr>
              <w:spacing w:before="97" w:line="214" w:lineRule="auto"/>
              <w:ind w:left="104"/>
              <w:rPr>
                <w:rFonts w:ascii="宋体" w:hAnsi="宋体" w:eastAsia="宋体" w:cs="宋体"/>
                <w:sz w:val="20"/>
                <w:szCs w:val="20"/>
              </w:rPr>
            </w:pPr>
            <w:r>
              <w:rPr>
                <w:rFonts w:ascii="宋体" w:hAnsi="宋体" w:eastAsia="宋体" w:cs="宋体"/>
                <w:spacing w:val="-2"/>
                <w:sz w:val="20"/>
                <w:szCs w:val="20"/>
              </w:rPr>
              <w:t>2.2kg</w:t>
            </w:r>
          </w:p>
        </w:tc>
        <w:tc>
          <w:tcPr>
            <w:tcW w:w="922" w:type="dxa"/>
            <w:tcBorders>
              <w:top w:val="single" w:color="000000" w:sz="4" w:space="0"/>
              <w:bottom w:val="single" w:color="000000" w:sz="4" w:space="0"/>
            </w:tcBorders>
            <w:vAlign w:val="top"/>
          </w:tcPr>
          <w:p w14:paraId="3AFC9C81">
            <w:pPr>
              <w:spacing w:before="154" w:line="184" w:lineRule="auto"/>
              <w:ind w:left="202"/>
              <w:rPr>
                <w:rFonts w:ascii="宋体" w:hAnsi="宋体" w:eastAsia="宋体" w:cs="宋体"/>
                <w:sz w:val="20"/>
                <w:szCs w:val="20"/>
              </w:rPr>
            </w:pPr>
            <w:r>
              <w:rPr>
                <w:rFonts w:ascii="宋体" w:hAnsi="宋体" w:eastAsia="宋体" w:cs="宋体"/>
                <w:spacing w:val="-4"/>
                <w:sz w:val="20"/>
                <w:szCs w:val="20"/>
              </w:rPr>
              <w:t>10PCS</w:t>
            </w:r>
          </w:p>
        </w:tc>
      </w:tr>
      <w:tr w14:paraId="341BDCEA">
        <w:trPr>
          <w:trHeight w:val="383" w:hRule="atLeast"/>
        </w:trPr>
        <w:tc>
          <w:tcPr>
            <w:tcW w:w="1467" w:type="dxa"/>
            <w:tcBorders>
              <w:top w:val="single" w:color="000000" w:sz="4" w:space="0"/>
              <w:bottom w:val="single" w:color="000000" w:sz="4" w:space="0"/>
            </w:tcBorders>
            <w:vAlign w:val="top"/>
          </w:tcPr>
          <w:p w14:paraId="0E68675B">
            <w:pPr>
              <w:spacing w:before="94" w:line="218" w:lineRule="auto"/>
              <w:ind w:left="250"/>
              <w:rPr>
                <w:rFonts w:ascii="宋体" w:hAnsi="宋体" w:eastAsia="宋体" w:cs="宋体"/>
                <w:sz w:val="20"/>
                <w:szCs w:val="20"/>
              </w:rPr>
            </w:pPr>
            <w:r>
              <w:rPr>
                <w:rFonts w:ascii="宋体" w:hAnsi="宋体" w:eastAsia="宋体" w:cs="宋体"/>
                <w:spacing w:val="-1"/>
                <w:sz w:val="20"/>
                <w:szCs w:val="20"/>
              </w:rPr>
              <w:t>TGDGLTJK-3</w:t>
            </w:r>
          </w:p>
        </w:tc>
        <w:tc>
          <w:tcPr>
            <w:tcW w:w="812" w:type="dxa"/>
            <w:gridSpan w:val="2"/>
            <w:tcBorders>
              <w:top w:val="single" w:color="000000" w:sz="4" w:space="0"/>
              <w:bottom w:val="single" w:color="000000" w:sz="4" w:space="0"/>
            </w:tcBorders>
            <w:vAlign w:val="top"/>
          </w:tcPr>
          <w:p w14:paraId="4FE6E1C2">
            <w:pPr>
              <w:spacing w:before="116" w:line="237" w:lineRule="auto"/>
              <w:ind w:left="142"/>
              <w:rPr>
                <w:rFonts w:ascii="宋体" w:hAnsi="宋体" w:eastAsia="宋体" w:cs="宋体"/>
                <w:sz w:val="20"/>
                <w:szCs w:val="20"/>
              </w:rPr>
            </w:pPr>
            <w:r>
              <w:rPr>
                <w:rFonts w:ascii="宋体" w:hAnsi="宋体" w:eastAsia="宋体" w:cs="宋体"/>
                <w:spacing w:val="-2"/>
                <w:sz w:val="20"/>
                <w:szCs w:val="20"/>
              </w:rPr>
              <w:t>00300</w:t>
            </w:r>
          </w:p>
        </w:tc>
        <w:tc>
          <w:tcPr>
            <w:tcW w:w="824" w:type="dxa"/>
            <w:tcBorders>
              <w:top w:val="single" w:color="000000" w:sz="4" w:space="0"/>
              <w:bottom w:val="single" w:color="000000" w:sz="4" w:space="0"/>
            </w:tcBorders>
            <w:vAlign w:val="top"/>
          </w:tcPr>
          <w:p w14:paraId="473B0FCE">
            <w:pPr>
              <w:spacing w:before="116" w:line="237" w:lineRule="auto"/>
              <w:ind w:left="191"/>
              <w:rPr>
                <w:rFonts w:ascii="宋体" w:hAnsi="宋体" w:eastAsia="宋体" w:cs="宋体"/>
                <w:sz w:val="20"/>
                <w:szCs w:val="20"/>
              </w:rPr>
            </w:pPr>
            <w:r>
              <w:rPr>
                <w:rFonts w:ascii="宋体" w:hAnsi="宋体" w:eastAsia="宋体" w:cs="宋体"/>
                <w:spacing w:val="-3"/>
                <w:sz w:val="20"/>
                <w:szCs w:val="20"/>
              </w:rPr>
              <w:t>W</w:t>
            </w:r>
            <w:r>
              <w:rPr>
                <w:rFonts w:ascii="宋体" w:hAnsi="宋体" w:eastAsia="宋体" w:cs="宋体"/>
                <w:spacing w:val="12"/>
                <w:sz w:val="20"/>
                <w:szCs w:val="20"/>
              </w:rPr>
              <w:t xml:space="preserve"> </w:t>
            </w:r>
            <w:r>
              <w:rPr>
                <w:rFonts w:ascii="宋体" w:hAnsi="宋体" w:eastAsia="宋体" w:cs="宋体"/>
                <w:spacing w:val="-3"/>
                <w:sz w:val="20"/>
                <w:szCs w:val="20"/>
              </w:rPr>
              <w:t>220</w:t>
            </w:r>
          </w:p>
        </w:tc>
        <w:tc>
          <w:tcPr>
            <w:tcW w:w="1426" w:type="dxa"/>
            <w:gridSpan w:val="2"/>
            <w:tcBorders>
              <w:top w:val="single" w:color="000000" w:sz="4" w:space="0"/>
              <w:bottom w:val="single" w:color="000000" w:sz="4" w:space="0"/>
            </w:tcBorders>
            <w:vAlign w:val="top"/>
          </w:tcPr>
          <w:p w14:paraId="42285B93">
            <w:pPr>
              <w:spacing w:before="102" w:line="225" w:lineRule="auto"/>
              <w:ind w:left="287"/>
              <w:rPr>
                <w:rFonts w:ascii="宋体" w:hAnsi="宋体" w:eastAsia="宋体" w:cs="宋体"/>
                <w:sz w:val="20"/>
                <w:szCs w:val="20"/>
              </w:rPr>
            </w:pPr>
            <w:r>
              <w:rPr>
                <w:rFonts w:ascii="宋体" w:hAnsi="宋体" w:eastAsia="宋体" w:cs="宋体"/>
                <w:spacing w:val="1"/>
                <w:sz w:val="20"/>
                <w:szCs w:val="20"/>
              </w:rPr>
              <w:t>V</w:t>
            </w:r>
            <w:r>
              <w:rPr>
                <w:rFonts w:ascii="宋体" w:hAnsi="宋体" w:eastAsia="宋体" w:cs="宋体"/>
                <w:spacing w:val="21"/>
                <w:sz w:val="20"/>
                <w:szCs w:val="20"/>
              </w:rPr>
              <w:t xml:space="preserve"> </w:t>
            </w:r>
            <w:r>
              <w:rPr>
                <w:rFonts w:ascii="宋体" w:hAnsi="宋体" w:eastAsia="宋体" w:cs="宋体"/>
                <w:spacing w:val="1"/>
                <w:sz w:val="20"/>
                <w:szCs w:val="20"/>
              </w:rPr>
              <w:t>3030进口</w:t>
            </w:r>
          </w:p>
        </w:tc>
        <w:tc>
          <w:tcPr>
            <w:tcW w:w="1855" w:type="dxa"/>
            <w:gridSpan w:val="2"/>
            <w:tcBorders>
              <w:top w:val="single" w:color="000000" w:sz="4" w:space="0"/>
              <w:bottom w:val="single" w:color="000000" w:sz="4" w:space="0"/>
            </w:tcBorders>
            <w:vAlign w:val="top"/>
          </w:tcPr>
          <w:p w14:paraId="2FFA10B2">
            <w:pPr>
              <w:spacing w:before="95" w:line="222" w:lineRule="auto"/>
              <w:ind w:left="41"/>
              <w:rPr>
                <w:rFonts w:ascii="宋体" w:hAnsi="宋体" w:eastAsia="宋体" w:cs="宋体"/>
                <w:sz w:val="20"/>
                <w:szCs w:val="20"/>
              </w:rPr>
            </w:pPr>
            <w:r>
              <w:rPr>
                <w:rFonts w:ascii="宋体" w:hAnsi="宋体" w:eastAsia="宋体" w:cs="宋体"/>
                <w:spacing w:val="-3"/>
                <w:sz w:val="20"/>
                <w:szCs w:val="20"/>
              </w:rPr>
              <w:t>光源</w:t>
            </w:r>
            <w:r>
              <w:rPr>
                <w:rFonts w:ascii="宋体" w:hAnsi="宋体" w:eastAsia="宋体" w:cs="宋体"/>
                <w:spacing w:val="11"/>
                <w:sz w:val="20"/>
                <w:szCs w:val="20"/>
              </w:rPr>
              <w:t xml:space="preserve">  </w:t>
            </w:r>
            <w:r>
              <w:rPr>
                <w:rFonts w:ascii="宋体" w:hAnsi="宋体" w:eastAsia="宋体" w:cs="宋体"/>
                <w:spacing w:val="-3"/>
                <w:sz w:val="20"/>
                <w:szCs w:val="20"/>
              </w:rPr>
              <w:t>深圳志拓Ra≥</w:t>
            </w:r>
          </w:p>
        </w:tc>
        <w:tc>
          <w:tcPr>
            <w:tcW w:w="892" w:type="dxa"/>
            <w:tcBorders>
              <w:top w:val="single" w:color="000000" w:sz="4" w:space="0"/>
              <w:bottom w:val="single" w:color="000000" w:sz="4" w:space="0"/>
            </w:tcBorders>
            <w:vAlign w:val="top"/>
          </w:tcPr>
          <w:p w14:paraId="69BED978">
            <w:pPr>
              <w:spacing w:before="102" w:line="224" w:lineRule="auto"/>
              <w:ind w:left="46"/>
              <w:rPr>
                <w:rFonts w:ascii="宋体" w:hAnsi="宋体" w:eastAsia="宋体" w:cs="宋体"/>
                <w:sz w:val="20"/>
                <w:szCs w:val="20"/>
              </w:rPr>
            </w:pPr>
            <w:r>
              <w:rPr>
                <w:rFonts w:ascii="宋体" w:hAnsi="宋体" w:eastAsia="宋体" w:cs="宋体"/>
                <w:spacing w:val="-1"/>
                <w:sz w:val="20"/>
                <w:szCs w:val="20"/>
              </w:rPr>
              <w:t>80120LM/</w:t>
            </w:r>
          </w:p>
        </w:tc>
        <w:tc>
          <w:tcPr>
            <w:tcW w:w="1560" w:type="dxa"/>
            <w:tcBorders>
              <w:top w:val="single" w:color="000000" w:sz="4" w:space="0"/>
              <w:bottom w:val="single" w:color="000000" w:sz="4" w:space="0"/>
            </w:tcBorders>
            <w:vAlign w:val="top"/>
          </w:tcPr>
          <w:p w14:paraId="26972121">
            <w:pPr>
              <w:spacing w:before="116" w:line="237" w:lineRule="auto"/>
              <w:ind w:left="64"/>
              <w:rPr>
                <w:rFonts w:ascii="宋体" w:hAnsi="宋体" w:eastAsia="宋体" w:cs="宋体"/>
                <w:sz w:val="20"/>
                <w:szCs w:val="20"/>
              </w:rPr>
            </w:pPr>
            <w:r>
              <w:rPr>
                <w:rFonts w:ascii="宋体" w:hAnsi="宋体" w:eastAsia="宋体" w:cs="宋体"/>
                <w:spacing w:val="-1"/>
                <w:sz w:val="20"/>
                <w:szCs w:val="20"/>
              </w:rPr>
              <w:t>W</w:t>
            </w:r>
            <w:r>
              <w:rPr>
                <w:rFonts w:ascii="宋体" w:hAnsi="宋体" w:eastAsia="宋体" w:cs="宋体"/>
                <w:spacing w:val="11"/>
                <w:sz w:val="20"/>
                <w:szCs w:val="20"/>
              </w:rPr>
              <w:t xml:space="preserve"> </w:t>
            </w:r>
            <w:r>
              <w:rPr>
                <w:rFonts w:ascii="宋体" w:hAnsi="宋体" w:eastAsia="宋体" w:cs="宋体"/>
                <w:spacing w:val="-1"/>
                <w:sz w:val="20"/>
                <w:szCs w:val="20"/>
              </w:rPr>
              <w:t>36.5x34x5cm</w:t>
            </w:r>
          </w:p>
        </w:tc>
        <w:tc>
          <w:tcPr>
            <w:tcW w:w="702" w:type="dxa"/>
            <w:tcBorders>
              <w:top w:val="single" w:color="000000" w:sz="4" w:space="0"/>
              <w:bottom w:val="single" w:color="000000" w:sz="4" w:space="0"/>
            </w:tcBorders>
            <w:vAlign w:val="top"/>
          </w:tcPr>
          <w:p w14:paraId="61AF6CDA">
            <w:pPr>
              <w:spacing w:before="89" w:line="214" w:lineRule="auto"/>
              <w:ind w:left="104"/>
              <w:rPr>
                <w:rFonts w:ascii="宋体" w:hAnsi="宋体" w:eastAsia="宋体" w:cs="宋体"/>
                <w:sz w:val="20"/>
                <w:szCs w:val="20"/>
              </w:rPr>
            </w:pPr>
            <w:r>
              <w:rPr>
                <w:rFonts w:ascii="宋体" w:hAnsi="宋体" w:eastAsia="宋体" w:cs="宋体"/>
                <w:spacing w:val="-2"/>
                <w:sz w:val="20"/>
                <w:szCs w:val="20"/>
              </w:rPr>
              <w:t>2.9kg</w:t>
            </w:r>
          </w:p>
        </w:tc>
        <w:tc>
          <w:tcPr>
            <w:tcW w:w="922" w:type="dxa"/>
            <w:tcBorders>
              <w:top w:val="single" w:color="000000" w:sz="4" w:space="0"/>
              <w:bottom w:val="single" w:color="000000" w:sz="4" w:space="0"/>
            </w:tcBorders>
            <w:vAlign w:val="top"/>
          </w:tcPr>
          <w:p w14:paraId="04B85021">
            <w:pPr>
              <w:spacing w:before="147" w:line="183" w:lineRule="auto"/>
              <w:ind w:left="252"/>
              <w:rPr>
                <w:rFonts w:ascii="宋体" w:hAnsi="宋体" w:eastAsia="宋体" w:cs="宋体"/>
                <w:sz w:val="20"/>
                <w:szCs w:val="20"/>
              </w:rPr>
            </w:pPr>
            <w:r>
              <w:rPr>
                <w:rFonts w:ascii="宋体" w:hAnsi="宋体" w:eastAsia="宋体" w:cs="宋体"/>
                <w:spacing w:val="-2"/>
                <w:sz w:val="20"/>
                <w:szCs w:val="20"/>
              </w:rPr>
              <w:t>6PCS</w:t>
            </w:r>
          </w:p>
        </w:tc>
      </w:tr>
    </w:tbl>
    <w:p w14:paraId="6E0C9F02">
      <w:pPr>
        <w:spacing w:before="87" w:line="233" w:lineRule="auto"/>
        <w:ind w:left="187"/>
        <w:rPr>
          <w:rFonts w:ascii="宋体" w:hAnsi="宋体" w:eastAsia="宋体" w:cs="宋体"/>
          <w:sz w:val="20"/>
          <w:szCs w:val="20"/>
        </w:rPr>
      </w:pPr>
      <w:r>
        <w:rPr>
          <w:rFonts w:ascii="宋体" w:hAnsi="宋体" w:eastAsia="宋体" w:cs="宋体"/>
          <w:spacing w:val="-1"/>
          <w:sz w:val="20"/>
          <w:szCs w:val="20"/>
        </w:rPr>
        <w:t>TGDGLTJK-400</w:t>
      </w:r>
      <w:r>
        <w:rPr>
          <w:rFonts w:ascii="宋体" w:hAnsi="宋体" w:eastAsia="宋体" w:cs="宋体"/>
          <w:spacing w:val="33"/>
          <w:sz w:val="20"/>
          <w:szCs w:val="20"/>
        </w:rPr>
        <w:t xml:space="preserve">  </w:t>
      </w:r>
      <w:r>
        <w:rPr>
          <w:rFonts w:ascii="宋体" w:hAnsi="宋体" w:eastAsia="宋体" w:cs="宋体"/>
          <w:spacing w:val="-1"/>
          <w:position w:val="-1"/>
          <w:sz w:val="20"/>
          <w:szCs w:val="20"/>
        </w:rPr>
        <w:t>400W    220V</w:t>
      </w:r>
      <w:r>
        <w:rPr>
          <w:rFonts w:ascii="宋体" w:hAnsi="宋体" w:eastAsia="宋体" w:cs="宋体"/>
          <w:spacing w:val="34"/>
          <w:position w:val="-1"/>
          <w:sz w:val="20"/>
          <w:szCs w:val="20"/>
        </w:rPr>
        <w:t xml:space="preserve"> </w:t>
      </w:r>
      <w:r>
        <w:rPr>
          <w:rFonts w:ascii="宋体" w:hAnsi="宋体" w:eastAsia="宋体" w:cs="宋体"/>
          <w:spacing w:val="-1"/>
          <w:position w:val="-1"/>
          <w:sz w:val="20"/>
          <w:szCs w:val="20"/>
        </w:rPr>
        <w:t>3</w:t>
      </w:r>
      <w:r>
        <w:rPr>
          <w:rFonts w:ascii="宋体" w:hAnsi="宋体" w:eastAsia="宋体" w:cs="宋体"/>
          <w:spacing w:val="28"/>
          <w:position w:val="-1"/>
          <w:sz w:val="20"/>
          <w:szCs w:val="20"/>
        </w:rPr>
        <w:t xml:space="preserve">  </w:t>
      </w:r>
      <w:r>
        <w:rPr>
          <w:rFonts w:ascii="宋体" w:hAnsi="宋体" w:eastAsia="宋体" w:cs="宋体"/>
          <w:spacing w:val="-1"/>
          <w:sz w:val="20"/>
          <w:szCs w:val="20"/>
        </w:rPr>
        <w:t xml:space="preserve">030进口光源   深圳志拓  </w:t>
      </w:r>
      <w:r>
        <w:rPr>
          <w:rFonts w:ascii="宋体" w:hAnsi="宋体" w:eastAsia="宋体" w:cs="宋体"/>
          <w:spacing w:val="-1"/>
          <w:position w:val="-1"/>
          <w:sz w:val="20"/>
          <w:szCs w:val="20"/>
        </w:rPr>
        <w:t>Ra≥80</w:t>
      </w:r>
      <w:r>
        <w:rPr>
          <w:rFonts w:ascii="宋体" w:hAnsi="宋体" w:eastAsia="宋体" w:cs="宋体"/>
          <w:spacing w:val="78"/>
          <w:position w:val="-1"/>
          <w:sz w:val="20"/>
          <w:szCs w:val="20"/>
        </w:rPr>
        <w:t xml:space="preserve"> </w:t>
      </w:r>
      <w:r>
        <w:rPr>
          <w:rFonts w:ascii="宋体" w:hAnsi="宋体" w:eastAsia="宋体" w:cs="宋体"/>
          <w:spacing w:val="-1"/>
          <w:sz w:val="20"/>
          <w:szCs w:val="20"/>
        </w:rPr>
        <w:t xml:space="preserve">120LM/W  </w:t>
      </w:r>
      <w:r>
        <w:rPr>
          <w:rFonts w:ascii="宋体" w:hAnsi="宋体" w:eastAsia="宋体" w:cs="宋体"/>
          <w:spacing w:val="-1"/>
          <w:position w:val="-1"/>
          <w:sz w:val="20"/>
          <w:szCs w:val="20"/>
        </w:rPr>
        <w:t>40.6x38x5</w:t>
      </w:r>
      <w:r>
        <w:rPr>
          <w:rFonts w:ascii="宋体" w:hAnsi="宋体" w:eastAsia="宋体" w:cs="宋体"/>
          <w:spacing w:val="-2"/>
          <w:position w:val="-1"/>
          <w:sz w:val="20"/>
          <w:szCs w:val="20"/>
        </w:rPr>
        <w:t xml:space="preserve">cm     </w:t>
      </w:r>
      <w:r>
        <w:rPr>
          <w:rFonts w:ascii="宋体" w:hAnsi="宋体" w:eastAsia="宋体" w:cs="宋体"/>
          <w:spacing w:val="-2"/>
          <w:position w:val="1"/>
          <w:sz w:val="20"/>
          <w:szCs w:val="20"/>
        </w:rPr>
        <w:t xml:space="preserve">3.6kg    </w:t>
      </w:r>
      <w:r>
        <w:rPr>
          <w:rFonts w:ascii="宋体" w:hAnsi="宋体" w:eastAsia="宋体" w:cs="宋体"/>
          <w:spacing w:val="-2"/>
          <w:position w:val="-1"/>
          <w:sz w:val="20"/>
          <w:szCs w:val="20"/>
        </w:rPr>
        <w:t>5PCS</w:t>
      </w:r>
    </w:p>
    <w:p w14:paraId="2712424A">
      <w:pPr>
        <w:pStyle w:val="2"/>
        <w:spacing w:line="262" w:lineRule="auto"/>
      </w:pPr>
    </w:p>
    <w:p w14:paraId="7D964D6C">
      <w:pPr>
        <w:pStyle w:val="2"/>
        <w:spacing w:line="262" w:lineRule="auto"/>
      </w:pPr>
    </w:p>
    <w:p w14:paraId="013E3AE8">
      <w:pPr>
        <w:pStyle w:val="2"/>
        <w:spacing w:line="262" w:lineRule="auto"/>
      </w:pPr>
    </w:p>
    <w:p w14:paraId="4AC2A32C">
      <w:pPr>
        <w:pStyle w:val="2"/>
        <w:spacing w:line="262" w:lineRule="auto"/>
      </w:pPr>
    </w:p>
    <w:p w14:paraId="1378E9D2">
      <w:pPr>
        <w:pStyle w:val="2"/>
        <w:spacing w:line="262" w:lineRule="auto"/>
      </w:pPr>
    </w:p>
    <w:p w14:paraId="17BE4337">
      <w:pPr>
        <w:pStyle w:val="2"/>
        <w:spacing w:line="262" w:lineRule="auto"/>
      </w:pPr>
    </w:p>
    <w:p w14:paraId="2E632131">
      <w:pPr>
        <w:pStyle w:val="2"/>
        <w:spacing w:line="263" w:lineRule="auto"/>
      </w:pPr>
    </w:p>
    <w:p w14:paraId="1478A557">
      <w:pPr>
        <w:pStyle w:val="2"/>
        <w:spacing w:line="263" w:lineRule="auto"/>
      </w:pPr>
    </w:p>
    <w:p w14:paraId="6D6881A9">
      <w:pPr>
        <w:pStyle w:val="2"/>
        <w:spacing w:before="72" w:line="300" w:lineRule="exact"/>
        <w:ind w:left="5527"/>
        <w:rPr>
          <w:sz w:val="22"/>
          <w:szCs w:val="22"/>
        </w:rPr>
      </w:pPr>
      <w:r>
        <w:pict>
          <v:shape id="_x0000_s1277" o:spid="_x0000_s1277" o:spt="202" type="#_x0000_t202" style="position:absolute;left:0pt;margin-left:-0.95pt;margin-top:7.6pt;height:14.65pt;width:168.8pt;z-index:251911168;mso-width-relative:page;mso-height-relative:page;" filled="f" stroked="f" coordsize="21600,21600">
            <v:path/>
            <v:fill on="f" focussize="0,0"/>
            <v:stroke on="f"/>
            <v:imagedata o:title=""/>
            <o:lock v:ext="edit" aspectratio="f"/>
            <v:textbox inset="0mm,0mm,0mm,0mm">
              <w:txbxContent>
                <w:p w14:paraId="0B290FAA">
                  <w:pPr>
                    <w:pStyle w:val="2"/>
                    <w:spacing w:before="20" w:line="212" w:lineRule="auto"/>
                    <w:ind w:left="20"/>
                    <w:rPr>
                      <w:sz w:val="22"/>
                      <w:szCs w:val="22"/>
                    </w:rPr>
                  </w:pPr>
                  <w:r>
                    <w:rPr>
                      <w:rFonts w:ascii="黑体" w:hAnsi="黑体" w:eastAsia="黑体" w:cs="黑体"/>
                      <w:b/>
                      <w:bCs/>
                      <w:color w:val="E06010"/>
                      <w:spacing w:val="5"/>
                      <w:sz w:val="22"/>
                      <w:szCs w:val="22"/>
                    </w:rPr>
                    <w:t>应用场景</w:t>
                  </w:r>
                  <w:r>
                    <w:rPr>
                      <w:rFonts w:ascii="黑体" w:hAnsi="黑体" w:eastAsia="黑体" w:cs="黑体"/>
                      <w:b/>
                      <w:bCs/>
                      <w:spacing w:val="5"/>
                      <w:sz w:val="22"/>
                      <w:szCs w:val="22"/>
                    </w:rPr>
                    <w:t>/</w:t>
                  </w:r>
                  <w:r>
                    <w:rPr>
                      <w:rFonts w:ascii="黑体" w:hAnsi="黑体" w:eastAsia="黑体" w:cs="黑体"/>
                      <w:spacing w:val="-54"/>
                      <w:sz w:val="22"/>
                      <w:szCs w:val="22"/>
                    </w:rPr>
                    <w:t xml:space="preserve"> </w:t>
                  </w:r>
                  <w:r>
                    <w:rPr>
                      <w:sz w:val="22"/>
                      <w:szCs w:val="22"/>
                    </w:rPr>
                    <w:t>Application</w:t>
                  </w:r>
                  <w:r>
                    <w:rPr>
                      <w:spacing w:val="5"/>
                      <w:sz w:val="22"/>
                      <w:szCs w:val="22"/>
                    </w:rPr>
                    <w:t xml:space="preserve">   </w:t>
                  </w:r>
                  <w:r>
                    <w:rPr>
                      <w:sz w:val="22"/>
                      <w:szCs w:val="22"/>
                    </w:rPr>
                    <w:t>Scenarios</w:t>
                  </w:r>
                </w:p>
              </w:txbxContent>
            </v:textbox>
          </v:shape>
        </w:pict>
      </w:r>
      <w:r>
        <w:rPr>
          <w:rFonts w:ascii="黑体" w:hAnsi="黑体" w:eastAsia="黑体" w:cs="黑体"/>
          <w:color w:val="E06010"/>
          <w:spacing w:val="9"/>
          <w:position w:val="1"/>
          <w:sz w:val="22"/>
          <w:szCs w:val="22"/>
        </w:rPr>
        <w:t>安装方式</w:t>
      </w:r>
      <w:r>
        <w:rPr>
          <w:rFonts w:ascii="黑体" w:hAnsi="黑体" w:eastAsia="黑体" w:cs="黑体"/>
          <w:spacing w:val="9"/>
          <w:position w:val="1"/>
          <w:sz w:val="22"/>
          <w:szCs w:val="22"/>
        </w:rPr>
        <w:t>/</w:t>
      </w:r>
      <w:r>
        <w:rPr>
          <w:position w:val="1"/>
          <w:sz w:val="22"/>
          <w:szCs w:val="22"/>
        </w:rPr>
        <w:t>Installation</w:t>
      </w:r>
      <w:r>
        <w:rPr>
          <w:spacing w:val="9"/>
          <w:position w:val="1"/>
          <w:sz w:val="22"/>
          <w:szCs w:val="22"/>
        </w:rPr>
        <w:t xml:space="preserve">    </w:t>
      </w:r>
      <w:r>
        <w:rPr>
          <w:position w:val="1"/>
          <w:sz w:val="22"/>
          <w:szCs w:val="22"/>
        </w:rPr>
        <w:t>Method</w:t>
      </w:r>
    </w:p>
    <w:p w14:paraId="7D3E6EC4">
      <w:pPr>
        <w:spacing w:before="173" w:line="2060" w:lineRule="exact"/>
        <w:ind w:firstLine="7537"/>
      </w:pPr>
      <w:r>
        <w:drawing>
          <wp:anchor distT="0" distB="0" distL="0" distR="0" simplePos="0" relativeHeight="251907072" behindDoc="0" locked="0" layoutInCell="1" allowOverlap="1">
            <wp:simplePos x="0" y="0"/>
            <wp:positionH relativeFrom="column">
              <wp:posOffset>4445</wp:posOffset>
            </wp:positionH>
            <wp:positionV relativeFrom="paragraph">
              <wp:posOffset>147320</wp:posOffset>
            </wp:positionV>
            <wp:extent cx="3187700" cy="2984500"/>
            <wp:effectExtent l="0" t="0" r="0" b="0"/>
            <wp:wrapNone/>
            <wp:docPr id="538" name="IM 538"/>
            <wp:cNvGraphicFramePr/>
            <a:graphic xmlns:a="http://schemas.openxmlformats.org/drawingml/2006/main">
              <a:graphicData uri="http://schemas.openxmlformats.org/drawingml/2006/picture">
                <pic:pic xmlns:pic="http://schemas.openxmlformats.org/drawingml/2006/picture">
                  <pic:nvPicPr>
                    <pic:cNvPr id="538" name="IM 538"/>
                    <pic:cNvPicPr/>
                  </pic:nvPicPr>
                  <pic:blipFill>
                    <a:blip r:embed="rId264"/>
                    <a:stretch>
                      <a:fillRect/>
                    </a:stretch>
                  </pic:blipFill>
                  <pic:spPr>
                    <a:xfrm>
                      <a:off x="0" y="0"/>
                      <a:ext cx="3187675" cy="2984465"/>
                    </a:xfrm>
                    <a:prstGeom prst="rect">
                      <a:avLst/>
                    </a:prstGeom>
                  </pic:spPr>
                </pic:pic>
              </a:graphicData>
            </a:graphic>
          </wp:anchor>
        </w:drawing>
      </w:r>
      <w:r>
        <w:drawing>
          <wp:anchor distT="0" distB="0" distL="0" distR="0" simplePos="0" relativeHeight="251908096" behindDoc="0" locked="0" layoutInCell="1" allowOverlap="1">
            <wp:simplePos x="0" y="0"/>
            <wp:positionH relativeFrom="column">
              <wp:posOffset>3471545</wp:posOffset>
            </wp:positionH>
            <wp:positionV relativeFrom="paragraph">
              <wp:posOffset>109220</wp:posOffset>
            </wp:positionV>
            <wp:extent cx="1263650" cy="1308100"/>
            <wp:effectExtent l="0" t="0" r="0" b="0"/>
            <wp:wrapNone/>
            <wp:docPr id="540" name="IM 540"/>
            <wp:cNvGraphicFramePr/>
            <a:graphic xmlns:a="http://schemas.openxmlformats.org/drawingml/2006/main">
              <a:graphicData uri="http://schemas.openxmlformats.org/drawingml/2006/picture">
                <pic:pic xmlns:pic="http://schemas.openxmlformats.org/drawingml/2006/picture">
                  <pic:nvPicPr>
                    <pic:cNvPr id="540" name="IM 540"/>
                    <pic:cNvPicPr/>
                  </pic:nvPicPr>
                  <pic:blipFill>
                    <a:blip r:embed="rId265"/>
                    <a:stretch>
                      <a:fillRect/>
                    </a:stretch>
                  </pic:blipFill>
                  <pic:spPr>
                    <a:xfrm>
                      <a:off x="0" y="0"/>
                      <a:ext cx="1263530" cy="1308094"/>
                    </a:xfrm>
                    <a:prstGeom prst="rect">
                      <a:avLst/>
                    </a:prstGeom>
                  </pic:spPr>
                </pic:pic>
              </a:graphicData>
            </a:graphic>
          </wp:anchor>
        </w:drawing>
      </w:r>
      <w:r>
        <w:rPr>
          <w:position w:val="-41"/>
        </w:rPr>
        <w:drawing>
          <wp:inline distT="0" distB="0" distL="0" distR="0">
            <wp:extent cx="1301750" cy="1307465"/>
            <wp:effectExtent l="0" t="0" r="0" b="0"/>
            <wp:docPr id="542" name="IM 542"/>
            <wp:cNvGraphicFramePr/>
            <a:graphic xmlns:a="http://schemas.openxmlformats.org/drawingml/2006/main">
              <a:graphicData uri="http://schemas.openxmlformats.org/drawingml/2006/picture">
                <pic:pic xmlns:pic="http://schemas.openxmlformats.org/drawingml/2006/picture">
                  <pic:nvPicPr>
                    <pic:cNvPr id="542" name="IM 542"/>
                    <pic:cNvPicPr/>
                  </pic:nvPicPr>
                  <pic:blipFill>
                    <a:blip r:embed="rId266"/>
                    <a:stretch>
                      <a:fillRect/>
                    </a:stretch>
                  </pic:blipFill>
                  <pic:spPr>
                    <a:xfrm>
                      <a:off x="0" y="0"/>
                      <a:ext cx="1301785" cy="1308094"/>
                    </a:xfrm>
                    <a:prstGeom prst="rect">
                      <a:avLst/>
                    </a:prstGeom>
                  </pic:spPr>
                </pic:pic>
              </a:graphicData>
            </a:graphic>
          </wp:inline>
        </w:drawing>
      </w:r>
    </w:p>
    <w:p w14:paraId="67D2E0B5">
      <w:pPr>
        <w:spacing w:before="70" w:line="224" w:lineRule="auto"/>
        <w:ind w:left="5527"/>
        <w:rPr>
          <w:rFonts w:ascii="黑体" w:hAnsi="黑体" w:eastAsia="黑体" w:cs="黑体"/>
          <w:sz w:val="22"/>
          <w:szCs w:val="22"/>
        </w:rPr>
      </w:pPr>
      <w:r>
        <w:pict>
          <v:shape id="_x0000_s1278" o:spid="_x0000_s1278" o:spt="202" type="#_x0000_t202" style="position:absolute;left:0pt;margin-left:378.85pt;margin-top:2.5pt;height:15.35pt;width:32.95pt;z-index:251912192;mso-width-relative:page;mso-height-relative:page;" filled="f" stroked="f" coordsize="21600,21600">
            <v:path/>
            <v:fill on="f" focussize="0,0"/>
            <v:stroke on="f"/>
            <v:imagedata o:title=""/>
            <o:lock v:ext="edit" aspectratio="f"/>
            <v:textbox inset="0mm,0mm,0mm,0mm">
              <w:txbxContent>
                <w:p w14:paraId="4D82D977">
                  <w:pPr>
                    <w:spacing w:before="19" w:line="224" w:lineRule="auto"/>
                    <w:ind w:left="20"/>
                    <w:rPr>
                      <w:rFonts w:ascii="黑体" w:hAnsi="黑体" w:eastAsia="黑体" w:cs="黑体"/>
                      <w:sz w:val="22"/>
                      <w:szCs w:val="22"/>
                    </w:rPr>
                  </w:pPr>
                  <w:r>
                    <w:rPr>
                      <w:rFonts w:ascii="黑体" w:hAnsi="黑体" w:eastAsia="黑体" w:cs="黑体"/>
                      <w:spacing w:val="-10"/>
                      <w:sz w:val="22"/>
                      <w:szCs w:val="22"/>
                    </w:rPr>
                    <w:t>坐地式</w:t>
                  </w:r>
                </w:p>
              </w:txbxContent>
            </v:textbox>
          </v:shape>
        </w:pict>
      </w:r>
      <w:r>
        <w:rPr>
          <w:rFonts w:ascii="黑体" w:hAnsi="黑体" w:eastAsia="黑体" w:cs="黑体"/>
          <w:spacing w:val="-8"/>
          <w:sz w:val="22"/>
          <w:szCs w:val="22"/>
        </w:rPr>
        <w:t>壁装式</w:t>
      </w:r>
    </w:p>
    <w:p w14:paraId="0D128A18">
      <w:pPr>
        <w:spacing w:before="3" w:line="2030" w:lineRule="exact"/>
        <w:ind w:firstLine="7537"/>
      </w:pPr>
      <w:r>
        <w:drawing>
          <wp:anchor distT="0" distB="0" distL="0" distR="0" simplePos="0" relativeHeight="251909120" behindDoc="0" locked="0" layoutInCell="1" allowOverlap="1">
            <wp:simplePos x="0" y="0"/>
            <wp:positionH relativeFrom="column">
              <wp:posOffset>3477895</wp:posOffset>
            </wp:positionH>
            <wp:positionV relativeFrom="paragraph">
              <wp:posOffset>13970</wp:posOffset>
            </wp:positionV>
            <wp:extent cx="1276350" cy="1276350"/>
            <wp:effectExtent l="0" t="0" r="0" b="0"/>
            <wp:wrapNone/>
            <wp:docPr id="544" name="IM 544"/>
            <wp:cNvGraphicFramePr/>
            <a:graphic xmlns:a="http://schemas.openxmlformats.org/drawingml/2006/main">
              <a:graphicData uri="http://schemas.openxmlformats.org/drawingml/2006/picture">
                <pic:pic xmlns:pic="http://schemas.openxmlformats.org/drawingml/2006/picture">
                  <pic:nvPicPr>
                    <pic:cNvPr id="544" name="IM 544"/>
                    <pic:cNvPicPr/>
                  </pic:nvPicPr>
                  <pic:blipFill>
                    <a:blip r:embed="rId267"/>
                    <a:stretch>
                      <a:fillRect/>
                    </a:stretch>
                  </pic:blipFill>
                  <pic:spPr>
                    <a:xfrm>
                      <a:off x="0" y="0"/>
                      <a:ext cx="1276282" cy="1276354"/>
                    </a:xfrm>
                    <a:prstGeom prst="rect">
                      <a:avLst/>
                    </a:prstGeom>
                  </pic:spPr>
                </pic:pic>
              </a:graphicData>
            </a:graphic>
          </wp:anchor>
        </w:drawing>
      </w:r>
      <w:r>
        <w:rPr>
          <w:position w:val="-40"/>
        </w:rPr>
        <w:drawing>
          <wp:inline distT="0" distB="0" distL="0" distR="0">
            <wp:extent cx="1276350" cy="1289050"/>
            <wp:effectExtent l="0" t="0" r="0" b="0"/>
            <wp:docPr id="546" name="IM 546"/>
            <wp:cNvGraphicFramePr/>
            <a:graphic xmlns:a="http://schemas.openxmlformats.org/drawingml/2006/main">
              <a:graphicData uri="http://schemas.openxmlformats.org/drawingml/2006/picture">
                <pic:pic xmlns:pic="http://schemas.openxmlformats.org/drawingml/2006/picture">
                  <pic:nvPicPr>
                    <pic:cNvPr id="546" name="IM 546"/>
                    <pic:cNvPicPr/>
                  </pic:nvPicPr>
                  <pic:blipFill>
                    <a:blip r:embed="rId268"/>
                    <a:stretch>
                      <a:fillRect/>
                    </a:stretch>
                  </pic:blipFill>
                  <pic:spPr>
                    <a:xfrm>
                      <a:off x="0" y="0"/>
                      <a:ext cx="1276438" cy="1289071"/>
                    </a:xfrm>
                    <a:prstGeom prst="rect">
                      <a:avLst/>
                    </a:prstGeom>
                  </pic:spPr>
                </pic:pic>
              </a:graphicData>
            </a:graphic>
          </wp:inline>
        </w:drawing>
      </w:r>
    </w:p>
    <w:p w14:paraId="41D778FB">
      <w:pPr>
        <w:spacing w:before="113" w:line="223" w:lineRule="auto"/>
        <w:ind w:left="5530"/>
        <w:rPr>
          <w:rFonts w:ascii="黑体" w:hAnsi="黑体" w:eastAsia="黑体" w:cs="黑体"/>
          <w:sz w:val="17"/>
          <w:szCs w:val="17"/>
        </w:rPr>
      </w:pPr>
      <w:r>
        <w:rPr>
          <w:rFonts w:ascii="黑体" w:hAnsi="黑体" w:eastAsia="黑体" w:cs="黑体"/>
          <w:b/>
          <w:bCs/>
          <w:spacing w:val="14"/>
          <w:sz w:val="17"/>
          <w:szCs w:val="17"/>
        </w:rPr>
        <w:t>吊装/吸顶式</w:t>
      </w:r>
      <w:r>
        <w:rPr>
          <w:rFonts w:ascii="黑体" w:hAnsi="黑体" w:eastAsia="黑体" w:cs="黑体"/>
          <w:spacing w:val="4"/>
          <w:sz w:val="17"/>
          <w:szCs w:val="17"/>
        </w:rPr>
        <w:t xml:space="preserve">           </w:t>
      </w:r>
      <w:r>
        <w:rPr>
          <w:rFonts w:ascii="黑体" w:hAnsi="黑体" w:eastAsia="黑体" w:cs="黑体"/>
          <w:b/>
          <w:bCs/>
          <w:spacing w:val="14"/>
          <w:sz w:val="17"/>
          <w:szCs w:val="17"/>
        </w:rPr>
        <w:t>高</w:t>
      </w:r>
      <w:r>
        <w:rPr>
          <w:rFonts w:ascii="黑体" w:hAnsi="黑体" w:eastAsia="黑体" w:cs="黑体"/>
          <w:spacing w:val="-20"/>
          <w:sz w:val="17"/>
          <w:szCs w:val="17"/>
        </w:rPr>
        <w:t xml:space="preserve"> </w:t>
      </w:r>
      <w:r>
        <w:rPr>
          <w:rFonts w:ascii="黑体" w:hAnsi="黑体" w:eastAsia="黑体" w:cs="黑体"/>
          <w:b/>
          <w:bCs/>
          <w:spacing w:val="14"/>
          <w:sz w:val="17"/>
          <w:szCs w:val="17"/>
        </w:rPr>
        <w:t>杆</w:t>
      </w:r>
      <w:r>
        <w:rPr>
          <w:rFonts w:ascii="黑体" w:hAnsi="黑体" w:eastAsia="黑体" w:cs="黑体"/>
          <w:spacing w:val="-19"/>
          <w:sz w:val="17"/>
          <w:szCs w:val="17"/>
        </w:rPr>
        <w:t xml:space="preserve"> </w:t>
      </w:r>
      <w:r>
        <w:rPr>
          <w:rFonts w:ascii="黑体" w:hAnsi="黑体" w:eastAsia="黑体" w:cs="黑体"/>
          <w:b/>
          <w:bCs/>
          <w:spacing w:val="14"/>
          <w:sz w:val="17"/>
          <w:szCs w:val="17"/>
        </w:rPr>
        <w:t>装</w:t>
      </w:r>
    </w:p>
    <w:p w14:paraId="65526334">
      <w:pPr>
        <w:pStyle w:val="2"/>
        <w:spacing w:line="250" w:lineRule="auto"/>
      </w:pPr>
    </w:p>
    <w:p w14:paraId="6A951CDA">
      <w:pPr>
        <w:spacing w:before="56" w:line="188" w:lineRule="auto"/>
        <w:ind w:left="5529"/>
        <w:rPr>
          <w:rFonts w:ascii="黑体" w:hAnsi="黑体" w:eastAsia="黑体" w:cs="黑体"/>
          <w:sz w:val="17"/>
          <w:szCs w:val="17"/>
        </w:rPr>
      </w:pPr>
      <w:r>
        <w:pict>
          <v:shape id="_x0000_s1279" o:spid="_x0000_s1279" o:spt="202" type="#_x0000_t202" style="position:absolute;left:0pt;margin-left:-1pt;margin-top:1.6pt;height:12.15pt;width:258.05pt;z-index:251910144;mso-width-relative:page;mso-height-relative:page;" filled="f" stroked="f" coordsize="21600,21600">
            <v:path/>
            <v:fill on="f" focussize="0,0"/>
            <v:stroke on="f"/>
            <v:imagedata o:title=""/>
            <o:lock v:ext="edit" aspectratio="f"/>
            <v:textbox inset="0mm,0mm,0mm,0mm">
              <w:txbxContent>
                <w:p w14:paraId="1FE572C5">
                  <w:pPr>
                    <w:spacing w:before="20" w:line="220" w:lineRule="auto"/>
                    <w:ind w:left="20"/>
                    <w:rPr>
                      <w:rFonts w:ascii="黑体" w:hAnsi="黑体" w:eastAsia="黑体" w:cs="黑体"/>
                      <w:sz w:val="17"/>
                      <w:szCs w:val="17"/>
                    </w:rPr>
                  </w:pPr>
                  <w:r>
                    <w:rPr>
                      <w:rFonts w:ascii="黑体" w:hAnsi="黑体" w:eastAsia="黑体" w:cs="黑体"/>
                      <w:b/>
                      <w:bCs/>
                      <w:spacing w:val="-12"/>
                      <w:sz w:val="17"/>
                      <w:szCs w:val="17"/>
                    </w:rPr>
                    <w:t>应用场所：户外照明、广场、工业建筑地方厂房、公园绿化、运动场等。</w:t>
                  </w:r>
                </w:p>
              </w:txbxContent>
            </v:textbox>
          </v:shape>
        </w:pict>
      </w:r>
      <w:r>
        <w:rPr>
          <w:rFonts w:ascii="黑体" w:hAnsi="黑体" w:eastAsia="黑体" w:cs="黑体"/>
          <w:b/>
          <w:bCs/>
          <w:spacing w:val="-18"/>
          <w:sz w:val="17"/>
          <w:szCs w:val="17"/>
        </w:rPr>
        <w:t>注意：安装前务必切断电源，以防触电。</w:t>
      </w:r>
    </w:p>
    <w:p w14:paraId="3C32B115">
      <w:pPr>
        <w:spacing w:line="188" w:lineRule="auto"/>
        <w:rPr>
          <w:rFonts w:ascii="黑体" w:hAnsi="黑体" w:eastAsia="黑体" w:cs="黑体"/>
          <w:sz w:val="17"/>
          <w:szCs w:val="17"/>
        </w:rPr>
        <w:sectPr>
          <w:headerReference r:id="rId66" w:type="default"/>
          <w:footerReference r:id="rId67" w:type="default"/>
          <w:pgSz w:w="24490" w:h="16830"/>
          <w:pgMar w:top="169" w:right="0" w:bottom="854" w:left="0" w:header="0" w:footer="625" w:gutter="0"/>
          <w:cols w:equalWidth="0" w:num="2">
            <w:col w:w="12953" w:space="100"/>
            <w:col w:w="11438"/>
          </w:cols>
        </w:sectPr>
      </w:pPr>
    </w:p>
    <w:p w14:paraId="0F1A68FA">
      <w:pPr>
        <w:pStyle w:val="2"/>
        <w:spacing w:line="1229" w:lineRule="exact"/>
        <w:ind w:firstLine="929"/>
      </w:pPr>
      <w:r>
        <w:rPr>
          <w:position w:val="-33"/>
        </w:rPr>
        <w:pict>
          <v:shape id="_x0000_s1281" o:spid="_x0000_s1281" o:spt="202" type="#_x0000_t202" style="height:66pt;width:197.05pt;" fillcolor="#EF8542" filled="t" stroked="f" coordsize="21600,21600">
            <v:path/>
            <v:fill on="t" focussize="0,0"/>
            <v:stroke on="f"/>
            <v:imagedata o:title=""/>
            <o:lock v:ext="edit" aspectratio="f"/>
            <v:textbox inset="0mm,0mm,0mm,0mm">
              <w:txbxContent>
                <w:p w14:paraId="0F250D0E">
                  <w:pPr>
                    <w:spacing w:line="282" w:lineRule="auto"/>
                    <w:rPr>
                      <w:rFonts w:ascii="Arial"/>
                      <w:sz w:val="21"/>
                    </w:rPr>
                  </w:pPr>
                </w:p>
                <w:p w14:paraId="60CFB186">
                  <w:pPr>
                    <w:spacing w:line="283" w:lineRule="auto"/>
                    <w:rPr>
                      <w:rFonts w:ascii="Arial"/>
                      <w:sz w:val="21"/>
                    </w:rPr>
                  </w:pPr>
                </w:p>
                <w:p w14:paraId="7436A0E1">
                  <w:pPr>
                    <w:spacing w:before="149" w:line="221" w:lineRule="auto"/>
                    <w:ind w:left="446"/>
                    <w:rPr>
                      <w:rFonts w:hint="eastAsia" w:ascii="黑体" w:hAnsi="黑体" w:eastAsia="黑体" w:cs="黑体"/>
                      <w:sz w:val="46"/>
                      <w:szCs w:val="46"/>
                      <w:lang w:eastAsia="zh-CN"/>
                    </w:rPr>
                  </w:pPr>
                  <w:r>
                    <w:rPr>
                      <w:rFonts w:hint="eastAsia" w:ascii="宋体" w:hAnsi="宋体" w:eastAsia="宋体" w:cs="宋体"/>
                      <w:b/>
                      <w:bCs/>
                      <w:color w:val="FFFFFF"/>
                      <w:spacing w:val="-8"/>
                      <w:sz w:val="46"/>
                      <w:szCs w:val="46"/>
                      <w:lang w:val="en-US" w:eastAsia="zh-CN"/>
                    </w:rPr>
                    <w:t>GREEN</w:t>
                  </w:r>
                  <w:r>
                    <w:rPr>
                      <w:rFonts w:ascii="宋体" w:hAnsi="宋体" w:eastAsia="宋体" w:cs="宋体"/>
                      <w:color w:val="FFFFFF"/>
                      <w:spacing w:val="-99"/>
                      <w:sz w:val="46"/>
                      <w:szCs w:val="46"/>
                    </w:rPr>
                    <w:t xml:space="preserve"> </w:t>
                  </w:r>
                  <w:r>
                    <w:rPr>
                      <w:rFonts w:hint="eastAsia" w:ascii="黑体" w:hAnsi="黑体" w:eastAsia="黑体" w:cs="黑体"/>
                      <w:b/>
                      <w:bCs/>
                      <w:color w:val="FFFFFF"/>
                      <w:spacing w:val="-8"/>
                      <w:sz w:val="46"/>
                      <w:szCs w:val="46"/>
                      <w:lang w:eastAsia="zh-CN"/>
                    </w:rPr>
                    <w:t>绿色点亮</w:t>
                  </w:r>
                </w:p>
              </w:txbxContent>
            </v:textbox>
            <w10:wrap type="none"/>
            <w10:anchorlock/>
          </v:shape>
        </w:pict>
      </w:r>
    </w:p>
    <w:p w14:paraId="55E8869A">
      <w:pPr>
        <w:spacing w:line="1229" w:lineRule="exact"/>
        <w:sectPr>
          <w:headerReference r:id="rId68" w:type="default"/>
          <w:footerReference r:id="rId69" w:type="default"/>
          <w:pgSz w:w="24490" w:h="16830"/>
          <w:pgMar w:top="169" w:right="0" w:bottom="854" w:left="0" w:header="0" w:footer="605" w:gutter="0"/>
          <w:cols w:equalWidth="0" w:num="1">
            <w:col w:w="24490"/>
          </w:cols>
        </w:sectPr>
      </w:pPr>
    </w:p>
    <w:p w14:paraId="752E3A9B">
      <w:pPr>
        <w:pStyle w:val="2"/>
        <w:spacing w:line="14389" w:lineRule="exact"/>
        <w:ind w:firstLine="149"/>
      </w:pPr>
      <w:r>
        <w:rPr>
          <w:position w:val="-287"/>
        </w:rPr>
        <w:pict>
          <v:group id="_x0000_s1282" o:spid="_x0000_s1282" o:spt="203" style="height:719.5pt;width:606.55pt;" coordsize="12130,14390">
            <o:lock v:ext="edit"/>
            <v:shape id="_x0000_s1283" o:spid="_x0000_s1283" o:spt="75" type="#_x0000_t75" style="position:absolute;left:0;top:0;height:14110;width:12130;" filled="f" stroked="f" coordsize="21600,21600">
              <v:path/>
              <v:fill on="f" focussize="0,0"/>
              <v:stroke on="f"/>
              <v:imagedata r:id="rId269" o:title=""/>
              <o:lock v:ext="edit" aspectratio="t"/>
            </v:shape>
            <v:shape id="_x0000_s1284" o:spid="_x0000_s1284" o:spt="202" type="#_x0000_t202" style="position:absolute;left:674;top:532;height:13865;width:9325;" filled="f" stroked="f" coordsize="21600,21600">
              <v:path/>
              <v:fill on="f" focussize="0,0"/>
              <v:stroke on="f"/>
              <v:imagedata o:title=""/>
              <o:lock v:ext="edit" aspectratio="f"/>
              <v:textbox inset="0mm,0mm,0mm,0mm">
                <w:txbxContent>
                  <w:p w14:paraId="19132224">
                    <w:pPr>
                      <w:spacing w:before="20" w:line="198" w:lineRule="auto"/>
                      <w:ind w:left="295"/>
                      <w:rPr>
                        <w:rFonts w:ascii="Arial" w:hAnsi="Arial" w:eastAsia="Arial" w:cs="Arial"/>
                        <w:sz w:val="37"/>
                        <w:szCs w:val="37"/>
                      </w:rPr>
                    </w:pPr>
                    <w:r>
                      <w:rPr>
                        <w:rFonts w:ascii="Arial" w:hAnsi="Arial" w:eastAsia="Arial" w:cs="Arial"/>
                        <w:b/>
                        <w:bCs/>
                        <w:spacing w:val="-14"/>
                        <w:sz w:val="37"/>
                        <w:szCs w:val="37"/>
                      </w:rPr>
                      <w:t>LED</w:t>
                    </w:r>
                    <w:r>
                      <w:rPr>
                        <w:rFonts w:ascii="Arial" w:hAnsi="Arial" w:eastAsia="Arial" w:cs="Arial"/>
                        <w:b/>
                        <w:bCs/>
                        <w:spacing w:val="27"/>
                        <w:sz w:val="37"/>
                        <w:szCs w:val="37"/>
                      </w:rPr>
                      <w:t xml:space="preserve"> </w:t>
                    </w:r>
                    <w:r>
                      <w:rPr>
                        <w:rFonts w:ascii="Arial" w:hAnsi="Arial" w:eastAsia="Arial" w:cs="Arial"/>
                        <w:b/>
                        <w:bCs/>
                        <w:spacing w:val="-14"/>
                        <w:sz w:val="37"/>
                        <w:szCs w:val="37"/>
                      </w:rPr>
                      <w:t>FLOOD</w:t>
                    </w:r>
                    <w:r>
                      <w:rPr>
                        <w:rFonts w:ascii="Arial" w:hAnsi="Arial" w:eastAsia="Arial" w:cs="Arial"/>
                        <w:b/>
                        <w:bCs/>
                        <w:spacing w:val="24"/>
                        <w:sz w:val="37"/>
                        <w:szCs w:val="37"/>
                      </w:rPr>
                      <w:t xml:space="preserve"> </w:t>
                    </w:r>
                    <w:r>
                      <w:rPr>
                        <w:rFonts w:ascii="Arial" w:hAnsi="Arial" w:eastAsia="Arial" w:cs="Arial"/>
                        <w:b/>
                        <w:bCs/>
                        <w:spacing w:val="-14"/>
                        <w:sz w:val="37"/>
                        <w:szCs w:val="37"/>
                      </w:rPr>
                      <w:t>LIGHT</w:t>
                    </w:r>
                  </w:p>
                  <w:p w14:paraId="6F006EBB">
                    <w:pPr>
                      <w:spacing w:before="96" w:line="198" w:lineRule="auto"/>
                      <w:ind w:left="295"/>
                      <w:rPr>
                        <w:rFonts w:ascii="Arial" w:hAnsi="Arial" w:eastAsia="Arial" w:cs="Arial"/>
                        <w:sz w:val="32"/>
                        <w:szCs w:val="32"/>
                      </w:rPr>
                    </w:pPr>
                    <w:r>
                      <w:rPr>
                        <w:rFonts w:ascii="Arial" w:hAnsi="Arial" w:eastAsia="Arial" w:cs="Arial"/>
                        <w:b/>
                        <w:bCs/>
                        <w:spacing w:val="-3"/>
                        <w:sz w:val="32"/>
                        <w:szCs w:val="32"/>
                      </w:rPr>
                      <w:t>8080</w:t>
                    </w:r>
                    <w:r>
                      <w:rPr>
                        <w:rFonts w:ascii="Arial" w:hAnsi="Arial" w:eastAsia="Arial" w:cs="Arial"/>
                        <w:b/>
                        <w:bCs/>
                        <w:spacing w:val="16"/>
                        <w:sz w:val="32"/>
                        <w:szCs w:val="32"/>
                      </w:rPr>
                      <w:t xml:space="preserve">    </w:t>
                    </w:r>
                    <w:r>
                      <w:rPr>
                        <w:rFonts w:ascii="Arial" w:hAnsi="Arial" w:eastAsia="Arial" w:cs="Arial"/>
                        <w:b/>
                        <w:bCs/>
                        <w:spacing w:val="-3"/>
                        <w:sz w:val="32"/>
                        <w:szCs w:val="32"/>
                      </w:rPr>
                      <w:t>STYLE</w:t>
                    </w:r>
                  </w:p>
                  <w:p w14:paraId="7E7342A3">
                    <w:pPr>
                      <w:spacing w:line="276" w:lineRule="auto"/>
                      <w:rPr>
                        <w:rFonts w:ascii="Arial"/>
                        <w:sz w:val="21"/>
                      </w:rPr>
                    </w:pPr>
                  </w:p>
                  <w:p w14:paraId="206BA034">
                    <w:pPr>
                      <w:spacing w:line="277" w:lineRule="auto"/>
                      <w:rPr>
                        <w:rFonts w:ascii="Arial"/>
                        <w:sz w:val="21"/>
                      </w:rPr>
                    </w:pPr>
                  </w:p>
                  <w:p w14:paraId="6DA5B79F">
                    <w:pPr>
                      <w:spacing w:line="277" w:lineRule="auto"/>
                      <w:rPr>
                        <w:rFonts w:ascii="Arial"/>
                        <w:sz w:val="21"/>
                      </w:rPr>
                    </w:pPr>
                  </w:p>
                  <w:p w14:paraId="44A9F963">
                    <w:pPr>
                      <w:spacing w:line="277" w:lineRule="auto"/>
                      <w:rPr>
                        <w:rFonts w:ascii="Arial"/>
                        <w:sz w:val="21"/>
                      </w:rPr>
                    </w:pPr>
                  </w:p>
                  <w:p w14:paraId="60F3BE80">
                    <w:pPr>
                      <w:spacing w:line="277" w:lineRule="auto"/>
                      <w:rPr>
                        <w:rFonts w:ascii="Arial"/>
                        <w:sz w:val="21"/>
                      </w:rPr>
                    </w:pPr>
                  </w:p>
                  <w:p w14:paraId="5FB1B825">
                    <w:pPr>
                      <w:spacing w:before="121" w:line="222" w:lineRule="auto"/>
                      <w:ind w:left="300"/>
                      <w:rPr>
                        <w:rFonts w:ascii="黑体" w:hAnsi="黑体" w:eastAsia="黑体" w:cs="黑体"/>
                        <w:sz w:val="37"/>
                        <w:szCs w:val="37"/>
                      </w:rPr>
                    </w:pPr>
                    <w:r>
                      <w:rPr>
                        <w:rFonts w:ascii="宋体" w:hAnsi="宋体" w:eastAsia="宋体" w:cs="宋体"/>
                        <w:b/>
                        <w:bCs/>
                        <w:color w:val="E06020"/>
                        <w:sz w:val="37"/>
                        <w:szCs w:val="37"/>
                      </w:rPr>
                      <w:t>LED</w:t>
                    </w:r>
                    <w:r>
                      <w:rPr>
                        <w:rFonts w:ascii="宋体" w:hAnsi="宋体" w:eastAsia="宋体" w:cs="宋体"/>
                        <w:color w:val="E06020"/>
                        <w:spacing w:val="67"/>
                        <w:sz w:val="37"/>
                        <w:szCs w:val="37"/>
                      </w:rPr>
                      <w:t xml:space="preserve"> </w:t>
                    </w:r>
                    <w:r>
                      <w:rPr>
                        <w:rFonts w:ascii="黑体" w:hAnsi="黑体" w:eastAsia="黑体" w:cs="黑体"/>
                        <w:b/>
                        <w:bCs/>
                        <w:color w:val="E06020"/>
                        <w:spacing w:val="29"/>
                        <w:sz w:val="37"/>
                        <w:szCs w:val="37"/>
                      </w:rPr>
                      <w:t>投光灯-8080款</w:t>
                    </w:r>
                  </w:p>
                  <w:p w14:paraId="6C3FC9ED">
                    <w:pPr>
                      <w:spacing w:line="436" w:lineRule="auto"/>
                      <w:rPr>
                        <w:rFonts w:ascii="Arial"/>
                        <w:sz w:val="21"/>
                      </w:rPr>
                    </w:pPr>
                  </w:p>
                  <w:p w14:paraId="5E807C55">
                    <w:pPr>
                      <w:spacing w:before="104" w:line="221" w:lineRule="auto"/>
                      <w:ind w:left="20"/>
                      <w:rPr>
                        <w:rFonts w:ascii="黑体" w:hAnsi="黑体" w:eastAsia="黑体" w:cs="黑体"/>
                        <w:sz w:val="32"/>
                        <w:szCs w:val="32"/>
                      </w:rPr>
                    </w:pPr>
                    <w:r>
                      <w:rPr>
                        <w:rFonts w:ascii="黑体" w:hAnsi="黑体" w:eastAsia="黑体" w:cs="黑体"/>
                        <w:b/>
                        <w:bCs/>
                        <w:color w:val="606060"/>
                        <w:spacing w:val="13"/>
                        <w:sz w:val="32"/>
                        <w:szCs w:val="32"/>
                      </w:rPr>
                      <w:t>高亮透镜、高流明、高亮度</w:t>
                    </w:r>
                  </w:p>
                  <w:p w14:paraId="02A9453B">
                    <w:pPr>
                      <w:spacing w:line="241" w:lineRule="auto"/>
                      <w:rPr>
                        <w:rFonts w:ascii="Arial"/>
                        <w:sz w:val="21"/>
                      </w:rPr>
                    </w:pPr>
                  </w:p>
                  <w:p w14:paraId="2DEFEA88">
                    <w:pPr>
                      <w:spacing w:line="241" w:lineRule="auto"/>
                      <w:rPr>
                        <w:rFonts w:ascii="Arial"/>
                        <w:sz w:val="21"/>
                      </w:rPr>
                    </w:pPr>
                  </w:p>
                  <w:p w14:paraId="07EE211A">
                    <w:pPr>
                      <w:spacing w:line="241" w:lineRule="auto"/>
                      <w:rPr>
                        <w:rFonts w:ascii="Arial"/>
                        <w:sz w:val="21"/>
                      </w:rPr>
                    </w:pPr>
                  </w:p>
                  <w:p w14:paraId="163523B4">
                    <w:pPr>
                      <w:spacing w:line="241" w:lineRule="auto"/>
                      <w:rPr>
                        <w:rFonts w:ascii="Arial"/>
                        <w:sz w:val="21"/>
                      </w:rPr>
                    </w:pPr>
                  </w:p>
                  <w:p w14:paraId="77F61D0C">
                    <w:pPr>
                      <w:spacing w:line="241" w:lineRule="auto"/>
                      <w:rPr>
                        <w:rFonts w:ascii="Arial"/>
                        <w:sz w:val="21"/>
                      </w:rPr>
                    </w:pPr>
                  </w:p>
                  <w:p w14:paraId="7BC382EF">
                    <w:pPr>
                      <w:spacing w:line="241" w:lineRule="auto"/>
                      <w:rPr>
                        <w:rFonts w:ascii="Arial"/>
                        <w:sz w:val="21"/>
                      </w:rPr>
                    </w:pPr>
                  </w:p>
                  <w:p w14:paraId="3CC87DB7">
                    <w:pPr>
                      <w:spacing w:line="241" w:lineRule="auto"/>
                      <w:rPr>
                        <w:rFonts w:ascii="Arial"/>
                        <w:sz w:val="21"/>
                      </w:rPr>
                    </w:pPr>
                  </w:p>
                  <w:p w14:paraId="246F496D">
                    <w:pPr>
                      <w:spacing w:line="241" w:lineRule="auto"/>
                      <w:rPr>
                        <w:rFonts w:ascii="Arial"/>
                        <w:sz w:val="21"/>
                      </w:rPr>
                    </w:pPr>
                  </w:p>
                  <w:p w14:paraId="6CEB00C7">
                    <w:pPr>
                      <w:spacing w:line="241" w:lineRule="auto"/>
                      <w:rPr>
                        <w:rFonts w:ascii="Arial"/>
                        <w:sz w:val="21"/>
                      </w:rPr>
                    </w:pPr>
                  </w:p>
                  <w:p w14:paraId="4708D00B">
                    <w:pPr>
                      <w:spacing w:line="241" w:lineRule="auto"/>
                      <w:rPr>
                        <w:rFonts w:ascii="Arial"/>
                        <w:sz w:val="21"/>
                      </w:rPr>
                    </w:pPr>
                  </w:p>
                  <w:p w14:paraId="4550708C">
                    <w:pPr>
                      <w:spacing w:line="241" w:lineRule="auto"/>
                      <w:rPr>
                        <w:rFonts w:ascii="Arial"/>
                        <w:sz w:val="21"/>
                      </w:rPr>
                    </w:pPr>
                  </w:p>
                  <w:p w14:paraId="63BE62A5">
                    <w:pPr>
                      <w:spacing w:line="241" w:lineRule="auto"/>
                      <w:rPr>
                        <w:rFonts w:ascii="Arial"/>
                        <w:sz w:val="21"/>
                      </w:rPr>
                    </w:pPr>
                  </w:p>
                  <w:p w14:paraId="08CE5D05">
                    <w:pPr>
                      <w:spacing w:line="241" w:lineRule="auto"/>
                      <w:rPr>
                        <w:rFonts w:ascii="Arial"/>
                        <w:sz w:val="21"/>
                      </w:rPr>
                    </w:pPr>
                  </w:p>
                  <w:p w14:paraId="16294827">
                    <w:pPr>
                      <w:spacing w:line="241" w:lineRule="auto"/>
                      <w:rPr>
                        <w:rFonts w:ascii="Arial"/>
                        <w:sz w:val="21"/>
                      </w:rPr>
                    </w:pPr>
                  </w:p>
                  <w:p w14:paraId="3E621934">
                    <w:pPr>
                      <w:spacing w:line="241" w:lineRule="auto"/>
                      <w:rPr>
                        <w:rFonts w:ascii="Arial"/>
                        <w:sz w:val="21"/>
                      </w:rPr>
                    </w:pPr>
                  </w:p>
                  <w:p w14:paraId="46AA7302">
                    <w:pPr>
                      <w:spacing w:line="241" w:lineRule="auto"/>
                      <w:rPr>
                        <w:rFonts w:ascii="Arial"/>
                        <w:sz w:val="21"/>
                      </w:rPr>
                    </w:pPr>
                  </w:p>
                  <w:p w14:paraId="574D3BA8">
                    <w:pPr>
                      <w:spacing w:line="241" w:lineRule="auto"/>
                      <w:rPr>
                        <w:rFonts w:ascii="Arial"/>
                        <w:sz w:val="21"/>
                      </w:rPr>
                    </w:pPr>
                  </w:p>
                  <w:p w14:paraId="2A5CF44F">
                    <w:pPr>
                      <w:spacing w:line="241" w:lineRule="auto"/>
                      <w:rPr>
                        <w:rFonts w:ascii="Arial"/>
                        <w:sz w:val="21"/>
                      </w:rPr>
                    </w:pPr>
                  </w:p>
                  <w:p w14:paraId="1AF4FCE2">
                    <w:pPr>
                      <w:spacing w:line="241" w:lineRule="auto"/>
                      <w:rPr>
                        <w:rFonts w:ascii="Arial"/>
                        <w:sz w:val="21"/>
                      </w:rPr>
                    </w:pPr>
                  </w:p>
                  <w:p w14:paraId="5BDEDA7E">
                    <w:pPr>
                      <w:spacing w:line="241" w:lineRule="auto"/>
                      <w:rPr>
                        <w:rFonts w:ascii="Arial"/>
                        <w:sz w:val="21"/>
                      </w:rPr>
                    </w:pPr>
                  </w:p>
                  <w:p w14:paraId="3C400088">
                    <w:pPr>
                      <w:spacing w:line="241" w:lineRule="auto"/>
                      <w:rPr>
                        <w:rFonts w:ascii="Arial"/>
                        <w:sz w:val="21"/>
                      </w:rPr>
                    </w:pPr>
                  </w:p>
                  <w:p w14:paraId="33F9F801">
                    <w:pPr>
                      <w:spacing w:line="241" w:lineRule="auto"/>
                      <w:rPr>
                        <w:rFonts w:ascii="Arial"/>
                        <w:sz w:val="21"/>
                      </w:rPr>
                    </w:pPr>
                  </w:p>
                  <w:p w14:paraId="1CC8078F">
                    <w:pPr>
                      <w:spacing w:line="241" w:lineRule="auto"/>
                      <w:rPr>
                        <w:rFonts w:ascii="Arial"/>
                        <w:sz w:val="21"/>
                      </w:rPr>
                    </w:pPr>
                  </w:p>
                  <w:p w14:paraId="2AE2BA36">
                    <w:pPr>
                      <w:spacing w:line="241" w:lineRule="auto"/>
                      <w:rPr>
                        <w:rFonts w:ascii="Arial"/>
                        <w:sz w:val="21"/>
                      </w:rPr>
                    </w:pPr>
                  </w:p>
                  <w:p w14:paraId="18898ED7">
                    <w:pPr>
                      <w:spacing w:line="241" w:lineRule="auto"/>
                      <w:rPr>
                        <w:rFonts w:ascii="Arial"/>
                        <w:sz w:val="21"/>
                      </w:rPr>
                    </w:pPr>
                  </w:p>
                  <w:p w14:paraId="06F3057C">
                    <w:pPr>
                      <w:spacing w:line="241" w:lineRule="auto"/>
                      <w:rPr>
                        <w:rFonts w:ascii="Arial"/>
                        <w:sz w:val="21"/>
                      </w:rPr>
                    </w:pPr>
                  </w:p>
                  <w:p w14:paraId="47D3CA03">
                    <w:pPr>
                      <w:spacing w:line="241" w:lineRule="auto"/>
                      <w:rPr>
                        <w:rFonts w:ascii="Arial"/>
                        <w:sz w:val="21"/>
                      </w:rPr>
                    </w:pPr>
                  </w:p>
                  <w:p w14:paraId="26BF7E80">
                    <w:pPr>
                      <w:spacing w:line="241" w:lineRule="auto"/>
                      <w:rPr>
                        <w:rFonts w:ascii="Arial"/>
                        <w:sz w:val="21"/>
                      </w:rPr>
                    </w:pPr>
                  </w:p>
                  <w:p w14:paraId="37B31042">
                    <w:pPr>
                      <w:spacing w:line="242" w:lineRule="auto"/>
                      <w:rPr>
                        <w:rFonts w:ascii="Arial"/>
                        <w:sz w:val="21"/>
                      </w:rPr>
                    </w:pPr>
                  </w:p>
                  <w:p w14:paraId="3290713F">
                    <w:pPr>
                      <w:spacing w:before="49" w:line="188" w:lineRule="auto"/>
                      <w:ind w:right="17"/>
                      <w:jc w:val="right"/>
                      <w:rPr>
                        <w:rFonts w:ascii="Times New Roman" w:hAnsi="Times New Roman" w:eastAsia="Times New Roman" w:cs="Times New Roman"/>
                        <w:sz w:val="17"/>
                        <w:szCs w:val="17"/>
                      </w:rPr>
                    </w:pPr>
                    <w:r>
                      <w:rPr>
                        <w:rFonts w:ascii="Times New Roman" w:hAnsi="Times New Roman" w:eastAsia="Times New Roman" w:cs="Times New Roman"/>
                        <w:color w:val="FFFFFF"/>
                        <w:spacing w:val="-2"/>
                        <w:sz w:val="17"/>
                        <w:szCs w:val="17"/>
                      </w:rPr>
                      <w:t>8080</w:t>
                    </w:r>
                  </w:p>
                  <w:p w14:paraId="45CC8775">
                    <w:pPr>
                      <w:spacing w:line="250" w:lineRule="auto"/>
                      <w:rPr>
                        <w:rFonts w:ascii="Arial"/>
                        <w:sz w:val="21"/>
                      </w:rPr>
                    </w:pPr>
                  </w:p>
                  <w:p w14:paraId="648CA292">
                    <w:pPr>
                      <w:spacing w:line="250" w:lineRule="auto"/>
                      <w:rPr>
                        <w:rFonts w:ascii="Arial"/>
                        <w:sz w:val="21"/>
                      </w:rPr>
                    </w:pPr>
                  </w:p>
                  <w:p w14:paraId="159C763F">
                    <w:pPr>
                      <w:spacing w:line="250" w:lineRule="auto"/>
                      <w:rPr>
                        <w:rFonts w:ascii="Arial"/>
                        <w:sz w:val="21"/>
                      </w:rPr>
                    </w:pPr>
                  </w:p>
                  <w:p w14:paraId="08D45C0B">
                    <w:pPr>
                      <w:spacing w:line="251" w:lineRule="auto"/>
                      <w:rPr>
                        <w:rFonts w:ascii="Arial"/>
                        <w:sz w:val="21"/>
                      </w:rPr>
                    </w:pPr>
                  </w:p>
                  <w:p w14:paraId="25E6750D">
                    <w:pPr>
                      <w:spacing w:line="251" w:lineRule="auto"/>
                      <w:rPr>
                        <w:rFonts w:ascii="Arial"/>
                        <w:sz w:val="21"/>
                      </w:rPr>
                    </w:pPr>
                  </w:p>
                  <w:p w14:paraId="0A44819B">
                    <w:pPr>
                      <w:spacing w:line="251" w:lineRule="auto"/>
                      <w:rPr>
                        <w:rFonts w:ascii="Arial"/>
                        <w:sz w:val="21"/>
                      </w:rPr>
                    </w:pPr>
                  </w:p>
                  <w:p w14:paraId="585389C8">
                    <w:pPr>
                      <w:spacing w:line="251" w:lineRule="auto"/>
                      <w:rPr>
                        <w:rFonts w:ascii="Arial"/>
                        <w:sz w:val="21"/>
                      </w:rPr>
                    </w:pPr>
                  </w:p>
                  <w:p w14:paraId="44C45AB9">
                    <w:pPr>
                      <w:spacing w:line="251" w:lineRule="auto"/>
                      <w:rPr>
                        <w:rFonts w:ascii="Arial"/>
                        <w:sz w:val="21"/>
                      </w:rPr>
                    </w:pPr>
                  </w:p>
                  <w:p w14:paraId="566DC00E">
                    <w:pPr>
                      <w:spacing w:before="49" w:line="323" w:lineRule="exact"/>
                      <w:ind w:left="645"/>
                      <w:rPr>
                        <w:rFonts w:ascii="Times New Roman" w:hAnsi="Times New Roman" w:eastAsia="Times New Roman" w:cs="Times New Roman"/>
                        <w:sz w:val="17"/>
                        <w:szCs w:val="17"/>
                      </w:rPr>
                    </w:pPr>
                    <w:r>
                      <w:rPr>
                        <w:rFonts w:ascii="Arial" w:hAnsi="Arial" w:eastAsia="Arial" w:cs="Arial"/>
                        <w:color w:val="FFFFFF"/>
                        <w:spacing w:val="-5"/>
                        <w:position w:val="9"/>
                        <w:sz w:val="17"/>
                        <w:szCs w:val="17"/>
                      </w:rPr>
                      <w:t xml:space="preserve">100w                          </w:t>
                    </w:r>
                    <w:r>
                      <w:rPr>
                        <w:rFonts w:ascii="Times New Roman" w:hAnsi="Times New Roman" w:eastAsia="Times New Roman" w:cs="Times New Roman"/>
                        <w:color w:val="FFFFFF"/>
                        <w:spacing w:val="-5"/>
                        <w:position w:val="-1"/>
                        <w:sz w:val="17"/>
                        <w:szCs w:val="17"/>
                      </w:rPr>
                      <w:t>8080</w:t>
                    </w:r>
                  </w:p>
                  <w:p w14:paraId="56FF2305">
                    <w:pPr>
                      <w:spacing w:before="239" w:line="222" w:lineRule="auto"/>
                      <w:ind w:left="6725"/>
                      <w:rPr>
                        <w:rFonts w:ascii="黑体" w:hAnsi="黑体" w:eastAsia="黑体" w:cs="黑体"/>
                        <w:sz w:val="32"/>
                        <w:szCs w:val="32"/>
                      </w:rPr>
                    </w:pPr>
                    <w:r>
                      <w:rPr>
                        <w:rFonts w:ascii="黑体" w:hAnsi="黑体" w:eastAsia="黑体" w:cs="黑体"/>
                        <w:spacing w:val="-7"/>
                        <w:sz w:val="32"/>
                        <w:szCs w:val="32"/>
                      </w:rPr>
                      <w:t>个</w:t>
                    </w:r>
                    <w:r>
                      <w:rPr>
                        <w:rFonts w:ascii="黑体" w:hAnsi="黑体" w:eastAsia="黑体" w:cs="黑体"/>
                        <w:spacing w:val="23"/>
                        <w:sz w:val="32"/>
                        <w:szCs w:val="32"/>
                      </w:rPr>
                      <w:t xml:space="preserve"> </w:t>
                    </w:r>
                    <w:r>
                      <w:rPr>
                        <w:rFonts w:ascii="黑体" w:hAnsi="黑体" w:eastAsia="黑体" w:cs="黑体"/>
                        <w:spacing w:val="-7"/>
                        <w:sz w:val="32"/>
                        <w:szCs w:val="32"/>
                      </w:rPr>
                      <w:t>会</w:t>
                    </w:r>
                  </w:p>
                </w:txbxContent>
              </v:textbox>
            </v:shape>
            <v:shape id="_x0000_s1285" o:spid="_x0000_s1285" o:spt="202" type="#_x0000_t202" style="position:absolute;left:9010;top:13902;height:507;width:472;" filled="f" stroked="f" coordsize="21600,21600">
              <v:path/>
              <v:fill on="f" focussize="0,0"/>
              <v:stroke on="f"/>
              <v:imagedata o:title=""/>
              <o:lock v:ext="edit" aspectratio="f"/>
              <v:textbox inset="0mm,0mm,0mm,0mm">
                <w:txbxContent>
                  <w:p w14:paraId="64F25399">
                    <w:pPr>
                      <w:spacing w:before="19" w:line="224" w:lineRule="auto"/>
                      <w:jc w:val="right"/>
                      <w:rPr>
                        <w:rFonts w:ascii="黑体" w:hAnsi="黑体" w:eastAsia="黑体" w:cs="黑体"/>
                        <w:sz w:val="46"/>
                        <w:szCs w:val="46"/>
                      </w:rPr>
                    </w:pPr>
                    <w:r>
                      <w:rPr>
                        <w:rFonts w:ascii="黑体" w:hAnsi="黑体" w:eastAsia="黑体" w:cs="黑体"/>
                        <w:spacing w:val="-28"/>
                        <w:sz w:val="46"/>
                        <w:szCs w:val="46"/>
                      </w:rPr>
                      <w:t>吉</w:t>
                    </w:r>
                  </w:p>
                </w:txbxContent>
              </v:textbox>
            </v:shape>
            <v:shape id="_x0000_s1286" o:spid="_x0000_s1286" o:spt="202" type="#_x0000_t202" style="position:absolute;left:10770;top:14116;height:212;width:505;" filled="f" stroked="f" coordsize="21600,21600">
              <v:path/>
              <v:fill on="f" focussize="0,0"/>
              <v:stroke on="f"/>
              <v:imagedata o:title=""/>
              <o:lock v:ext="edit" aspectratio="f"/>
              <v:textbox inset="0mm,0mm,0mm,0mm">
                <w:txbxContent>
                  <w:p w14:paraId="569E13C9">
                    <w:pPr>
                      <w:spacing w:before="20" w:line="222" w:lineRule="auto"/>
                      <w:ind w:left="20"/>
                      <w:rPr>
                        <w:rFonts w:ascii="黑体" w:hAnsi="黑体" w:eastAsia="黑体" w:cs="黑体"/>
                        <w:sz w:val="17"/>
                        <w:szCs w:val="17"/>
                      </w:rPr>
                    </w:pPr>
                    <w:r>
                      <w:rPr>
                        <w:rFonts w:ascii="黑体" w:hAnsi="黑体" w:eastAsia="黑体" w:cs="黑体"/>
                        <w:spacing w:val="-11"/>
                        <w:sz w:val="17"/>
                        <w:szCs w:val="17"/>
                      </w:rPr>
                      <w:t>无频闪</w:t>
                    </w:r>
                  </w:p>
                </w:txbxContent>
              </v:textbox>
            </v:shape>
            <v:shape id="_x0000_s1287" o:spid="_x0000_s1287" o:spt="202" type="#_x0000_t202" style="position:absolute;left:10290;top:13976;height:263;width:237;" filled="f" stroked="f" coordsize="21600,21600">
              <v:path/>
              <v:fill on="f" focussize="0,0"/>
              <v:stroke on="f"/>
              <v:imagedata o:title=""/>
              <o:lock v:ext="edit" aspectratio="f"/>
              <v:textbox inset="0mm,0mm,0mm,0mm">
                <w:txbxContent>
                  <w:p w14:paraId="1D908F01">
                    <w:pPr>
                      <w:spacing w:before="20" w:line="188" w:lineRule="auto"/>
                      <w:jc w:val="right"/>
                      <w:rPr>
                        <w:rFonts w:ascii="Times New Roman" w:hAnsi="Times New Roman" w:eastAsia="Times New Roman" w:cs="Times New Roman"/>
                        <w:sz w:val="32"/>
                        <w:szCs w:val="32"/>
                      </w:rPr>
                    </w:pPr>
                    <w:r>
                      <w:rPr>
                        <w:rFonts w:ascii="Times New Roman" w:hAnsi="Times New Roman" w:eastAsia="Times New Roman" w:cs="Times New Roman"/>
                        <w:spacing w:val="-32"/>
                        <w:w w:val="75"/>
                        <w:sz w:val="32"/>
                        <w:szCs w:val="32"/>
                      </w:rPr>
                      <w:t>8</w:t>
                    </w:r>
                    <w:r>
                      <w:rPr>
                        <w:rFonts w:ascii="Times New Roman" w:hAnsi="Times New Roman" w:eastAsia="Times New Roman" w:cs="Times New Roman"/>
                        <w:spacing w:val="-12"/>
                        <w:w w:val="75"/>
                        <w:sz w:val="32"/>
                        <w:szCs w:val="32"/>
                      </w:rPr>
                      <w:t>0</w:t>
                    </w:r>
                  </w:p>
                </w:txbxContent>
              </v:textbox>
            </v:shape>
            <w10:wrap type="none"/>
            <w10:anchorlock/>
          </v:group>
        </w:pict>
      </w:r>
    </w:p>
    <w:p w14:paraId="3D474146">
      <w:pPr>
        <w:pStyle w:val="2"/>
        <w:spacing w:line="14" w:lineRule="auto"/>
        <w:rPr>
          <w:sz w:val="2"/>
        </w:rPr>
      </w:pPr>
      <w:r>
        <w:rPr>
          <w:sz w:val="2"/>
          <w:szCs w:val="2"/>
        </w:rPr>
        <w:br w:type="column"/>
      </w:r>
    </w:p>
    <w:p w14:paraId="76B5A7A8">
      <w:pPr>
        <w:pStyle w:val="2"/>
        <w:spacing w:before="213" w:line="222" w:lineRule="auto"/>
        <w:rPr>
          <w:sz w:val="22"/>
          <w:szCs w:val="22"/>
        </w:rPr>
      </w:pPr>
      <w:r>
        <w:rPr>
          <w:rFonts w:ascii="黑体" w:hAnsi="黑体" w:eastAsia="黑体" w:cs="黑体"/>
          <w:b/>
          <w:bCs/>
          <w:color w:val="E06010"/>
          <w:spacing w:val="1"/>
          <w:sz w:val="22"/>
          <w:szCs w:val="22"/>
        </w:rPr>
        <w:t>产品特点</w:t>
      </w:r>
      <w:r>
        <w:rPr>
          <w:rFonts w:ascii="黑体" w:hAnsi="黑体" w:eastAsia="黑体" w:cs="黑体"/>
          <w:b/>
          <w:bCs/>
          <w:spacing w:val="1"/>
          <w:sz w:val="22"/>
          <w:szCs w:val="22"/>
        </w:rPr>
        <w:t>/</w:t>
      </w:r>
      <w:r>
        <w:rPr>
          <w:rFonts w:ascii="黑体" w:hAnsi="黑体" w:eastAsia="黑体" w:cs="黑体"/>
          <w:spacing w:val="-47"/>
          <w:sz w:val="22"/>
          <w:szCs w:val="22"/>
        </w:rPr>
        <w:t xml:space="preserve"> </w:t>
      </w:r>
      <w:r>
        <w:rPr>
          <w:b/>
          <w:bCs/>
          <w:sz w:val="22"/>
          <w:szCs w:val="22"/>
        </w:rPr>
        <w:t>Product</w:t>
      </w:r>
      <w:r>
        <w:rPr>
          <w:b/>
          <w:bCs/>
          <w:spacing w:val="1"/>
          <w:sz w:val="22"/>
          <w:szCs w:val="22"/>
        </w:rPr>
        <w:t xml:space="preserve"> </w:t>
      </w:r>
      <w:r>
        <w:rPr>
          <w:b/>
          <w:bCs/>
          <w:sz w:val="22"/>
          <w:szCs w:val="22"/>
        </w:rPr>
        <w:t>Features</w:t>
      </w:r>
    </w:p>
    <w:p w14:paraId="78344EB8">
      <w:pPr>
        <w:pStyle w:val="2"/>
        <w:spacing w:line="262" w:lineRule="auto"/>
      </w:pPr>
    </w:p>
    <w:p w14:paraId="6299A0CF">
      <w:pPr>
        <w:spacing w:before="55" w:line="213" w:lineRule="auto"/>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23"/>
          <w:sz w:val="17"/>
          <w:szCs w:val="17"/>
        </w:rPr>
        <w:t xml:space="preserve"> </w:t>
      </w:r>
      <w:r>
        <w:rPr>
          <w:rFonts w:ascii="黑体" w:hAnsi="黑体" w:eastAsia="黑体" w:cs="黑体"/>
          <w:spacing w:val="6"/>
          <w:sz w:val="17"/>
          <w:szCs w:val="17"/>
        </w:rPr>
        <w:t>散热器采用具有空气导流，结构的散热导风槽，延长灯具使用寿命。</w:t>
      </w:r>
    </w:p>
    <w:p w14:paraId="6F79BE60">
      <w:pPr>
        <w:spacing w:before="213" w:line="213" w:lineRule="auto"/>
        <w:rPr>
          <w:rFonts w:ascii="黑体" w:hAnsi="黑体" w:eastAsia="黑体" w:cs="黑体"/>
          <w:sz w:val="17"/>
          <w:szCs w:val="17"/>
        </w:rPr>
      </w:pPr>
      <w:r>
        <w:rPr>
          <w:rFonts w:ascii="黑体" w:hAnsi="黑体" w:eastAsia="黑体" w:cs="黑体"/>
          <w:b/>
          <w:bCs/>
          <w:spacing w:val="5"/>
          <w:sz w:val="17"/>
          <w:szCs w:val="17"/>
        </w:rPr>
        <w:t>优质光源：</w:t>
      </w:r>
      <w:r>
        <w:rPr>
          <w:rFonts w:ascii="黑体" w:hAnsi="黑体" w:eastAsia="黑体" w:cs="黑体"/>
          <w:spacing w:val="-43"/>
          <w:sz w:val="17"/>
          <w:szCs w:val="17"/>
        </w:rPr>
        <w:t xml:space="preserve"> </w:t>
      </w:r>
      <w:r>
        <w:rPr>
          <w:rFonts w:ascii="黑体" w:hAnsi="黑体" w:eastAsia="黑体" w:cs="黑体"/>
          <w:spacing w:val="5"/>
          <w:sz w:val="17"/>
          <w:szCs w:val="17"/>
        </w:rPr>
        <w:t>采用优质</w:t>
      </w:r>
      <w:r>
        <w:rPr>
          <w:rFonts w:ascii="宋体" w:hAnsi="宋体" w:eastAsia="宋体" w:cs="宋体"/>
          <w:sz w:val="17"/>
          <w:szCs w:val="17"/>
        </w:rPr>
        <w:t>LED</w:t>
      </w:r>
      <w:r>
        <w:rPr>
          <w:rFonts w:ascii="宋体" w:hAnsi="宋体" w:eastAsia="宋体" w:cs="宋体"/>
          <w:spacing w:val="5"/>
          <w:sz w:val="17"/>
          <w:szCs w:val="17"/>
        </w:rPr>
        <w:t xml:space="preserve"> </w:t>
      </w:r>
      <w:r>
        <w:rPr>
          <w:rFonts w:ascii="黑体" w:hAnsi="黑体" w:eastAsia="黑体" w:cs="黑体"/>
          <w:spacing w:val="5"/>
          <w:sz w:val="17"/>
          <w:szCs w:val="17"/>
        </w:rPr>
        <w:t>灯珠，高亮度、光衰少，色温一致性好。</w:t>
      </w:r>
    </w:p>
    <w:p w14:paraId="438516D9">
      <w:pPr>
        <w:spacing w:before="164" w:line="213" w:lineRule="auto"/>
        <w:rPr>
          <w:rFonts w:ascii="黑体" w:hAnsi="黑体" w:eastAsia="黑体" w:cs="黑体"/>
          <w:sz w:val="17"/>
          <w:szCs w:val="17"/>
        </w:rPr>
      </w:pPr>
      <w:r>
        <w:rPr>
          <w:rFonts w:ascii="黑体" w:hAnsi="黑体" w:eastAsia="黑体" w:cs="黑体"/>
          <w:b/>
          <w:bCs/>
          <w:spacing w:val="6"/>
          <w:sz w:val="17"/>
          <w:szCs w:val="17"/>
        </w:rPr>
        <w:t>工作稳定：</w:t>
      </w:r>
      <w:r>
        <w:rPr>
          <w:rFonts w:ascii="黑体" w:hAnsi="黑体" w:eastAsia="黑体" w:cs="黑体"/>
          <w:spacing w:val="-33"/>
          <w:sz w:val="17"/>
          <w:szCs w:val="17"/>
        </w:rPr>
        <w:t xml:space="preserve"> </w:t>
      </w:r>
      <w:r>
        <w:rPr>
          <w:rFonts w:ascii="黑体" w:hAnsi="黑体" w:eastAsia="黑体" w:cs="黑体"/>
          <w:spacing w:val="6"/>
          <w:sz w:val="17"/>
          <w:szCs w:val="17"/>
        </w:rPr>
        <w:t>独立设计的电源腔结构，电源工作不受</w:t>
      </w:r>
      <w:r>
        <w:rPr>
          <w:rFonts w:ascii="宋体" w:hAnsi="宋体" w:eastAsia="宋体" w:cs="宋体"/>
          <w:sz w:val="17"/>
          <w:szCs w:val="17"/>
        </w:rPr>
        <w:t>LED</w:t>
      </w:r>
      <w:r>
        <w:rPr>
          <w:rFonts w:ascii="宋体" w:hAnsi="宋体" w:eastAsia="宋体" w:cs="宋体"/>
          <w:spacing w:val="6"/>
          <w:sz w:val="17"/>
          <w:szCs w:val="17"/>
        </w:rPr>
        <w:t xml:space="preserve"> </w:t>
      </w:r>
      <w:r>
        <w:rPr>
          <w:rFonts w:ascii="黑体" w:hAnsi="黑体" w:eastAsia="黑体" w:cs="黑体"/>
          <w:spacing w:val="6"/>
          <w:sz w:val="17"/>
          <w:szCs w:val="17"/>
        </w:rPr>
        <w:t>散热影响，保证工作稳定。</w:t>
      </w:r>
    </w:p>
    <w:p w14:paraId="55B7F62F">
      <w:pPr>
        <w:spacing w:before="194" w:line="213" w:lineRule="auto"/>
        <w:rPr>
          <w:rFonts w:ascii="黑体" w:hAnsi="黑体" w:eastAsia="黑体" w:cs="黑体"/>
          <w:sz w:val="17"/>
          <w:szCs w:val="17"/>
        </w:rPr>
      </w:pPr>
      <w:r>
        <w:rPr>
          <w:rFonts w:ascii="黑体" w:hAnsi="黑体" w:eastAsia="黑体" w:cs="黑体"/>
          <w:b/>
          <w:bCs/>
          <w:spacing w:val="6"/>
          <w:sz w:val="17"/>
          <w:szCs w:val="17"/>
        </w:rPr>
        <w:t>钢化玻璃：</w:t>
      </w:r>
      <w:r>
        <w:rPr>
          <w:rFonts w:ascii="黑体" w:hAnsi="黑体" w:eastAsia="黑体" w:cs="黑体"/>
          <w:spacing w:val="-48"/>
          <w:sz w:val="17"/>
          <w:szCs w:val="17"/>
        </w:rPr>
        <w:t xml:space="preserve"> </w:t>
      </w:r>
      <w:r>
        <w:rPr>
          <w:rFonts w:ascii="黑体" w:hAnsi="黑体" w:eastAsia="黑体" w:cs="黑体"/>
          <w:spacing w:val="6"/>
          <w:sz w:val="17"/>
          <w:szCs w:val="17"/>
        </w:rPr>
        <w:t>透光罩采用透明高硼硅钢化玻璃，可耐受高能</w:t>
      </w:r>
      <w:r>
        <w:rPr>
          <w:rFonts w:ascii="黑体" w:hAnsi="黑体" w:eastAsia="黑体" w:cs="黑体"/>
          <w:spacing w:val="5"/>
          <w:sz w:val="17"/>
          <w:szCs w:val="17"/>
        </w:rPr>
        <w:t>量的冲击。</w:t>
      </w:r>
    </w:p>
    <w:p w14:paraId="4ABD162C">
      <w:pPr>
        <w:pStyle w:val="2"/>
        <w:spacing w:line="293" w:lineRule="auto"/>
      </w:pPr>
    </w:p>
    <w:p w14:paraId="345C32BE">
      <w:pPr>
        <w:pStyle w:val="2"/>
        <w:spacing w:line="293" w:lineRule="auto"/>
      </w:pPr>
    </w:p>
    <w:p w14:paraId="06C23656">
      <w:pPr>
        <w:pStyle w:val="2"/>
        <w:spacing w:line="293" w:lineRule="auto"/>
      </w:pPr>
    </w:p>
    <w:p w14:paraId="233BDDCC">
      <w:pPr>
        <w:pStyle w:val="2"/>
        <w:spacing w:line="294" w:lineRule="auto"/>
      </w:pPr>
    </w:p>
    <w:p w14:paraId="056157B6">
      <w:pPr>
        <w:pStyle w:val="2"/>
        <w:spacing w:before="71" w:line="222" w:lineRule="auto"/>
        <w:rPr>
          <w:sz w:val="22"/>
          <w:szCs w:val="22"/>
        </w:rPr>
      </w:pPr>
      <w:r>
        <w:rPr>
          <w:rFonts w:ascii="黑体" w:hAnsi="黑体" w:eastAsia="黑体" w:cs="黑体"/>
          <w:b/>
          <w:bCs/>
          <w:color w:val="E06010"/>
          <w:spacing w:val="11"/>
          <w:sz w:val="22"/>
          <w:szCs w:val="22"/>
        </w:rPr>
        <w:t>产品参数</w:t>
      </w:r>
      <w:r>
        <w:rPr>
          <w:rFonts w:ascii="黑体" w:hAnsi="黑体" w:eastAsia="黑体" w:cs="黑体"/>
          <w:b/>
          <w:bCs/>
          <w:spacing w:val="11"/>
          <w:sz w:val="22"/>
          <w:szCs w:val="22"/>
        </w:rPr>
        <w:t>/</w:t>
      </w:r>
      <w:r>
        <w:rPr>
          <w:b/>
          <w:bCs/>
          <w:sz w:val="22"/>
          <w:szCs w:val="22"/>
        </w:rPr>
        <w:t>Product</w:t>
      </w:r>
      <w:r>
        <w:rPr>
          <w:b/>
          <w:bCs/>
          <w:spacing w:val="11"/>
          <w:sz w:val="22"/>
          <w:szCs w:val="22"/>
        </w:rPr>
        <w:t xml:space="preserve"> </w:t>
      </w:r>
      <w:r>
        <w:rPr>
          <w:b/>
          <w:bCs/>
          <w:sz w:val="22"/>
          <w:szCs w:val="22"/>
        </w:rPr>
        <w:t>Parameters</w:t>
      </w:r>
    </w:p>
    <w:p w14:paraId="23449502">
      <w:pPr>
        <w:spacing w:line="235" w:lineRule="exact"/>
      </w:pPr>
    </w:p>
    <w:tbl>
      <w:tblPr>
        <w:tblStyle w:val="6"/>
        <w:tblW w:w="10529" w:type="dxa"/>
        <w:tblInd w:w="1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506"/>
        <w:gridCol w:w="628"/>
        <w:gridCol w:w="949"/>
        <w:gridCol w:w="149"/>
        <w:gridCol w:w="1260"/>
        <w:gridCol w:w="1085"/>
        <w:gridCol w:w="751"/>
        <w:gridCol w:w="871"/>
        <w:gridCol w:w="1626"/>
        <w:gridCol w:w="723"/>
        <w:gridCol w:w="981"/>
      </w:tblGrid>
      <w:tr w14:paraId="46DB5560">
        <w:trPr>
          <w:trHeight w:val="593" w:hRule="atLeast"/>
        </w:trPr>
        <w:tc>
          <w:tcPr>
            <w:tcW w:w="1506" w:type="dxa"/>
            <w:tcBorders>
              <w:right w:val="nil"/>
            </w:tcBorders>
            <w:vAlign w:val="top"/>
          </w:tcPr>
          <w:p w14:paraId="0F546049">
            <w:pPr>
              <w:spacing w:before="89" w:line="219" w:lineRule="auto"/>
              <w:ind w:left="417"/>
              <w:rPr>
                <w:rFonts w:ascii="宋体" w:hAnsi="宋体" w:eastAsia="宋体" w:cs="宋体"/>
                <w:sz w:val="16"/>
                <w:szCs w:val="16"/>
              </w:rPr>
            </w:pPr>
            <w:r>
              <w:rPr>
                <w:rFonts w:ascii="宋体" w:hAnsi="宋体" w:eastAsia="宋体" w:cs="宋体"/>
                <w:b/>
                <w:bCs/>
                <w:color w:val="FFFFFF"/>
                <w:spacing w:val="-3"/>
                <w:sz w:val="16"/>
                <w:szCs w:val="16"/>
              </w:rPr>
              <w:t>产品型号</w:t>
            </w:r>
          </w:p>
          <w:p w14:paraId="40E53DBB">
            <w:pPr>
              <w:spacing w:before="78"/>
              <w:ind w:left="514"/>
              <w:rPr>
                <w:rFonts w:ascii="宋体" w:hAnsi="宋体" w:eastAsia="宋体" w:cs="宋体"/>
                <w:sz w:val="16"/>
                <w:szCs w:val="16"/>
              </w:rPr>
            </w:pPr>
            <w:r>
              <w:rPr>
                <w:rFonts w:ascii="宋体" w:hAnsi="宋体" w:eastAsia="宋体" w:cs="宋体"/>
                <w:color w:val="FFFFFF"/>
                <w:spacing w:val="-1"/>
                <w:sz w:val="16"/>
                <w:szCs w:val="16"/>
              </w:rPr>
              <w:t>model</w:t>
            </w:r>
          </w:p>
        </w:tc>
        <w:tc>
          <w:tcPr>
            <w:tcW w:w="628" w:type="dxa"/>
            <w:tcBorders>
              <w:left w:val="nil"/>
              <w:right w:val="nil"/>
            </w:tcBorders>
            <w:vAlign w:val="top"/>
          </w:tcPr>
          <w:p w14:paraId="510DC248">
            <w:pPr>
              <w:spacing w:before="101" w:line="219" w:lineRule="auto"/>
              <w:ind w:left="83"/>
              <w:rPr>
                <w:rFonts w:ascii="宋体" w:hAnsi="宋体" w:eastAsia="宋体" w:cs="宋体"/>
                <w:sz w:val="16"/>
                <w:szCs w:val="16"/>
              </w:rPr>
            </w:pPr>
            <w:r>
              <w:rPr>
                <w:rFonts w:ascii="宋体" w:hAnsi="宋体" w:eastAsia="宋体" w:cs="宋体"/>
                <w:color w:val="FFFFFF"/>
                <w:spacing w:val="-5"/>
                <w:sz w:val="16"/>
                <w:szCs w:val="16"/>
              </w:rPr>
              <w:t>功</w:t>
            </w:r>
            <w:r>
              <w:rPr>
                <w:rFonts w:ascii="宋体" w:hAnsi="宋体" w:eastAsia="宋体" w:cs="宋体"/>
                <w:color w:val="FFFFFF"/>
                <w:spacing w:val="23"/>
                <w:w w:val="101"/>
                <w:sz w:val="16"/>
                <w:szCs w:val="16"/>
              </w:rPr>
              <w:t xml:space="preserve"> </w:t>
            </w:r>
            <w:r>
              <w:rPr>
                <w:rFonts w:ascii="宋体" w:hAnsi="宋体" w:eastAsia="宋体" w:cs="宋体"/>
                <w:color w:val="FFFFFF"/>
                <w:spacing w:val="-5"/>
                <w:sz w:val="16"/>
                <w:szCs w:val="16"/>
              </w:rPr>
              <w:t>率</w:t>
            </w:r>
          </w:p>
          <w:p w14:paraId="1665347C">
            <w:pPr>
              <w:spacing w:before="106" w:line="123" w:lineRule="exact"/>
              <w:ind w:left="83"/>
              <w:rPr>
                <w:rFonts w:ascii="宋体" w:hAnsi="宋体" w:eastAsia="宋体" w:cs="宋体"/>
                <w:sz w:val="16"/>
                <w:szCs w:val="16"/>
              </w:rPr>
            </w:pPr>
            <w:r>
              <w:rPr>
                <w:rFonts w:ascii="宋体" w:hAnsi="宋体" w:eastAsia="宋体" w:cs="宋体"/>
                <w:color w:val="FFFFFF"/>
                <w:spacing w:val="-1"/>
                <w:position w:val="1"/>
                <w:sz w:val="16"/>
                <w:szCs w:val="16"/>
              </w:rPr>
              <w:t>power</w:t>
            </w:r>
          </w:p>
        </w:tc>
        <w:tc>
          <w:tcPr>
            <w:tcW w:w="1098" w:type="dxa"/>
            <w:gridSpan w:val="2"/>
            <w:tcBorders>
              <w:left w:val="nil"/>
              <w:right w:val="nil"/>
            </w:tcBorders>
            <w:vAlign w:val="top"/>
          </w:tcPr>
          <w:p w14:paraId="47C8DE43">
            <w:pPr>
              <w:spacing w:before="101" w:line="219" w:lineRule="auto"/>
              <w:ind w:left="206"/>
              <w:rPr>
                <w:rFonts w:ascii="宋体" w:hAnsi="宋体" w:eastAsia="宋体" w:cs="宋体"/>
                <w:sz w:val="16"/>
                <w:szCs w:val="16"/>
              </w:rPr>
            </w:pPr>
            <w:r>
              <w:rPr>
                <w:rFonts w:ascii="宋体" w:hAnsi="宋体" w:eastAsia="宋体" w:cs="宋体"/>
                <w:color w:val="FFFFFF"/>
                <w:spacing w:val="-2"/>
                <w:sz w:val="16"/>
                <w:szCs w:val="16"/>
              </w:rPr>
              <w:t>输入电压</w:t>
            </w:r>
          </w:p>
          <w:p w14:paraId="5A450C3C">
            <w:pPr>
              <w:spacing w:before="44" w:line="214" w:lineRule="auto"/>
              <w:ind w:right="10"/>
              <w:jc w:val="right"/>
              <w:rPr>
                <w:rFonts w:ascii="宋体" w:hAnsi="宋体" w:eastAsia="宋体" w:cs="宋体"/>
                <w:sz w:val="16"/>
                <w:szCs w:val="16"/>
              </w:rPr>
            </w:pPr>
            <w:r>
              <w:rPr>
                <w:rFonts w:ascii="宋体" w:hAnsi="宋体" w:eastAsia="宋体" w:cs="宋体"/>
                <w:color w:val="FFFFFF"/>
                <w:spacing w:val="-3"/>
                <w:sz w:val="16"/>
                <w:szCs w:val="16"/>
              </w:rPr>
              <w:t>input voltage</w:t>
            </w:r>
          </w:p>
        </w:tc>
        <w:tc>
          <w:tcPr>
            <w:tcW w:w="1260" w:type="dxa"/>
            <w:tcBorders>
              <w:left w:val="nil"/>
              <w:right w:val="nil"/>
            </w:tcBorders>
            <w:vAlign w:val="top"/>
          </w:tcPr>
          <w:p w14:paraId="1701D34D">
            <w:pPr>
              <w:spacing w:before="92" w:line="259" w:lineRule="auto"/>
              <w:ind w:left="407" w:right="519"/>
              <w:rPr>
                <w:rFonts w:ascii="宋体" w:hAnsi="宋体" w:eastAsia="宋体" w:cs="宋体"/>
                <w:sz w:val="16"/>
                <w:szCs w:val="16"/>
              </w:rPr>
            </w:pPr>
            <w:r>
              <w:rPr>
                <w:rFonts w:ascii="宋体" w:hAnsi="宋体" w:eastAsia="宋体" w:cs="宋体"/>
                <w:color w:val="FFFFFF"/>
                <w:spacing w:val="6"/>
                <w:sz w:val="16"/>
                <w:szCs w:val="16"/>
              </w:rPr>
              <w:t>芯片</w:t>
            </w:r>
            <w:r>
              <w:rPr>
                <w:rFonts w:ascii="宋体" w:hAnsi="宋体" w:eastAsia="宋体" w:cs="宋体"/>
                <w:color w:val="FFFFFF"/>
                <w:sz w:val="16"/>
                <w:szCs w:val="16"/>
              </w:rPr>
              <w:t xml:space="preserve"> </w:t>
            </w:r>
            <w:r>
              <w:rPr>
                <w:rFonts w:ascii="宋体" w:hAnsi="宋体" w:eastAsia="宋体" w:cs="宋体"/>
                <w:color w:val="FFFFFF"/>
                <w:spacing w:val="-2"/>
                <w:sz w:val="16"/>
                <w:szCs w:val="16"/>
              </w:rPr>
              <w:t>chip</w:t>
            </w:r>
          </w:p>
        </w:tc>
        <w:tc>
          <w:tcPr>
            <w:tcW w:w="1085" w:type="dxa"/>
            <w:tcBorders>
              <w:left w:val="nil"/>
              <w:right w:val="nil"/>
            </w:tcBorders>
            <w:vAlign w:val="top"/>
          </w:tcPr>
          <w:p w14:paraId="4AAAA19A">
            <w:pPr>
              <w:spacing w:before="111" w:line="222" w:lineRule="auto"/>
              <w:ind w:left="370"/>
              <w:rPr>
                <w:rFonts w:ascii="宋体" w:hAnsi="宋体" w:eastAsia="宋体" w:cs="宋体"/>
                <w:sz w:val="16"/>
                <w:szCs w:val="16"/>
              </w:rPr>
            </w:pPr>
            <w:r>
              <w:rPr>
                <w:rFonts w:ascii="宋体" w:hAnsi="宋体" w:eastAsia="宋体" w:cs="宋体"/>
                <w:b/>
                <w:bCs/>
                <w:color w:val="FFFFFF"/>
                <w:spacing w:val="-1"/>
                <w:sz w:val="16"/>
                <w:szCs w:val="16"/>
              </w:rPr>
              <w:t>电源</w:t>
            </w:r>
          </w:p>
          <w:p w14:paraId="6FA93B40">
            <w:pPr>
              <w:spacing w:before="13" w:line="214" w:lineRule="auto"/>
              <w:ind w:left="47"/>
              <w:rPr>
                <w:rFonts w:ascii="宋体" w:hAnsi="宋体" w:eastAsia="宋体" w:cs="宋体"/>
                <w:sz w:val="16"/>
                <w:szCs w:val="16"/>
              </w:rPr>
            </w:pPr>
            <w:r>
              <w:rPr>
                <w:rFonts w:ascii="宋体" w:hAnsi="宋体" w:eastAsia="宋体" w:cs="宋体"/>
                <w:color w:val="FFFFFF"/>
                <w:spacing w:val="-2"/>
                <w:sz w:val="16"/>
                <w:szCs w:val="16"/>
              </w:rPr>
              <w:t>power</w:t>
            </w:r>
            <w:r>
              <w:rPr>
                <w:rFonts w:ascii="宋体" w:hAnsi="宋体" w:eastAsia="宋体" w:cs="宋体"/>
                <w:color w:val="FFFFFF"/>
                <w:spacing w:val="18"/>
                <w:sz w:val="16"/>
                <w:szCs w:val="16"/>
              </w:rPr>
              <w:t xml:space="preserve"> </w:t>
            </w:r>
            <w:r>
              <w:rPr>
                <w:rFonts w:ascii="宋体" w:hAnsi="宋体" w:eastAsia="宋体" w:cs="宋体"/>
                <w:color w:val="FFFFFF"/>
                <w:spacing w:val="-2"/>
                <w:sz w:val="16"/>
                <w:szCs w:val="16"/>
              </w:rPr>
              <w:t>supply</w:t>
            </w:r>
          </w:p>
        </w:tc>
        <w:tc>
          <w:tcPr>
            <w:tcW w:w="751" w:type="dxa"/>
            <w:tcBorders>
              <w:left w:val="nil"/>
              <w:right w:val="nil"/>
            </w:tcBorders>
            <w:vAlign w:val="top"/>
          </w:tcPr>
          <w:p w14:paraId="1399CA86">
            <w:pPr>
              <w:spacing w:before="132" w:line="221" w:lineRule="auto"/>
              <w:ind w:left="173"/>
              <w:rPr>
                <w:rFonts w:ascii="宋体" w:hAnsi="宋体" w:eastAsia="宋体" w:cs="宋体"/>
                <w:sz w:val="16"/>
                <w:szCs w:val="16"/>
              </w:rPr>
            </w:pPr>
            <w:r>
              <w:rPr>
                <w:rFonts w:ascii="宋体" w:hAnsi="宋体" w:eastAsia="宋体" w:cs="宋体"/>
                <w:color w:val="FFFFFF"/>
                <w:spacing w:val="5"/>
                <w:sz w:val="16"/>
                <w:szCs w:val="16"/>
              </w:rPr>
              <w:t>显指</w:t>
            </w:r>
          </w:p>
          <w:p w14:paraId="4200062D">
            <w:pPr>
              <w:spacing w:before="58" w:line="183" w:lineRule="auto"/>
              <w:ind w:left="173"/>
              <w:rPr>
                <w:rFonts w:ascii="宋体" w:hAnsi="宋体" w:eastAsia="宋体" w:cs="宋体"/>
                <w:sz w:val="16"/>
                <w:szCs w:val="16"/>
              </w:rPr>
            </w:pPr>
            <w:r>
              <w:rPr>
                <w:rFonts w:ascii="宋体" w:hAnsi="宋体" w:eastAsia="宋体" w:cs="宋体"/>
                <w:color w:val="FFFFFF"/>
                <w:spacing w:val="-2"/>
                <w:sz w:val="16"/>
                <w:szCs w:val="16"/>
              </w:rPr>
              <w:t>CCT</w:t>
            </w:r>
          </w:p>
        </w:tc>
        <w:tc>
          <w:tcPr>
            <w:tcW w:w="871" w:type="dxa"/>
            <w:tcBorders>
              <w:left w:val="nil"/>
              <w:right w:val="nil"/>
            </w:tcBorders>
            <w:vAlign w:val="top"/>
          </w:tcPr>
          <w:p w14:paraId="39A85455">
            <w:pPr>
              <w:spacing w:before="109" w:line="219" w:lineRule="auto"/>
              <w:ind w:left="194"/>
              <w:rPr>
                <w:rFonts w:ascii="宋体" w:hAnsi="宋体" w:eastAsia="宋体" w:cs="宋体"/>
                <w:sz w:val="16"/>
                <w:szCs w:val="16"/>
              </w:rPr>
            </w:pPr>
            <w:r>
              <w:rPr>
                <w:rFonts w:ascii="宋体" w:hAnsi="宋体" w:eastAsia="宋体" w:cs="宋体"/>
                <w:b/>
                <w:bCs/>
                <w:color w:val="FFFFFF"/>
                <w:spacing w:val="-6"/>
                <w:sz w:val="16"/>
                <w:szCs w:val="16"/>
              </w:rPr>
              <w:t>流</w:t>
            </w:r>
            <w:r>
              <w:rPr>
                <w:rFonts w:ascii="宋体" w:hAnsi="宋体" w:eastAsia="宋体" w:cs="宋体"/>
                <w:color w:val="FFFFFF"/>
                <w:spacing w:val="41"/>
                <w:sz w:val="16"/>
                <w:szCs w:val="16"/>
              </w:rPr>
              <w:t xml:space="preserve"> </w:t>
            </w:r>
            <w:r>
              <w:rPr>
                <w:rFonts w:ascii="宋体" w:hAnsi="宋体" w:eastAsia="宋体" w:cs="宋体"/>
                <w:b/>
                <w:bCs/>
                <w:color w:val="FFFFFF"/>
                <w:spacing w:val="-6"/>
                <w:sz w:val="16"/>
                <w:szCs w:val="16"/>
              </w:rPr>
              <w:t>明</w:t>
            </w:r>
          </w:p>
          <w:p w14:paraId="5200ED0E">
            <w:pPr>
              <w:spacing w:before="67"/>
              <w:ind w:left="191"/>
              <w:rPr>
                <w:rFonts w:ascii="宋体" w:hAnsi="宋体" w:eastAsia="宋体" w:cs="宋体"/>
                <w:sz w:val="16"/>
                <w:szCs w:val="16"/>
              </w:rPr>
            </w:pPr>
            <w:r>
              <w:rPr>
                <w:rFonts w:ascii="宋体" w:hAnsi="宋体" w:eastAsia="宋体" w:cs="宋体"/>
                <w:color w:val="FFFFFF"/>
                <w:spacing w:val="-3"/>
                <w:sz w:val="16"/>
                <w:szCs w:val="16"/>
              </w:rPr>
              <w:t>lumen</w:t>
            </w:r>
          </w:p>
        </w:tc>
        <w:tc>
          <w:tcPr>
            <w:tcW w:w="1626" w:type="dxa"/>
            <w:tcBorders>
              <w:left w:val="nil"/>
              <w:right w:val="nil"/>
            </w:tcBorders>
            <w:vAlign w:val="top"/>
          </w:tcPr>
          <w:p w14:paraId="7177F6A6">
            <w:pPr>
              <w:spacing w:before="110" w:line="219" w:lineRule="auto"/>
              <w:ind w:left="500"/>
              <w:rPr>
                <w:rFonts w:ascii="宋体" w:hAnsi="宋体" w:eastAsia="宋体" w:cs="宋体"/>
                <w:sz w:val="16"/>
                <w:szCs w:val="16"/>
              </w:rPr>
            </w:pPr>
            <w:r>
              <w:rPr>
                <w:rFonts w:ascii="宋体" w:hAnsi="宋体" w:eastAsia="宋体" w:cs="宋体"/>
                <w:color w:val="FFFFFF"/>
                <w:spacing w:val="-2"/>
                <w:sz w:val="16"/>
                <w:szCs w:val="16"/>
              </w:rPr>
              <w:t>产品尺寸</w:t>
            </w:r>
          </w:p>
          <w:p w14:paraId="5758F8B9">
            <w:pPr>
              <w:spacing w:before="16" w:line="214" w:lineRule="auto"/>
              <w:ind w:left="370"/>
              <w:rPr>
                <w:rFonts w:ascii="宋体" w:hAnsi="宋体" w:eastAsia="宋体" w:cs="宋体"/>
                <w:sz w:val="16"/>
                <w:szCs w:val="16"/>
              </w:rPr>
            </w:pPr>
            <w:r>
              <w:rPr>
                <w:rFonts w:ascii="宋体" w:hAnsi="宋体" w:eastAsia="宋体" w:cs="宋体"/>
                <w:color w:val="FFFFFF"/>
                <w:spacing w:val="-2"/>
                <w:sz w:val="16"/>
                <w:szCs w:val="16"/>
              </w:rPr>
              <w:t>product</w:t>
            </w:r>
            <w:r>
              <w:rPr>
                <w:rFonts w:ascii="宋体" w:hAnsi="宋体" w:eastAsia="宋体" w:cs="宋体"/>
                <w:color w:val="FFFFFF"/>
                <w:spacing w:val="19"/>
                <w:sz w:val="16"/>
                <w:szCs w:val="16"/>
              </w:rPr>
              <w:t xml:space="preserve"> </w:t>
            </w:r>
            <w:r>
              <w:rPr>
                <w:rFonts w:ascii="宋体" w:hAnsi="宋体" w:eastAsia="宋体" w:cs="宋体"/>
                <w:color w:val="FFFFFF"/>
                <w:spacing w:val="-2"/>
                <w:sz w:val="16"/>
                <w:szCs w:val="16"/>
              </w:rPr>
              <w:t>size</w:t>
            </w:r>
          </w:p>
        </w:tc>
        <w:tc>
          <w:tcPr>
            <w:tcW w:w="723" w:type="dxa"/>
            <w:tcBorders>
              <w:left w:val="nil"/>
              <w:right w:val="nil"/>
            </w:tcBorders>
            <w:vAlign w:val="top"/>
          </w:tcPr>
          <w:p w14:paraId="44227E5F">
            <w:pPr>
              <w:spacing w:before="94" w:line="225" w:lineRule="auto"/>
              <w:ind w:left="97"/>
              <w:rPr>
                <w:rFonts w:ascii="宋体" w:hAnsi="宋体" w:eastAsia="宋体" w:cs="宋体"/>
                <w:sz w:val="16"/>
                <w:szCs w:val="16"/>
              </w:rPr>
            </w:pPr>
            <w:r>
              <w:rPr>
                <w:rFonts w:ascii="宋体" w:hAnsi="宋体" w:eastAsia="宋体" w:cs="宋体"/>
                <w:b/>
                <w:bCs/>
                <w:color w:val="FFFFFF"/>
                <w:spacing w:val="-6"/>
                <w:sz w:val="16"/>
                <w:szCs w:val="16"/>
              </w:rPr>
              <w:t>重</w:t>
            </w:r>
            <w:r>
              <w:rPr>
                <w:rFonts w:ascii="宋体" w:hAnsi="宋体" w:eastAsia="宋体" w:cs="宋体"/>
                <w:color w:val="FFFFFF"/>
                <w:spacing w:val="7"/>
                <w:sz w:val="16"/>
                <w:szCs w:val="16"/>
              </w:rPr>
              <w:t xml:space="preserve">  </w:t>
            </w:r>
            <w:r>
              <w:rPr>
                <w:rFonts w:ascii="宋体" w:hAnsi="宋体" w:eastAsia="宋体" w:cs="宋体"/>
                <w:b/>
                <w:bCs/>
                <w:color w:val="FFFFFF"/>
                <w:spacing w:val="-6"/>
                <w:sz w:val="16"/>
                <w:szCs w:val="16"/>
              </w:rPr>
              <w:t>量</w:t>
            </w:r>
          </w:p>
          <w:p w14:paraId="02E0929F">
            <w:pPr>
              <w:spacing w:before="26" w:line="214" w:lineRule="auto"/>
              <w:ind w:left="94"/>
              <w:rPr>
                <w:rFonts w:ascii="宋体" w:hAnsi="宋体" w:eastAsia="宋体" w:cs="宋体"/>
                <w:sz w:val="16"/>
                <w:szCs w:val="16"/>
              </w:rPr>
            </w:pPr>
            <w:r>
              <w:rPr>
                <w:rFonts w:ascii="宋体" w:hAnsi="宋体" w:eastAsia="宋体" w:cs="宋体"/>
                <w:color w:val="FFFFFF"/>
                <w:spacing w:val="-1"/>
                <w:sz w:val="16"/>
                <w:szCs w:val="16"/>
              </w:rPr>
              <w:t>weight</w:t>
            </w:r>
          </w:p>
        </w:tc>
        <w:tc>
          <w:tcPr>
            <w:tcW w:w="981" w:type="dxa"/>
            <w:tcBorders>
              <w:left w:val="nil"/>
              <w:right w:val="nil"/>
            </w:tcBorders>
            <w:vAlign w:val="top"/>
          </w:tcPr>
          <w:p w14:paraId="605C32C8">
            <w:pPr>
              <w:spacing w:before="59" w:line="193" w:lineRule="auto"/>
              <w:ind w:left="74"/>
              <w:rPr>
                <w:rFonts w:ascii="宋体" w:hAnsi="宋体" w:eastAsia="宋体" w:cs="宋体"/>
                <w:sz w:val="16"/>
                <w:szCs w:val="16"/>
              </w:rPr>
            </w:pPr>
            <w:r>
              <w:rPr>
                <w:rFonts w:ascii="宋体" w:hAnsi="宋体" w:eastAsia="宋体" w:cs="宋体"/>
                <w:b/>
                <w:bCs/>
                <w:color w:val="FFFFFF"/>
                <w:spacing w:val="-3"/>
                <w:sz w:val="16"/>
                <w:szCs w:val="16"/>
              </w:rPr>
              <w:t>装箱数量</w:t>
            </w:r>
          </w:p>
          <w:p w14:paraId="6AF6EE34">
            <w:pPr>
              <w:spacing w:before="1" w:line="205" w:lineRule="auto"/>
              <w:ind w:left="71" w:right="277"/>
              <w:rPr>
                <w:rFonts w:ascii="宋体" w:hAnsi="宋体" w:eastAsia="宋体" w:cs="宋体"/>
                <w:sz w:val="16"/>
                <w:szCs w:val="16"/>
              </w:rPr>
            </w:pPr>
            <w:r>
              <w:rPr>
                <w:rFonts w:ascii="宋体" w:hAnsi="宋体" w:eastAsia="宋体" w:cs="宋体"/>
                <w:color w:val="FFFFFF"/>
                <w:spacing w:val="-1"/>
                <w:sz w:val="16"/>
                <w:szCs w:val="16"/>
              </w:rPr>
              <w:t>packing</w:t>
            </w:r>
            <w:r>
              <w:rPr>
                <w:rFonts w:ascii="宋体" w:hAnsi="宋体" w:eastAsia="宋体" w:cs="宋体"/>
                <w:color w:val="FFFFFF"/>
                <w:sz w:val="16"/>
                <w:szCs w:val="16"/>
              </w:rPr>
              <w:t xml:space="preserve">  </w:t>
            </w:r>
            <w:r>
              <w:rPr>
                <w:rFonts w:ascii="宋体" w:hAnsi="宋体" w:eastAsia="宋体" w:cs="宋体"/>
                <w:color w:val="FFFFFF"/>
                <w:spacing w:val="-2"/>
                <w:sz w:val="16"/>
                <w:szCs w:val="16"/>
              </w:rPr>
              <w:t>quantity</w:t>
            </w:r>
          </w:p>
        </w:tc>
      </w:tr>
      <w:tr w14:paraId="0809AB92">
        <w:trPr>
          <w:trHeight w:val="448" w:hRule="atLeast"/>
        </w:trPr>
        <w:tc>
          <w:tcPr>
            <w:tcW w:w="1506" w:type="dxa"/>
            <w:tcBorders>
              <w:right w:val="nil"/>
            </w:tcBorders>
            <w:vAlign w:val="top"/>
          </w:tcPr>
          <w:p w14:paraId="7C7E850E">
            <w:pPr>
              <w:spacing w:before="149"/>
              <w:ind w:left="224"/>
              <w:rPr>
                <w:rFonts w:ascii="宋体" w:hAnsi="宋体" w:eastAsia="宋体" w:cs="宋体"/>
                <w:sz w:val="20"/>
                <w:szCs w:val="20"/>
              </w:rPr>
            </w:pPr>
            <w:r>
              <w:rPr>
                <w:rFonts w:ascii="宋体" w:hAnsi="宋体" w:eastAsia="宋体" w:cs="宋体"/>
                <w:spacing w:val="-1"/>
                <w:sz w:val="20"/>
                <w:szCs w:val="20"/>
              </w:rPr>
              <w:t>TGD-8080-100</w:t>
            </w:r>
          </w:p>
        </w:tc>
        <w:tc>
          <w:tcPr>
            <w:tcW w:w="628" w:type="dxa"/>
            <w:tcBorders>
              <w:left w:val="nil"/>
              <w:right w:val="nil"/>
            </w:tcBorders>
            <w:vAlign w:val="top"/>
          </w:tcPr>
          <w:p w14:paraId="1ABCBA07">
            <w:pPr>
              <w:spacing w:before="180" w:line="184" w:lineRule="auto"/>
              <w:ind w:left="143"/>
              <w:rPr>
                <w:rFonts w:ascii="宋体" w:hAnsi="宋体" w:eastAsia="宋体" w:cs="宋体"/>
                <w:sz w:val="20"/>
                <w:szCs w:val="20"/>
              </w:rPr>
            </w:pPr>
            <w:r>
              <w:rPr>
                <w:rFonts w:ascii="宋体" w:hAnsi="宋体" w:eastAsia="宋体" w:cs="宋体"/>
                <w:spacing w:val="-5"/>
                <w:sz w:val="20"/>
                <w:szCs w:val="20"/>
              </w:rPr>
              <w:t>100W</w:t>
            </w:r>
          </w:p>
        </w:tc>
        <w:tc>
          <w:tcPr>
            <w:tcW w:w="949" w:type="dxa"/>
            <w:tcBorders>
              <w:left w:val="nil"/>
              <w:right w:val="nil"/>
            </w:tcBorders>
            <w:vAlign w:val="top"/>
          </w:tcPr>
          <w:p w14:paraId="351015DD">
            <w:pPr>
              <w:spacing w:before="181" w:line="183" w:lineRule="auto"/>
              <w:ind w:left="375"/>
              <w:rPr>
                <w:rFonts w:ascii="宋体" w:hAnsi="宋体" w:eastAsia="宋体" w:cs="宋体"/>
                <w:sz w:val="20"/>
                <w:szCs w:val="20"/>
              </w:rPr>
            </w:pPr>
            <w:r>
              <w:rPr>
                <w:rFonts w:ascii="宋体" w:hAnsi="宋体" w:eastAsia="宋体" w:cs="宋体"/>
                <w:spacing w:val="-2"/>
                <w:sz w:val="20"/>
                <w:szCs w:val="20"/>
              </w:rPr>
              <w:t>220V</w:t>
            </w:r>
          </w:p>
        </w:tc>
        <w:tc>
          <w:tcPr>
            <w:tcW w:w="1409" w:type="dxa"/>
            <w:gridSpan w:val="2"/>
            <w:tcBorders>
              <w:left w:val="nil"/>
              <w:right w:val="nil"/>
            </w:tcBorders>
            <w:vAlign w:val="top"/>
          </w:tcPr>
          <w:p w14:paraId="6F64E2E7">
            <w:pPr>
              <w:spacing w:before="130" w:line="219" w:lineRule="auto"/>
              <w:ind w:left="157"/>
              <w:rPr>
                <w:rFonts w:ascii="宋体" w:hAnsi="宋体" w:eastAsia="宋体" w:cs="宋体"/>
                <w:sz w:val="20"/>
                <w:szCs w:val="20"/>
              </w:rPr>
            </w:pPr>
            <w:r>
              <w:rPr>
                <w:rFonts w:ascii="宋体" w:hAnsi="宋体" w:eastAsia="宋体" w:cs="宋体"/>
                <w:spacing w:val="1"/>
                <w:sz w:val="20"/>
                <w:szCs w:val="20"/>
              </w:rPr>
              <w:t>3030进口光源</w:t>
            </w:r>
          </w:p>
        </w:tc>
        <w:tc>
          <w:tcPr>
            <w:tcW w:w="1085" w:type="dxa"/>
            <w:tcBorders>
              <w:left w:val="nil"/>
              <w:right w:val="nil"/>
            </w:tcBorders>
            <w:vAlign w:val="top"/>
          </w:tcPr>
          <w:p w14:paraId="50A1E776">
            <w:pPr>
              <w:spacing w:before="130" w:line="220" w:lineRule="auto"/>
              <w:ind w:left="157"/>
              <w:rPr>
                <w:rFonts w:ascii="宋体" w:hAnsi="宋体" w:eastAsia="宋体" w:cs="宋体"/>
                <w:sz w:val="20"/>
                <w:szCs w:val="20"/>
              </w:rPr>
            </w:pPr>
            <w:r>
              <w:rPr>
                <w:rFonts w:ascii="宋体" w:hAnsi="宋体" w:eastAsia="宋体" w:cs="宋体"/>
                <w:spacing w:val="2"/>
                <w:sz w:val="20"/>
                <w:szCs w:val="20"/>
              </w:rPr>
              <w:t>线性方案</w:t>
            </w:r>
          </w:p>
        </w:tc>
        <w:tc>
          <w:tcPr>
            <w:tcW w:w="751" w:type="dxa"/>
            <w:tcBorders>
              <w:left w:val="nil"/>
              <w:right w:val="nil"/>
            </w:tcBorders>
            <w:vAlign w:val="top"/>
          </w:tcPr>
          <w:p w14:paraId="09FCC682">
            <w:pPr>
              <w:spacing w:before="150" w:line="237" w:lineRule="auto"/>
              <w:ind w:left="82"/>
              <w:rPr>
                <w:rFonts w:ascii="宋体" w:hAnsi="宋体" w:eastAsia="宋体" w:cs="宋体"/>
                <w:sz w:val="20"/>
                <w:szCs w:val="20"/>
              </w:rPr>
            </w:pPr>
            <w:r>
              <w:rPr>
                <w:rFonts w:ascii="宋体" w:hAnsi="宋体" w:eastAsia="宋体" w:cs="宋体"/>
                <w:spacing w:val="-2"/>
                <w:sz w:val="20"/>
                <w:szCs w:val="20"/>
              </w:rPr>
              <w:t>Ra≥80</w:t>
            </w:r>
          </w:p>
        </w:tc>
        <w:tc>
          <w:tcPr>
            <w:tcW w:w="871" w:type="dxa"/>
            <w:tcBorders>
              <w:left w:val="nil"/>
              <w:right w:val="nil"/>
            </w:tcBorders>
            <w:vAlign w:val="top"/>
          </w:tcPr>
          <w:p w14:paraId="26436455">
            <w:pPr>
              <w:spacing w:before="136" w:line="224" w:lineRule="auto"/>
              <w:ind w:left="82"/>
              <w:rPr>
                <w:rFonts w:ascii="宋体" w:hAnsi="宋体" w:eastAsia="宋体" w:cs="宋体"/>
                <w:sz w:val="20"/>
                <w:szCs w:val="20"/>
              </w:rPr>
            </w:pPr>
            <w:r>
              <w:rPr>
                <w:rFonts w:ascii="宋体" w:hAnsi="宋体" w:eastAsia="宋体" w:cs="宋体"/>
                <w:spacing w:val="-3"/>
                <w:sz w:val="20"/>
                <w:szCs w:val="20"/>
              </w:rPr>
              <w:t>120LM/W</w:t>
            </w:r>
          </w:p>
        </w:tc>
        <w:tc>
          <w:tcPr>
            <w:tcW w:w="1626" w:type="dxa"/>
            <w:tcBorders>
              <w:left w:val="nil"/>
              <w:right w:val="nil"/>
            </w:tcBorders>
            <w:vAlign w:val="top"/>
          </w:tcPr>
          <w:p w14:paraId="4AB64D6B">
            <w:pPr>
              <w:spacing w:before="150" w:line="239" w:lineRule="auto"/>
              <w:ind w:left="320"/>
              <w:rPr>
                <w:rFonts w:ascii="宋体" w:hAnsi="宋体" w:eastAsia="宋体" w:cs="宋体"/>
                <w:sz w:val="20"/>
                <w:szCs w:val="20"/>
              </w:rPr>
            </w:pPr>
            <w:r>
              <w:rPr>
                <w:rFonts w:ascii="宋体" w:hAnsi="宋体" w:eastAsia="宋体" w:cs="宋体"/>
                <w:spacing w:val="-1"/>
                <w:sz w:val="20"/>
                <w:szCs w:val="20"/>
              </w:rPr>
              <w:t>27x22x4.7cm</w:t>
            </w:r>
          </w:p>
        </w:tc>
        <w:tc>
          <w:tcPr>
            <w:tcW w:w="723" w:type="dxa"/>
            <w:tcBorders>
              <w:left w:val="nil"/>
              <w:right w:val="nil"/>
            </w:tcBorders>
            <w:vAlign w:val="top"/>
          </w:tcPr>
          <w:p w14:paraId="4C04DC9D">
            <w:pPr>
              <w:spacing w:before="123" w:line="214" w:lineRule="auto"/>
              <w:ind w:left="64"/>
              <w:rPr>
                <w:rFonts w:ascii="宋体" w:hAnsi="宋体" w:eastAsia="宋体" w:cs="宋体"/>
                <w:sz w:val="20"/>
                <w:szCs w:val="20"/>
              </w:rPr>
            </w:pPr>
            <w:r>
              <w:rPr>
                <w:rFonts w:ascii="宋体" w:hAnsi="宋体" w:eastAsia="宋体" w:cs="宋体"/>
                <w:spacing w:val="-2"/>
                <w:sz w:val="20"/>
                <w:szCs w:val="20"/>
              </w:rPr>
              <w:t>0.95kg</w:t>
            </w:r>
          </w:p>
        </w:tc>
        <w:tc>
          <w:tcPr>
            <w:tcW w:w="981" w:type="dxa"/>
            <w:tcBorders>
              <w:left w:val="nil"/>
              <w:right w:val="nil"/>
            </w:tcBorders>
            <w:vAlign w:val="top"/>
          </w:tcPr>
          <w:p w14:paraId="3BF257DD">
            <w:pPr>
              <w:spacing w:before="181" w:line="183" w:lineRule="auto"/>
              <w:ind w:left="102"/>
              <w:rPr>
                <w:rFonts w:ascii="宋体" w:hAnsi="宋体" w:eastAsia="宋体" w:cs="宋体"/>
                <w:sz w:val="20"/>
                <w:szCs w:val="20"/>
              </w:rPr>
            </w:pPr>
            <w:r>
              <w:rPr>
                <w:rFonts w:ascii="宋体" w:hAnsi="宋体" w:eastAsia="宋体" w:cs="宋体"/>
                <w:spacing w:val="-2"/>
                <w:sz w:val="20"/>
                <w:szCs w:val="20"/>
              </w:rPr>
              <w:t>20PCS</w:t>
            </w:r>
          </w:p>
        </w:tc>
      </w:tr>
      <w:tr w14:paraId="6789843F">
        <w:trPr>
          <w:trHeight w:val="369" w:hRule="atLeast"/>
        </w:trPr>
        <w:tc>
          <w:tcPr>
            <w:tcW w:w="1506" w:type="dxa"/>
            <w:tcBorders>
              <w:right w:val="nil"/>
            </w:tcBorders>
            <w:vAlign w:val="top"/>
          </w:tcPr>
          <w:p w14:paraId="1ACBB74E">
            <w:pPr>
              <w:spacing w:before="112" w:line="228" w:lineRule="auto"/>
              <w:ind w:left="224"/>
              <w:rPr>
                <w:rFonts w:ascii="宋体" w:hAnsi="宋体" w:eastAsia="宋体" w:cs="宋体"/>
                <w:sz w:val="20"/>
                <w:szCs w:val="20"/>
              </w:rPr>
            </w:pPr>
            <w:r>
              <w:rPr>
                <w:rFonts w:ascii="宋体" w:hAnsi="宋体" w:eastAsia="宋体" w:cs="宋体"/>
                <w:spacing w:val="-1"/>
                <w:sz w:val="20"/>
                <w:szCs w:val="20"/>
              </w:rPr>
              <w:t>TGD-8080-200</w:t>
            </w:r>
          </w:p>
        </w:tc>
        <w:tc>
          <w:tcPr>
            <w:tcW w:w="628" w:type="dxa"/>
            <w:tcBorders>
              <w:left w:val="nil"/>
              <w:right w:val="nil"/>
            </w:tcBorders>
            <w:vAlign w:val="top"/>
          </w:tcPr>
          <w:p w14:paraId="642B0E34">
            <w:pPr>
              <w:spacing w:before="143" w:line="183" w:lineRule="auto"/>
              <w:ind w:left="143"/>
              <w:rPr>
                <w:rFonts w:ascii="宋体" w:hAnsi="宋体" w:eastAsia="宋体" w:cs="宋体"/>
                <w:sz w:val="20"/>
                <w:szCs w:val="20"/>
              </w:rPr>
            </w:pPr>
            <w:r>
              <w:rPr>
                <w:rFonts w:ascii="宋体" w:hAnsi="宋体" w:eastAsia="宋体" w:cs="宋体"/>
                <w:spacing w:val="-2"/>
                <w:sz w:val="20"/>
                <w:szCs w:val="20"/>
              </w:rPr>
              <w:t>200W</w:t>
            </w:r>
          </w:p>
        </w:tc>
        <w:tc>
          <w:tcPr>
            <w:tcW w:w="949" w:type="dxa"/>
            <w:tcBorders>
              <w:left w:val="nil"/>
              <w:right w:val="nil"/>
            </w:tcBorders>
            <w:vAlign w:val="top"/>
          </w:tcPr>
          <w:p w14:paraId="45A1DE9B">
            <w:pPr>
              <w:spacing w:before="143" w:line="183" w:lineRule="auto"/>
              <w:ind w:left="375"/>
              <w:rPr>
                <w:rFonts w:ascii="宋体" w:hAnsi="宋体" w:eastAsia="宋体" w:cs="宋体"/>
                <w:sz w:val="20"/>
                <w:szCs w:val="20"/>
              </w:rPr>
            </w:pPr>
            <w:r>
              <w:rPr>
                <w:rFonts w:ascii="宋体" w:hAnsi="宋体" w:eastAsia="宋体" w:cs="宋体"/>
                <w:spacing w:val="-2"/>
                <w:sz w:val="20"/>
                <w:szCs w:val="20"/>
              </w:rPr>
              <w:t>220V</w:t>
            </w:r>
          </w:p>
        </w:tc>
        <w:tc>
          <w:tcPr>
            <w:tcW w:w="1409" w:type="dxa"/>
            <w:gridSpan w:val="2"/>
            <w:tcBorders>
              <w:left w:val="nil"/>
              <w:right w:val="nil"/>
            </w:tcBorders>
            <w:vAlign w:val="top"/>
          </w:tcPr>
          <w:p w14:paraId="3C236260">
            <w:pPr>
              <w:spacing w:before="92" w:line="219" w:lineRule="auto"/>
              <w:ind w:left="157"/>
              <w:rPr>
                <w:rFonts w:ascii="宋体" w:hAnsi="宋体" w:eastAsia="宋体" w:cs="宋体"/>
                <w:sz w:val="20"/>
                <w:szCs w:val="20"/>
              </w:rPr>
            </w:pPr>
            <w:r>
              <w:rPr>
                <w:rFonts w:ascii="宋体" w:hAnsi="宋体" w:eastAsia="宋体" w:cs="宋体"/>
                <w:spacing w:val="1"/>
                <w:sz w:val="20"/>
                <w:szCs w:val="20"/>
              </w:rPr>
              <w:t>3030进口光源</w:t>
            </w:r>
          </w:p>
        </w:tc>
        <w:tc>
          <w:tcPr>
            <w:tcW w:w="1085" w:type="dxa"/>
            <w:tcBorders>
              <w:left w:val="nil"/>
              <w:right w:val="nil"/>
            </w:tcBorders>
            <w:vAlign w:val="top"/>
          </w:tcPr>
          <w:p w14:paraId="7EB2A92D">
            <w:pPr>
              <w:spacing w:before="92" w:line="220" w:lineRule="auto"/>
              <w:ind w:left="157"/>
              <w:rPr>
                <w:rFonts w:ascii="宋体" w:hAnsi="宋体" w:eastAsia="宋体" w:cs="宋体"/>
                <w:sz w:val="20"/>
                <w:szCs w:val="20"/>
              </w:rPr>
            </w:pPr>
            <w:r>
              <w:rPr>
                <w:rFonts w:ascii="宋体" w:hAnsi="宋体" w:eastAsia="宋体" w:cs="宋体"/>
                <w:spacing w:val="2"/>
                <w:sz w:val="20"/>
                <w:szCs w:val="20"/>
              </w:rPr>
              <w:t>线性方案</w:t>
            </w:r>
          </w:p>
        </w:tc>
        <w:tc>
          <w:tcPr>
            <w:tcW w:w="751" w:type="dxa"/>
            <w:tcBorders>
              <w:left w:val="nil"/>
              <w:right w:val="nil"/>
            </w:tcBorders>
            <w:vAlign w:val="top"/>
          </w:tcPr>
          <w:p w14:paraId="1A2A79BC">
            <w:pPr>
              <w:spacing w:before="112" w:line="228" w:lineRule="auto"/>
              <w:ind w:left="82"/>
              <w:rPr>
                <w:rFonts w:ascii="宋体" w:hAnsi="宋体" w:eastAsia="宋体" w:cs="宋体"/>
                <w:sz w:val="20"/>
                <w:szCs w:val="20"/>
              </w:rPr>
            </w:pPr>
            <w:r>
              <w:rPr>
                <w:rFonts w:ascii="宋体" w:hAnsi="宋体" w:eastAsia="宋体" w:cs="宋体"/>
                <w:spacing w:val="-2"/>
                <w:sz w:val="20"/>
                <w:szCs w:val="20"/>
              </w:rPr>
              <w:t>Ra≥80</w:t>
            </w:r>
          </w:p>
        </w:tc>
        <w:tc>
          <w:tcPr>
            <w:tcW w:w="871" w:type="dxa"/>
            <w:tcBorders>
              <w:left w:val="nil"/>
              <w:right w:val="nil"/>
            </w:tcBorders>
            <w:vAlign w:val="top"/>
          </w:tcPr>
          <w:p w14:paraId="41B00293">
            <w:pPr>
              <w:spacing w:before="97" w:line="224" w:lineRule="auto"/>
              <w:ind w:left="82"/>
              <w:rPr>
                <w:rFonts w:ascii="宋体" w:hAnsi="宋体" w:eastAsia="宋体" w:cs="宋体"/>
                <w:sz w:val="20"/>
                <w:szCs w:val="20"/>
              </w:rPr>
            </w:pPr>
            <w:r>
              <w:rPr>
                <w:rFonts w:ascii="宋体" w:hAnsi="宋体" w:eastAsia="宋体" w:cs="宋体"/>
                <w:spacing w:val="-3"/>
                <w:sz w:val="20"/>
                <w:szCs w:val="20"/>
              </w:rPr>
              <w:t>120LM/W</w:t>
            </w:r>
          </w:p>
        </w:tc>
        <w:tc>
          <w:tcPr>
            <w:tcW w:w="1626" w:type="dxa"/>
            <w:tcBorders>
              <w:left w:val="nil"/>
              <w:right w:val="nil"/>
            </w:tcBorders>
            <w:vAlign w:val="top"/>
          </w:tcPr>
          <w:p w14:paraId="08B7B654">
            <w:pPr>
              <w:spacing w:before="112" w:line="228" w:lineRule="auto"/>
              <w:ind w:left="111"/>
              <w:rPr>
                <w:rFonts w:ascii="宋体" w:hAnsi="宋体" w:eastAsia="宋体" w:cs="宋体"/>
                <w:sz w:val="20"/>
                <w:szCs w:val="20"/>
              </w:rPr>
            </w:pPr>
            <w:r>
              <w:rPr>
                <w:rFonts w:ascii="宋体" w:hAnsi="宋体" w:eastAsia="宋体" w:cs="宋体"/>
                <w:spacing w:val="-4"/>
                <w:sz w:val="20"/>
                <w:szCs w:val="20"/>
              </w:rPr>
              <w:t>35.5x33.5x4.8cm</w:t>
            </w:r>
          </w:p>
        </w:tc>
        <w:tc>
          <w:tcPr>
            <w:tcW w:w="723" w:type="dxa"/>
            <w:tcBorders>
              <w:left w:val="nil"/>
              <w:right w:val="nil"/>
            </w:tcBorders>
            <w:vAlign w:val="top"/>
          </w:tcPr>
          <w:p w14:paraId="0C3ED598">
            <w:pPr>
              <w:spacing w:before="85" w:line="214" w:lineRule="auto"/>
              <w:ind w:left="64"/>
              <w:rPr>
                <w:rFonts w:ascii="宋体" w:hAnsi="宋体" w:eastAsia="宋体" w:cs="宋体"/>
                <w:sz w:val="20"/>
                <w:szCs w:val="20"/>
              </w:rPr>
            </w:pPr>
            <w:r>
              <w:rPr>
                <w:rFonts w:ascii="宋体" w:hAnsi="宋体" w:eastAsia="宋体" w:cs="宋体"/>
                <w:spacing w:val="-4"/>
                <w:sz w:val="20"/>
                <w:szCs w:val="20"/>
              </w:rPr>
              <w:t>1.73kg</w:t>
            </w:r>
          </w:p>
        </w:tc>
        <w:tc>
          <w:tcPr>
            <w:tcW w:w="981" w:type="dxa"/>
            <w:tcBorders>
              <w:left w:val="nil"/>
              <w:right w:val="nil"/>
            </w:tcBorders>
            <w:vAlign w:val="top"/>
          </w:tcPr>
          <w:p w14:paraId="2065A7EF">
            <w:pPr>
              <w:spacing w:before="142" w:line="184" w:lineRule="auto"/>
              <w:ind w:left="102"/>
              <w:rPr>
                <w:rFonts w:ascii="宋体" w:hAnsi="宋体" w:eastAsia="宋体" w:cs="宋体"/>
                <w:sz w:val="20"/>
                <w:szCs w:val="20"/>
              </w:rPr>
            </w:pPr>
            <w:r>
              <w:rPr>
                <w:rFonts w:ascii="宋体" w:hAnsi="宋体" w:eastAsia="宋体" w:cs="宋体"/>
                <w:spacing w:val="-4"/>
                <w:sz w:val="20"/>
                <w:szCs w:val="20"/>
              </w:rPr>
              <w:t>10PCS</w:t>
            </w:r>
          </w:p>
        </w:tc>
      </w:tr>
      <w:tr w14:paraId="69E1286D">
        <w:trPr>
          <w:trHeight w:val="398" w:hRule="atLeast"/>
        </w:trPr>
        <w:tc>
          <w:tcPr>
            <w:tcW w:w="1506" w:type="dxa"/>
            <w:tcBorders>
              <w:right w:val="nil"/>
            </w:tcBorders>
            <w:vAlign w:val="top"/>
          </w:tcPr>
          <w:p w14:paraId="31798659">
            <w:pPr>
              <w:spacing w:before="122"/>
              <w:ind w:left="224"/>
              <w:rPr>
                <w:rFonts w:ascii="宋体" w:hAnsi="宋体" w:eastAsia="宋体" w:cs="宋体"/>
                <w:sz w:val="20"/>
                <w:szCs w:val="20"/>
              </w:rPr>
            </w:pPr>
            <w:r>
              <w:rPr>
                <w:rFonts w:ascii="宋体" w:hAnsi="宋体" w:eastAsia="宋体" w:cs="宋体"/>
                <w:spacing w:val="-1"/>
                <w:sz w:val="20"/>
                <w:szCs w:val="20"/>
              </w:rPr>
              <w:t>TGD-8080-300</w:t>
            </w:r>
          </w:p>
        </w:tc>
        <w:tc>
          <w:tcPr>
            <w:tcW w:w="628" w:type="dxa"/>
            <w:tcBorders>
              <w:left w:val="nil"/>
              <w:right w:val="nil"/>
            </w:tcBorders>
            <w:vAlign w:val="top"/>
          </w:tcPr>
          <w:p w14:paraId="7A7B0F5A">
            <w:pPr>
              <w:spacing w:before="154" w:line="183" w:lineRule="auto"/>
              <w:ind w:left="143"/>
              <w:rPr>
                <w:rFonts w:ascii="宋体" w:hAnsi="宋体" w:eastAsia="宋体" w:cs="宋体"/>
                <w:sz w:val="20"/>
                <w:szCs w:val="20"/>
              </w:rPr>
            </w:pPr>
            <w:r>
              <w:rPr>
                <w:rFonts w:ascii="宋体" w:hAnsi="宋体" w:eastAsia="宋体" w:cs="宋体"/>
                <w:spacing w:val="-3"/>
                <w:sz w:val="20"/>
                <w:szCs w:val="20"/>
              </w:rPr>
              <w:t>300W</w:t>
            </w:r>
          </w:p>
        </w:tc>
        <w:tc>
          <w:tcPr>
            <w:tcW w:w="949" w:type="dxa"/>
            <w:tcBorders>
              <w:left w:val="nil"/>
              <w:right w:val="nil"/>
            </w:tcBorders>
            <w:vAlign w:val="top"/>
          </w:tcPr>
          <w:p w14:paraId="3156569E">
            <w:pPr>
              <w:spacing w:before="154" w:line="183" w:lineRule="auto"/>
              <w:ind w:left="375"/>
              <w:rPr>
                <w:rFonts w:ascii="宋体" w:hAnsi="宋体" w:eastAsia="宋体" w:cs="宋体"/>
                <w:sz w:val="20"/>
                <w:szCs w:val="20"/>
              </w:rPr>
            </w:pPr>
            <w:r>
              <w:rPr>
                <w:rFonts w:ascii="宋体" w:hAnsi="宋体" w:eastAsia="宋体" w:cs="宋体"/>
                <w:spacing w:val="-2"/>
                <w:sz w:val="20"/>
                <w:szCs w:val="20"/>
              </w:rPr>
              <w:t>220V</w:t>
            </w:r>
          </w:p>
        </w:tc>
        <w:tc>
          <w:tcPr>
            <w:tcW w:w="1409" w:type="dxa"/>
            <w:gridSpan w:val="2"/>
            <w:tcBorders>
              <w:left w:val="nil"/>
              <w:right w:val="nil"/>
            </w:tcBorders>
            <w:vAlign w:val="top"/>
          </w:tcPr>
          <w:p w14:paraId="6DBFCA39">
            <w:pPr>
              <w:spacing w:before="103" w:line="219" w:lineRule="auto"/>
              <w:ind w:left="157"/>
              <w:rPr>
                <w:rFonts w:ascii="宋体" w:hAnsi="宋体" w:eastAsia="宋体" w:cs="宋体"/>
                <w:sz w:val="20"/>
                <w:szCs w:val="20"/>
              </w:rPr>
            </w:pPr>
            <w:r>
              <w:rPr>
                <w:rFonts w:ascii="宋体" w:hAnsi="宋体" w:eastAsia="宋体" w:cs="宋体"/>
                <w:spacing w:val="1"/>
                <w:sz w:val="20"/>
                <w:szCs w:val="20"/>
              </w:rPr>
              <w:t>3030进口光源</w:t>
            </w:r>
          </w:p>
        </w:tc>
        <w:tc>
          <w:tcPr>
            <w:tcW w:w="1085" w:type="dxa"/>
            <w:tcBorders>
              <w:left w:val="nil"/>
              <w:right w:val="nil"/>
            </w:tcBorders>
            <w:vAlign w:val="top"/>
          </w:tcPr>
          <w:p w14:paraId="7E349D03">
            <w:pPr>
              <w:spacing w:before="103" w:line="220" w:lineRule="auto"/>
              <w:ind w:left="157"/>
              <w:rPr>
                <w:rFonts w:ascii="宋体" w:hAnsi="宋体" w:eastAsia="宋体" w:cs="宋体"/>
                <w:sz w:val="20"/>
                <w:szCs w:val="20"/>
              </w:rPr>
            </w:pPr>
            <w:r>
              <w:rPr>
                <w:rFonts w:ascii="宋体" w:hAnsi="宋体" w:eastAsia="宋体" w:cs="宋体"/>
                <w:spacing w:val="2"/>
                <w:sz w:val="20"/>
                <w:szCs w:val="20"/>
              </w:rPr>
              <w:t>线性方案</w:t>
            </w:r>
          </w:p>
        </w:tc>
        <w:tc>
          <w:tcPr>
            <w:tcW w:w="751" w:type="dxa"/>
            <w:tcBorders>
              <w:left w:val="nil"/>
              <w:right w:val="nil"/>
            </w:tcBorders>
            <w:vAlign w:val="top"/>
          </w:tcPr>
          <w:p w14:paraId="7F2096E5">
            <w:pPr>
              <w:spacing w:before="122" w:line="237" w:lineRule="auto"/>
              <w:ind w:left="82"/>
              <w:rPr>
                <w:rFonts w:ascii="宋体" w:hAnsi="宋体" w:eastAsia="宋体" w:cs="宋体"/>
                <w:sz w:val="20"/>
                <w:szCs w:val="20"/>
              </w:rPr>
            </w:pPr>
            <w:r>
              <w:rPr>
                <w:rFonts w:ascii="宋体" w:hAnsi="宋体" w:eastAsia="宋体" w:cs="宋体"/>
                <w:spacing w:val="-2"/>
                <w:sz w:val="20"/>
                <w:szCs w:val="20"/>
              </w:rPr>
              <w:t>Ra≥80</w:t>
            </w:r>
          </w:p>
        </w:tc>
        <w:tc>
          <w:tcPr>
            <w:tcW w:w="871" w:type="dxa"/>
            <w:tcBorders>
              <w:left w:val="nil"/>
              <w:right w:val="nil"/>
            </w:tcBorders>
            <w:vAlign w:val="top"/>
          </w:tcPr>
          <w:p w14:paraId="2D8E421B">
            <w:pPr>
              <w:spacing w:before="108" w:line="224" w:lineRule="auto"/>
              <w:ind w:left="82"/>
              <w:rPr>
                <w:rFonts w:ascii="宋体" w:hAnsi="宋体" w:eastAsia="宋体" w:cs="宋体"/>
                <w:sz w:val="20"/>
                <w:szCs w:val="20"/>
              </w:rPr>
            </w:pPr>
            <w:r>
              <w:rPr>
                <w:rFonts w:ascii="宋体" w:hAnsi="宋体" w:eastAsia="宋体" w:cs="宋体"/>
                <w:spacing w:val="-3"/>
                <w:sz w:val="20"/>
                <w:szCs w:val="20"/>
              </w:rPr>
              <w:t>120LM/W</w:t>
            </w:r>
          </w:p>
        </w:tc>
        <w:tc>
          <w:tcPr>
            <w:tcW w:w="1626" w:type="dxa"/>
            <w:tcBorders>
              <w:left w:val="nil"/>
              <w:right w:val="nil"/>
            </w:tcBorders>
            <w:vAlign w:val="top"/>
          </w:tcPr>
          <w:p w14:paraId="401E03EA">
            <w:pPr>
              <w:spacing w:before="122" w:line="239" w:lineRule="auto"/>
              <w:ind w:left="111"/>
              <w:rPr>
                <w:rFonts w:ascii="宋体" w:hAnsi="宋体" w:eastAsia="宋体" w:cs="宋体"/>
                <w:sz w:val="20"/>
                <w:szCs w:val="20"/>
              </w:rPr>
            </w:pPr>
            <w:r>
              <w:rPr>
                <w:rFonts w:ascii="宋体" w:hAnsi="宋体" w:eastAsia="宋体" w:cs="宋体"/>
                <w:spacing w:val="-4"/>
                <w:sz w:val="20"/>
                <w:szCs w:val="20"/>
              </w:rPr>
              <w:t>44.5x33.5x5.6cm</w:t>
            </w:r>
          </w:p>
        </w:tc>
        <w:tc>
          <w:tcPr>
            <w:tcW w:w="723" w:type="dxa"/>
            <w:tcBorders>
              <w:left w:val="nil"/>
              <w:right w:val="nil"/>
            </w:tcBorders>
            <w:vAlign w:val="top"/>
          </w:tcPr>
          <w:p w14:paraId="52B1E36B">
            <w:pPr>
              <w:spacing w:before="96" w:line="214" w:lineRule="auto"/>
              <w:ind w:left="64"/>
              <w:rPr>
                <w:rFonts w:ascii="宋体" w:hAnsi="宋体" w:eastAsia="宋体" w:cs="宋体"/>
                <w:sz w:val="20"/>
                <w:szCs w:val="20"/>
              </w:rPr>
            </w:pPr>
            <w:r>
              <w:rPr>
                <w:rFonts w:ascii="宋体" w:hAnsi="宋体" w:eastAsia="宋体" w:cs="宋体"/>
                <w:spacing w:val="-2"/>
                <w:sz w:val="20"/>
                <w:szCs w:val="20"/>
              </w:rPr>
              <w:t>2.7kg</w:t>
            </w:r>
          </w:p>
        </w:tc>
        <w:tc>
          <w:tcPr>
            <w:tcW w:w="981" w:type="dxa"/>
            <w:tcBorders>
              <w:left w:val="nil"/>
              <w:right w:val="nil"/>
            </w:tcBorders>
            <w:vAlign w:val="top"/>
          </w:tcPr>
          <w:p w14:paraId="174642B9">
            <w:pPr>
              <w:spacing w:before="154" w:line="183" w:lineRule="auto"/>
              <w:ind w:left="102"/>
              <w:rPr>
                <w:rFonts w:ascii="宋体" w:hAnsi="宋体" w:eastAsia="宋体" w:cs="宋体"/>
                <w:sz w:val="20"/>
                <w:szCs w:val="20"/>
              </w:rPr>
            </w:pPr>
            <w:r>
              <w:rPr>
                <w:rFonts w:ascii="宋体" w:hAnsi="宋体" w:eastAsia="宋体" w:cs="宋体"/>
                <w:spacing w:val="-3"/>
                <w:sz w:val="20"/>
                <w:szCs w:val="20"/>
              </w:rPr>
              <w:t>5PCS</w:t>
            </w:r>
          </w:p>
        </w:tc>
      </w:tr>
      <w:tr w14:paraId="4921101C">
        <w:trPr>
          <w:trHeight w:val="378" w:hRule="atLeast"/>
        </w:trPr>
        <w:tc>
          <w:tcPr>
            <w:tcW w:w="1506" w:type="dxa"/>
            <w:tcBorders>
              <w:right w:val="nil"/>
            </w:tcBorders>
            <w:vAlign w:val="top"/>
          </w:tcPr>
          <w:p w14:paraId="7C79110C">
            <w:pPr>
              <w:spacing w:before="115" w:line="233" w:lineRule="auto"/>
              <w:ind w:left="224"/>
              <w:rPr>
                <w:rFonts w:ascii="宋体" w:hAnsi="宋体" w:eastAsia="宋体" w:cs="宋体"/>
                <w:sz w:val="20"/>
                <w:szCs w:val="20"/>
              </w:rPr>
            </w:pPr>
            <w:r>
              <w:rPr>
                <w:rFonts w:ascii="宋体" w:hAnsi="宋体" w:eastAsia="宋体" w:cs="宋体"/>
                <w:spacing w:val="-1"/>
                <w:sz w:val="20"/>
                <w:szCs w:val="20"/>
              </w:rPr>
              <w:t>TGD-8080-400</w:t>
            </w:r>
          </w:p>
        </w:tc>
        <w:tc>
          <w:tcPr>
            <w:tcW w:w="628" w:type="dxa"/>
            <w:tcBorders>
              <w:left w:val="nil"/>
              <w:right w:val="nil"/>
            </w:tcBorders>
            <w:vAlign w:val="top"/>
          </w:tcPr>
          <w:p w14:paraId="52CCE551">
            <w:pPr>
              <w:spacing w:before="146" w:line="183" w:lineRule="auto"/>
              <w:ind w:left="143"/>
              <w:rPr>
                <w:rFonts w:ascii="宋体" w:hAnsi="宋体" w:eastAsia="宋体" w:cs="宋体"/>
                <w:sz w:val="20"/>
                <w:szCs w:val="20"/>
              </w:rPr>
            </w:pPr>
            <w:r>
              <w:rPr>
                <w:rFonts w:ascii="宋体" w:hAnsi="宋体" w:eastAsia="宋体" w:cs="宋体"/>
                <w:spacing w:val="-2"/>
                <w:sz w:val="20"/>
                <w:szCs w:val="20"/>
              </w:rPr>
              <w:t>400W</w:t>
            </w:r>
          </w:p>
        </w:tc>
        <w:tc>
          <w:tcPr>
            <w:tcW w:w="949" w:type="dxa"/>
            <w:tcBorders>
              <w:left w:val="nil"/>
              <w:right w:val="nil"/>
            </w:tcBorders>
            <w:vAlign w:val="top"/>
          </w:tcPr>
          <w:p w14:paraId="2A5B6BBB">
            <w:pPr>
              <w:spacing w:before="146" w:line="183" w:lineRule="auto"/>
              <w:ind w:left="436"/>
              <w:rPr>
                <w:rFonts w:ascii="宋体" w:hAnsi="宋体" w:eastAsia="宋体" w:cs="宋体"/>
                <w:sz w:val="20"/>
                <w:szCs w:val="20"/>
              </w:rPr>
            </w:pPr>
            <w:r>
              <w:rPr>
                <w:rFonts w:ascii="宋体" w:hAnsi="宋体" w:eastAsia="宋体" w:cs="宋体"/>
                <w:spacing w:val="-2"/>
                <w:sz w:val="20"/>
                <w:szCs w:val="20"/>
              </w:rPr>
              <w:t>220V</w:t>
            </w:r>
          </w:p>
        </w:tc>
        <w:tc>
          <w:tcPr>
            <w:tcW w:w="1409" w:type="dxa"/>
            <w:gridSpan w:val="2"/>
            <w:tcBorders>
              <w:left w:val="nil"/>
              <w:right w:val="nil"/>
            </w:tcBorders>
            <w:vAlign w:val="top"/>
          </w:tcPr>
          <w:p w14:paraId="0B79D27A">
            <w:pPr>
              <w:spacing w:before="95" w:line="219" w:lineRule="auto"/>
              <w:ind w:left="157"/>
              <w:rPr>
                <w:rFonts w:ascii="宋体" w:hAnsi="宋体" w:eastAsia="宋体" w:cs="宋体"/>
                <w:sz w:val="20"/>
                <w:szCs w:val="20"/>
              </w:rPr>
            </w:pPr>
            <w:r>
              <w:rPr>
                <w:rFonts w:ascii="宋体" w:hAnsi="宋体" w:eastAsia="宋体" w:cs="宋体"/>
                <w:spacing w:val="-2"/>
                <w:sz w:val="20"/>
                <w:szCs w:val="20"/>
              </w:rPr>
              <w:t>3030进口光源</w:t>
            </w:r>
          </w:p>
        </w:tc>
        <w:tc>
          <w:tcPr>
            <w:tcW w:w="1085" w:type="dxa"/>
            <w:tcBorders>
              <w:left w:val="nil"/>
              <w:right w:val="nil"/>
            </w:tcBorders>
            <w:vAlign w:val="top"/>
          </w:tcPr>
          <w:p w14:paraId="3017D38C">
            <w:pPr>
              <w:spacing w:before="95" w:line="220" w:lineRule="auto"/>
              <w:ind w:left="218"/>
              <w:rPr>
                <w:rFonts w:ascii="宋体" w:hAnsi="宋体" w:eastAsia="宋体" w:cs="宋体"/>
                <w:sz w:val="20"/>
                <w:szCs w:val="20"/>
              </w:rPr>
            </w:pPr>
            <w:r>
              <w:rPr>
                <w:rFonts w:ascii="宋体" w:hAnsi="宋体" w:eastAsia="宋体" w:cs="宋体"/>
                <w:spacing w:val="-2"/>
                <w:sz w:val="20"/>
                <w:szCs w:val="20"/>
              </w:rPr>
              <w:t>线性方案</w:t>
            </w:r>
          </w:p>
        </w:tc>
        <w:tc>
          <w:tcPr>
            <w:tcW w:w="751" w:type="dxa"/>
            <w:tcBorders>
              <w:left w:val="nil"/>
              <w:right w:val="nil"/>
            </w:tcBorders>
            <w:vAlign w:val="top"/>
          </w:tcPr>
          <w:p w14:paraId="27BB295B">
            <w:pPr>
              <w:spacing w:before="114" w:line="234" w:lineRule="auto"/>
              <w:ind w:left="82"/>
              <w:rPr>
                <w:rFonts w:ascii="宋体" w:hAnsi="宋体" w:eastAsia="宋体" w:cs="宋体"/>
                <w:sz w:val="20"/>
                <w:szCs w:val="20"/>
              </w:rPr>
            </w:pPr>
            <w:r>
              <w:rPr>
                <w:rFonts w:ascii="宋体" w:hAnsi="宋体" w:eastAsia="宋体" w:cs="宋体"/>
                <w:spacing w:val="-2"/>
                <w:sz w:val="20"/>
                <w:szCs w:val="20"/>
              </w:rPr>
              <w:t>Ra≥80</w:t>
            </w:r>
          </w:p>
        </w:tc>
        <w:tc>
          <w:tcPr>
            <w:tcW w:w="871" w:type="dxa"/>
            <w:tcBorders>
              <w:left w:val="nil"/>
              <w:right w:val="nil"/>
            </w:tcBorders>
            <w:vAlign w:val="top"/>
          </w:tcPr>
          <w:p w14:paraId="4AE81AC8">
            <w:pPr>
              <w:spacing w:before="100" w:line="224" w:lineRule="auto"/>
              <w:ind w:left="82"/>
              <w:rPr>
                <w:rFonts w:ascii="宋体" w:hAnsi="宋体" w:eastAsia="宋体" w:cs="宋体"/>
                <w:sz w:val="20"/>
                <w:szCs w:val="20"/>
              </w:rPr>
            </w:pPr>
            <w:r>
              <w:rPr>
                <w:rFonts w:ascii="宋体" w:hAnsi="宋体" w:eastAsia="宋体" w:cs="宋体"/>
                <w:spacing w:val="-3"/>
                <w:sz w:val="20"/>
                <w:szCs w:val="20"/>
              </w:rPr>
              <w:t>120LM/W</w:t>
            </w:r>
          </w:p>
        </w:tc>
        <w:tc>
          <w:tcPr>
            <w:tcW w:w="1626" w:type="dxa"/>
            <w:tcBorders>
              <w:left w:val="nil"/>
              <w:right w:val="nil"/>
            </w:tcBorders>
            <w:vAlign w:val="top"/>
          </w:tcPr>
          <w:p w14:paraId="75E9987A">
            <w:pPr>
              <w:spacing w:before="115" w:line="233" w:lineRule="auto"/>
              <w:ind w:left="111"/>
              <w:rPr>
                <w:rFonts w:ascii="宋体" w:hAnsi="宋体" w:eastAsia="宋体" w:cs="宋体"/>
                <w:sz w:val="20"/>
                <w:szCs w:val="20"/>
              </w:rPr>
            </w:pPr>
            <w:r>
              <w:rPr>
                <w:rFonts w:ascii="宋体" w:hAnsi="宋体" w:eastAsia="宋体" w:cs="宋体"/>
                <w:spacing w:val="-4"/>
                <w:sz w:val="20"/>
                <w:szCs w:val="20"/>
              </w:rPr>
              <w:t>50.6x33.5x5.6cm</w:t>
            </w:r>
          </w:p>
        </w:tc>
        <w:tc>
          <w:tcPr>
            <w:tcW w:w="723" w:type="dxa"/>
            <w:tcBorders>
              <w:left w:val="nil"/>
              <w:right w:val="nil"/>
            </w:tcBorders>
            <w:vAlign w:val="top"/>
          </w:tcPr>
          <w:p w14:paraId="7CF95F8D">
            <w:pPr>
              <w:spacing w:before="88" w:line="214" w:lineRule="auto"/>
              <w:ind w:left="64"/>
              <w:rPr>
                <w:rFonts w:ascii="宋体" w:hAnsi="宋体" w:eastAsia="宋体" w:cs="宋体"/>
                <w:sz w:val="20"/>
                <w:szCs w:val="20"/>
              </w:rPr>
            </w:pPr>
            <w:r>
              <w:rPr>
                <w:rFonts w:ascii="宋体" w:hAnsi="宋体" w:eastAsia="宋体" w:cs="宋体"/>
                <w:spacing w:val="-2"/>
                <w:sz w:val="20"/>
                <w:szCs w:val="20"/>
              </w:rPr>
              <w:t>3.15kg</w:t>
            </w:r>
          </w:p>
        </w:tc>
        <w:tc>
          <w:tcPr>
            <w:tcW w:w="981" w:type="dxa"/>
            <w:tcBorders>
              <w:left w:val="nil"/>
              <w:right w:val="nil"/>
            </w:tcBorders>
            <w:vAlign w:val="top"/>
          </w:tcPr>
          <w:p w14:paraId="42858C62">
            <w:pPr>
              <w:spacing w:before="146" w:line="183" w:lineRule="auto"/>
              <w:ind w:left="102"/>
              <w:rPr>
                <w:rFonts w:ascii="宋体" w:hAnsi="宋体" w:eastAsia="宋体" w:cs="宋体"/>
                <w:sz w:val="20"/>
                <w:szCs w:val="20"/>
              </w:rPr>
            </w:pPr>
            <w:r>
              <w:rPr>
                <w:rFonts w:ascii="宋体" w:hAnsi="宋体" w:eastAsia="宋体" w:cs="宋体"/>
                <w:spacing w:val="-3"/>
                <w:sz w:val="20"/>
                <w:szCs w:val="20"/>
              </w:rPr>
              <w:t>5PCS</w:t>
            </w:r>
          </w:p>
        </w:tc>
      </w:tr>
      <w:tr w14:paraId="5A957B4F">
        <w:trPr>
          <w:trHeight w:val="409" w:hRule="atLeast"/>
        </w:trPr>
        <w:tc>
          <w:tcPr>
            <w:tcW w:w="1506" w:type="dxa"/>
            <w:tcBorders>
              <w:right w:val="nil"/>
            </w:tcBorders>
            <w:vAlign w:val="top"/>
          </w:tcPr>
          <w:p w14:paraId="3B939AC6">
            <w:pPr>
              <w:spacing w:before="136"/>
              <w:ind w:left="224"/>
              <w:rPr>
                <w:rFonts w:ascii="宋体" w:hAnsi="宋体" w:eastAsia="宋体" w:cs="宋体"/>
                <w:sz w:val="20"/>
                <w:szCs w:val="20"/>
              </w:rPr>
            </w:pPr>
            <w:r>
              <w:rPr>
                <w:rFonts w:ascii="宋体" w:hAnsi="宋体" w:eastAsia="宋体" w:cs="宋体"/>
                <w:spacing w:val="-1"/>
                <w:sz w:val="20"/>
                <w:szCs w:val="20"/>
              </w:rPr>
              <w:t>TGD-8080-500</w:t>
            </w:r>
          </w:p>
        </w:tc>
        <w:tc>
          <w:tcPr>
            <w:tcW w:w="628" w:type="dxa"/>
            <w:tcBorders>
              <w:left w:val="nil"/>
              <w:right w:val="nil"/>
            </w:tcBorders>
            <w:vAlign w:val="top"/>
          </w:tcPr>
          <w:p w14:paraId="33E74F7C">
            <w:pPr>
              <w:spacing w:before="168" w:line="183" w:lineRule="auto"/>
              <w:ind w:left="143"/>
              <w:rPr>
                <w:rFonts w:ascii="宋体" w:hAnsi="宋体" w:eastAsia="宋体" w:cs="宋体"/>
                <w:sz w:val="20"/>
                <w:szCs w:val="20"/>
              </w:rPr>
            </w:pPr>
            <w:r>
              <w:rPr>
                <w:rFonts w:ascii="宋体" w:hAnsi="宋体" w:eastAsia="宋体" w:cs="宋体"/>
                <w:spacing w:val="-3"/>
                <w:sz w:val="20"/>
                <w:szCs w:val="20"/>
              </w:rPr>
              <w:t>500W</w:t>
            </w:r>
          </w:p>
        </w:tc>
        <w:tc>
          <w:tcPr>
            <w:tcW w:w="949" w:type="dxa"/>
            <w:tcBorders>
              <w:left w:val="nil"/>
              <w:right w:val="nil"/>
            </w:tcBorders>
            <w:vAlign w:val="top"/>
          </w:tcPr>
          <w:p w14:paraId="7D473C4F">
            <w:pPr>
              <w:spacing w:before="168" w:line="183" w:lineRule="auto"/>
              <w:ind w:left="436"/>
              <w:rPr>
                <w:rFonts w:ascii="宋体" w:hAnsi="宋体" w:eastAsia="宋体" w:cs="宋体"/>
                <w:sz w:val="20"/>
                <w:szCs w:val="20"/>
              </w:rPr>
            </w:pPr>
            <w:r>
              <w:rPr>
                <w:rFonts w:ascii="宋体" w:hAnsi="宋体" w:eastAsia="宋体" w:cs="宋体"/>
                <w:spacing w:val="-2"/>
                <w:sz w:val="20"/>
                <w:szCs w:val="20"/>
              </w:rPr>
              <w:t>220V</w:t>
            </w:r>
          </w:p>
        </w:tc>
        <w:tc>
          <w:tcPr>
            <w:tcW w:w="1409" w:type="dxa"/>
            <w:gridSpan w:val="2"/>
            <w:tcBorders>
              <w:left w:val="nil"/>
              <w:right w:val="nil"/>
            </w:tcBorders>
            <w:vAlign w:val="top"/>
          </w:tcPr>
          <w:p w14:paraId="1640CD8A">
            <w:pPr>
              <w:spacing w:before="117" w:line="219" w:lineRule="auto"/>
              <w:ind w:left="157"/>
              <w:rPr>
                <w:rFonts w:ascii="宋体" w:hAnsi="宋体" w:eastAsia="宋体" w:cs="宋体"/>
                <w:sz w:val="20"/>
                <w:szCs w:val="20"/>
              </w:rPr>
            </w:pPr>
            <w:r>
              <w:rPr>
                <w:rFonts w:ascii="宋体" w:hAnsi="宋体" w:eastAsia="宋体" w:cs="宋体"/>
                <w:spacing w:val="1"/>
                <w:sz w:val="20"/>
                <w:szCs w:val="20"/>
              </w:rPr>
              <w:t>3030进口光源</w:t>
            </w:r>
          </w:p>
        </w:tc>
        <w:tc>
          <w:tcPr>
            <w:tcW w:w="1085" w:type="dxa"/>
            <w:tcBorders>
              <w:left w:val="nil"/>
              <w:right w:val="nil"/>
            </w:tcBorders>
            <w:vAlign w:val="top"/>
          </w:tcPr>
          <w:p w14:paraId="157103E7">
            <w:pPr>
              <w:spacing w:before="117" w:line="220" w:lineRule="auto"/>
              <w:ind w:left="157"/>
              <w:rPr>
                <w:rFonts w:ascii="宋体" w:hAnsi="宋体" w:eastAsia="宋体" w:cs="宋体"/>
                <w:sz w:val="20"/>
                <w:szCs w:val="20"/>
              </w:rPr>
            </w:pPr>
            <w:r>
              <w:rPr>
                <w:rFonts w:ascii="宋体" w:hAnsi="宋体" w:eastAsia="宋体" w:cs="宋体"/>
                <w:spacing w:val="2"/>
                <w:sz w:val="20"/>
                <w:szCs w:val="20"/>
              </w:rPr>
              <w:t>线性方案</w:t>
            </w:r>
          </w:p>
        </w:tc>
        <w:tc>
          <w:tcPr>
            <w:tcW w:w="751" w:type="dxa"/>
            <w:tcBorders>
              <w:left w:val="nil"/>
              <w:right w:val="nil"/>
            </w:tcBorders>
            <w:vAlign w:val="top"/>
          </w:tcPr>
          <w:p w14:paraId="0800A788">
            <w:pPr>
              <w:spacing w:before="136" w:line="237" w:lineRule="auto"/>
              <w:ind w:left="82"/>
              <w:rPr>
                <w:rFonts w:ascii="宋体" w:hAnsi="宋体" w:eastAsia="宋体" w:cs="宋体"/>
                <w:sz w:val="20"/>
                <w:szCs w:val="20"/>
              </w:rPr>
            </w:pPr>
            <w:r>
              <w:rPr>
                <w:rFonts w:ascii="宋体" w:hAnsi="宋体" w:eastAsia="宋体" w:cs="宋体"/>
                <w:spacing w:val="-2"/>
                <w:sz w:val="20"/>
                <w:szCs w:val="20"/>
              </w:rPr>
              <w:t>Ra≥80</w:t>
            </w:r>
          </w:p>
        </w:tc>
        <w:tc>
          <w:tcPr>
            <w:tcW w:w="871" w:type="dxa"/>
            <w:tcBorders>
              <w:left w:val="nil"/>
              <w:right w:val="nil"/>
            </w:tcBorders>
            <w:vAlign w:val="top"/>
          </w:tcPr>
          <w:p w14:paraId="305CD3F4">
            <w:pPr>
              <w:spacing w:before="122" w:line="224" w:lineRule="auto"/>
              <w:ind w:left="82"/>
              <w:rPr>
                <w:rFonts w:ascii="宋体" w:hAnsi="宋体" w:eastAsia="宋体" w:cs="宋体"/>
                <w:sz w:val="20"/>
                <w:szCs w:val="20"/>
              </w:rPr>
            </w:pPr>
            <w:r>
              <w:rPr>
                <w:rFonts w:ascii="宋体" w:hAnsi="宋体" w:eastAsia="宋体" w:cs="宋体"/>
                <w:spacing w:val="-3"/>
                <w:sz w:val="20"/>
                <w:szCs w:val="20"/>
              </w:rPr>
              <w:t>120LM/W</w:t>
            </w:r>
          </w:p>
        </w:tc>
        <w:tc>
          <w:tcPr>
            <w:tcW w:w="1626" w:type="dxa"/>
            <w:tcBorders>
              <w:left w:val="nil"/>
              <w:right w:val="nil"/>
            </w:tcBorders>
            <w:vAlign w:val="top"/>
          </w:tcPr>
          <w:p w14:paraId="43558FA6">
            <w:pPr>
              <w:spacing w:before="136" w:line="239" w:lineRule="auto"/>
              <w:ind w:left="111"/>
              <w:rPr>
                <w:rFonts w:ascii="宋体" w:hAnsi="宋体" w:eastAsia="宋体" w:cs="宋体"/>
                <w:sz w:val="20"/>
                <w:szCs w:val="20"/>
              </w:rPr>
            </w:pPr>
            <w:r>
              <w:rPr>
                <w:rFonts w:ascii="宋体" w:hAnsi="宋体" w:eastAsia="宋体" w:cs="宋体"/>
                <w:spacing w:val="-4"/>
                <w:sz w:val="20"/>
                <w:szCs w:val="20"/>
              </w:rPr>
              <w:t>57.6x33.5x5.6cm</w:t>
            </w:r>
          </w:p>
        </w:tc>
        <w:tc>
          <w:tcPr>
            <w:tcW w:w="723" w:type="dxa"/>
            <w:tcBorders>
              <w:left w:val="nil"/>
              <w:right w:val="nil"/>
            </w:tcBorders>
            <w:vAlign w:val="top"/>
          </w:tcPr>
          <w:p w14:paraId="71DD3FE4">
            <w:pPr>
              <w:spacing w:before="110" w:line="214" w:lineRule="auto"/>
              <w:ind w:left="64"/>
              <w:rPr>
                <w:rFonts w:ascii="宋体" w:hAnsi="宋体" w:eastAsia="宋体" w:cs="宋体"/>
                <w:sz w:val="20"/>
                <w:szCs w:val="20"/>
              </w:rPr>
            </w:pPr>
            <w:r>
              <w:rPr>
                <w:rFonts w:ascii="宋体" w:hAnsi="宋体" w:eastAsia="宋体" w:cs="宋体"/>
                <w:spacing w:val="-2"/>
                <w:sz w:val="20"/>
                <w:szCs w:val="20"/>
              </w:rPr>
              <w:t>3.55kg</w:t>
            </w:r>
          </w:p>
        </w:tc>
        <w:tc>
          <w:tcPr>
            <w:tcW w:w="981" w:type="dxa"/>
            <w:tcBorders>
              <w:left w:val="nil"/>
              <w:right w:val="nil"/>
            </w:tcBorders>
            <w:vAlign w:val="top"/>
          </w:tcPr>
          <w:p w14:paraId="67D44EFA">
            <w:pPr>
              <w:spacing w:before="168" w:line="183" w:lineRule="auto"/>
              <w:ind w:left="102"/>
              <w:rPr>
                <w:rFonts w:ascii="宋体" w:hAnsi="宋体" w:eastAsia="宋体" w:cs="宋体"/>
                <w:sz w:val="20"/>
                <w:szCs w:val="20"/>
              </w:rPr>
            </w:pPr>
            <w:r>
              <w:rPr>
                <w:rFonts w:ascii="宋体" w:hAnsi="宋体" w:eastAsia="宋体" w:cs="宋体"/>
                <w:spacing w:val="-2"/>
                <w:sz w:val="20"/>
                <w:szCs w:val="20"/>
              </w:rPr>
              <w:t>4PCS</w:t>
            </w:r>
          </w:p>
        </w:tc>
      </w:tr>
      <w:tr w14:paraId="6DB7EBA8">
        <w:trPr>
          <w:trHeight w:val="354" w:hRule="atLeast"/>
        </w:trPr>
        <w:tc>
          <w:tcPr>
            <w:tcW w:w="1506" w:type="dxa"/>
            <w:tcBorders>
              <w:right w:val="nil"/>
            </w:tcBorders>
            <w:vAlign w:val="top"/>
          </w:tcPr>
          <w:p w14:paraId="303FD80C">
            <w:pPr>
              <w:spacing w:before="107" w:line="218" w:lineRule="auto"/>
              <w:ind w:left="224"/>
              <w:rPr>
                <w:rFonts w:ascii="宋体" w:hAnsi="宋体" w:eastAsia="宋体" w:cs="宋体"/>
                <w:sz w:val="20"/>
                <w:szCs w:val="20"/>
              </w:rPr>
            </w:pPr>
            <w:r>
              <w:rPr>
                <w:rFonts w:ascii="宋体" w:hAnsi="宋体" w:eastAsia="宋体" w:cs="宋体"/>
                <w:spacing w:val="-1"/>
                <w:sz w:val="20"/>
                <w:szCs w:val="20"/>
              </w:rPr>
              <w:t>TGD-8080-600</w:t>
            </w:r>
          </w:p>
        </w:tc>
        <w:tc>
          <w:tcPr>
            <w:tcW w:w="628" w:type="dxa"/>
            <w:tcBorders>
              <w:left w:val="nil"/>
              <w:right w:val="nil"/>
            </w:tcBorders>
            <w:vAlign w:val="top"/>
          </w:tcPr>
          <w:p w14:paraId="2B3CE89D">
            <w:pPr>
              <w:spacing w:before="139" w:line="183" w:lineRule="auto"/>
              <w:ind w:left="143"/>
              <w:rPr>
                <w:rFonts w:ascii="宋体" w:hAnsi="宋体" w:eastAsia="宋体" w:cs="宋体"/>
                <w:sz w:val="20"/>
                <w:szCs w:val="20"/>
              </w:rPr>
            </w:pPr>
            <w:r>
              <w:rPr>
                <w:rFonts w:ascii="宋体" w:hAnsi="宋体" w:eastAsia="宋体" w:cs="宋体"/>
                <w:spacing w:val="-2"/>
                <w:sz w:val="20"/>
                <w:szCs w:val="20"/>
              </w:rPr>
              <w:t>600W</w:t>
            </w:r>
          </w:p>
        </w:tc>
        <w:tc>
          <w:tcPr>
            <w:tcW w:w="949" w:type="dxa"/>
            <w:tcBorders>
              <w:left w:val="nil"/>
              <w:right w:val="nil"/>
            </w:tcBorders>
            <w:vAlign w:val="top"/>
          </w:tcPr>
          <w:p w14:paraId="020DE417">
            <w:pPr>
              <w:spacing w:before="139" w:line="183" w:lineRule="auto"/>
              <w:ind w:left="375"/>
              <w:rPr>
                <w:rFonts w:ascii="宋体" w:hAnsi="宋体" w:eastAsia="宋体" w:cs="宋体"/>
                <w:sz w:val="20"/>
                <w:szCs w:val="20"/>
              </w:rPr>
            </w:pPr>
            <w:r>
              <w:rPr>
                <w:rFonts w:ascii="宋体" w:hAnsi="宋体" w:eastAsia="宋体" w:cs="宋体"/>
                <w:spacing w:val="-2"/>
                <w:sz w:val="20"/>
                <w:szCs w:val="20"/>
              </w:rPr>
              <w:t>220V</w:t>
            </w:r>
          </w:p>
        </w:tc>
        <w:tc>
          <w:tcPr>
            <w:tcW w:w="1409" w:type="dxa"/>
            <w:gridSpan w:val="2"/>
            <w:tcBorders>
              <w:left w:val="nil"/>
              <w:right w:val="nil"/>
            </w:tcBorders>
            <w:vAlign w:val="top"/>
          </w:tcPr>
          <w:p w14:paraId="49D3E4A8">
            <w:pPr>
              <w:spacing w:before="88" w:line="219" w:lineRule="auto"/>
              <w:ind w:left="157"/>
              <w:rPr>
                <w:rFonts w:ascii="宋体" w:hAnsi="宋体" w:eastAsia="宋体" w:cs="宋体"/>
                <w:sz w:val="20"/>
                <w:szCs w:val="20"/>
              </w:rPr>
            </w:pPr>
            <w:r>
              <w:rPr>
                <w:rFonts w:ascii="宋体" w:hAnsi="宋体" w:eastAsia="宋体" w:cs="宋体"/>
                <w:spacing w:val="1"/>
                <w:sz w:val="20"/>
                <w:szCs w:val="20"/>
              </w:rPr>
              <w:t>3030进口光源</w:t>
            </w:r>
          </w:p>
        </w:tc>
        <w:tc>
          <w:tcPr>
            <w:tcW w:w="1085" w:type="dxa"/>
            <w:tcBorders>
              <w:left w:val="nil"/>
              <w:right w:val="nil"/>
            </w:tcBorders>
            <w:vAlign w:val="top"/>
          </w:tcPr>
          <w:p w14:paraId="05272DE9">
            <w:pPr>
              <w:spacing w:before="88" w:line="220" w:lineRule="auto"/>
              <w:ind w:left="157"/>
              <w:rPr>
                <w:rFonts w:ascii="宋体" w:hAnsi="宋体" w:eastAsia="宋体" w:cs="宋体"/>
                <w:sz w:val="20"/>
                <w:szCs w:val="20"/>
              </w:rPr>
            </w:pPr>
            <w:r>
              <w:rPr>
                <w:rFonts w:ascii="宋体" w:hAnsi="宋体" w:eastAsia="宋体" w:cs="宋体"/>
                <w:spacing w:val="2"/>
                <w:sz w:val="20"/>
                <w:szCs w:val="20"/>
              </w:rPr>
              <w:t>线性方案</w:t>
            </w:r>
          </w:p>
        </w:tc>
        <w:tc>
          <w:tcPr>
            <w:tcW w:w="751" w:type="dxa"/>
            <w:tcBorders>
              <w:left w:val="nil"/>
              <w:right w:val="nil"/>
            </w:tcBorders>
            <w:vAlign w:val="top"/>
          </w:tcPr>
          <w:p w14:paraId="2A067D07">
            <w:pPr>
              <w:spacing w:before="107" w:line="218" w:lineRule="auto"/>
              <w:ind w:left="82"/>
              <w:rPr>
                <w:rFonts w:ascii="宋体" w:hAnsi="宋体" w:eastAsia="宋体" w:cs="宋体"/>
                <w:sz w:val="20"/>
                <w:szCs w:val="20"/>
              </w:rPr>
            </w:pPr>
            <w:r>
              <w:rPr>
                <w:rFonts w:ascii="宋体" w:hAnsi="宋体" w:eastAsia="宋体" w:cs="宋体"/>
                <w:spacing w:val="-2"/>
                <w:sz w:val="20"/>
                <w:szCs w:val="20"/>
              </w:rPr>
              <w:t>Ra≥80</w:t>
            </w:r>
          </w:p>
        </w:tc>
        <w:tc>
          <w:tcPr>
            <w:tcW w:w="871" w:type="dxa"/>
            <w:tcBorders>
              <w:left w:val="nil"/>
              <w:right w:val="nil"/>
            </w:tcBorders>
            <w:vAlign w:val="top"/>
          </w:tcPr>
          <w:p w14:paraId="20D70F0D">
            <w:pPr>
              <w:spacing w:before="94" w:line="224" w:lineRule="auto"/>
              <w:ind w:left="82"/>
              <w:rPr>
                <w:rFonts w:ascii="宋体" w:hAnsi="宋体" w:eastAsia="宋体" w:cs="宋体"/>
                <w:sz w:val="20"/>
                <w:szCs w:val="20"/>
              </w:rPr>
            </w:pPr>
            <w:r>
              <w:rPr>
                <w:rFonts w:ascii="宋体" w:hAnsi="宋体" w:eastAsia="宋体" w:cs="宋体"/>
                <w:spacing w:val="-3"/>
                <w:sz w:val="20"/>
                <w:szCs w:val="20"/>
              </w:rPr>
              <w:t>120LM/W</w:t>
            </w:r>
          </w:p>
        </w:tc>
        <w:tc>
          <w:tcPr>
            <w:tcW w:w="1626" w:type="dxa"/>
            <w:tcBorders>
              <w:left w:val="nil"/>
              <w:right w:val="nil"/>
            </w:tcBorders>
            <w:vAlign w:val="top"/>
          </w:tcPr>
          <w:p w14:paraId="2EDCCD1E">
            <w:pPr>
              <w:spacing w:before="107" w:line="218" w:lineRule="auto"/>
              <w:ind w:left="171"/>
              <w:rPr>
                <w:rFonts w:ascii="宋体" w:hAnsi="宋体" w:eastAsia="宋体" w:cs="宋体"/>
                <w:sz w:val="20"/>
                <w:szCs w:val="20"/>
              </w:rPr>
            </w:pPr>
            <w:r>
              <w:rPr>
                <w:rFonts w:ascii="宋体" w:hAnsi="宋体" w:eastAsia="宋体" w:cs="宋体"/>
                <w:spacing w:val="-1"/>
                <w:sz w:val="20"/>
                <w:szCs w:val="20"/>
              </w:rPr>
              <w:t>68x33.5×5.6cm</w:t>
            </w:r>
          </w:p>
        </w:tc>
        <w:tc>
          <w:tcPr>
            <w:tcW w:w="723" w:type="dxa"/>
            <w:tcBorders>
              <w:left w:val="nil"/>
              <w:right w:val="nil"/>
            </w:tcBorders>
            <w:vAlign w:val="top"/>
          </w:tcPr>
          <w:p w14:paraId="5B0954C0">
            <w:pPr>
              <w:spacing w:before="81" w:line="214" w:lineRule="auto"/>
              <w:ind w:left="64"/>
              <w:rPr>
                <w:rFonts w:ascii="宋体" w:hAnsi="宋体" w:eastAsia="宋体" w:cs="宋体"/>
                <w:sz w:val="20"/>
                <w:szCs w:val="20"/>
              </w:rPr>
            </w:pPr>
            <w:r>
              <w:rPr>
                <w:rFonts w:ascii="宋体" w:hAnsi="宋体" w:eastAsia="宋体" w:cs="宋体"/>
                <w:spacing w:val="-1"/>
                <w:sz w:val="20"/>
                <w:szCs w:val="20"/>
              </w:rPr>
              <w:t>4.25kg</w:t>
            </w:r>
          </w:p>
        </w:tc>
        <w:tc>
          <w:tcPr>
            <w:tcW w:w="981" w:type="dxa"/>
            <w:tcBorders>
              <w:left w:val="nil"/>
              <w:right w:val="nil"/>
            </w:tcBorders>
            <w:vAlign w:val="top"/>
          </w:tcPr>
          <w:p w14:paraId="26DE4E9A">
            <w:pPr>
              <w:spacing w:before="139" w:line="183" w:lineRule="auto"/>
              <w:ind w:left="102"/>
              <w:rPr>
                <w:rFonts w:ascii="宋体" w:hAnsi="宋体" w:eastAsia="宋体" w:cs="宋体"/>
                <w:sz w:val="20"/>
                <w:szCs w:val="20"/>
              </w:rPr>
            </w:pPr>
            <w:r>
              <w:rPr>
                <w:rFonts w:ascii="宋体" w:hAnsi="宋体" w:eastAsia="宋体" w:cs="宋体"/>
                <w:spacing w:val="-2"/>
                <w:sz w:val="20"/>
                <w:szCs w:val="20"/>
              </w:rPr>
              <w:t>4PCS</w:t>
            </w:r>
          </w:p>
        </w:tc>
      </w:tr>
    </w:tbl>
    <w:p w14:paraId="45DC1092">
      <w:pPr>
        <w:pStyle w:val="2"/>
        <w:spacing w:line="244" w:lineRule="auto"/>
      </w:pPr>
    </w:p>
    <w:p w14:paraId="01E9FD88">
      <w:pPr>
        <w:pStyle w:val="2"/>
        <w:spacing w:line="244" w:lineRule="auto"/>
      </w:pPr>
    </w:p>
    <w:p w14:paraId="0179FD2E">
      <w:pPr>
        <w:pStyle w:val="2"/>
        <w:spacing w:line="244" w:lineRule="auto"/>
      </w:pPr>
    </w:p>
    <w:p w14:paraId="5B4F3D85">
      <w:pPr>
        <w:pStyle w:val="2"/>
        <w:spacing w:line="244" w:lineRule="auto"/>
      </w:pPr>
    </w:p>
    <w:p w14:paraId="437CB09E">
      <w:pPr>
        <w:pStyle w:val="2"/>
        <w:spacing w:line="244" w:lineRule="auto"/>
      </w:pPr>
    </w:p>
    <w:p w14:paraId="3E0ED33D">
      <w:pPr>
        <w:pStyle w:val="2"/>
        <w:spacing w:line="245" w:lineRule="auto"/>
      </w:pPr>
    </w:p>
    <w:p w14:paraId="655EC6D1">
      <w:pPr>
        <w:pStyle w:val="2"/>
        <w:spacing w:line="245" w:lineRule="auto"/>
      </w:pPr>
    </w:p>
    <w:p w14:paraId="7EE7F507">
      <w:pPr>
        <w:pStyle w:val="2"/>
        <w:spacing w:before="72" w:line="300" w:lineRule="exact"/>
        <w:ind w:left="5537"/>
        <w:rPr>
          <w:sz w:val="22"/>
          <w:szCs w:val="22"/>
        </w:rPr>
      </w:pPr>
      <w:r>
        <w:pict>
          <v:shape id="_x0000_s1288" o:spid="_x0000_s1288" o:spt="202" type="#_x0000_t202" style="position:absolute;left:0pt;margin-left:-0.95pt;margin-top:5.55pt;height:14.65pt;width:168.8pt;z-index:251916288;mso-width-relative:page;mso-height-relative:page;" filled="f" stroked="f" coordsize="21600,21600">
            <v:path/>
            <v:fill on="f" focussize="0,0"/>
            <v:stroke on="f"/>
            <v:imagedata o:title=""/>
            <o:lock v:ext="edit" aspectratio="f"/>
            <v:textbox inset="0mm,0mm,0mm,0mm">
              <w:txbxContent>
                <w:p w14:paraId="74FA6D6B">
                  <w:pPr>
                    <w:pStyle w:val="2"/>
                    <w:spacing w:before="20" w:line="212" w:lineRule="auto"/>
                    <w:ind w:left="20"/>
                    <w:rPr>
                      <w:sz w:val="22"/>
                      <w:szCs w:val="22"/>
                    </w:rPr>
                  </w:pPr>
                  <w:r>
                    <w:rPr>
                      <w:rFonts w:ascii="黑体" w:hAnsi="黑体" w:eastAsia="黑体" w:cs="黑体"/>
                      <w:b/>
                      <w:bCs/>
                      <w:color w:val="E06010"/>
                      <w:spacing w:val="5"/>
                      <w:sz w:val="22"/>
                      <w:szCs w:val="22"/>
                    </w:rPr>
                    <w:t>应用场景</w:t>
                  </w:r>
                  <w:r>
                    <w:rPr>
                      <w:rFonts w:ascii="黑体" w:hAnsi="黑体" w:eastAsia="黑体" w:cs="黑体"/>
                      <w:b/>
                      <w:bCs/>
                      <w:spacing w:val="5"/>
                      <w:sz w:val="22"/>
                      <w:szCs w:val="22"/>
                    </w:rPr>
                    <w:t>/</w:t>
                  </w:r>
                  <w:r>
                    <w:rPr>
                      <w:rFonts w:ascii="黑体" w:hAnsi="黑体" w:eastAsia="黑体" w:cs="黑体"/>
                      <w:spacing w:val="-54"/>
                      <w:sz w:val="22"/>
                      <w:szCs w:val="22"/>
                    </w:rPr>
                    <w:t xml:space="preserve"> </w:t>
                  </w:r>
                  <w:r>
                    <w:rPr>
                      <w:sz w:val="22"/>
                      <w:szCs w:val="22"/>
                    </w:rPr>
                    <w:t>Application</w:t>
                  </w:r>
                  <w:r>
                    <w:rPr>
                      <w:spacing w:val="5"/>
                      <w:sz w:val="22"/>
                      <w:szCs w:val="22"/>
                    </w:rPr>
                    <w:t xml:space="preserve">   </w:t>
                  </w:r>
                  <w:r>
                    <w:rPr>
                      <w:sz w:val="22"/>
                      <w:szCs w:val="22"/>
                    </w:rPr>
                    <w:t>Scenarios</w:t>
                  </w:r>
                </w:p>
              </w:txbxContent>
            </v:textbox>
          </v:shape>
        </w:pict>
      </w:r>
      <w:r>
        <w:rPr>
          <w:rFonts w:ascii="黑体" w:hAnsi="黑体" w:eastAsia="黑体" w:cs="黑体"/>
          <w:color w:val="E06010"/>
          <w:spacing w:val="16"/>
          <w:position w:val="1"/>
          <w:sz w:val="22"/>
          <w:szCs w:val="22"/>
        </w:rPr>
        <w:t>安装方式</w:t>
      </w:r>
      <w:r>
        <w:rPr>
          <w:rFonts w:ascii="黑体" w:hAnsi="黑体" w:eastAsia="黑体" w:cs="黑体"/>
          <w:spacing w:val="16"/>
          <w:position w:val="1"/>
          <w:sz w:val="22"/>
          <w:szCs w:val="22"/>
        </w:rPr>
        <w:t>/</w:t>
      </w:r>
      <w:r>
        <w:rPr>
          <w:position w:val="1"/>
          <w:sz w:val="22"/>
          <w:szCs w:val="22"/>
        </w:rPr>
        <w:t>Installation</w:t>
      </w:r>
      <w:r>
        <w:rPr>
          <w:spacing w:val="1"/>
          <w:position w:val="1"/>
          <w:sz w:val="22"/>
          <w:szCs w:val="22"/>
        </w:rPr>
        <w:t xml:space="preserve">    </w:t>
      </w:r>
      <w:r>
        <w:rPr>
          <w:position w:val="1"/>
          <w:sz w:val="22"/>
          <w:szCs w:val="22"/>
        </w:rPr>
        <w:t>Method</w:t>
      </w:r>
    </w:p>
    <w:p w14:paraId="3079F298">
      <w:pPr>
        <w:spacing w:before="132" w:line="2060" w:lineRule="exact"/>
        <w:ind w:firstLine="5467"/>
      </w:pPr>
      <w:r>
        <w:drawing>
          <wp:anchor distT="0" distB="0" distL="0" distR="0" simplePos="0" relativeHeight="251913216" behindDoc="0" locked="0" layoutInCell="1" allowOverlap="1">
            <wp:simplePos x="0" y="0"/>
            <wp:positionH relativeFrom="column">
              <wp:posOffset>4445</wp:posOffset>
            </wp:positionH>
            <wp:positionV relativeFrom="paragraph">
              <wp:posOffset>121920</wp:posOffset>
            </wp:positionV>
            <wp:extent cx="3187700" cy="2984500"/>
            <wp:effectExtent l="0" t="0" r="0" b="0"/>
            <wp:wrapNone/>
            <wp:docPr id="548" name="IM 548"/>
            <wp:cNvGraphicFramePr/>
            <a:graphic xmlns:a="http://schemas.openxmlformats.org/drawingml/2006/main">
              <a:graphicData uri="http://schemas.openxmlformats.org/drawingml/2006/picture">
                <pic:pic xmlns:pic="http://schemas.openxmlformats.org/drawingml/2006/picture">
                  <pic:nvPicPr>
                    <pic:cNvPr id="548" name="IM 548"/>
                    <pic:cNvPicPr/>
                  </pic:nvPicPr>
                  <pic:blipFill>
                    <a:blip r:embed="rId264"/>
                    <a:stretch>
                      <a:fillRect/>
                    </a:stretch>
                  </pic:blipFill>
                  <pic:spPr>
                    <a:xfrm>
                      <a:off x="0" y="0"/>
                      <a:ext cx="3187675" cy="2984465"/>
                    </a:xfrm>
                    <a:prstGeom prst="rect">
                      <a:avLst/>
                    </a:prstGeom>
                  </pic:spPr>
                </pic:pic>
              </a:graphicData>
            </a:graphic>
          </wp:anchor>
        </w:drawing>
      </w:r>
      <w:r>
        <w:drawing>
          <wp:anchor distT="0" distB="0" distL="0" distR="0" simplePos="0" relativeHeight="251914240" behindDoc="0" locked="0" layoutInCell="1" allowOverlap="1">
            <wp:simplePos x="0" y="0"/>
            <wp:positionH relativeFrom="column">
              <wp:posOffset>4785995</wp:posOffset>
            </wp:positionH>
            <wp:positionV relativeFrom="paragraph">
              <wp:posOffset>83820</wp:posOffset>
            </wp:positionV>
            <wp:extent cx="1301750" cy="1308100"/>
            <wp:effectExtent l="0" t="0" r="0" b="0"/>
            <wp:wrapNone/>
            <wp:docPr id="550" name="IM 550"/>
            <wp:cNvGraphicFramePr/>
            <a:graphic xmlns:a="http://schemas.openxmlformats.org/drawingml/2006/main">
              <a:graphicData uri="http://schemas.openxmlformats.org/drawingml/2006/picture">
                <pic:pic xmlns:pic="http://schemas.openxmlformats.org/drawingml/2006/picture">
                  <pic:nvPicPr>
                    <pic:cNvPr id="550" name="IM 550"/>
                    <pic:cNvPicPr/>
                  </pic:nvPicPr>
                  <pic:blipFill>
                    <a:blip r:embed="rId266"/>
                    <a:stretch>
                      <a:fillRect/>
                    </a:stretch>
                  </pic:blipFill>
                  <pic:spPr>
                    <a:xfrm>
                      <a:off x="0" y="0"/>
                      <a:ext cx="1301785" cy="1308094"/>
                    </a:xfrm>
                    <a:prstGeom prst="rect">
                      <a:avLst/>
                    </a:prstGeom>
                  </pic:spPr>
                </pic:pic>
              </a:graphicData>
            </a:graphic>
          </wp:anchor>
        </w:drawing>
      </w:r>
      <w:r>
        <w:rPr>
          <w:position w:val="-41"/>
        </w:rPr>
        <w:drawing>
          <wp:inline distT="0" distB="0" distL="0" distR="0">
            <wp:extent cx="1263015" cy="1307465"/>
            <wp:effectExtent l="0" t="0" r="0" b="0"/>
            <wp:docPr id="552" name="IM 552"/>
            <wp:cNvGraphicFramePr/>
            <a:graphic xmlns:a="http://schemas.openxmlformats.org/drawingml/2006/main">
              <a:graphicData uri="http://schemas.openxmlformats.org/drawingml/2006/picture">
                <pic:pic xmlns:pic="http://schemas.openxmlformats.org/drawingml/2006/picture">
                  <pic:nvPicPr>
                    <pic:cNvPr id="552" name="IM 552"/>
                    <pic:cNvPicPr/>
                  </pic:nvPicPr>
                  <pic:blipFill>
                    <a:blip r:embed="rId265"/>
                    <a:stretch>
                      <a:fillRect/>
                    </a:stretch>
                  </pic:blipFill>
                  <pic:spPr>
                    <a:xfrm>
                      <a:off x="0" y="0"/>
                      <a:ext cx="1263530" cy="1308094"/>
                    </a:xfrm>
                    <a:prstGeom prst="rect">
                      <a:avLst/>
                    </a:prstGeom>
                  </pic:spPr>
                </pic:pic>
              </a:graphicData>
            </a:graphic>
          </wp:inline>
        </w:drawing>
      </w:r>
    </w:p>
    <w:p w14:paraId="5803FB82">
      <w:pPr>
        <w:spacing w:before="70" w:line="224" w:lineRule="auto"/>
        <w:ind w:left="7597"/>
        <w:rPr>
          <w:rFonts w:ascii="黑体" w:hAnsi="黑体" w:eastAsia="黑体" w:cs="黑体"/>
          <w:sz w:val="22"/>
          <w:szCs w:val="22"/>
        </w:rPr>
      </w:pPr>
      <w:r>
        <w:pict>
          <v:shape id="_x0000_s1289" o:spid="_x0000_s1289" o:spt="202" type="#_x0000_t202" style="position:absolute;left:0pt;margin-left:275.85pt;margin-top:2.5pt;height:15.35pt;width:32.9pt;z-index:251918336;mso-width-relative:page;mso-height-relative:page;" filled="f" stroked="f" coordsize="21600,21600">
            <v:path/>
            <v:fill on="f" focussize="0,0"/>
            <v:stroke on="f"/>
            <v:imagedata o:title=""/>
            <o:lock v:ext="edit" aspectratio="f"/>
            <v:textbox inset="0mm,0mm,0mm,0mm">
              <w:txbxContent>
                <w:p w14:paraId="1ED44A78">
                  <w:pPr>
                    <w:spacing w:before="19" w:line="224" w:lineRule="auto"/>
                    <w:ind w:left="20"/>
                    <w:rPr>
                      <w:rFonts w:ascii="黑体" w:hAnsi="黑体" w:eastAsia="黑体" w:cs="黑体"/>
                      <w:sz w:val="22"/>
                      <w:szCs w:val="22"/>
                    </w:rPr>
                  </w:pPr>
                  <w:r>
                    <w:rPr>
                      <w:rFonts w:ascii="黑体" w:hAnsi="黑体" w:eastAsia="黑体" w:cs="黑体"/>
                      <w:spacing w:val="-10"/>
                      <w:sz w:val="22"/>
                      <w:szCs w:val="22"/>
                    </w:rPr>
                    <w:t>壁装式</w:t>
                  </w:r>
                </w:p>
              </w:txbxContent>
            </v:textbox>
          </v:shape>
        </w:pict>
      </w:r>
      <w:r>
        <w:drawing>
          <wp:anchor distT="0" distB="0" distL="0" distR="0" simplePos="0" relativeHeight="251915264" behindDoc="0" locked="0" layoutInCell="1" allowOverlap="1">
            <wp:simplePos x="0" y="0"/>
            <wp:positionH relativeFrom="column">
              <wp:posOffset>4785995</wp:posOffset>
            </wp:positionH>
            <wp:positionV relativeFrom="paragraph">
              <wp:posOffset>215265</wp:posOffset>
            </wp:positionV>
            <wp:extent cx="1276350" cy="1289050"/>
            <wp:effectExtent l="0" t="0" r="0" b="0"/>
            <wp:wrapNone/>
            <wp:docPr id="554" name="IM 554"/>
            <wp:cNvGraphicFramePr/>
            <a:graphic xmlns:a="http://schemas.openxmlformats.org/drawingml/2006/main">
              <a:graphicData uri="http://schemas.openxmlformats.org/drawingml/2006/picture">
                <pic:pic xmlns:pic="http://schemas.openxmlformats.org/drawingml/2006/picture">
                  <pic:nvPicPr>
                    <pic:cNvPr id="554" name="IM 554"/>
                    <pic:cNvPicPr/>
                  </pic:nvPicPr>
                  <pic:blipFill>
                    <a:blip r:embed="rId268"/>
                    <a:stretch>
                      <a:fillRect/>
                    </a:stretch>
                  </pic:blipFill>
                  <pic:spPr>
                    <a:xfrm>
                      <a:off x="0" y="0"/>
                      <a:ext cx="1276438" cy="1289071"/>
                    </a:xfrm>
                    <a:prstGeom prst="rect">
                      <a:avLst/>
                    </a:prstGeom>
                  </pic:spPr>
                </pic:pic>
              </a:graphicData>
            </a:graphic>
          </wp:anchor>
        </w:drawing>
      </w:r>
      <w:r>
        <w:rPr>
          <w:rFonts w:ascii="黑体" w:hAnsi="黑体" w:eastAsia="黑体" w:cs="黑体"/>
          <w:spacing w:val="-3"/>
          <w:sz w:val="22"/>
          <w:szCs w:val="22"/>
        </w:rPr>
        <w:t>坐地式</w:t>
      </w:r>
    </w:p>
    <w:p w14:paraId="667CD93E">
      <w:pPr>
        <w:spacing w:before="23" w:line="2010" w:lineRule="exact"/>
        <w:ind w:firstLine="5477"/>
      </w:pPr>
      <w:r>
        <w:rPr>
          <w:position w:val="-40"/>
        </w:rPr>
        <w:drawing>
          <wp:inline distT="0" distB="0" distL="0" distR="0">
            <wp:extent cx="1269365" cy="1276350"/>
            <wp:effectExtent l="0" t="0" r="0" b="0"/>
            <wp:docPr id="556" name="IM 556"/>
            <wp:cNvGraphicFramePr/>
            <a:graphic xmlns:a="http://schemas.openxmlformats.org/drawingml/2006/main">
              <a:graphicData uri="http://schemas.openxmlformats.org/drawingml/2006/picture">
                <pic:pic xmlns:pic="http://schemas.openxmlformats.org/drawingml/2006/picture">
                  <pic:nvPicPr>
                    <pic:cNvPr id="556" name="IM 556"/>
                    <pic:cNvPicPr/>
                  </pic:nvPicPr>
                  <pic:blipFill>
                    <a:blip r:embed="rId270"/>
                    <a:stretch>
                      <a:fillRect/>
                    </a:stretch>
                  </pic:blipFill>
                  <pic:spPr>
                    <a:xfrm>
                      <a:off x="0" y="0"/>
                      <a:ext cx="1269906" cy="1276354"/>
                    </a:xfrm>
                    <a:prstGeom prst="rect">
                      <a:avLst/>
                    </a:prstGeom>
                  </pic:spPr>
                </pic:pic>
              </a:graphicData>
            </a:graphic>
          </wp:inline>
        </w:drawing>
      </w:r>
    </w:p>
    <w:p w14:paraId="14F9594C">
      <w:pPr>
        <w:spacing w:before="113" w:line="221" w:lineRule="auto"/>
        <w:ind w:left="5540"/>
        <w:rPr>
          <w:rFonts w:ascii="黑体" w:hAnsi="黑体" w:eastAsia="黑体" w:cs="黑体"/>
          <w:sz w:val="17"/>
          <w:szCs w:val="17"/>
        </w:rPr>
      </w:pPr>
      <w:r>
        <w:pict>
          <v:shape id="_x0000_s1290" o:spid="_x0000_s1290" o:spt="202" type="#_x0000_t202" style="position:absolute;left:0pt;margin-left:379.5pt;margin-top:4.7pt;height:12.3pt;width:32.85pt;z-index:251919360;mso-width-relative:page;mso-height-relative:page;" filled="f" stroked="f" coordsize="21600,21600">
            <v:path/>
            <v:fill on="f" focussize="0,0"/>
            <v:stroke on="f"/>
            <v:imagedata o:title=""/>
            <o:lock v:ext="edit" aspectratio="f"/>
            <v:textbox inset="0mm,0mm,0mm,0mm">
              <w:txbxContent>
                <w:p w14:paraId="7FA348FB">
                  <w:pPr>
                    <w:spacing w:before="20" w:line="223" w:lineRule="auto"/>
                    <w:ind w:left="20"/>
                    <w:rPr>
                      <w:rFonts w:ascii="黑体" w:hAnsi="黑体" w:eastAsia="黑体" w:cs="黑体"/>
                      <w:sz w:val="17"/>
                      <w:szCs w:val="17"/>
                    </w:rPr>
                  </w:pPr>
                  <w:r>
                    <w:rPr>
                      <w:rFonts w:ascii="黑体" w:hAnsi="黑体" w:eastAsia="黑体" w:cs="黑体"/>
                      <w:b/>
                      <w:bCs/>
                      <w:spacing w:val="-8"/>
                      <w:sz w:val="17"/>
                      <w:szCs w:val="17"/>
                    </w:rPr>
                    <w:t>高</w:t>
                  </w:r>
                  <w:r>
                    <w:rPr>
                      <w:rFonts w:ascii="黑体" w:hAnsi="黑体" w:eastAsia="黑体" w:cs="黑体"/>
                      <w:spacing w:val="-20"/>
                      <w:sz w:val="17"/>
                      <w:szCs w:val="17"/>
                    </w:rPr>
                    <w:t xml:space="preserve"> </w:t>
                  </w:r>
                  <w:r>
                    <w:rPr>
                      <w:rFonts w:ascii="黑体" w:hAnsi="黑体" w:eastAsia="黑体" w:cs="黑体"/>
                      <w:b/>
                      <w:bCs/>
                      <w:spacing w:val="-8"/>
                      <w:sz w:val="17"/>
                      <w:szCs w:val="17"/>
                    </w:rPr>
                    <w:t>杆</w:t>
                  </w:r>
                  <w:r>
                    <w:rPr>
                      <w:rFonts w:ascii="黑体" w:hAnsi="黑体" w:eastAsia="黑体" w:cs="黑体"/>
                      <w:spacing w:val="-15"/>
                      <w:sz w:val="17"/>
                      <w:szCs w:val="17"/>
                    </w:rPr>
                    <w:t xml:space="preserve"> </w:t>
                  </w:r>
                  <w:r>
                    <w:rPr>
                      <w:rFonts w:ascii="黑体" w:hAnsi="黑体" w:eastAsia="黑体" w:cs="黑体"/>
                      <w:b/>
                      <w:bCs/>
                      <w:spacing w:val="-8"/>
                      <w:sz w:val="17"/>
                      <w:szCs w:val="17"/>
                    </w:rPr>
                    <w:t>装</w:t>
                  </w:r>
                </w:p>
              </w:txbxContent>
            </v:textbox>
          </v:shape>
        </w:pict>
      </w:r>
      <w:r>
        <w:rPr>
          <w:rFonts w:ascii="黑体" w:hAnsi="黑体" w:eastAsia="黑体" w:cs="黑体"/>
          <w:b/>
          <w:bCs/>
          <w:spacing w:val="25"/>
          <w:sz w:val="17"/>
          <w:szCs w:val="17"/>
        </w:rPr>
        <w:t>吊装/吸顶式</w:t>
      </w:r>
    </w:p>
    <w:p w14:paraId="11AA805F">
      <w:pPr>
        <w:pStyle w:val="2"/>
        <w:spacing w:line="248" w:lineRule="auto"/>
      </w:pPr>
    </w:p>
    <w:p w14:paraId="27F19A56">
      <w:pPr>
        <w:spacing w:before="56" w:line="192" w:lineRule="auto"/>
        <w:rPr>
          <w:rFonts w:ascii="黑体" w:hAnsi="黑体" w:eastAsia="黑体" w:cs="黑体"/>
          <w:sz w:val="17"/>
          <w:szCs w:val="17"/>
        </w:rPr>
      </w:pPr>
      <w:r>
        <w:pict>
          <v:shape id="_x0000_s1291" o:spid="_x0000_s1291" o:spt="202" type="#_x0000_t202" style="position:absolute;left:0pt;margin-left:276pt;margin-top:1.95pt;height:11.85pt;width:140.05pt;z-index:251917312;mso-width-relative:page;mso-height-relative:page;" filled="f" stroked="f" coordsize="21600,21600">
            <v:path/>
            <v:fill on="f" focussize="0,0"/>
            <v:stroke on="f"/>
            <v:imagedata o:title=""/>
            <o:lock v:ext="edit" aspectratio="f"/>
            <v:textbox inset="0mm,0mm,0mm,0mm">
              <w:txbxContent>
                <w:p w14:paraId="3AD48E61">
                  <w:pPr>
                    <w:spacing w:before="19" w:line="213" w:lineRule="auto"/>
                    <w:ind w:left="20"/>
                    <w:rPr>
                      <w:rFonts w:ascii="黑体" w:hAnsi="黑体" w:eastAsia="黑体" w:cs="黑体"/>
                      <w:sz w:val="17"/>
                      <w:szCs w:val="17"/>
                    </w:rPr>
                  </w:pPr>
                  <w:r>
                    <w:rPr>
                      <w:rFonts w:ascii="黑体" w:hAnsi="黑体" w:eastAsia="黑体" w:cs="黑体"/>
                      <w:b/>
                      <w:bCs/>
                      <w:spacing w:val="-18"/>
                      <w:sz w:val="17"/>
                      <w:szCs w:val="17"/>
                    </w:rPr>
                    <w:t>注意：安装前务必切断电源，以防触电。</w:t>
                  </w:r>
                </w:p>
              </w:txbxContent>
            </v:textbox>
          </v:shape>
        </w:pict>
      </w:r>
      <w:r>
        <w:rPr>
          <w:rFonts w:ascii="黑体" w:hAnsi="黑体" w:eastAsia="黑体" w:cs="黑体"/>
          <w:b/>
          <w:bCs/>
          <w:spacing w:val="-12"/>
          <w:sz w:val="17"/>
          <w:szCs w:val="17"/>
        </w:rPr>
        <w:t>应用场所：户外照明、广场、工业建筑地方厂房、公园绿化、运动场等。</w:t>
      </w:r>
    </w:p>
    <w:p w14:paraId="33A79040">
      <w:pPr>
        <w:spacing w:line="192" w:lineRule="auto"/>
        <w:rPr>
          <w:rFonts w:ascii="黑体" w:hAnsi="黑体" w:eastAsia="黑体" w:cs="黑体"/>
          <w:sz w:val="17"/>
          <w:szCs w:val="17"/>
        </w:rPr>
        <w:sectPr>
          <w:type w:val="continuous"/>
          <w:pgSz w:w="24490" w:h="16830"/>
          <w:pgMar w:top="169" w:right="0" w:bottom="854" w:left="0" w:header="0" w:footer="605" w:gutter="0"/>
          <w:cols w:equalWidth="0" w:num="2">
            <w:col w:w="12953" w:space="100"/>
            <w:col w:w="11438"/>
          </w:cols>
        </w:sectPr>
      </w:pPr>
    </w:p>
    <w:p w14:paraId="3A164792">
      <w:pPr>
        <w:pStyle w:val="2"/>
        <w:spacing w:line="1319" w:lineRule="exact"/>
        <w:ind w:firstLine="809"/>
      </w:pPr>
      <w:r>
        <w:rPr>
          <w:position w:val="-26"/>
        </w:rPr>
        <w:pict>
          <v:shape id="_x0000_s1292" o:spid="_x0000_s1292" o:spt="202" type="#_x0000_t202" style="height:66pt;width:197.05pt;" fillcolor="#EF8542" filled="t" stroked="f" coordsize="21600,21600">
            <v:path/>
            <v:fill on="t" focussize="0,0"/>
            <v:stroke on="f"/>
            <v:imagedata o:title=""/>
            <o:lock v:ext="edit" aspectratio="f"/>
            <v:textbox inset="0mm,0mm,0mm,0mm">
              <w:txbxContent>
                <w:p w14:paraId="1A1100D1">
                  <w:pPr>
                    <w:spacing w:line="289" w:lineRule="auto"/>
                    <w:rPr>
                      <w:rFonts w:ascii="Arial"/>
                      <w:sz w:val="21"/>
                    </w:rPr>
                  </w:pPr>
                </w:p>
                <w:p w14:paraId="7584D140">
                  <w:pPr>
                    <w:spacing w:line="289" w:lineRule="auto"/>
                    <w:rPr>
                      <w:rFonts w:ascii="Arial"/>
                      <w:sz w:val="21"/>
                    </w:rPr>
                  </w:pPr>
                </w:p>
                <w:p w14:paraId="0F1E4C38">
                  <w:pPr>
                    <w:spacing w:before="146" w:line="221" w:lineRule="auto"/>
                    <w:ind w:left="446"/>
                    <w:rPr>
                      <w:rFonts w:hint="eastAsia" w:ascii="黑体" w:hAnsi="黑体" w:eastAsia="黑体" w:cs="黑体"/>
                      <w:sz w:val="45"/>
                      <w:szCs w:val="45"/>
                      <w:lang w:eastAsia="zh-CN"/>
                    </w:rPr>
                  </w:pPr>
                  <w:r>
                    <w:rPr>
                      <w:rFonts w:hint="eastAsia" w:ascii="宋体" w:hAnsi="宋体" w:eastAsia="宋体" w:cs="宋体"/>
                      <w:b/>
                      <w:bCs/>
                      <w:color w:val="FFFFFF"/>
                      <w:spacing w:val="-4"/>
                      <w:sz w:val="45"/>
                      <w:szCs w:val="45"/>
                      <w:lang w:val="en-US" w:eastAsia="zh-CN"/>
                    </w:rPr>
                    <w:t>GREEN</w:t>
                  </w:r>
                  <w:r>
                    <w:rPr>
                      <w:rFonts w:ascii="宋体" w:hAnsi="宋体" w:eastAsia="宋体" w:cs="宋体"/>
                      <w:color w:val="FFFFFF"/>
                      <w:spacing w:val="-67"/>
                      <w:sz w:val="45"/>
                      <w:szCs w:val="45"/>
                    </w:rPr>
                    <w:t xml:space="preserve"> </w:t>
                  </w:r>
                  <w:r>
                    <w:rPr>
                      <w:rFonts w:hint="eastAsia" w:ascii="黑体" w:hAnsi="黑体" w:eastAsia="黑体" w:cs="黑体"/>
                      <w:b/>
                      <w:bCs/>
                      <w:color w:val="FFFFFF"/>
                      <w:spacing w:val="-4"/>
                      <w:sz w:val="45"/>
                      <w:szCs w:val="45"/>
                      <w:lang w:eastAsia="zh-CN"/>
                    </w:rPr>
                    <w:t>绿色点亮</w:t>
                  </w:r>
                </w:p>
              </w:txbxContent>
            </v:textbox>
            <w10:wrap type="none"/>
            <w10:anchorlock/>
          </v:shape>
        </w:pict>
      </w:r>
    </w:p>
    <w:p w14:paraId="393BD740">
      <w:pPr>
        <w:pStyle w:val="2"/>
        <w:spacing w:line="364" w:lineRule="auto"/>
      </w:pPr>
    </w:p>
    <w:p w14:paraId="46AF731F">
      <w:pPr>
        <w:pStyle w:val="2"/>
        <w:spacing w:before="104" w:line="265" w:lineRule="auto"/>
        <w:ind w:left="960" w:right="5431"/>
        <w:rPr>
          <w:sz w:val="32"/>
          <w:szCs w:val="32"/>
        </w:rPr>
      </w:pPr>
      <w:r>
        <w:rPr>
          <w:b/>
          <w:bCs/>
          <w:spacing w:val="-5"/>
          <w:sz w:val="36"/>
          <w:szCs w:val="36"/>
        </w:rPr>
        <w:t>LED</w:t>
      </w:r>
      <w:r>
        <w:rPr>
          <w:b/>
          <w:bCs/>
          <w:spacing w:val="32"/>
          <w:sz w:val="36"/>
          <w:szCs w:val="36"/>
        </w:rPr>
        <w:t xml:space="preserve"> </w:t>
      </w:r>
      <w:r>
        <w:rPr>
          <w:b/>
          <w:bCs/>
          <w:spacing w:val="-5"/>
          <w:sz w:val="36"/>
          <w:szCs w:val="36"/>
        </w:rPr>
        <w:t>FLOODLIGHT</w:t>
      </w:r>
      <w:r>
        <w:rPr>
          <w:b/>
          <w:bCs/>
          <w:sz w:val="36"/>
          <w:szCs w:val="36"/>
        </w:rPr>
        <w:t xml:space="preserve"> </w:t>
      </w:r>
      <w:r>
        <w:rPr>
          <w:b/>
          <w:bCs/>
          <w:spacing w:val="-2"/>
          <w:sz w:val="32"/>
          <w:szCs w:val="32"/>
        </w:rPr>
        <w:t>BULL   STYLE</w:t>
      </w:r>
    </w:p>
    <w:p w14:paraId="33EF4DBF">
      <w:pPr>
        <w:pStyle w:val="2"/>
        <w:spacing w:line="292" w:lineRule="auto"/>
      </w:pPr>
    </w:p>
    <w:p w14:paraId="3ED383B6">
      <w:pPr>
        <w:pStyle w:val="2"/>
        <w:spacing w:line="293" w:lineRule="auto"/>
      </w:pPr>
    </w:p>
    <w:p w14:paraId="476ACD48">
      <w:pPr>
        <w:pStyle w:val="2"/>
        <w:spacing w:line="293" w:lineRule="auto"/>
      </w:pPr>
    </w:p>
    <w:p w14:paraId="7718FC99">
      <w:pPr>
        <w:pStyle w:val="2"/>
        <w:spacing w:line="293" w:lineRule="auto"/>
      </w:pPr>
    </w:p>
    <w:p w14:paraId="6FA55A44">
      <w:pPr>
        <w:spacing w:before="146" w:line="222" w:lineRule="auto"/>
        <w:ind w:left="960"/>
        <w:rPr>
          <w:rFonts w:ascii="黑体" w:hAnsi="黑体" w:eastAsia="黑体" w:cs="黑体"/>
          <w:sz w:val="45"/>
          <w:szCs w:val="45"/>
        </w:rPr>
      </w:pPr>
      <w:r>
        <w:rPr>
          <w:rFonts w:ascii="Times New Roman" w:hAnsi="Times New Roman" w:eastAsia="Times New Roman" w:cs="Times New Roman"/>
          <w:b/>
          <w:bCs/>
          <w:color w:val="E06020"/>
          <w:spacing w:val="-25"/>
          <w:sz w:val="45"/>
          <w:szCs w:val="45"/>
        </w:rPr>
        <w:t>LED</w:t>
      </w:r>
      <w:r>
        <w:rPr>
          <w:rFonts w:ascii="黑体" w:hAnsi="黑体" w:eastAsia="黑体" w:cs="黑体"/>
          <w:b/>
          <w:bCs/>
          <w:color w:val="E06020"/>
          <w:spacing w:val="-25"/>
          <w:sz w:val="45"/>
          <w:szCs w:val="45"/>
        </w:rPr>
        <w:t>投光灯-公牛款</w:t>
      </w:r>
    </w:p>
    <w:p w14:paraId="064690B2">
      <w:pPr>
        <w:pStyle w:val="2"/>
        <w:spacing w:line="339" w:lineRule="auto"/>
      </w:pPr>
    </w:p>
    <w:p w14:paraId="01F3E7D2">
      <w:pPr>
        <w:spacing w:before="104" w:line="221" w:lineRule="auto"/>
        <w:ind w:left="754"/>
        <w:rPr>
          <w:rFonts w:ascii="黑体" w:hAnsi="黑体" w:eastAsia="黑体" w:cs="黑体"/>
          <w:sz w:val="32"/>
          <w:szCs w:val="32"/>
        </w:rPr>
      </w:pPr>
      <w:r>
        <w:rPr>
          <w:rFonts w:ascii="黑体" w:hAnsi="黑体" w:eastAsia="黑体" w:cs="黑体"/>
          <w:b/>
          <w:bCs/>
          <w:color w:val="FFFFFF"/>
          <w:spacing w:val="15"/>
          <w:sz w:val="32"/>
          <w:szCs w:val="32"/>
        </w:rPr>
        <w:t>高亮透镜、高流明、高亮度</w:t>
      </w:r>
    </w:p>
    <w:p w14:paraId="09731648">
      <w:pPr>
        <w:pStyle w:val="2"/>
        <w:spacing w:line="260" w:lineRule="auto"/>
      </w:pPr>
    </w:p>
    <w:p w14:paraId="3B02066A">
      <w:pPr>
        <w:pStyle w:val="2"/>
        <w:spacing w:line="260" w:lineRule="auto"/>
      </w:pPr>
    </w:p>
    <w:p w14:paraId="08F38191">
      <w:pPr>
        <w:pStyle w:val="2"/>
        <w:spacing w:line="260" w:lineRule="auto"/>
      </w:pPr>
    </w:p>
    <w:p w14:paraId="423F14F5">
      <w:pPr>
        <w:spacing w:before="82" w:line="167" w:lineRule="auto"/>
        <w:ind w:left="960"/>
        <w:rPr>
          <w:rFonts w:ascii="Times New Roman" w:hAnsi="Times New Roman" w:eastAsia="Times New Roman" w:cs="Times New Roman"/>
          <w:sz w:val="25"/>
          <w:szCs w:val="25"/>
        </w:rPr>
      </w:pPr>
      <w:r>
        <w:rPr>
          <w:rFonts w:ascii="宋体" w:hAnsi="宋体" w:eastAsia="宋体" w:cs="宋体"/>
          <w:spacing w:val="-44"/>
          <w:sz w:val="25"/>
          <w:szCs w:val="25"/>
        </w:rPr>
        <w:t>■</w:t>
      </w:r>
      <w:r>
        <w:rPr>
          <w:rFonts w:ascii="宋体" w:hAnsi="宋体" w:eastAsia="宋体" w:cs="宋体"/>
          <w:spacing w:val="-30"/>
          <w:sz w:val="25"/>
          <w:szCs w:val="25"/>
        </w:rPr>
        <w:t xml:space="preserve"> </w:t>
      </w:r>
      <w:r>
        <w:rPr>
          <w:rFonts w:ascii="宋体" w:hAnsi="宋体" w:eastAsia="宋体" w:cs="宋体"/>
          <w:spacing w:val="-44"/>
          <w:sz w:val="25"/>
          <w:szCs w:val="25"/>
        </w:rPr>
        <w:t>·</w:t>
      </w:r>
      <w:r>
        <w:rPr>
          <w:rFonts w:ascii="Times New Roman" w:hAnsi="Times New Roman" w:eastAsia="Times New Roman" w:cs="Times New Roman"/>
          <w:spacing w:val="-44"/>
          <w:sz w:val="25"/>
          <w:szCs w:val="25"/>
        </w:rPr>
        <w:t>L</w:t>
      </w:r>
    </w:p>
    <w:p w14:paraId="411DDC5A">
      <w:pPr>
        <w:spacing w:before="1" w:line="201" w:lineRule="auto"/>
        <w:ind w:left="2600"/>
        <w:rPr>
          <w:rFonts w:ascii="黑体" w:hAnsi="黑体" w:eastAsia="黑体" w:cs="黑体"/>
          <w:sz w:val="21"/>
          <w:szCs w:val="21"/>
        </w:rPr>
      </w:pPr>
      <w:r>
        <w:rPr>
          <w:rFonts w:ascii="黑体" w:hAnsi="黑体" w:eastAsia="黑体" w:cs="黑体"/>
          <w:sz w:val="21"/>
          <w:szCs w:val="21"/>
        </w:rPr>
        <w:t>留</w:t>
      </w:r>
    </w:p>
    <w:p w14:paraId="376133DF">
      <w:pPr>
        <w:pStyle w:val="2"/>
        <w:spacing w:line="243" w:lineRule="auto"/>
      </w:pPr>
    </w:p>
    <w:p w14:paraId="6773CD72">
      <w:pPr>
        <w:pStyle w:val="2"/>
        <w:spacing w:line="243" w:lineRule="auto"/>
      </w:pPr>
    </w:p>
    <w:p w14:paraId="6D834236">
      <w:pPr>
        <w:pStyle w:val="2"/>
        <w:spacing w:line="243" w:lineRule="auto"/>
      </w:pPr>
    </w:p>
    <w:p w14:paraId="435D565E">
      <w:pPr>
        <w:pStyle w:val="2"/>
        <w:spacing w:line="243" w:lineRule="auto"/>
      </w:pPr>
    </w:p>
    <w:p w14:paraId="58950FE6">
      <w:pPr>
        <w:pStyle w:val="2"/>
        <w:spacing w:line="243" w:lineRule="auto"/>
      </w:pPr>
    </w:p>
    <w:p w14:paraId="4516E7A4">
      <w:pPr>
        <w:pStyle w:val="2"/>
        <w:spacing w:line="243" w:lineRule="auto"/>
      </w:pPr>
    </w:p>
    <w:p w14:paraId="6698E8D5">
      <w:pPr>
        <w:pStyle w:val="2"/>
        <w:spacing w:line="243" w:lineRule="auto"/>
      </w:pPr>
    </w:p>
    <w:p w14:paraId="79BD47F5">
      <w:pPr>
        <w:pStyle w:val="2"/>
        <w:spacing w:line="243" w:lineRule="auto"/>
      </w:pPr>
    </w:p>
    <w:p w14:paraId="6FC905E2">
      <w:pPr>
        <w:pStyle w:val="2"/>
        <w:spacing w:line="243" w:lineRule="auto"/>
      </w:pPr>
    </w:p>
    <w:p w14:paraId="507B7C47">
      <w:pPr>
        <w:pStyle w:val="2"/>
        <w:spacing w:line="243" w:lineRule="auto"/>
      </w:pPr>
    </w:p>
    <w:p w14:paraId="56686D7B">
      <w:pPr>
        <w:pStyle w:val="2"/>
        <w:spacing w:line="243" w:lineRule="auto"/>
      </w:pPr>
    </w:p>
    <w:p w14:paraId="12DBB873">
      <w:pPr>
        <w:pStyle w:val="2"/>
        <w:spacing w:line="243" w:lineRule="auto"/>
      </w:pPr>
    </w:p>
    <w:p w14:paraId="1549EE81">
      <w:pPr>
        <w:pStyle w:val="2"/>
        <w:spacing w:line="243" w:lineRule="auto"/>
      </w:pPr>
    </w:p>
    <w:p w14:paraId="16C022FC">
      <w:pPr>
        <w:pStyle w:val="2"/>
        <w:spacing w:line="243" w:lineRule="auto"/>
      </w:pPr>
    </w:p>
    <w:p w14:paraId="065097E7">
      <w:pPr>
        <w:pStyle w:val="2"/>
        <w:spacing w:line="243" w:lineRule="auto"/>
      </w:pPr>
    </w:p>
    <w:p w14:paraId="03CB50C3">
      <w:pPr>
        <w:pStyle w:val="2"/>
        <w:spacing w:line="243" w:lineRule="auto"/>
      </w:pPr>
    </w:p>
    <w:p w14:paraId="22B593A4">
      <w:pPr>
        <w:pStyle w:val="2"/>
        <w:spacing w:line="243" w:lineRule="auto"/>
      </w:pPr>
    </w:p>
    <w:p w14:paraId="0FB22493">
      <w:pPr>
        <w:pStyle w:val="2"/>
        <w:spacing w:line="243" w:lineRule="auto"/>
      </w:pPr>
    </w:p>
    <w:p w14:paraId="5A0544D5">
      <w:pPr>
        <w:pStyle w:val="2"/>
        <w:spacing w:line="243" w:lineRule="auto"/>
      </w:pPr>
    </w:p>
    <w:p w14:paraId="3659C025">
      <w:pPr>
        <w:pStyle w:val="2"/>
        <w:spacing w:line="243" w:lineRule="auto"/>
      </w:pPr>
    </w:p>
    <w:p w14:paraId="461FFE31">
      <w:pPr>
        <w:pStyle w:val="2"/>
        <w:spacing w:line="243" w:lineRule="auto"/>
      </w:pPr>
    </w:p>
    <w:p w14:paraId="79D5C7AC">
      <w:pPr>
        <w:pStyle w:val="2"/>
        <w:spacing w:line="243" w:lineRule="auto"/>
      </w:pPr>
    </w:p>
    <w:p w14:paraId="4727B8AB">
      <w:pPr>
        <w:pStyle w:val="2"/>
        <w:spacing w:line="243" w:lineRule="auto"/>
      </w:pPr>
    </w:p>
    <w:p w14:paraId="58D03C98">
      <w:pPr>
        <w:pStyle w:val="2"/>
        <w:spacing w:line="243" w:lineRule="auto"/>
      </w:pPr>
    </w:p>
    <w:p w14:paraId="5E2BCF2D">
      <w:pPr>
        <w:pStyle w:val="2"/>
        <w:spacing w:line="243" w:lineRule="auto"/>
      </w:pPr>
    </w:p>
    <w:p w14:paraId="7C0ED273">
      <w:pPr>
        <w:pStyle w:val="2"/>
        <w:spacing w:line="243" w:lineRule="auto"/>
      </w:pPr>
    </w:p>
    <w:p w14:paraId="53F8EB07">
      <w:pPr>
        <w:pStyle w:val="2"/>
        <w:spacing w:line="244" w:lineRule="auto"/>
      </w:pPr>
    </w:p>
    <w:p w14:paraId="66AB8618">
      <w:pPr>
        <w:pStyle w:val="2"/>
        <w:spacing w:line="244" w:lineRule="auto"/>
      </w:pPr>
    </w:p>
    <w:p w14:paraId="518943EA">
      <w:pPr>
        <w:pStyle w:val="2"/>
        <w:spacing w:line="244" w:lineRule="auto"/>
      </w:pPr>
    </w:p>
    <w:p w14:paraId="3B4F083B">
      <w:pPr>
        <w:pStyle w:val="2"/>
        <w:spacing w:line="244" w:lineRule="auto"/>
      </w:pPr>
    </w:p>
    <w:p w14:paraId="189F4946">
      <w:pPr>
        <w:pStyle w:val="2"/>
        <w:spacing w:line="244" w:lineRule="auto"/>
      </w:pPr>
    </w:p>
    <w:p w14:paraId="2B996C8F">
      <w:pPr>
        <w:pStyle w:val="2"/>
        <w:spacing w:line="244" w:lineRule="auto"/>
      </w:pPr>
    </w:p>
    <w:p w14:paraId="3C02E7A0">
      <w:pPr>
        <w:pStyle w:val="2"/>
        <w:spacing w:line="244" w:lineRule="auto"/>
      </w:pPr>
    </w:p>
    <w:p w14:paraId="1F6FB12C">
      <w:pPr>
        <w:pStyle w:val="2"/>
        <w:spacing w:before="47" w:line="196" w:lineRule="auto"/>
        <w:ind w:left="2110"/>
        <w:rPr>
          <w:sz w:val="16"/>
          <w:szCs w:val="16"/>
        </w:rPr>
      </w:pPr>
      <w:r>
        <w:rPr>
          <w:color w:val="FFFFFF"/>
          <w:spacing w:val="-3"/>
          <w:sz w:val="16"/>
          <w:szCs w:val="16"/>
        </w:rPr>
        <w:t>LED</w:t>
      </w:r>
    </w:p>
    <w:p w14:paraId="550072AE">
      <w:pPr>
        <w:spacing w:before="339" w:line="222" w:lineRule="auto"/>
        <w:ind w:left="7450"/>
        <w:rPr>
          <w:rFonts w:ascii="黑体" w:hAnsi="黑体" w:eastAsia="黑体" w:cs="黑体"/>
          <w:sz w:val="32"/>
          <w:szCs w:val="32"/>
        </w:rPr>
      </w:pPr>
      <w:r>
        <w:pict>
          <v:shape id="_x0000_s1293" o:spid="_x0000_s1293" o:spt="202" type="#_x0000_t202" style="position:absolute;left:0pt;margin-left:425.5pt;margin-top:5.3pt;height:33.85pt;width:49.7pt;z-index:251925504;mso-width-relative:page;mso-height-relative:page;" filled="f" stroked="f" coordsize="21600,21600">
            <v:path/>
            <v:fill on="f" focussize="0,0"/>
            <v:stroke on="f"/>
            <v:imagedata o:title=""/>
            <o:lock v:ext="edit" aspectratio="f"/>
            <v:textbox inset="0mm,0mm,0mm,0mm">
              <w:txbxContent>
                <w:p w14:paraId="31BA347C">
                  <w:pPr>
                    <w:spacing w:before="20" w:line="636" w:lineRule="exact"/>
                    <w:ind w:left="20"/>
                    <w:rPr>
                      <w:rFonts w:ascii="黑体" w:hAnsi="黑体" w:eastAsia="黑体" w:cs="黑体"/>
                      <w:sz w:val="45"/>
                      <w:szCs w:val="45"/>
                    </w:rPr>
                  </w:pPr>
                  <w:r>
                    <w:rPr>
                      <w:rFonts w:ascii="黑体" w:hAnsi="黑体" w:eastAsia="黑体" w:cs="黑体"/>
                      <w:position w:val="-7"/>
                      <w:sz w:val="45"/>
                      <w:szCs w:val="45"/>
                    </w:rPr>
                    <w:drawing>
                      <wp:inline distT="0" distB="0" distL="0" distR="0">
                        <wp:extent cx="310515" cy="335915"/>
                        <wp:effectExtent l="0" t="0" r="0" b="0"/>
                        <wp:docPr id="558" name="IM 558"/>
                        <wp:cNvGraphicFramePr/>
                        <a:graphic xmlns:a="http://schemas.openxmlformats.org/drawingml/2006/main">
                          <a:graphicData uri="http://schemas.openxmlformats.org/drawingml/2006/picture">
                            <pic:pic xmlns:pic="http://schemas.openxmlformats.org/drawingml/2006/picture">
                              <pic:nvPicPr>
                                <pic:cNvPr id="558" name="IM 558"/>
                                <pic:cNvPicPr/>
                              </pic:nvPicPr>
                              <pic:blipFill>
                                <a:blip r:embed="rId271"/>
                                <a:stretch>
                                  <a:fillRect/>
                                </a:stretch>
                              </pic:blipFill>
                              <pic:spPr>
                                <a:xfrm>
                                  <a:off x="0" y="0"/>
                                  <a:ext cx="311022" cy="336535"/>
                                </a:xfrm>
                                <a:prstGeom prst="rect">
                                  <a:avLst/>
                                </a:prstGeom>
                              </pic:spPr>
                            </pic:pic>
                          </a:graphicData>
                        </a:graphic>
                      </wp:inline>
                    </w:drawing>
                  </w:r>
                  <w:r>
                    <w:rPr>
                      <w:rFonts w:ascii="黑体" w:hAnsi="黑体" w:eastAsia="黑体" w:cs="黑体"/>
                      <w:spacing w:val="13"/>
                      <w:position w:val="-3"/>
                      <w:sz w:val="45"/>
                      <w:szCs w:val="45"/>
                    </w:rPr>
                    <w:t>吉</w:t>
                  </w:r>
                </w:p>
              </w:txbxContent>
            </v:textbox>
          </v:shape>
        </w:pict>
      </w:r>
      <w:r>
        <w:rPr>
          <w:rFonts w:ascii="黑体" w:hAnsi="黑体" w:eastAsia="黑体" w:cs="黑体"/>
          <w:spacing w:val="-9"/>
          <w:sz w:val="32"/>
          <w:szCs w:val="32"/>
        </w:rPr>
        <w:t>介</w:t>
      </w:r>
      <w:r>
        <w:rPr>
          <w:rFonts w:ascii="黑体" w:hAnsi="黑体" w:eastAsia="黑体" w:cs="黑体"/>
          <w:spacing w:val="-24"/>
          <w:sz w:val="32"/>
          <w:szCs w:val="32"/>
        </w:rPr>
        <w:t xml:space="preserve"> </w:t>
      </w:r>
      <w:r>
        <w:rPr>
          <w:rFonts w:ascii="黑体" w:hAnsi="黑体" w:eastAsia="黑体" w:cs="黑体"/>
          <w:spacing w:val="-9"/>
          <w:sz w:val="32"/>
          <w:szCs w:val="32"/>
        </w:rPr>
        <w:t>哈</w:t>
      </w:r>
    </w:p>
    <w:p w14:paraId="3F7AF617">
      <w:pPr>
        <w:spacing w:before="147" w:line="202" w:lineRule="auto"/>
        <w:ind w:left="749"/>
        <w:rPr>
          <w:rFonts w:ascii="黑体" w:hAnsi="黑体" w:eastAsia="黑体" w:cs="黑体"/>
          <w:sz w:val="16"/>
          <w:szCs w:val="16"/>
        </w:rPr>
      </w:pPr>
    </w:p>
    <w:p w14:paraId="5B1DCCE7">
      <w:pPr>
        <w:pStyle w:val="2"/>
        <w:spacing w:line="14" w:lineRule="auto"/>
        <w:rPr>
          <w:sz w:val="2"/>
        </w:rPr>
      </w:pPr>
      <w:r>
        <w:rPr>
          <w:sz w:val="2"/>
          <w:szCs w:val="2"/>
        </w:rPr>
        <w:br w:type="column"/>
      </w:r>
    </w:p>
    <w:p w14:paraId="7B6A8717">
      <w:pPr>
        <w:pStyle w:val="2"/>
        <w:spacing w:line="242" w:lineRule="auto"/>
      </w:pPr>
    </w:p>
    <w:p w14:paraId="237A821D">
      <w:pPr>
        <w:pStyle w:val="2"/>
        <w:spacing w:line="242" w:lineRule="auto"/>
      </w:pPr>
    </w:p>
    <w:p w14:paraId="6CBB1922">
      <w:pPr>
        <w:pStyle w:val="2"/>
        <w:spacing w:line="242" w:lineRule="auto"/>
      </w:pPr>
    </w:p>
    <w:p w14:paraId="07A7F75B">
      <w:pPr>
        <w:pStyle w:val="2"/>
        <w:spacing w:line="242" w:lineRule="auto"/>
      </w:pPr>
    </w:p>
    <w:p w14:paraId="140F738A">
      <w:pPr>
        <w:pStyle w:val="2"/>
        <w:spacing w:line="242" w:lineRule="auto"/>
      </w:pPr>
    </w:p>
    <w:p w14:paraId="0163BA78">
      <w:pPr>
        <w:pStyle w:val="2"/>
        <w:spacing w:line="242" w:lineRule="auto"/>
      </w:pPr>
    </w:p>
    <w:p w14:paraId="7F7AAFA5">
      <w:pPr>
        <w:pStyle w:val="2"/>
        <w:spacing w:line="242" w:lineRule="auto"/>
      </w:pPr>
    </w:p>
    <w:p w14:paraId="35810B3F">
      <w:pPr>
        <w:pStyle w:val="2"/>
        <w:spacing w:line="242" w:lineRule="auto"/>
      </w:pPr>
    </w:p>
    <w:p w14:paraId="6ABE3908">
      <w:pPr>
        <w:pStyle w:val="2"/>
        <w:spacing w:line="242" w:lineRule="auto"/>
      </w:pPr>
    </w:p>
    <w:p w14:paraId="09DB06C9">
      <w:pPr>
        <w:pStyle w:val="2"/>
        <w:spacing w:line="242" w:lineRule="auto"/>
      </w:pPr>
    </w:p>
    <w:p w14:paraId="34AD0E1E">
      <w:pPr>
        <w:pStyle w:val="2"/>
        <w:spacing w:line="242" w:lineRule="auto"/>
      </w:pPr>
    </w:p>
    <w:p w14:paraId="05FD3576">
      <w:pPr>
        <w:pStyle w:val="2"/>
        <w:spacing w:line="242" w:lineRule="auto"/>
      </w:pPr>
    </w:p>
    <w:p w14:paraId="66AC808C">
      <w:pPr>
        <w:pStyle w:val="2"/>
        <w:spacing w:line="242" w:lineRule="auto"/>
      </w:pPr>
    </w:p>
    <w:p w14:paraId="64A92549">
      <w:pPr>
        <w:pStyle w:val="2"/>
        <w:spacing w:line="242" w:lineRule="auto"/>
      </w:pPr>
    </w:p>
    <w:p w14:paraId="6627A4F9">
      <w:pPr>
        <w:pStyle w:val="2"/>
        <w:spacing w:line="242" w:lineRule="auto"/>
      </w:pPr>
    </w:p>
    <w:p w14:paraId="7B171989">
      <w:pPr>
        <w:pStyle w:val="2"/>
        <w:spacing w:line="242" w:lineRule="auto"/>
      </w:pPr>
    </w:p>
    <w:p w14:paraId="5676070D">
      <w:pPr>
        <w:pStyle w:val="2"/>
        <w:spacing w:line="242" w:lineRule="auto"/>
      </w:pPr>
    </w:p>
    <w:p w14:paraId="4F835870">
      <w:pPr>
        <w:pStyle w:val="2"/>
        <w:spacing w:line="242" w:lineRule="auto"/>
      </w:pPr>
    </w:p>
    <w:p w14:paraId="6BD232AD">
      <w:pPr>
        <w:pStyle w:val="2"/>
        <w:spacing w:line="242" w:lineRule="auto"/>
      </w:pPr>
    </w:p>
    <w:p w14:paraId="2A1C1A36">
      <w:pPr>
        <w:pStyle w:val="2"/>
        <w:spacing w:line="242" w:lineRule="auto"/>
      </w:pPr>
    </w:p>
    <w:p w14:paraId="3D104ABF">
      <w:pPr>
        <w:pStyle w:val="2"/>
        <w:spacing w:line="242" w:lineRule="auto"/>
      </w:pPr>
    </w:p>
    <w:p w14:paraId="61B5C38C">
      <w:pPr>
        <w:pStyle w:val="2"/>
        <w:spacing w:line="242" w:lineRule="auto"/>
      </w:pPr>
    </w:p>
    <w:p w14:paraId="028CE632">
      <w:pPr>
        <w:pStyle w:val="2"/>
        <w:spacing w:line="242" w:lineRule="auto"/>
      </w:pPr>
    </w:p>
    <w:p w14:paraId="73D1BFCA">
      <w:pPr>
        <w:pStyle w:val="2"/>
        <w:spacing w:line="242" w:lineRule="auto"/>
      </w:pPr>
    </w:p>
    <w:p w14:paraId="42C19EA3">
      <w:pPr>
        <w:pStyle w:val="2"/>
        <w:spacing w:line="242" w:lineRule="auto"/>
      </w:pPr>
    </w:p>
    <w:p w14:paraId="1670DA8C">
      <w:pPr>
        <w:pStyle w:val="2"/>
        <w:spacing w:line="243" w:lineRule="auto"/>
      </w:pPr>
    </w:p>
    <w:p w14:paraId="05E7CA51">
      <w:pPr>
        <w:pStyle w:val="2"/>
        <w:spacing w:line="243" w:lineRule="auto"/>
      </w:pPr>
    </w:p>
    <w:p w14:paraId="687506F5">
      <w:pPr>
        <w:pStyle w:val="2"/>
        <w:spacing w:line="243" w:lineRule="auto"/>
      </w:pPr>
    </w:p>
    <w:p w14:paraId="10551071">
      <w:pPr>
        <w:pStyle w:val="2"/>
        <w:spacing w:line="243" w:lineRule="auto"/>
      </w:pPr>
    </w:p>
    <w:p w14:paraId="649C3F91">
      <w:pPr>
        <w:pStyle w:val="2"/>
        <w:spacing w:line="243" w:lineRule="auto"/>
      </w:pPr>
    </w:p>
    <w:p w14:paraId="1A03F218">
      <w:pPr>
        <w:pStyle w:val="2"/>
        <w:spacing w:line="243" w:lineRule="auto"/>
      </w:pPr>
    </w:p>
    <w:p w14:paraId="10B3813B">
      <w:pPr>
        <w:pStyle w:val="2"/>
        <w:spacing w:line="243" w:lineRule="auto"/>
      </w:pPr>
    </w:p>
    <w:p w14:paraId="564DCF72">
      <w:pPr>
        <w:pStyle w:val="2"/>
        <w:spacing w:line="243" w:lineRule="auto"/>
      </w:pPr>
    </w:p>
    <w:p w14:paraId="1B669007">
      <w:pPr>
        <w:pStyle w:val="2"/>
        <w:spacing w:line="243" w:lineRule="auto"/>
      </w:pPr>
    </w:p>
    <w:p w14:paraId="02BD508B">
      <w:pPr>
        <w:pStyle w:val="2"/>
        <w:spacing w:line="243" w:lineRule="auto"/>
      </w:pPr>
    </w:p>
    <w:p w14:paraId="76538107">
      <w:pPr>
        <w:pStyle w:val="2"/>
        <w:spacing w:line="243" w:lineRule="auto"/>
      </w:pPr>
    </w:p>
    <w:p w14:paraId="153FE4FE">
      <w:pPr>
        <w:pStyle w:val="2"/>
        <w:spacing w:line="243" w:lineRule="auto"/>
      </w:pPr>
    </w:p>
    <w:p w14:paraId="0D2188FA">
      <w:pPr>
        <w:pStyle w:val="2"/>
        <w:spacing w:line="243" w:lineRule="auto"/>
      </w:pPr>
    </w:p>
    <w:p w14:paraId="0B9BF484">
      <w:pPr>
        <w:pStyle w:val="2"/>
        <w:spacing w:line="243" w:lineRule="auto"/>
      </w:pPr>
    </w:p>
    <w:p w14:paraId="4864AE7E">
      <w:pPr>
        <w:pStyle w:val="2"/>
        <w:spacing w:line="243" w:lineRule="auto"/>
      </w:pPr>
    </w:p>
    <w:p w14:paraId="6B92AD52">
      <w:pPr>
        <w:pStyle w:val="2"/>
        <w:spacing w:line="243" w:lineRule="auto"/>
      </w:pPr>
    </w:p>
    <w:p w14:paraId="3B72B0AD">
      <w:pPr>
        <w:pStyle w:val="2"/>
        <w:spacing w:line="243" w:lineRule="auto"/>
      </w:pPr>
    </w:p>
    <w:p w14:paraId="6548722C">
      <w:pPr>
        <w:pStyle w:val="2"/>
        <w:spacing w:line="243" w:lineRule="auto"/>
      </w:pPr>
    </w:p>
    <w:p w14:paraId="755ABC4F">
      <w:pPr>
        <w:pStyle w:val="2"/>
        <w:spacing w:line="243" w:lineRule="auto"/>
      </w:pPr>
    </w:p>
    <w:p w14:paraId="3705FF6B">
      <w:pPr>
        <w:pStyle w:val="2"/>
        <w:spacing w:line="243" w:lineRule="auto"/>
      </w:pPr>
    </w:p>
    <w:p w14:paraId="750EBAEA">
      <w:pPr>
        <w:pStyle w:val="2"/>
        <w:spacing w:line="243" w:lineRule="auto"/>
      </w:pPr>
    </w:p>
    <w:p w14:paraId="6CE47944">
      <w:pPr>
        <w:pStyle w:val="2"/>
        <w:spacing w:line="243" w:lineRule="auto"/>
      </w:pPr>
    </w:p>
    <w:p w14:paraId="1B5B1CD8">
      <w:pPr>
        <w:pStyle w:val="2"/>
        <w:spacing w:line="243" w:lineRule="auto"/>
      </w:pPr>
    </w:p>
    <w:p w14:paraId="1B04739F">
      <w:pPr>
        <w:pStyle w:val="2"/>
        <w:spacing w:line="243" w:lineRule="auto"/>
      </w:pPr>
    </w:p>
    <w:p w14:paraId="62BF2F2B">
      <w:pPr>
        <w:pStyle w:val="2"/>
        <w:spacing w:line="243" w:lineRule="auto"/>
      </w:pPr>
    </w:p>
    <w:p w14:paraId="2BFF1195">
      <w:pPr>
        <w:pStyle w:val="2"/>
        <w:spacing w:line="243" w:lineRule="auto"/>
      </w:pPr>
    </w:p>
    <w:p w14:paraId="24F09887">
      <w:pPr>
        <w:pStyle w:val="2"/>
        <w:spacing w:line="243" w:lineRule="auto"/>
      </w:pPr>
    </w:p>
    <w:p w14:paraId="3D2D463A">
      <w:pPr>
        <w:pStyle w:val="2"/>
        <w:spacing w:line="243" w:lineRule="auto"/>
      </w:pPr>
    </w:p>
    <w:p w14:paraId="74D2803F">
      <w:pPr>
        <w:pStyle w:val="2"/>
        <w:spacing w:line="243" w:lineRule="auto"/>
      </w:pPr>
    </w:p>
    <w:p w14:paraId="7F5B5FE5">
      <w:pPr>
        <w:pStyle w:val="2"/>
        <w:spacing w:line="243" w:lineRule="auto"/>
      </w:pPr>
    </w:p>
    <w:p w14:paraId="1109A670">
      <w:pPr>
        <w:pStyle w:val="2"/>
        <w:spacing w:line="243" w:lineRule="auto"/>
      </w:pPr>
    </w:p>
    <w:p w14:paraId="2A7048B1">
      <w:pPr>
        <w:pStyle w:val="2"/>
        <w:spacing w:line="243" w:lineRule="auto"/>
      </w:pPr>
    </w:p>
    <w:p w14:paraId="7911B7A4">
      <w:pPr>
        <w:pStyle w:val="2"/>
        <w:spacing w:line="243" w:lineRule="auto"/>
      </w:pPr>
    </w:p>
    <w:p w14:paraId="422E0FCC">
      <w:pPr>
        <w:pStyle w:val="2"/>
        <w:spacing w:line="243" w:lineRule="auto"/>
      </w:pPr>
    </w:p>
    <w:p w14:paraId="251BD0B7">
      <w:pPr>
        <w:pStyle w:val="2"/>
        <w:spacing w:line="243" w:lineRule="auto"/>
      </w:pPr>
    </w:p>
    <w:p w14:paraId="65FF2AC6">
      <w:pPr>
        <w:pStyle w:val="2"/>
        <w:spacing w:line="243" w:lineRule="auto"/>
      </w:pPr>
    </w:p>
    <w:p w14:paraId="6E6B72E0">
      <w:pPr>
        <w:pStyle w:val="2"/>
        <w:spacing w:line="243" w:lineRule="auto"/>
      </w:pPr>
      <w:r>
        <w:drawing>
          <wp:anchor distT="0" distB="0" distL="0" distR="0" simplePos="0" relativeHeight="251926528" behindDoc="0" locked="0" layoutInCell="1" allowOverlap="1">
            <wp:simplePos x="0" y="0"/>
            <wp:positionH relativeFrom="column">
              <wp:posOffset>0</wp:posOffset>
            </wp:positionH>
            <wp:positionV relativeFrom="paragraph">
              <wp:posOffset>113665</wp:posOffset>
            </wp:positionV>
            <wp:extent cx="336550" cy="336550"/>
            <wp:effectExtent l="0" t="0" r="0" b="0"/>
            <wp:wrapNone/>
            <wp:docPr id="560" name="IM 560"/>
            <wp:cNvGraphicFramePr/>
            <a:graphic xmlns:a="http://schemas.openxmlformats.org/drawingml/2006/main">
              <a:graphicData uri="http://schemas.openxmlformats.org/drawingml/2006/picture">
                <pic:pic xmlns:pic="http://schemas.openxmlformats.org/drawingml/2006/picture">
                  <pic:nvPicPr>
                    <pic:cNvPr id="560" name="IM 560"/>
                    <pic:cNvPicPr/>
                  </pic:nvPicPr>
                  <pic:blipFill>
                    <a:blip r:embed="rId272"/>
                    <a:stretch>
                      <a:fillRect/>
                    </a:stretch>
                  </pic:blipFill>
                  <pic:spPr>
                    <a:xfrm>
                      <a:off x="0" y="0"/>
                      <a:ext cx="336527" cy="336535"/>
                    </a:xfrm>
                    <a:prstGeom prst="rect">
                      <a:avLst/>
                    </a:prstGeom>
                  </pic:spPr>
                </pic:pic>
              </a:graphicData>
            </a:graphic>
          </wp:anchor>
        </w:drawing>
      </w:r>
    </w:p>
    <w:p w14:paraId="7A1DC935">
      <w:pPr>
        <w:spacing w:before="92" w:line="188" w:lineRule="auto"/>
        <w:ind w:left="720"/>
        <w:rPr>
          <w:rFonts w:ascii="Times New Roman" w:hAnsi="Times New Roman" w:eastAsia="Times New Roman" w:cs="Times New Roman"/>
          <w:sz w:val="32"/>
          <w:szCs w:val="32"/>
        </w:rPr>
      </w:pPr>
      <w:r>
        <w:rPr>
          <w:rFonts w:ascii="Times New Roman" w:hAnsi="Times New Roman" w:eastAsia="Times New Roman" w:cs="Times New Roman"/>
          <w:spacing w:val="-30"/>
          <w:w w:val="99"/>
          <w:sz w:val="32"/>
          <w:szCs w:val="32"/>
        </w:rPr>
        <w:t>80</w:t>
      </w:r>
    </w:p>
    <w:p w14:paraId="377CA130">
      <w:pPr>
        <w:pStyle w:val="2"/>
        <w:spacing w:line="14" w:lineRule="auto"/>
        <w:rPr>
          <w:sz w:val="2"/>
        </w:rPr>
      </w:pPr>
      <w:r>
        <w:rPr>
          <w:sz w:val="2"/>
          <w:szCs w:val="2"/>
        </w:rPr>
        <w:br w:type="column"/>
      </w:r>
    </w:p>
    <w:p w14:paraId="62C4A926">
      <w:pPr>
        <w:pStyle w:val="2"/>
        <w:spacing w:line="241" w:lineRule="auto"/>
      </w:pPr>
    </w:p>
    <w:p w14:paraId="6199E452">
      <w:pPr>
        <w:pStyle w:val="2"/>
        <w:spacing w:line="241" w:lineRule="auto"/>
      </w:pPr>
    </w:p>
    <w:p w14:paraId="557DCF3E">
      <w:pPr>
        <w:pStyle w:val="2"/>
        <w:spacing w:line="241" w:lineRule="auto"/>
      </w:pPr>
    </w:p>
    <w:p w14:paraId="68F2F0BE">
      <w:pPr>
        <w:pStyle w:val="2"/>
        <w:spacing w:line="241" w:lineRule="auto"/>
      </w:pPr>
    </w:p>
    <w:p w14:paraId="5A602E0D">
      <w:pPr>
        <w:pStyle w:val="2"/>
        <w:spacing w:line="241" w:lineRule="auto"/>
      </w:pPr>
    </w:p>
    <w:p w14:paraId="4832296C">
      <w:pPr>
        <w:pStyle w:val="2"/>
        <w:spacing w:line="241" w:lineRule="auto"/>
      </w:pPr>
    </w:p>
    <w:p w14:paraId="4E9815B9">
      <w:pPr>
        <w:pStyle w:val="2"/>
        <w:spacing w:line="241" w:lineRule="auto"/>
      </w:pPr>
    </w:p>
    <w:p w14:paraId="4E1E5849">
      <w:pPr>
        <w:pStyle w:val="2"/>
        <w:spacing w:line="241" w:lineRule="auto"/>
      </w:pPr>
    </w:p>
    <w:p w14:paraId="0D59F489">
      <w:pPr>
        <w:pStyle w:val="2"/>
        <w:spacing w:line="241" w:lineRule="auto"/>
      </w:pPr>
    </w:p>
    <w:p w14:paraId="78E7507C">
      <w:pPr>
        <w:pStyle w:val="2"/>
        <w:spacing w:line="241" w:lineRule="auto"/>
      </w:pPr>
    </w:p>
    <w:p w14:paraId="774124EB">
      <w:pPr>
        <w:pStyle w:val="2"/>
        <w:spacing w:line="241" w:lineRule="auto"/>
      </w:pPr>
    </w:p>
    <w:p w14:paraId="057B0888">
      <w:pPr>
        <w:pStyle w:val="2"/>
        <w:spacing w:line="241" w:lineRule="auto"/>
      </w:pPr>
    </w:p>
    <w:p w14:paraId="5C6CB48F">
      <w:pPr>
        <w:pStyle w:val="2"/>
        <w:spacing w:line="241" w:lineRule="auto"/>
      </w:pPr>
    </w:p>
    <w:p w14:paraId="6003A0B9">
      <w:pPr>
        <w:pStyle w:val="2"/>
        <w:spacing w:line="241" w:lineRule="auto"/>
      </w:pPr>
    </w:p>
    <w:p w14:paraId="6424DA83">
      <w:pPr>
        <w:pStyle w:val="2"/>
        <w:spacing w:line="241" w:lineRule="auto"/>
      </w:pPr>
    </w:p>
    <w:p w14:paraId="5CA3419F">
      <w:pPr>
        <w:pStyle w:val="2"/>
        <w:spacing w:line="241" w:lineRule="auto"/>
      </w:pPr>
    </w:p>
    <w:p w14:paraId="0AFDDAC1">
      <w:pPr>
        <w:pStyle w:val="2"/>
        <w:spacing w:line="241" w:lineRule="auto"/>
      </w:pPr>
    </w:p>
    <w:p w14:paraId="392E9771">
      <w:pPr>
        <w:pStyle w:val="2"/>
        <w:spacing w:line="242" w:lineRule="auto"/>
      </w:pPr>
    </w:p>
    <w:p w14:paraId="6B9CBF1B">
      <w:pPr>
        <w:pStyle w:val="2"/>
        <w:spacing w:line="242" w:lineRule="auto"/>
      </w:pPr>
    </w:p>
    <w:p w14:paraId="022A125D">
      <w:pPr>
        <w:pStyle w:val="2"/>
        <w:spacing w:line="242" w:lineRule="auto"/>
      </w:pPr>
    </w:p>
    <w:p w14:paraId="55E868AA">
      <w:pPr>
        <w:pStyle w:val="2"/>
        <w:spacing w:line="242" w:lineRule="auto"/>
      </w:pPr>
    </w:p>
    <w:p w14:paraId="58B493B3">
      <w:pPr>
        <w:pStyle w:val="2"/>
        <w:spacing w:line="242" w:lineRule="auto"/>
      </w:pPr>
    </w:p>
    <w:p w14:paraId="12D5272D">
      <w:pPr>
        <w:pStyle w:val="2"/>
        <w:spacing w:line="242" w:lineRule="auto"/>
      </w:pPr>
    </w:p>
    <w:p w14:paraId="5B58394B">
      <w:pPr>
        <w:pStyle w:val="2"/>
        <w:spacing w:line="242" w:lineRule="auto"/>
      </w:pPr>
    </w:p>
    <w:p w14:paraId="591D7FAF">
      <w:pPr>
        <w:pStyle w:val="2"/>
        <w:spacing w:line="242" w:lineRule="auto"/>
      </w:pPr>
    </w:p>
    <w:p w14:paraId="616B3B1E">
      <w:pPr>
        <w:pStyle w:val="2"/>
        <w:spacing w:line="242" w:lineRule="auto"/>
      </w:pPr>
    </w:p>
    <w:p w14:paraId="34833D31">
      <w:pPr>
        <w:pStyle w:val="2"/>
        <w:spacing w:line="242" w:lineRule="auto"/>
      </w:pPr>
    </w:p>
    <w:p w14:paraId="21589911">
      <w:pPr>
        <w:pStyle w:val="2"/>
        <w:spacing w:line="242" w:lineRule="auto"/>
      </w:pPr>
    </w:p>
    <w:p w14:paraId="1F93CA21">
      <w:pPr>
        <w:pStyle w:val="2"/>
        <w:spacing w:line="242" w:lineRule="auto"/>
      </w:pPr>
    </w:p>
    <w:p w14:paraId="520BE33A">
      <w:pPr>
        <w:pStyle w:val="2"/>
        <w:spacing w:line="242" w:lineRule="auto"/>
      </w:pPr>
    </w:p>
    <w:p w14:paraId="1E24AF6D">
      <w:pPr>
        <w:pStyle w:val="2"/>
        <w:spacing w:line="242" w:lineRule="auto"/>
      </w:pPr>
    </w:p>
    <w:p w14:paraId="4A872BA6">
      <w:pPr>
        <w:pStyle w:val="2"/>
        <w:spacing w:line="242" w:lineRule="auto"/>
      </w:pPr>
    </w:p>
    <w:p w14:paraId="3751BC93">
      <w:pPr>
        <w:pStyle w:val="2"/>
        <w:spacing w:line="242" w:lineRule="auto"/>
      </w:pPr>
    </w:p>
    <w:p w14:paraId="6E9BDC8A">
      <w:pPr>
        <w:pStyle w:val="2"/>
        <w:spacing w:line="242" w:lineRule="auto"/>
      </w:pPr>
    </w:p>
    <w:p w14:paraId="7539E508">
      <w:pPr>
        <w:pStyle w:val="2"/>
        <w:spacing w:line="242" w:lineRule="auto"/>
      </w:pPr>
    </w:p>
    <w:p w14:paraId="3D110BC2">
      <w:pPr>
        <w:pStyle w:val="2"/>
        <w:spacing w:line="242" w:lineRule="auto"/>
      </w:pPr>
    </w:p>
    <w:p w14:paraId="194D8A30">
      <w:pPr>
        <w:pStyle w:val="2"/>
        <w:spacing w:line="242" w:lineRule="auto"/>
      </w:pPr>
    </w:p>
    <w:p w14:paraId="60251C01">
      <w:pPr>
        <w:pStyle w:val="2"/>
        <w:spacing w:line="242" w:lineRule="auto"/>
      </w:pPr>
    </w:p>
    <w:p w14:paraId="44D60721">
      <w:pPr>
        <w:pStyle w:val="2"/>
        <w:spacing w:line="242" w:lineRule="auto"/>
      </w:pPr>
    </w:p>
    <w:p w14:paraId="68B21049">
      <w:pPr>
        <w:pStyle w:val="2"/>
        <w:spacing w:line="242" w:lineRule="auto"/>
      </w:pPr>
    </w:p>
    <w:p w14:paraId="3C17936A">
      <w:pPr>
        <w:pStyle w:val="2"/>
        <w:spacing w:line="242" w:lineRule="auto"/>
      </w:pPr>
    </w:p>
    <w:p w14:paraId="4B2350D4">
      <w:pPr>
        <w:pStyle w:val="2"/>
        <w:spacing w:line="242" w:lineRule="auto"/>
      </w:pPr>
    </w:p>
    <w:p w14:paraId="68803C94">
      <w:pPr>
        <w:pStyle w:val="2"/>
        <w:spacing w:line="242" w:lineRule="auto"/>
      </w:pPr>
    </w:p>
    <w:p w14:paraId="708613D8">
      <w:pPr>
        <w:pStyle w:val="2"/>
        <w:spacing w:line="242" w:lineRule="auto"/>
      </w:pPr>
    </w:p>
    <w:p w14:paraId="02DF7D68">
      <w:pPr>
        <w:pStyle w:val="2"/>
        <w:spacing w:line="242" w:lineRule="auto"/>
      </w:pPr>
    </w:p>
    <w:p w14:paraId="52744605">
      <w:pPr>
        <w:pStyle w:val="2"/>
        <w:spacing w:line="242" w:lineRule="auto"/>
      </w:pPr>
    </w:p>
    <w:p w14:paraId="20BCAC91">
      <w:pPr>
        <w:pStyle w:val="2"/>
        <w:spacing w:line="242" w:lineRule="auto"/>
      </w:pPr>
    </w:p>
    <w:p w14:paraId="3ABB0ED1">
      <w:pPr>
        <w:pStyle w:val="2"/>
        <w:spacing w:line="242" w:lineRule="auto"/>
      </w:pPr>
    </w:p>
    <w:p w14:paraId="250D2AED">
      <w:pPr>
        <w:pStyle w:val="2"/>
        <w:spacing w:line="242" w:lineRule="auto"/>
      </w:pPr>
    </w:p>
    <w:p w14:paraId="4526AE79">
      <w:pPr>
        <w:pStyle w:val="2"/>
        <w:spacing w:line="242" w:lineRule="auto"/>
      </w:pPr>
    </w:p>
    <w:p w14:paraId="77653EAF">
      <w:pPr>
        <w:pStyle w:val="2"/>
        <w:spacing w:line="242" w:lineRule="auto"/>
      </w:pPr>
    </w:p>
    <w:p w14:paraId="63DCC94A">
      <w:pPr>
        <w:pStyle w:val="2"/>
        <w:spacing w:line="242" w:lineRule="auto"/>
      </w:pPr>
    </w:p>
    <w:p w14:paraId="0CFC0E4D">
      <w:pPr>
        <w:pStyle w:val="2"/>
        <w:spacing w:line="242" w:lineRule="auto"/>
      </w:pPr>
    </w:p>
    <w:p w14:paraId="47BED6D9">
      <w:pPr>
        <w:pStyle w:val="2"/>
        <w:spacing w:line="242" w:lineRule="auto"/>
      </w:pPr>
    </w:p>
    <w:p w14:paraId="5AD2C1EA">
      <w:pPr>
        <w:pStyle w:val="2"/>
        <w:spacing w:line="242" w:lineRule="auto"/>
      </w:pPr>
    </w:p>
    <w:p w14:paraId="4166CC1E">
      <w:pPr>
        <w:pStyle w:val="2"/>
        <w:spacing w:line="242" w:lineRule="auto"/>
      </w:pPr>
    </w:p>
    <w:p w14:paraId="2DF3F3FF">
      <w:pPr>
        <w:pStyle w:val="2"/>
        <w:spacing w:line="242" w:lineRule="auto"/>
      </w:pPr>
    </w:p>
    <w:p w14:paraId="56B9DB53">
      <w:pPr>
        <w:pStyle w:val="2"/>
        <w:spacing w:line="242" w:lineRule="auto"/>
      </w:pPr>
    </w:p>
    <w:p w14:paraId="50D0072C">
      <w:pPr>
        <w:pStyle w:val="2"/>
        <w:spacing w:line="242" w:lineRule="auto"/>
      </w:pPr>
    </w:p>
    <w:p w14:paraId="2235A017">
      <w:pPr>
        <w:pStyle w:val="2"/>
        <w:spacing w:line="242" w:lineRule="auto"/>
      </w:pPr>
    </w:p>
    <w:p w14:paraId="6FE47586">
      <w:pPr>
        <w:pStyle w:val="2"/>
        <w:spacing w:line="242" w:lineRule="auto"/>
      </w:pPr>
    </w:p>
    <w:p w14:paraId="6FD26272">
      <w:pPr>
        <w:pStyle w:val="2"/>
        <w:spacing w:line="242" w:lineRule="auto"/>
      </w:pPr>
    </w:p>
    <w:p w14:paraId="5463E7C4">
      <w:pPr>
        <w:pStyle w:val="2"/>
        <w:spacing w:line="242" w:lineRule="auto"/>
      </w:pPr>
    </w:p>
    <w:p w14:paraId="2E55DC4C">
      <w:pPr>
        <w:spacing w:before="52" w:line="222" w:lineRule="auto"/>
        <w:rPr>
          <w:rFonts w:ascii="黑体" w:hAnsi="黑体" w:eastAsia="黑体" w:cs="黑体"/>
          <w:sz w:val="16"/>
          <w:szCs w:val="16"/>
        </w:rPr>
      </w:pPr>
      <w:r>
        <w:rPr>
          <w:rFonts w:ascii="黑体" w:hAnsi="黑体" w:eastAsia="黑体" w:cs="黑体"/>
          <w:spacing w:val="-3"/>
          <w:sz w:val="16"/>
          <w:szCs w:val="16"/>
        </w:rPr>
        <w:t>无频闪</w:t>
      </w:r>
    </w:p>
    <w:p w14:paraId="23F801CE">
      <w:pPr>
        <w:pStyle w:val="2"/>
        <w:spacing w:line="14" w:lineRule="auto"/>
        <w:rPr>
          <w:sz w:val="2"/>
        </w:rPr>
      </w:pPr>
      <w:r>
        <w:rPr>
          <w:sz w:val="2"/>
          <w:szCs w:val="2"/>
        </w:rPr>
        <w:br w:type="column"/>
      </w:r>
    </w:p>
    <w:p w14:paraId="2C5CB49A">
      <w:pPr>
        <w:pStyle w:val="2"/>
        <w:spacing w:line="243" w:lineRule="auto"/>
      </w:pPr>
    </w:p>
    <w:p w14:paraId="002D39EF">
      <w:pPr>
        <w:pStyle w:val="2"/>
        <w:spacing w:line="243" w:lineRule="auto"/>
      </w:pPr>
    </w:p>
    <w:p w14:paraId="582DAEE5">
      <w:pPr>
        <w:pStyle w:val="2"/>
        <w:spacing w:line="244" w:lineRule="auto"/>
      </w:pPr>
    </w:p>
    <w:p w14:paraId="19C9DB75">
      <w:pPr>
        <w:pStyle w:val="2"/>
        <w:spacing w:before="31" w:line="198" w:lineRule="auto"/>
        <w:ind w:right="12"/>
        <w:jc w:val="right"/>
        <w:rPr>
          <w:sz w:val="11"/>
          <w:szCs w:val="11"/>
        </w:rPr>
      </w:pPr>
      <w:r>
        <w:rPr>
          <w:spacing w:val="13"/>
          <w:w w:val="102"/>
          <w:sz w:val="11"/>
          <w:szCs w:val="11"/>
        </w:rPr>
        <w:t xml:space="preserve">  </w:t>
      </w:r>
      <w:r>
        <w:rPr>
          <w:spacing w:val="9"/>
          <w:w w:val="101"/>
          <w:sz w:val="11"/>
          <w:szCs w:val="11"/>
        </w:rPr>
        <w:t xml:space="preserve">  </w:t>
      </w:r>
    </w:p>
    <w:p w14:paraId="09FE008F">
      <w:pPr>
        <w:spacing w:before="35" w:line="222" w:lineRule="auto"/>
        <w:jc w:val="right"/>
        <w:rPr>
          <w:rFonts w:ascii="黑体" w:hAnsi="黑体" w:eastAsia="黑体" w:cs="黑体"/>
          <w:sz w:val="21"/>
          <w:szCs w:val="21"/>
        </w:rPr>
      </w:pPr>
      <w:r>
        <w:rPr>
          <w:rFonts w:ascii="黑体" w:hAnsi="黑体" w:eastAsia="黑体" w:cs="黑体"/>
          <w:color w:val="F06010"/>
          <w:spacing w:val="20"/>
          <w:sz w:val="21"/>
          <w:szCs w:val="21"/>
        </w:rPr>
        <w:t xml:space="preserve">  </w:t>
      </w:r>
      <w:r>
        <w:rPr>
          <w:rFonts w:ascii="黑体" w:hAnsi="黑体" w:eastAsia="黑体" w:cs="黑体"/>
          <w:color w:val="F06010"/>
          <w:spacing w:val="14"/>
          <w:sz w:val="21"/>
          <w:szCs w:val="21"/>
        </w:rPr>
        <w:t xml:space="preserve"> </w:t>
      </w:r>
      <w:r>
        <w:rPr>
          <w:rFonts w:ascii="黑体" w:hAnsi="黑体" w:eastAsia="黑体" w:cs="黑体"/>
          <w:color w:val="F06010"/>
          <w:spacing w:val="22"/>
          <w:sz w:val="21"/>
          <w:szCs w:val="21"/>
        </w:rPr>
        <w:t xml:space="preserve"> </w:t>
      </w:r>
      <w:r>
        <w:rPr>
          <w:rFonts w:ascii="黑体" w:hAnsi="黑体" w:eastAsia="黑体" w:cs="黑体"/>
          <w:color w:val="F06010"/>
          <w:spacing w:val="24"/>
          <w:sz w:val="21"/>
          <w:szCs w:val="21"/>
        </w:rPr>
        <w:t xml:space="preserve"> </w:t>
      </w:r>
      <w:r>
        <w:rPr>
          <w:rFonts w:ascii="黑体" w:hAnsi="黑体" w:eastAsia="黑体" w:cs="黑体"/>
          <w:color w:val="F06010"/>
          <w:spacing w:val="23"/>
          <w:sz w:val="21"/>
          <w:szCs w:val="21"/>
        </w:rPr>
        <w:t xml:space="preserve"> </w:t>
      </w:r>
    </w:p>
    <w:p w14:paraId="07FC432F">
      <w:pPr>
        <w:pStyle w:val="2"/>
        <w:spacing w:before="295" w:line="219" w:lineRule="auto"/>
        <w:ind w:left="8"/>
      </w:pPr>
      <w:r>
        <w:drawing>
          <wp:anchor distT="0" distB="0" distL="0" distR="0" simplePos="0" relativeHeight="251929600" behindDoc="0" locked="0" layoutInCell="1" allowOverlap="1">
            <wp:simplePos x="0" y="0"/>
            <wp:positionH relativeFrom="column">
              <wp:posOffset>0</wp:posOffset>
            </wp:positionH>
            <wp:positionV relativeFrom="paragraph">
              <wp:posOffset>323850</wp:posOffset>
            </wp:positionV>
            <wp:extent cx="6581140" cy="6350"/>
            <wp:effectExtent l="0" t="0" r="0" b="0"/>
            <wp:wrapNone/>
            <wp:docPr id="562" name="IM 562"/>
            <wp:cNvGraphicFramePr/>
            <a:graphic xmlns:a="http://schemas.openxmlformats.org/drawingml/2006/main">
              <a:graphicData uri="http://schemas.openxmlformats.org/drawingml/2006/picture">
                <pic:pic xmlns:pic="http://schemas.openxmlformats.org/drawingml/2006/picture">
                  <pic:nvPicPr>
                    <pic:cNvPr id="562" name="IM 562"/>
                    <pic:cNvPicPr/>
                  </pic:nvPicPr>
                  <pic:blipFill>
                    <a:blip r:embed="rId273"/>
                    <a:stretch>
                      <a:fillRect/>
                    </a:stretch>
                  </pic:blipFill>
                  <pic:spPr>
                    <a:xfrm>
                      <a:off x="0" y="0"/>
                      <a:ext cx="6581322" cy="6667"/>
                    </a:xfrm>
                    <a:prstGeom prst="rect">
                      <a:avLst/>
                    </a:prstGeom>
                  </pic:spPr>
                </pic:pic>
              </a:graphicData>
            </a:graphic>
          </wp:anchor>
        </w:drawing>
      </w:r>
      <w:r>
        <w:rPr>
          <w:rFonts w:ascii="宋体" w:hAnsi="宋体" w:eastAsia="宋体" w:cs="宋体"/>
          <w:b/>
          <w:bCs/>
          <w:spacing w:val="-8"/>
        </w:rPr>
        <w:t>产</w:t>
      </w:r>
      <w:r>
        <w:rPr>
          <w:rFonts w:ascii="宋体" w:hAnsi="宋体" w:eastAsia="宋体" w:cs="宋体"/>
          <w:spacing w:val="-8"/>
        </w:rPr>
        <w:t xml:space="preserve">  </w:t>
      </w:r>
      <w:r>
        <w:rPr>
          <w:rFonts w:ascii="宋体" w:hAnsi="宋体" w:eastAsia="宋体" w:cs="宋体"/>
          <w:b/>
          <w:bCs/>
          <w:spacing w:val="-8"/>
        </w:rPr>
        <w:t>品</w:t>
      </w:r>
      <w:r>
        <w:rPr>
          <w:rFonts w:ascii="宋体" w:hAnsi="宋体" w:eastAsia="宋体" w:cs="宋体"/>
          <w:spacing w:val="-8"/>
        </w:rPr>
        <w:t xml:space="preserve">  </w:t>
      </w:r>
      <w:r>
        <w:rPr>
          <w:rFonts w:ascii="宋体" w:hAnsi="宋体" w:eastAsia="宋体" w:cs="宋体"/>
          <w:b/>
          <w:bCs/>
          <w:spacing w:val="-8"/>
        </w:rPr>
        <w:t>特</w:t>
      </w:r>
      <w:r>
        <w:rPr>
          <w:rFonts w:ascii="宋体" w:hAnsi="宋体" w:eastAsia="宋体" w:cs="宋体"/>
          <w:spacing w:val="-8"/>
        </w:rPr>
        <w:t xml:space="preserve">  </w:t>
      </w:r>
      <w:r>
        <w:rPr>
          <w:rFonts w:ascii="宋体" w:hAnsi="宋体" w:eastAsia="宋体" w:cs="宋体"/>
          <w:b/>
          <w:bCs/>
          <w:spacing w:val="-8"/>
        </w:rPr>
        <w:t>点</w:t>
      </w:r>
      <w:r>
        <w:rPr>
          <w:b/>
          <w:bCs/>
          <w:spacing w:val="-8"/>
        </w:rPr>
        <w:t>/</w:t>
      </w:r>
      <w:r>
        <w:rPr>
          <w:b/>
          <w:bCs/>
          <w:spacing w:val="6"/>
        </w:rPr>
        <w:t xml:space="preserve">   </w:t>
      </w:r>
      <w:r>
        <w:rPr>
          <w:b/>
          <w:bCs/>
          <w:spacing w:val="-8"/>
        </w:rPr>
        <w:t>P</w:t>
      </w:r>
      <w:r>
        <w:rPr>
          <w:b/>
          <w:bCs/>
          <w:spacing w:val="7"/>
        </w:rPr>
        <w:t xml:space="preserve">   </w:t>
      </w:r>
      <w:r>
        <w:rPr>
          <w:b/>
          <w:bCs/>
          <w:spacing w:val="-8"/>
        </w:rPr>
        <w:t>r</w:t>
      </w:r>
      <w:r>
        <w:rPr>
          <w:b/>
          <w:bCs/>
          <w:spacing w:val="4"/>
        </w:rPr>
        <w:t xml:space="preserve">   </w:t>
      </w:r>
      <w:r>
        <w:rPr>
          <w:b/>
          <w:bCs/>
          <w:spacing w:val="-8"/>
        </w:rPr>
        <w:t>o</w:t>
      </w:r>
      <w:r>
        <w:rPr>
          <w:b/>
          <w:bCs/>
          <w:spacing w:val="4"/>
        </w:rPr>
        <w:t xml:space="preserve">   </w:t>
      </w:r>
      <w:r>
        <w:rPr>
          <w:b/>
          <w:bCs/>
          <w:spacing w:val="-8"/>
        </w:rPr>
        <w:t>d</w:t>
      </w:r>
      <w:r>
        <w:rPr>
          <w:b/>
          <w:bCs/>
          <w:spacing w:val="7"/>
        </w:rPr>
        <w:t xml:space="preserve">   </w:t>
      </w:r>
      <w:r>
        <w:rPr>
          <w:b/>
          <w:bCs/>
          <w:spacing w:val="-8"/>
        </w:rPr>
        <w:t>u</w:t>
      </w:r>
      <w:r>
        <w:rPr>
          <w:b/>
          <w:bCs/>
          <w:spacing w:val="5"/>
        </w:rPr>
        <w:t xml:space="preserve">   </w:t>
      </w:r>
      <w:r>
        <w:rPr>
          <w:b/>
          <w:bCs/>
          <w:spacing w:val="-8"/>
        </w:rPr>
        <w:t>c</w:t>
      </w:r>
      <w:r>
        <w:rPr>
          <w:b/>
          <w:bCs/>
          <w:spacing w:val="3"/>
        </w:rPr>
        <w:t xml:space="preserve">   </w:t>
      </w:r>
      <w:r>
        <w:rPr>
          <w:b/>
          <w:bCs/>
          <w:spacing w:val="-8"/>
        </w:rPr>
        <w:t>t        F</w:t>
      </w:r>
      <w:r>
        <w:rPr>
          <w:b/>
          <w:bCs/>
          <w:spacing w:val="4"/>
        </w:rPr>
        <w:t xml:space="preserve">   </w:t>
      </w:r>
      <w:r>
        <w:rPr>
          <w:b/>
          <w:bCs/>
          <w:spacing w:val="-8"/>
        </w:rPr>
        <w:t>e</w:t>
      </w:r>
      <w:r>
        <w:rPr>
          <w:b/>
          <w:bCs/>
          <w:spacing w:val="5"/>
        </w:rPr>
        <w:t xml:space="preserve">   </w:t>
      </w:r>
      <w:r>
        <w:rPr>
          <w:b/>
          <w:bCs/>
          <w:spacing w:val="-8"/>
        </w:rPr>
        <w:t>a</w:t>
      </w:r>
      <w:r>
        <w:rPr>
          <w:b/>
          <w:bCs/>
          <w:spacing w:val="3"/>
        </w:rPr>
        <w:t xml:space="preserve">   </w:t>
      </w:r>
      <w:r>
        <w:rPr>
          <w:b/>
          <w:bCs/>
          <w:spacing w:val="-8"/>
        </w:rPr>
        <w:t>t</w:t>
      </w:r>
      <w:r>
        <w:rPr>
          <w:b/>
          <w:bCs/>
          <w:spacing w:val="7"/>
        </w:rPr>
        <w:t xml:space="preserve">   </w:t>
      </w:r>
      <w:r>
        <w:rPr>
          <w:b/>
          <w:bCs/>
          <w:spacing w:val="-8"/>
        </w:rPr>
        <w:t>u</w:t>
      </w:r>
      <w:r>
        <w:rPr>
          <w:b/>
          <w:bCs/>
          <w:spacing w:val="6"/>
        </w:rPr>
        <w:t xml:space="preserve">   </w:t>
      </w:r>
      <w:r>
        <w:rPr>
          <w:b/>
          <w:bCs/>
          <w:spacing w:val="-8"/>
        </w:rPr>
        <w:t>r</w:t>
      </w:r>
      <w:r>
        <w:rPr>
          <w:b/>
          <w:bCs/>
          <w:spacing w:val="3"/>
        </w:rPr>
        <w:t xml:space="preserve">   </w:t>
      </w:r>
      <w:r>
        <w:rPr>
          <w:b/>
          <w:bCs/>
          <w:spacing w:val="-8"/>
        </w:rPr>
        <w:t>e</w:t>
      </w:r>
      <w:r>
        <w:rPr>
          <w:b/>
          <w:bCs/>
          <w:spacing w:val="4"/>
        </w:rPr>
        <w:t xml:space="preserve">   </w:t>
      </w:r>
      <w:r>
        <w:rPr>
          <w:b/>
          <w:bCs/>
          <w:spacing w:val="-8"/>
        </w:rPr>
        <w:t>s</w:t>
      </w:r>
    </w:p>
    <w:p w14:paraId="1B5688A7">
      <w:pPr>
        <w:spacing w:before="282" w:line="213" w:lineRule="auto"/>
        <w:ind w:left="7"/>
        <w:rPr>
          <w:rFonts w:ascii="黑体" w:hAnsi="黑体" w:eastAsia="黑体" w:cs="黑体"/>
          <w:sz w:val="21"/>
          <w:szCs w:val="21"/>
        </w:rPr>
      </w:pPr>
      <w:r>
        <w:rPr>
          <w:rFonts w:ascii="黑体" w:hAnsi="黑体" w:eastAsia="黑体" w:cs="黑体"/>
          <w:b/>
          <w:bCs/>
          <w:spacing w:val="-19"/>
          <w:w w:val="94"/>
          <w:sz w:val="21"/>
          <w:szCs w:val="21"/>
        </w:rPr>
        <w:t>导流散热：</w:t>
      </w:r>
      <w:r>
        <w:rPr>
          <w:rFonts w:ascii="黑体" w:hAnsi="黑体" w:eastAsia="黑体" w:cs="黑体"/>
          <w:spacing w:val="-19"/>
          <w:w w:val="94"/>
          <w:sz w:val="21"/>
          <w:szCs w:val="21"/>
        </w:rPr>
        <w:t>散热器采用具有空气导流，结构的散热导风槽，延长灯具使用寿命。</w:t>
      </w:r>
    </w:p>
    <w:p w14:paraId="2179EBE7">
      <w:pPr>
        <w:spacing w:before="168" w:line="213" w:lineRule="auto"/>
        <w:ind w:left="7"/>
        <w:rPr>
          <w:rFonts w:ascii="黑体" w:hAnsi="黑体" w:eastAsia="黑体" w:cs="黑体"/>
          <w:sz w:val="21"/>
          <w:szCs w:val="21"/>
        </w:rPr>
      </w:pPr>
      <w:r>
        <w:rPr>
          <w:rFonts w:ascii="黑体" w:hAnsi="黑体" w:eastAsia="黑体" w:cs="黑体"/>
          <w:b/>
          <w:bCs/>
          <w:spacing w:val="-22"/>
          <w:w w:val="97"/>
          <w:sz w:val="21"/>
          <w:szCs w:val="21"/>
        </w:rPr>
        <w:t>优质光源：</w:t>
      </w:r>
      <w:r>
        <w:rPr>
          <w:rFonts w:ascii="黑体" w:hAnsi="黑体" w:eastAsia="黑体" w:cs="黑体"/>
          <w:spacing w:val="-22"/>
          <w:w w:val="97"/>
          <w:sz w:val="21"/>
          <w:szCs w:val="21"/>
        </w:rPr>
        <w:t>采用优质</w:t>
      </w:r>
      <w:r>
        <w:rPr>
          <w:rFonts w:ascii="宋体" w:hAnsi="宋体" w:eastAsia="宋体" w:cs="宋体"/>
          <w:spacing w:val="-22"/>
          <w:w w:val="97"/>
          <w:sz w:val="21"/>
          <w:szCs w:val="21"/>
        </w:rPr>
        <w:t>LED</w:t>
      </w:r>
      <w:r>
        <w:rPr>
          <w:rFonts w:ascii="黑体" w:hAnsi="黑体" w:eastAsia="黑体" w:cs="黑体"/>
          <w:spacing w:val="-22"/>
          <w:w w:val="97"/>
          <w:sz w:val="21"/>
          <w:szCs w:val="21"/>
        </w:rPr>
        <w:t>灯珠，高亮度、光衰少，色温一致性好。</w:t>
      </w:r>
    </w:p>
    <w:p w14:paraId="465CC781">
      <w:pPr>
        <w:spacing w:before="118" w:line="213" w:lineRule="auto"/>
        <w:ind w:left="7"/>
        <w:rPr>
          <w:rFonts w:ascii="黑体" w:hAnsi="黑体" w:eastAsia="黑体" w:cs="黑体"/>
          <w:sz w:val="21"/>
          <w:szCs w:val="21"/>
        </w:rPr>
      </w:pPr>
      <w:r>
        <w:rPr>
          <w:rFonts w:ascii="黑体" w:hAnsi="黑体" w:eastAsia="黑体" w:cs="黑体"/>
          <w:b/>
          <w:bCs/>
          <w:spacing w:val="-20"/>
          <w:w w:val="96"/>
          <w:sz w:val="21"/>
          <w:szCs w:val="21"/>
        </w:rPr>
        <w:t>工作稳定：</w:t>
      </w:r>
      <w:r>
        <w:rPr>
          <w:rFonts w:ascii="黑体" w:hAnsi="黑体" w:eastAsia="黑体" w:cs="黑体"/>
          <w:spacing w:val="-20"/>
          <w:w w:val="96"/>
          <w:sz w:val="21"/>
          <w:szCs w:val="21"/>
        </w:rPr>
        <w:t>独立设计的电源腔结构，电源工作不受</w:t>
      </w:r>
      <w:r>
        <w:rPr>
          <w:rFonts w:ascii="宋体" w:hAnsi="宋体" w:eastAsia="宋体" w:cs="宋体"/>
          <w:spacing w:val="-20"/>
          <w:w w:val="96"/>
          <w:sz w:val="21"/>
          <w:szCs w:val="21"/>
        </w:rPr>
        <w:t>LED</w:t>
      </w:r>
      <w:r>
        <w:rPr>
          <w:rFonts w:ascii="黑体" w:hAnsi="黑体" w:eastAsia="黑体" w:cs="黑体"/>
          <w:spacing w:val="-20"/>
          <w:w w:val="96"/>
          <w:sz w:val="21"/>
          <w:szCs w:val="21"/>
        </w:rPr>
        <w:t>散热影响，保证工作稳定。</w:t>
      </w:r>
    </w:p>
    <w:p w14:paraId="4351A011">
      <w:pPr>
        <w:spacing w:before="148" w:line="213" w:lineRule="auto"/>
        <w:ind w:left="7"/>
        <w:rPr>
          <w:rFonts w:ascii="黑体" w:hAnsi="黑体" w:eastAsia="黑体" w:cs="黑体"/>
          <w:sz w:val="21"/>
          <w:szCs w:val="21"/>
        </w:rPr>
      </w:pPr>
      <w:r>
        <w:rPr>
          <w:rFonts w:ascii="黑体" w:hAnsi="黑体" w:eastAsia="黑体" w:cs="黑体"/>
          <w:b/>
          <w:bCs/>
          <w:spacing w:val="-21"/>
          <w:w w:val="95"/>
          <w:sz w:val="21"/>
          <w:szCs w:val="21"/>
        </w:rPr>
        <w:t>钢化玻璃：</w:t>
      </w:r>
      <w:r>
        <w:rPr>
          <w:rFonts w:ascii="黑体" w:hAnsi="黑体" w:eastAsia="黑体" w:cs="黑体"/>
          <w:spacing w:val="-21"/>
          <w:w w:val="95"/>
          <w:sz w:val="21"/>
          <w:szCs w:val="21"/>
        </w:rPr>
        <w:t>透光罩采用透明高硼硅钢化玻璃，可耐受高能量的冲击。</w:t>
      </w:r>
    </w:p>
    <w:p w14:paraId="146D955D">
      <w:pPr>
        <w:pStyle w:val="2"/>
        <w:spacing w:line="247" w:lineRule="auto"/>
      </w:pPr>
    </w:p>
    <w:p w14:paraId="0F2463BF">
      <w:pPr>
        <w:pStyle w:val="2"/>
        <w:spacing w:line="248" w:lineRule="auto"/>
      </w:pPr>
    </w:p>
    <w:p w14:paraId="1BFF9350">
      <w:pPr>
        <w:pStyle w:val="2"/>
        <w:spacing w:line="248" w:lineRule="auto"/>
      </w:pPr>
    </w:p>
    <w:p w14:paraId="2F69F821">
      <w:pPr>
        <w:pStyle w:val="2"/>
        <w:spacing w:line="248" w:lineRule="auto"/>
      </w:pPr>
    </w:p>
    <w:p w14:paraId="6993C71A">
      <w:pPr>
        <w:pStyle w:val="2"/>
        <w:spacing w:line="248" w:lineRule="auto"/>
      </w:pPr>
    </w:p>
    <w:p w14:paraId="119A5B1A">
      <w:pPr>
        <w:pStyle w:val="2"/>
        <w:spacing w:before="69" w:line="219" w:lineRule="auto"/>
        <w:ind w:left="8"/>
      </w:pPr>
      <w:r>
        <w:drawing>
          <wp:anchor distT="0" distB="0" distL="0" distR="0" simplePos="0" relativeHeight="251928576" behindDoc="0" locked="0" layoutInCell="1" allowOverlap="1">
            <wp:simplePos x="0" y="0"/>
            <wp:positionH relativeFrom="column">
              <wp:posOffset>0</wp:posOffset>
            </wp:positionH>
            <wp:positionV relativeFrom="paragraph">
              <wp:posOffset>179705</wp:posOffset>
            </wp:positionV>
            <wp:extent cx="6598285" cy="6350"/>
            <wp:effectExtent l="0" t="0" r="0" b="0"/>
            <wp:wrapNone/>
            <wp:docPr id="564" name="IM 564"/>
            <wp:cNvGraphicFramePr/>
            <a:graphic xmlns:a="http://schemas.openxmlformats.org/drawingml/2006/main">
              <a:graphicData uri="http://schemas.openxmlformats.org/drawingml/2006/picture">
                <pic:pic xmlns:pic="http://schemas.openxmlformats.org/drawingml/2006/picture">
                  <pic:nvPicPr>
                    <pic:cNvPr id="564" name="IM 564"/>
                    <pic:cNvPicPr/>
                  </pic:nvPicPr>
                  <pic:blipFill>
                    <a:blip r:embed="rId274"/>
                    <a:stretch>
                      <a:fillRect/>
                    </a:stretch>
                  </pic:blipFill>
                  <pic:spPr>
                    <a:xfrm>
                      <a:off x="0" y="0"/>
                      <a:ext cx="6598087" cy="6667"/>
                    </a:xfrm>
                    <a:prstGeom prst="rect">
                      <a:avLst/>
                    </a:prstGeom>
                  </pic:spPr>
                </pic:pic>
              </a:graphicData>
            </a:graphic>
          </wp:anchor>
        </w:drawing>
      </w:r>
      <w:r>
        <w:rPr>
          <w:rFonts w:ascii="宋体" w:hAnsi="宋体" w:eastAsia="宋体" w:cs="宋体"/>
          <w:b/>
          <w:bCs/>
          <w:spacing w:val="-5"/>
        </w:rPr>
        <w:t>产</w:t>
      </w:r>
      <w:r>
        <w:rPr>
          <w:rFonts w:ascii="宋体" w:hAnsi="宋体" w:eastAsia="宋体" w:cs="宋体"/>
          <w:spacing w:val="75"/>
        </w:rPr>
        <w:t xml:space="preserve"> </w:t>
      </w:r>
      <w:r>
        <w:rPr>
          <w:rFonts w:ascii="宋体" w:hAnsi="宋体" w:eastAsia="宋体" w:cs="宋体"/>
          <w:b/>
          <w:bCs/>
          <w:spacing w:val="-5"/>
        </w:rPr>
        <w:t>品</w:t>
      </w:r>
      <w:r>
        <w:rPr>
          <w:rFonts w:ascii="宋体" w:hAnsi="宋体" w:eastAsia="宋体" w:cs="宋体"/>
          <w:spacing w:val="59"/>
        </w:rPr>
        <w:t xml:space="preserve"> </w:t>
      </w:r>
      <w:r>
        <w:rPr>
          <w:rFonts w:ascii="宋体" w:hAnsi="宋体" w:eastAsia="宋体" w:cs="宋体"/>
          <w:b/>
          <w:bCs/>
          <w:spacing w:val="-5"/>
        </w:rPr>
        <w:t>参</w:t>
      </w:r>
      <w:r>
        <w:rPr>
          <w:rFonts w:ascii="宋体" w:hAnsi="宋体" w:eastAsia="宋体" w:cs="宋体"/>
          <w:spacing w:val="60"/>
        </w:rPr>
        <w:t xml:space="preserve"> </w:t>
      </w:r>
      <w:r>
        <w:rPr>
          <w:rFonts w:ascii="宋体" w:hAnsi="宋体" w:eastAsia="宋体" w:cs="宋体"/>
          <w:b/>
          <w:bCs/>
          <w:spacing w:val="-5"/>
        </w:rPr>
        <w:t>数</w:t>
      </w:r>
      <w:r>
        <w:rPr>
          <w:b/>
          <w:bCs/>
          <w:spacing w:val="-5"/>
        </w:rPr>
        <w:t xml:space="preserve">/   P   r   o   d   u   c   </w:t>
      </w:r>
      <w:r>
        <w:rPr>
          <w:b/>
          <w:bCs/>
          <w:spacing w:val="-6"/>
        </w:rPr>
        <w:t>t       P   a   r   a   m   e   t   e   r   s</w:t>
      </w:r>
    </w:p>
    <w:p w14:paraId="328D9D4E">
      <w:pPr>
        <w:spacing w:line="200" w:lineRule="exact"/>
      </w:pPr>
    </w:p>
    <w:tbl>
      <w:tblPr>
        <w:tblStyle w:val="6"/>
        <w:tblW w:w="10509" w:type="dxa"/>
        <w:tblInd w:w="35"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464"/>
        <w:gridCol w:w="690"/>
        <w:gridCol w:w="2299"/>
        <w:gridCol w:w="1050"/>
        <w:gridCol w:w="739"/>
        <w:gridCol w:w="940"/>
        <w:gridCol w:w="1559"/>
        <w:gridCol w:w="769"/>
        <w:gridCol w:w="999"/>
      </w:tblGrid>
      <w:tr w14:paraId="1A528995">
        <w:trPr>
          <w:trHeight w:val="564" w:hRule="atLeast"/>
        </w:trPr>
        <w:tc>
          <w:tcPr>
            <w:tcW w:w="1464" w:type="dxa"/>
            <w:tcBorders>
              <w:top w:val="single" w:color="000000" w:sz="4" w:space="0"/>
              <w:left w:val="single" w:color="000000" w:sz="4" w:space="0"/>
              <w:bottom w:val="single" w:color="000000" w:sz="4" w:space="0"/>
            </w:tcBorders>
            <w:shd w:val="clear" w:color="auto" w:fill="EE8541"/>
            <w:vAlign w:val="top"/>
          </w:tcPr>
          <w:p w14:paraId="6D839653">
            <w:pPr>
              <w:spacing w:before="69" w:line="219" w:lineRule="auto"/>
              <w:ind w:left="407"/>
              <w:rPr>
                <w:rFonts w:ascii="宋体" w:hAnsi="宋体" w:eastAsia="宋体" w:cs="宋体"/>
                <w:sz w:val="15"/>
                <w:szCs w:val="15"/>
              </w:rPr>
            </w:pPr>
            <w:r>
              <w:rPr>
                <w:rFonts w:ascii="宋体" w:hAnsi="宋体" w:eastAsia="宋体" w:cs="宋体"/>
                <w:b/>
                <w:bCs/>
                <w:color w:val="FFFFFF"/>
                <w:spacing w:val="-3"/>
                <w:sz w:val="15"/>
                <w:szCs w:val="15"/>
              </w:rPr>
              <w:t>产品型号</w:t>
            </w:r>
          </w:p>
          <w:p w14:paraId="611396DD">
            <w:pPr>
              <w:spacing w:before="88"/>
              <w:ind w:left="504"/>
              <w:rPr>
                <w:rFonts w:ascii="宋体" w:hAnsi="宋体" w:eastAsia="宋体" w:cs="宋体"/>
                <w:sz w:val="15"/>
                <w:szCs w:val="15"/>
              </w:rPr>
            </w:pPr>
            <w:r>
              <w:rPr>
                <w:rFonts w:ascii="宋体" w:hAnsi="宋体" w:eastAsia="宋体" w:cs="宋体"/>
                <w:color w:val="FFFFFF"/>
                <w:spacing w:val="-1"/>
                <w:sz w:val="15"/>
                <w:szCs w:val="15"/>
              </w:rPr>
              <w:t>model</w:t>
            </w:r>
          </w:p>
        </w:tc>
        <w:tc>
          <w:tcPr>
            <w:tcW w:w="690" w:type="dxa"/>
            <w:tcBorders>
              <w:top w:val="single" w:color="000000" w:sz="4" w:space="0"/>
              <w:bottom w:val="single" w:color="000000" w:sz="4" w:space="0"/>
            </w:tcBorders>
            <w:shd w:val="clear" w:color="auto" w:fill="EE8641"/>
            <w:vAlign w:val="top"/>
          </w:tcPr>
          <w:p w14:paraId="13A89FAD">
            <w:pPr>
              <w:spacing w:before="91" w:line="219" w:lineRule="auto"/>
              <w:ind w:left="75"/>
              <w:rPr>
                <w:rFonts w:ascii="宋体" w:hAnsi="宋体" w:eastAsia="宋体" w:cs="宋体"/>
                <w:sz w:val="15"/>
                <w:szCs w:val="15"/>
              </w:rPr>
            </w:pPr>
            <w:r>
              <w:rPr>
                <w:rFonts w:ascii="宋体" w:hAnsi="宋体" w:eastAsia="宋体" w:cs="宋体"/>
                <w:color w:val="FFFFFF"/>
                <w:spacing w:val="-5"/>
                <w:sz w:val="15"/>
                <w:szCs w:val="15"/>
              </w:rPr>
              <w:t>功</w:t>
            </w:r>
            <w:r>
              <w:rPr>
                <w:rFonts w:ascii="宋体" w:hAnsi="宋体" w:eastAsia="宋体" w:cs="宋体"/>
                <w:color w:val="FFFFFF"/>
                <w:spacing w:val="11"/>
                <w:sz w:val="15"/>
                <w:szCs w:val="15"/>
              </w:rPr>
              <w:t xml:space="preserve">  </w:t>
            </w:r>
            <w:r>
              <w:rPr>
                <w:rFonts w:ascii="宋体" w:hAnsi="宋体" w:eastAsia="宋体" w:cs="宋体"/>
                <w:color w:val="FFFFFF"/>
                <w:spacing w:val="-5"/>
                <w:sz w:val="15"/>
                <w:szCs w:val="15"/>
              </w:rPr>
              <w:t>率</w:t>
            </w:r>
          </w:p>
          <w:p w14:paraId="4F01B9EC">
            <w:pPr>
              <w:spacing w:before="104" w:line="115" w:lineRule="exact"/>
              <w:ind w:left="75"/>
              <w:rPr>
                <w:rFonts w:ascii="宋体" w:hAnsi="宋体" w:eastAsia="宋体" w:cs="宋体"/>
                <w:sz w:val="15"/>
                <w:szCs w:val="15"/>
              </w:rPr>
            </w:pPr>
            <w:r>
              <w:rPr>
                <w:rFonts w:ascii="宋体" w:hAnsi="宋体" w:eastAsia="宋体" w:cs="宋体"/>
                <w:color w:val="FFFFFF"/>
                <w:spacing w:val="-1"/>
                <w:position w:val="1"/>
                <w:sz w:val="15"/>
                <w:szCs w:val="15"/>
              </w:rPr>
              <w:t>power</w:t>
            </w:r>
          </w:p>
        </w:tc>
        <w:tc>
          <w:tcPr>
            <w:tcW w:w="2299" w:type="dxa"/>
            <w:tcBorders>
              <w:top w:val="single" w:color="000000" w:sz="4" w:space="0"/>
              <w:bottom w:val="single" w:color="000000" w:sz="4" w:space="0"/>
            </w:tcBorders>
            <w:vAlign w:val="top"/>
          </w:tcPr>
          <w:p w14:paraId="1E7DE38F">
            <w:pPr>
              <w:spacing w:line="554" w:lineRule="exact"/>
              <w:ind w:firstLine="965"/>
            </w:pPr>
            <w:r>
              <w:rPr>
                <w:position w:val="-12"/>
              </w:rPr>
              <w:pict>
                <v:shape id="_x0000_s1294" o:spid="_x0000_s1294" o:spt="202" type="#_x0000_t202" style="height:28.5pt;width:66.55pt;" fillcolor="#EE8541" filled="t" stroked="f" coordsize="21600,21600">
                  <v:path/>
                  <v:fill on="t" focussize="0,0"/>
                  <v:stroke on="f"/>
                  <v:imagedata o:title=""/>
                  <o:lock v:ext="edit" aspectratio="f"/>
                  <v:textbox inset="0mm,0mm,0mm,0mm">
                    <w:txbxContent>
                      <w:p w14:paraId="2428F6C4">
                        <w:pPr>
                          <w:spacing w:before="66" w:line="289" w:lineRule="auto"/>
                          <w:ind w:left="450" w:right="568"/>
                          <w:rPr>
                            <w:rFonts w:ascii="宋体" w:hAnsi="宋体" w:eastAsia="宋体" w:cs="宋体"/>
                            <w:sz w:val="15"/>
                            <w:szCs w:val="15"/>
                          </w:rPr>
                        </w:pPr>
                        <w:r>
                          <w:rPr>
                            <w:rFonts w:ascii="宋体" w:hAnsi="宋体" w:eastAsia="宋体" w:cs="宋体"/>
                            <w:color w:val="FFFFFF"/>
                            <w:spacing w:val="5"/>
                            <w:sz w:val="15"/>
                            <w:szCs w:val="15"/>
                          </w:rPr>
                          <w:t>芯片</w:t>
                        </w:r>
                        <w:r>
                          <w:rPr>
                            <w:rFonts w:ascii="宋体" w:hAnsi="宋体" w:eastAsia="宋体" w:cs="宋体"/>
                            <w:color w:val="FFFFFF"/>
                            <w:sz w:val="15"/>
                            <w:szCs w:val="15"/>
                          </w:rPr>
                          <w:t xml:space="preserve"> </w:t>
                        </w:r>
                        <w:r>
                          <w:rPr>
                            <w:rFonts w:ascii="宋体" w:hAnsi="宋体" w:eastAsia="宋体" w:cs="宋体"/>
                            <w:color w:val="FFFFFF"/>
                            <w:spacing w:val="-2"/>
                            <w:sz w:val="15"/>
                            <w:szCs w:val="15"/>
                          </w:rPr>
                          <w:t>chip</w:t>
                        </w:r>
                      </w:p>
                    </w:txbxContent>
                  </v:textbox>
                  <w10:wrap type="none"/>
                  <w10:anchorlock/>
                </v:shape>
              </w:pict>
            </w:r>
          </w:p>
        </w:tc>
        <w:tc>
          <w:tcPr>
            <w:tcW w:w="1050" w:type="dxa"/>
            <w:tcBorders>
              <w:top w:val="single" w:color="000000" w:sz="4" w:space="0"/>
              <w:bottom w:val="single" w:color="000000" w:sz="4" w:space="0"/>
            </w:tcBorders>
            <w:shd w:val="clear" w:color="auto" w:fill="EE8541"/>
            <w:vAlign w:val="top"/>
          </w:tcPr>
          <w:p w14:paraId="615DE07E">
            <w:pPr>
              <w:spacing w:before="91" w:line="222" w:lineRule="auto"/>
              <w:ind w:left="348"/>
              <w:rPr>
                <w:rFonts w:ascii="宋体" w:hAnsi="宋体" w:eastAsia="宋体" w:cs="宋体"/>
                <w:sz w:val="15"/>
                <w:szCs w:val="15"/>
              </w:rPr>
            </w:pPr>
            <w:r>
              <w:rPr>
                <w:rFonts w:ascii="宋体" w:hAnsi="宋体" w:eastAsia="宋体" w:cs="宋体"/>
                <w:b/>
                <w:bCs/>
                <w:color w:val="FFFFFF"/>
                <w:spacing w:val="-1"/>
                <w:sz w:val="15"/>
                <w:szCs w:val="15"/>
              </w:rPr>
              <w:t>电源</w:t>
            </w:r>
          </w:p>
          <w:p w14:paraId="336C7F2C">
            <w:pPr>
              <w:spacing w:before="25" w:line="214" w:lineRule="auto"/>
              <w:ind w:left="16"/>
              <w:rPr>
                <w:rFonts w:ascii="宋体" w:hAnsi="宋体" w:eastAsia="宋体" w:cs="宋体"/>
                <w:sz w:val="15"/>
                <w:szCs w:val="15"/>
              </w:rPr>
            </w:pPr>
            <w:r>
              <w:rPr>
                <w:rFonts w:ascii="宋体" w:hAnsi="宋体" w:eastAsia="宋体" w:cs="宋体"/>
                <w:color w:val="FFFFFF"/>
                <w:spacing w:val="-2"/>
                <w:sz w:val="15"/>
                <w:szCs w:val="15"/>
              </w:rPr>
              <w:t>power</w:t>
            </w:r>
            <w:r>
              <w:rPr>
                <w:rFonts w:ascii="宋体" w:hAnsi="宋体" w:eastAsia="宋体" w:cs="宋体"/>
                <w:color w:val="FFFFFF"/>
                <w:spacing w:val="18"/>
                <w:w w:val="101"/>
                <w:sz w:val="15"/>
                <w:szCs w:val="15"/>
              </w:rPr>
              <w:t xml:space="preserve"> </w:t>
            </w:r>
            <w:r>
              <w:rPr>
                <w:rFonts w:ascii="宋体" w:hAnsi="宋体" w:eastAsia="宋体" w:cs="宋体"/>
                <w:color w:val="FFFFFF"/>
                <w:spacing w:val="-2"/>
                <w:sz w:val="15"/>
                <w:szCs w:val="15"/>
              </w:rPr>
              <w:t>supply</w:t>
            </w:r>
          </w:p>
        </w:tc>
        <w:tc>
          <w:tcPr>
            <w:tcW w:w="739" w:type="dxa"/>
            <w:tcBorders>
              <w:top w:val="single" w:color="000000" w:sz="4" w:space="0"/>
              <w:bottom w:val="single" w:color="000000" w:sz="4" w:space="0"/>
            </w:tcBorders>
            <w:shd w:val="clear" w:color="auto" w:fill="EE8541"/>
            <w:vAlign w:val="top"/>
          </w:tcPr>
          <w:p w14:paraId="2A62F97F">
            <w:pPr>
              <w:spacing w:before="81" w:line="221" w:lineRule="auto"/>
              <w:ind w:left="176"/>
              <w:rPr>
                <w:rFonts w:ascii="宋体" w:hAnsi="宋体" w:eastAsia="宋体" w:cs="宋体"/>
                <w:sz w:val="15"/>
                <w:szCs w:val="15"/>
              </w:rPr>
            </w:pPr>
            <w:r>
              <w:rPr>
                <w:rFonts w:ascii="宋体" w:hAnsi="宋体" w:eastAsia="宋体" w:cs="宋体"/>
                <w:color w:val="FFFFFF"/>
                <w:spacing w:val="-3"/>
                <w:sz w:val="15"/>
                <w:szCs w:val="15"/>
              </w:rPr>
              <w:t>显指</w:t>
            </w:r>
          </w:p>
          <w:p w14:paraId="75813485">
            <w:pPr>
              <w:spacing w:before="98" w:line="183" w:lineRule="auto"/>
              <w:ind w:left="176"/>
              <w:rPr>
                <w:rFonts w:ascii="宋体" w:hAnsi="宋体" w:eastAsia="宋体" w:cs="宋体"/>
                <w:sz w:val="15"/>
                <w:szCs w:val="15"/>
              </w:rPr>
            </w:pPr>
            <w:r>
              <w:rPr>
                <w:rFonts w:ascii="宋体" w:hAnsi="宋体" w:eastAsia="宋体" w:cs="宋体"/>
                <w:color w:val="FFFFFF"/>
                <w:spacing w:val="-2"/>
                <w:sz w:val="15"/>
                <w:szCs w:val="15"/>
              </w:rPr>
              <w:t>CCT</w:t>
            </w:r>
          </w:p>
        </w:tc>
        <w:tc>
          <w:tcPr>
            <w:tcW w:w="940" w:type="dxa"/>
            <w:tcBorders>
              <w:top w:val="single" w:color="000000" w:sz="4" w:space="0"/>
              <w:bottom w:val="single" w:color="000000" w:sz="4" w:space="0"/>
            </w:tcBorders>
            <w:shd w:val="clear" w:color="auto" w:fill="EE8541"/>
            <w:vAlign w:val="top"/>
          </w:tcPr>
          <w:p w14:paraId="236099F3">
            <w:pPr>
              <w:spacing w:before="90" w:line="285" w:lineRule="auto"/>
              <w:ind w:left="197" w:right="355"/>
              <w:rPr>
                <w:rFonts w:ascii="宋体" w:hAnsi="宋体" w:eastAsia="宋体" w:cs="宋体"/>
                <w:sz w:val="15"/>
                <w:szCs w:val="15"/>
              </w:rPr>
            </w:pPr>
            <w:r>
              <w:rPr>
                <w:rFonts w:ascii="宋体" w:hAnsi="宋体" w:eastAsia="宋体" w:cs="宋体"/>
                <w:color w:val="FFFFFF"/>
                <w:spacing w:val="-14"/>
                <w:sz w:val="15"/>
                <w:szCs w:val="15"/>
              </w:rPr>
              <w:t>流</w:t>
            </w:r>
            <w:r>
              <w:rPr>
                <w:rFonts w:ascii="宋体" w:hAnsi="宋体" w:eastAsia="宋体" w:cs="宋体"/>
                <w:color w:val="FFFFFF"/>
                <w:spacing w:val="38"/>
                <w:sz w:val="15"/>
                <w:szCs w:val="15"/>
              </w:rPr>
              <w:t xml:space="preserve"> </w:t>
            </w:r>
            <w:r>
              <w:rPr>
                <w:rFonts w:ascii="宋体" w:hAnsi="宋体" w:eastAsia="宋体" w:cs="宋体"/>
                <w:color w:val="FFFFFF"/>
                <w:spacing w:val="-14"/>
                <w:sz w:val="15"/>
                <w:szCs w:val="15"/>
              </w:rPr>
              <w:t>明</w:t>
            </w:r>
            <w:r>
              <w:rPr>
                <w:rFonts w:ascii="宋体" w:hAnsi="宋体" w:eastAsia="宋体" w:cs="宋体"/>
                <w:color w:val="FFFFFF"/>
                <w:sz w:val="15"/>
                <w:szCs w:val="15"/>
              </w:rPr>
              <w:t xml:space="preserve"> </w:t>
            </w:r>
            <w:r>
              <w:rPr>
                <w:rFonts w:ascii="宋体" w:hAnsi="宋体" w:eastAsia="宋体" w:cs="宋体"/>
                <w:color w:val="FFFFFF"/>
                <w:spacing w:val="-3"/>
                <w:sz w:val="15"/>
                <w:szCs w:val="15"/>
              </w:rPr>
              <w:t>lumen</w:t>
            </w:r>
          </w:p>
        </w:tc>
        <w:tc>
          <w:tcPr>
            <w:tcW w:w="1559" w:type="dxa"/>
            <w:tcBorders>
              <w:top w:val="single" w:color="000000" w:sz="4" w:space="0"/>
              <w:bottom w:val="single" w:color="000000" w:sz="4" w:space="0"/>
            </w:tcBorders>
            <w:shd w:val="clear" w:color="auto" w:fill="EE8541"/>
            <w:vAlign w:val="top"/>
          </w:tcPr>
          <w:p w14:paraId="53186FEA">
            <w:pPr>
              <w:spacing w:before="90" w:line="219" w:lineRule="auto"/>
              <w:ind w:left="407"/>
              <w:rPr>
                <w:rFonts w:ascii="宋体" w:hAnsi="宋体" w:eastAsia="宋体" w:cs="宋体"/>
                <w:sz w:val="15"/>
                <w:szCs w:val="15"/>
              </w:rPr>
            </w:pPr>
            <w:r>
              <w:rPr>
                <w:rFonts w:ascii="宋体" w:hAnsi="宋体" w:eastAsia="宋体" w:cs="宋体"/>
                <w:color w:val="FFFFFF"/>
                <w:spacing w:val="-2"/>
                <w:sz w:val="15"/>
                <w:szCs w:val="15"/>
              </w:rPr>
              <w:t>产品尺寸</w:t>
            </w:r>
          </w:p>
          <w:p w14:paraId="063C0059">
            <w:pPr>
              <w:spacing w:before="28" w:line="214" w:lineRule="auto"/>
              <w:ind w:left="287"/>
              <w:rPr>
                <w:rFonts w:ascii="宋体" w:hAnsi="宋体" w:eastAsia="宋体" w:cs="宋体"/>
                <w:sz w:val="15"/>
                <w:szCs w:val="15"/>
              </w:rPr>
            </w:pPr>
            <w:r>
              <w:rPr>
                <w:rFonts w:ascii="宋体" w:hAnsi="宋体" w:eastAsia="宋体" w:cs="宋体"/>
                <w:color w:val="FFFFFF"/>
                <w:spacing w:val="-2"/>
                <w:sz w:val="15"/>
                <w:szCs w:val="15"/>
              </w:rPr>
              <w:t>product</w:t>
            </w:r>
            <w:r>
              <w:rPr>
                <w:rFonts w:ascii="宋体" w:hAnsi="宋体" w:eastAsia="宋体" w:cs="宋体"/>
                <w:color w:val="FFFFFF"/>
                <w:spacing w:val="20"/>
                <w:sz w:val="15"/>
                <w:szCs w:val="15"/>
              </w:rPr>
              <w:t xml:space="preserve"> </w:t>
            </w:r>
            <w:r>
              <w:rPr>
                <w:rFonts w:ascii="宋体" w:hAnsi="宋体" w:eastAsia="宋体" w:cs="宋体"/>
                <w:color w:val="FFFFFF"/>
                <w:spacing w:val="-2"/>
                <w:sz w:val="15"/>
                <w:szCs w:val="15"/>
              </w:rPr>
              <w:t>size</w:t>
            </w:r>
          </w:p>
        </w:tc>
        <w:tc>
          <w:tcPr>
            <w:tcW w:w="769" w:type="dxa"/>
            <w:tcBorders>
              <w:top w:val="single" w:color="000000" w:sz="4" w:space="0"/>
              <w:bottom w:val="single" w:color="000000" w:sz="4" w:space="0"/>
            </w:tcBorders>
            <w:shd w:val="clear" w:color="auto" w:fill="EE8541"/>
            <w:vAlign w:val="top"/>
          </w:tcPr>
          <w:p w14:paraId="3CE1F2C8">
            <w:pPr>
              <w:spacing w:before="73" w:line="225" w:lineRule="auto"/>
              <w:ind w:left="80"/>
              <w:rPr>
                <w:rFonts w:ascii="宋体" w:hAnsi="宋体" w:eastAsia="宋体" w:cs="宋体"/>
                <w:sz w:val="15"/>
                <w:szCs w:val="15"/>
              </w:rPr>
            </w:pPr>
            <w:r>
              <w:rPr>
                <w:rFonts w:ascii="宋体" w:hAnsi="宋体" w:eastAsia="宋体" w:cs="宋体"/>
                <w:b/>
                <w:bCs/>
                <w:color w:val="FFFFFF"/>
                <w:spacing w:val="-5"/>
                <w:sz w:val="15"/>
                <w:szCs w:val="15"/>
              </w:rPr>
              <w:t>重</w:t>
            </w:r>
            <w:r>
              <w:rPr>
                <w:rFonts w:ascii="宋体" w:hAnsi="宋体" w:eastAsia="宋体" w:cs="宋体"/>
                <w:color w:val="FFFFFF"/>
                <w:spacing w:val="48"/>
                <w:w w:val="101"/>
                <w:sz w:val="15"/>
                <w:szCs w:val="15"/>
              </w:rPr>
              <w:t xml:space="preserve"> </w:t>
            </w:r>
            <w:r>
              <w:rPr>
                <w:rFonts w:ascii="宋体" w:hAnsi="宋体" w:eastAsia="宋体" w:cs="宋体"/>
                <w:b/>
                <w:bCs/>
                <w:color w:val="FFFFFF"/>
                <w:spacing w:val="-5"/>
                <w:sz w:val="15"/>
                <w:szCs w:val="15"/>
              </w:rPr>
              <w:t>量</w:t>
            </w:r>
          </w:p>
          <w:p w14:paraId="34AC3E1B">
            <w:pPr>
              <w:spacing w:before="39" w:line="214" w:lineRule="auto"/>
              <w:ind w:left="78"/>
              <w:rPr>
                <w:rFonts w:ascii="宋体" w:hAnsi="宋体" w:eastAsia="宋体" w:cs="宋体"/>
                <w:sz w:val="15"/>
                <w:szCs w:val="15"/>
              </w:rPr>
            </w:pPr>
            <w:r>
              <w:rPr>
                <w:rFonts w:ascii="宋体" w:hAnsi="宋体" w:eastAsia="宋体" w:cs="宋体"/>
                <w:color w:val="FFFFFF"/>
                <w:spacing w:val="-1"/>
                <w:sz w:val="15"/>
                <w:szCs w:val="15"/>
              </w:rPr>
              <w:t>weight</w:t>
            </w:r>
          </w:p>
        </w:tc>
        <w:tc>
          <w:tcPr>
            <w:tcW w:w="999" w:type="dxa"/>
            <w:tcBorders>
              <w:top w:val="single" w:color="000000" w:sz="4" w:space="0"/>
              <w:bottom w:val="single" w:color="000000" w:sz="4" w:space="0"/>
            </w:tcBorders>
            <w:shd w:val="clear" w:color="auto" w:fill="EE8541"/>
            <w:vAlign w:val="top"/>
          </w:tcPr>
          <w:p w14:paraId="5C7CBEDA">
            <w:pPr>
              <w:spacing w:before="29" w:line="219" w:lineRule="auto"/>
              <w:ind w:left="42"/>
              <w:rPr>
                <w:rFonts w:ascii="宋体" w:hAnsi="宋体" w:eastAsia="宋体" w:cs="宋体"/>
                <w:sz w:val="15"/>
                <w:szCs w:val="15"/>
              </w:rPr>
            </w:pPr>
            <w:r>
              <w:rPr>
                <w:rFonts w:ascii="宋体" w:hAnsi="宋体" w:eastAsia="宋体" w:cs="宋体"/>
                <w:b/>
                <w:bCs/>
                <w:color w:val="FFFFFF"/>
                <w:spacing w:val="3"/>
                <w:sz w:val="15"/>
                <w:szCs w:val="15"/>
              </w:rPr>
              <w:t>装箱数量</w:t>
            </w:r>
          </w:p>
          <w:p w14:paraId="42125D6A">
            <w:pPr>
              <w:spacing w:before="9" w:line="206" w:lineRule="auto"/>
              <w:ind w:left="39" w:right="366"/>
              <w:rPr>
                <w:rFonts w:ascii="宋体" w:hAnsi="宋体" w:eastAsia="宋体" w:cs="宋体"/>
                <w:sz w:val="15"/>
                <w:szCs w:val="15"/>
              </w:rPr>
            </w:pPr>
            <w:r>
              <w:rPr>
                <w:rFonts w:ascii="宋体" w:hAnsi="宋体" w:eastAsia="宋体" w:cs="宋体"/>
                <w:color w:val="FFFFFF"/>
                <w:spacing w:val="-1"/>
                <w:sz w:val="15"/>
                <w:szCs w:val="15"/>
              </w:rPr>
              <w:t>packing</w:t>
            </w:r>
            <w:r>
              <w:rPr>
                <w:rFonts w:ascii="宋体" w:hAnsi="宋体" w:eastAsia="宋体" w:cs="宋体"/>
                <w:color w:val="FFFFFF"/>
                <w:sz w:val="15"/>
                <w:szCs w:val="15"/>
              </w:rPr>
              <w:t xml:space="preserve">  </w:t>
            </w:r>
            <w:r>
              <w:rPr>
                <w:rFonts w:ascii="宋体" w:hAnsi="宋体" w:eastAsia="宋体" w:cs="宋体"/>
                <w:color w:val="FFFFFF"/>
                <w:spacing w:val="-1"/>
                <w:sz w:val="15"/>
                <w:szCs w:val="15"/>
              </w:rPr>
              <w:t>quantity</w:t>
            </w:r>
          </w:p>
        </w:tc>
      </w:tr>
      <w:tr w14:paraId="2430F695">
        <w:trPr>
          <w:trHeight w:val="440" w:hRule="atLeast"/>
        </w:trPr>
        <w:tc>
          <w:tcPr>
            <w:tcW w:w="1464" w:type="dxa"/>
            <w:tcBorders>
              <w:top w:val="single" w:color="000000" w:sz="4" w:space="0"/>
              <w:left w:val="single" w:color="000000" w:sz="4" w:space="0"/>
              <w:bottom w:val="single" w:color="000000" w:sz="4" w:space="0"/>
            </w:tcBorders>
            <w:vAlign w:val="top"/>
          </w:tcPr>
          <w:p w14:paraId="43D97F65">
            <w:pPr>
              <w:spacing w:before="145"/>
              <w:ind w:left="274"/>
              <w:rPr>
                <w:rFonts w:ascii="宋体" w:hAnsi="宋体" w:eastAsia="宋体" w:cs="宋体"/>
                <w:sz w:val="18"/>
                <w:szCs w:val="18"/>
              </w:rPr>
            </w:pPr>
            <w:r>
              <w:rPr>
                <w:rFonts w:ascii="宋体" w:hAnsi="宋体" w:eastAsia="宋体" w:cs="宋体"/>
                <w:spacing w:val="-1"/>
                <w:sz w:val="18"/>
                <w:szCs w:val="18"/>
              </w:rPr>
              <w:t>TGD-GNK-50</w:t>
            </w:r>
          </w:p>
        </w:tc>
        <w:tc>
          <w:tcPr>
            <w:tcW w:w="690" w:type="dxa"/>
            <w:tcBorders>
              <w:top w:val="single" w:color="000000" w:sz="4" w:space="0"/>
              <w:bottom w:val="single" w:color="000000" w:sz="4" w:space="0"/>
            </w:tcBorders>
            <w:vAlign w:val="top"/>
          </w:tcPr>
          <w:p w14:paraId="55C3788C">
            <w:pPr>
              <w:spacing w:before="174" w:line="183" w:lineRule="auto"/>
              <w:ind w:left="205"/>
              <w:rPr>
                <w:rFonts w:ascii="宋体" w:hAnsi="宋体" w:eastAsia="宋体" w:cs="宋体"/>
                <w:sz w:val="18"/>
                <w:szCs w:val="18"/>
              </w:rPr>
            </w:pPr>
            <w:r>
              <w:rPr>
                <w:rFonts w:ascii="宋体" w:hAnsi="宋体" w:eastAsia="宋体" w:cs="宋体"/>
                <w:spacing w:val="-3"/>
                <w:sz w:val="18"/>
                <w:szCs w:val="18"/>
              </w:rPr>
              <w:t>50W</w:t>
            </w:r>
          </w:p>
        </w:tc>
        <w:tc>
          <w:tcPr>
            <w:tcW w:w="2299" w:type="dxa"/>
            <w:tcBorders>
              <w:top w:val="single" w:color="000000" w:sz="4" w:space="0"/>
              <w:bottom w:val="single" w:color="000000" w:sz="4" w:space="0"/>
            </w:tcBorders>
            <w:vAlign w:val="top"/>
          </w:tcPr>
          <w:p w14:paraId="6F9C088A">
            <w:pPr>
              <w:spacing w:before="128" w:line="219" w:lineRule="auto"/>
              <w:ind w:left="605"/>
              <w:rPr>
                <w:rFonts w:ascii="宋体" w:hAnsi="宋体" w:eastAsia="宋体" w:cs="宋体"/>
                <w:sz w:val="18"/>
                <w:szCs w:val="18"/>
              </w:rPr>
            </w:pPr>
            <w:r>
              <w:rPr>
                <w:rFonts w:ascii="宋体" w:hAnsi="宋体" w:eastAsia="宋体" w:cs="宋体"/>
                <w:spacing w:val="-2"/>
                <w:position w:val="-1"/>
                <w:sz w:val="18"/>
                <w:szCs w:val="18"/>
              </w:rPr>
              <w:t>220V</w:t>
            </w:r>
            <w:r>
              <w:rPr>
                <w:rFonts w:ascii="宋体" w:hAnsi="宋体" w:eastAsia="宋体" w:cs="宋体"/>
                <w:spacing w:val="44"/>
                <w:position w:val="-1"/>
                <w:sz w:val="18"/>
                <w:szCs w:val="18"/>
              </w:rPr>
              <w:t xml:space="preserve"> </w:t>
            </w:r>
            <w:r>
              <w:rPr>
                <w:rFonts w:ascii="宋体" w:hAnsi="宋体" w:eastAsia="宋体" w:cs="宋体"/>
                <w:spacing w:val="-2"/>
                <w:sz w:val="18"/>
                <w:szCs w:val="18"/>
              </w:rPr>
              <w:t>3030进口光源</w:t>
            </w:r>
          </w:p>
        </w:tc>
        <w:tc>
          <w:tcPr>
            <w:tcW w:w="1050" w:type="dxa"/>
            <w:tcBorders>
              <w:top w:val="single" w:color="000000" w:sz="4" w:space="0"/>
              <w:bottom w:val="single" w:color="000000" w:sz="4" w:space="0"/>
            </w:tcBorders>
            <w:vAlign w:val="top"/>
          </w:tcPr>
          <w:p w14:paraId="332B5825">
            <w:pPr>
              <w:spacing w:before="128" w:line="220" w:lineRule="auto"/>
              <w:ind w:left="156"/>
              <w:rPr>
                <w:rFonts w:ascii="宋体" w:hAnsi="宋体" w:eastAsia="宋体" w:cs="宋体"/>
                <w:sz w:val="18"/>
                <w:szCs w:val="18"/>
              </w:rPr>
            </w:pPr>
            <w:r>
              <w:rPr>
                <w:rFonts w:ascii="宋体" w:hAnsi="宋体" w:eastAsia="宋体" w:cs="宋体"/>
                <w:spacing w:val="-2"/>
                <w:sz w:val="18"/>
                <w:szCs w:val="18"/>
              </w:rPr>
              <w:t>线性方案</w:t>
            </w:r>
          </w:p>
        </w:tc>
        <w:tc>
          <w:tcPr>
            <w:tcW w:w="739" w:type="dxa"/>
            <w:tcBorders>
              <w:top w:val="single" w:color="000000" w:sz="4" w:space="0"/>
              <w:bottom w:val="single" w:color="000000" w:sz="4" w:space="0"/>
            </w:tcBorders>
            <w:vAlign w:val="top"/>
          </w:tcPr>
          <w:p w14:paraId="1AB0A969">
            <w:pPr>
              <w:spacing w:before="146" w:line="237" w:lineRule="auto"/>
              <w:ind w:left="96"/>
              <w:rPr>
                <w:rFonts w:ascii="宋体" w:hAnsi="宋体" w:eastAsia="宋体" w:cs="宋体"/>
                <w:sz w:val="18"/>
                <w:szCs w:val="18"/>
              </w:rPr>
            </w:pPr>
            <w:r>
              <w:rPr>
                <w:rFonts w:ascii="宋体" w:hAnsi="宋体" w:eastAsia="宋体" w:cs="宋体"/>
                <w:spacing w:val="-1"/>
                <w:sz w:val="18"/>
                <w:szCs w:val="18"/>
              </w:rPr>
              <w:t>Ra≥80</w:t>
            </w:r>
          </w:p>
        </w:tc>
        <w:tc>
          <w:tcPr>
            <w:tcW w:w="940" w:type="dxa"/>
            <w:tcBorders>
              <w:top w:val="single" w:color="000000" w:sz="4" w:space="0"/>
              <w:bottom w:val="single" w:color="000000" w:sz="4" w:space="0"/>
            </w:tcBorders>
            <w:vAlign w:val="top"/>
          </w:tcPr>
          <w:p w14:paraId="16C6A73F">
            <w:pPr>
              <w:spacing w:before="133" w:line="224" w:lineRule="auto"/>
              <w:ind w:left="108"/>
              <w:rPr>
                <w:rFonts w:ascii="宋体" w:hAnsi="宋体" w:eastAsia="宋体" w:cs="宋体"/>
                <w:sz w:val="18"/>
                <w:szCs w:val="18"/>
              </w:rPr>
            </w:pPr>
            <w:r>
              <w:rPr>
                <w:rFonts w:ascii="宋体" w:hAnsi="宋体" w:eastAsia="宋体" w:cs="宋体"/>
                <w:spacing w:val="-3"/>
                <w:sz w:val="18"/>
                <w:szCs w:val="18"/>
              </w:rPr>
              <w:t>120LM/W</w:t>
            </w:r>
          </w:p>
        </w:tc>
        <w:tc>
          <w:tcPr>
            <w:tcW w:w="1559" w:type="dxa"/>
            <w:tcBorders>
              <w:top w:val="single" w:color="000000" w:sz="4" w:space="0"/>
              <w:bottom w:val="single" w:color="000000" w:sz="4" w:space="0"/>
            </w:tcBorders>
            <w:vAlign w:val="top"/>
          </w:tcPr>
          <w:p w14:paraId="041945E1">
            <w:pPr>
              <w:spacing w:before="146" w:line="239" w:lineRule="auto"/>
              <w:ind w:left="67"/>
              <w:rPr>
                <w:rFonts w:ascii="宋体" w:hAnsi="宋体" w:eastAsia="宋体" w:cs="宋体"/>
                <w:sz w:val="18"/>
                <w:szCs w:val="18"/>
              </w:rPr>
            </w:pPr>
            <w:r>
              <w:rPr>
                <w:rFonts w:ascii="宋体" w:hAnsi="宋体" w:eastAsia="宋体" w:cs="宋体"/>
                <w:spacing w:val="-1"/>
                <w:sz w:val="18"/>
                <w:szCs w:val="18"/>
              </w:rPr>
              <w:t>21×15.5x3.5cm</w:t>
            </w:r>
          </w:p>
        </w:tc>
        <w:tc>
          <w:tcPr>
            <w:tcW w:w="769" w:type="dxa"/>
            <w:tcBorders>
              <w:top w:val="single" w:color="000000" w:sz="4" w:space="0"/>
              <w:bottom w:val="single" w:color="000000" w:sz="4" w:space="0"/>
            </w:tcBorders>
            <w:vAlign w:val="top"/>
          </w:tcPr>
          <w:p w14:paraId="7E4FFA63">
            <w:pPr>
              <w:spacing w:before="122" w:line="214" w:lineRule="auto"/>
              <w:ind w:left="48"/>
              <w:rPr>
                <w:rFonts w:ascii="宋体" w:hAnsi="宋体" w:eastAsia="宋体" w:cs="宋体"/>
                <w:sz w:val="18"/>
                <w:szCs w:val="18"/>
              </w:rPr>
            </w:pPr>
            <w:r>
              <w:rPr>
                <w:rFonts w:ascii="宋体" w:hAnsi="宋体" w:eastAsia="宋体" w:cs="宋体"/>
                <w:spacing w:val="-1"/>
                <w:sz w:val="18"/>
                <w:szCs w:val="18"/>
              </w:rPr>
              <w:t>0.55kg</w:t>
            </w:r>
          </w:p>
        </w:tc>
        <w:tc>
          <w:tcPr>
            <w:tcW w:w="999" w:type="dxa"/>
            <w:tcBorders>
              <w:top w:val="single" w:color="000000" w:sz="4" w:space="0"/>
              <w:bottom w:val="single" w:color="000000" w:sz="4" w:space="0"/>
            </w:tcBorders>
            <w:vAlign w:val="top"/>
          </w:tcPr>
          <w:p w14:paraId="1798F177">
            <w:pPr>
              <w:spacing w:before="173" w:line="184" w:lineRule="auto"/>
              <w:ind w:left="89"/>
              <w:rPr>
                <w:rFonts w:ascii="宋体" w:hAnsi="宋体" w:eastAsia="宋体" w:cs="宋体"/>
                <w:sz w:val="18"/>
                <w:szCs w:val="18"/>
              </w:rPr>
            </w:pPr>
            <w:r>
              <w:rPr>
                <w:rFonts w:ascii="宋体" w:hAnsi="宋体" w:eastAsia="宋体" w:cs="宋体"/>
                <w:spacing w:val="-4"/>
                <w:sz w:val="18"/>
                <w:szCs w:val="18"/>
              </w:rPr>
              <w:t>16PCS</w:t>
            </w:r>
          </w:p>
        </w:tc>
      </w:tr>
      <w:tr w14:paraId="677B3FF6">
        <w:trPr>
          <w:trHeight w:val="370" w:hRule="atLeast"/>
        </w:trPr>
        <w:tc>
          <w:tcPr>
            <w:tcW w:w="1464" w:type="dxa"/>
            <w:tcBorders>
              <w:top w:val="single" w:color="000000" w:sz="4" w:space="0"/>
              <w:left w:val="single" w:color="000000" w:sz="4" w:space="0"/>
              <w:bottom w:val="single" w:color="000000" w:sz="4" w:space="0"/>
            </w:tcBorders>
            <w:shd w:val="clear" w:color="auto" w:fill="E8E8E8"/>
            <w:vAlign w:val="top"/>
          </w:tcPr>
          <w:p w14:paraId="04B1F929">
            <w:pPr>
              <w:spacing w:before="115"/>
              <w:ind w:left="224"/>
              <w:rPr>
                <w:rFonts w:ascii="宋体" w:hAnsi="宋体" w:eastAsia="宋体" w:cs="宋体"/>
                <w:sz w:val="18"/>
                <w:szCs w:val="18"/>
              </w:rPr>
            </w:pPr>
            <w:r>
              <w:rPr>
                <w:rFonts w:ascii="宋体" w:hAnsi="宋体" w:eastAsia="宋体" w:cs="宋体"/>
                <w:spacing w:val="-1"/>
                <w:sz w:val="18"/>
                <w:szCs w:val="18"/>
              </w:rPr>
              <w:t>TGD-GNK-100</w:t>
            </w:r>
          </w:p>
        </w:tc>
        <w:tc>
          <w:tcPr>
            <w:tcW w:w="690" w:type="dxa"/>
            <w:tcBorders>
              <w:top w:val="single" w:color="000000" w:sz="4" w:space="0"/>
              <w:bottom w:val="single" w:color="000000" w:sz="4" w:space="0"/>
            </w:tcBorders>
            <w:shd w:val="clear" w:color="auto" w:fill="E8E8E8"/>
            <w:vAlign w:val="top"/>
          </w:tcPr>
          <w:p w14:paraId="2C2838FE">
            <w:pPr>
              <w:spacing w:before="143" w:line="184" w:lineRule="auto"/>
              <w:ind w:left="115"/>
              <w:rPr>
                <w:rFonts w:ascii="宋体" w:hAnsi="宋体" w:eastAsia="宋体" w:cs="宋体"/>
                <w:sz w:val="18"/>
                <w:szCs w:val="18"/>
              </w:rPr>
            </w:pPr>
            <w:r>
              <w:rPr>
                <w:rFonts w:ascii="宋体" w:hAnsi="宋体" w:eastAsia="宋体" w:cs="宋体"/>
                <w:spacing w:val="-4"/>
                <w:sz w:val="18"/>
                <w:szCs w:val="18"/>
              </w:rPr>
              <w:t>100Ww</w:t>
            </w:r>
          </w:p>
        </w:tc>
        <w:tc>
          <w:tcPr>
            <w:tcW w:w="2299" w:type="dxa"/>
            <w:tcBorders>
              <w:top w:val="single" w:color="000000" w:sz="4" w:space="0"/>
              <w:bottom w:val="single" w:color="000000" w:sz="4" w:space="0"/>
            </w:tcBorders>
            <w:shd w:val="clear" w:color="auto" w:fill="E9E9E9"/>
            <w:vAlign w:val="top"/>
          </w:tcPr>
          <w:p w14:paraId="3D21BAC7">
            <w:pPr>
              <w:spacing w:before="98" w:line="219" w:lineRule="auto"/>
              <w:ind w:left="515"/>
              <w:rPr>
                <w:rFonts w:ascii="宋体" w:hAnsi="宋体" w:eastAsia="宋体" w:cs="宋体"/>
                <w:sz w:val="18"/>
                <w:szCs w:val="18"/>
              </w:rPr>
            </w:pPr>
            <w:r>
              <w:rPr>
                <w:rFonts w:ascii="宋体" w:hAnsi="宋体" w:eastAsia="宋体" w:cs="宋体"/>
                <w:spacing w:val="-2"/>
                <w:position w:val="-1"/>
                <w:sz w:val="18"/>
                <w:szCs w:val="18"/>
              </w:rPr>
              <w:t>220V</w:t>
            </w:r>
            <w:r>
              <w:rPr>
                <w:rFonts w:ascii="宋体" w:hAnsi="宋体" w:eastAsia="宋体" w:cs="宋体"/>
                <w:spacing w:val="22"/>
                <w:position w:val="-1"/>
                <w:sz w:val="18"/>
                <w:szCs w:val="18"/>
              </w:rPr>
              <w:t xml:space="preserve">  </w:t>
            </w:r>
            <w:r>
              <w:rPr>
                <w:rFonts w:ascii="宋体" w:hAnsi="宋体" w:eastAsia="宋体" w:cs="宋体"/>
                <w:spacing w:val="-2"/>
                <w:sz w:val="18"/>
                <w:szCs w:val="18"/>
              </w:rPr>
              <w:t>3030进口光源</w:t>
            </w:r>
          </w:p>
        </w:tc>
        <w:tc>
          <w:tcPr>
            <w:tcW w:w="1050" w:type="dxa"/>
            <w:tcBorders>
              <w:top w:val="single" w:color="000000" w:sz="4" w:space="0"/>
              <w:bottom w:val="single" w:color="000000" w:sz="4" w:space="0"/>
            </w:tcBorders>
            <w:shd w:val="clear" w:color="auto" w:fill="E9E9E9"/>
            <w:vAlign w:val="top"/>
          </w:tcPr>
          <w:p w14:paraId="65E0DC0F">
            <w:pPr>
              <w:spacing w:before="98" w:line="220" w:lineRule="auto"/>
              <w:ind w:left="156"/>
              <w:rPr>
                <w:rFonts w:ascii="宋体" w:hAnsi="宋体" w:eastAsia="宋体" w:cs="宋体"/>
                <w:sz w:val="18"/>
                <w:szCs w:val="18"/>
              </w:rPr>
            </w:pPr>
            <w:r>
              <w:rPr>
                <w:rFonts w:ascii="宋体" w:hAnsi="宋体" w:eastAsia="宋体" w:cs="宋体"/>
                <w:spacing w:val="-2"/>
                <w:sz w:val="18"/>
                <w:szCs w:val="18"/>
              </w:rPr>
              <w:t>线性方案</w:t>
            </w:r>
          </w:p>
        </w:tc>
        <w:tc>
          <w:tcPr>
            <w:tcW w:w="739" w:type="dxa"/>
            <w:tcBorders>
              <w:top w:val="single" w:color="000000" w:sz="4" w:space="0"/>
              <w:bottom w:val="single" w:color="000000" w:sz="4" w:space="0"/>
            </w:tcBorders>
            <w:shd w:val="clear" w:color="auto" w:fill="E8E8E8"/>
            <w:vAlign w:val="top"/>
          </w:tcPr>
          <w:p w14:paraId="6AFDCA31">
            <w:pPr>
              <w:spacing w:before="116" w:line="237" w:lineRule="auto"/>
              <w:ind w:left="96"/>
              <w:rPr>
                <w:rFonts w:ascii="宋体" w:hAnsi="宋体" w:eastAsia="宋体" w:cs="宋体"/>
                <w:sz w:val="18"/>
                <w:szCs w:val="18"/>
              </w:rPr>
            </w:pPr>
            <w:r>
              <w:rPr>
                <w:rFonts w:ascii="宋体" w:hAnsi="宋体" w:eastAsia="宋体" w:cs="宋体"/>
                <w:spacing w:val="-1"/>
                <w:sz w:val="18"/>
                <w:szCs w:val="18"/>
              </w:rPr>
              <w:t>Ra≥80</w:t>
            </w:r>
          </w:p>
        </w:tc>
        <w:tc>
          <w:tcPr>
            <w:tcW w:w="940" w:type="dxa"/>
            <w:tcBorders>
              <w:top w:val="single" w:color="000000" w:sz="4" w:space="0"/>
              <w:bottom w:val="single" w:color="000000" w:sz="4" w:space="0"/>
            </w:tcBorders>
            <w:shd w:val="clear" w:color="auto" w:fill="E9E9E9"/>
            <w:vAlign w:val="top"/>
          </w:tcPr>
          <w:p w14:paraId="2ED18967">
            <w:pPr>
              <w:spacing w:before="103" w:line="224" w:lineRule="auto"/>
              <w:ind w:left="108"/>
              <w:rPr>
                <w:rFonts w:ascii="宋体" w:hAnsi="宋体" w:eastAsia="宋体" w:cs="宋体"/>
                <w:sz w:val="18"/>
                <w:szCs w:val="18"/>
              </w:rPr>
            </w:pPr>
            <w:r>
              <w:rPr>
                <w:rFonts w:ascii="宋体" w:hAnsi="宋体" w:eastAsia="宋体" w:cs="宋体"/>
                <w:spacing w:val="-3"/>
                <w:sz w:val="18"/>
                <w:szCs w:val="18"/>
              </w:rPr>
              <w:t>120LM/W</w:t>
            </w:r>
          </w:p>
        </w:tc>
        <w:tc>
          <w:tcPr>
            <w:tcW w:w="1559" w:type="dxa"/>
            <w:tcBorders>
              <w:top w:val="single" w:color="000000" w:sz="4" w:space="0"/>
              <w:bottom w:val="single" w:color="000000" w:sz="4" w:space="0"/>
            </w:tcBorders>
            <w:shd w:val="clear" w:color="auto" w:fill="E9E9E9"/>
            <w:vAlign w:val="top"/>
          </w:tcPr>
          <w:p w14:paraId="53673795">
            <w:pPr>
              <w:spacing w:before="116" w:line="239" w:lineRule="auto"/>
              <w:ind w:left="67"/>
              <w:rPr>
                <w:rFonts w:ascii="宋体" w:hAnsi="宋体" w:eastAsia="宋体" w:cs="宋体"/>
                <w:sz w:val="18"/>
                <w:szCs w:val="18"/>
              </w:rPr>
            </w:pPr>
            <w:r>
              <w:rPr>
                <w:rFonts w:ascii="宋体" w:hAnsi="宋体" w:eastAsia="宋体" w:cs="宋体"/>
                <w:spacing w:val="-1"/>
                <w:sz w:val="18"/>
                <w:szCs w:val="18"/>
              </w:rPr>
              <w:t>26.8x19.8x3.5cm</w:t>
            </w:r>
          </w:p>
        </w:tc>
        <w:tc>
          <w:tcPr>
            <w:tcW w:w="769" w:type="dxa"/>
            <w:tcBorders>
              <w:top w:val="single" w:color="000000" w:sz="4" w:space="0"/>
              <w:bottom w:val="single" w:color="000000" w:sz="4" w:space="0"/>
            </w:tcBorders>
            <w:shd w:val="clear" w:color="auto" w:fill="E8E8E8"/>
            <w:vAlign w:val="top"/>
          </w:tcPr>
          <w:p w14:paraId="682EBE23">
            <w:pPr>
              <w:spacing w:before="92" w:line="214" w:lineRule="auto"/>
              <w:ind w:left="48"/>
              <w:rPr>
                <w:rFonts w:ascii="宋体" w:hAnsi="宋体" w:eastAsia="宋体" w:cs="宋体"/>
                <w:sz w:val="18"/>
                <w:szCs w:val="18"/>
              </w:rPr>
            </w:pPr>
            <w:r>
              <w:rPr>
                <w:rFonts w:ascii="宋体" w:hAnsi="宋体" w:eastAsia="宋体" w:cs="宋体"/>
                <w:spacing w:val="-2"/>
                <w:sz w:val="18"/>
                <w:szCs w:val="18"/>
              </w:rPr>
              <w:t>0.9kg</w:t>
            </w:r>
          </w:p>
        </w:tc>
        <w:tc>
          <w:tcPr>
            <w:tcW w:w="999" w:type="dxa"/>
            <w:tcBorders>
              <w:top w:val="single" w:color="000000" w:sz="4" w:space="0"/>
              <w:bottom w:val="single" w:color="000000" w:sz="4" w:space="0"/>
            </w:tcBorders>
            <w:shd w:val="clear" w:color="auto" w:fill="E9E8E9"/>
            <w:vAlign w:val="top"/>
          </w:tcPr>
          <w:p w14:paraId="2EB44941">
            <w:pPr>
              <w:spacing w:before="143" w:line="184" w:lineRule="auto"/>
              <w:ind w:left="89"/>
              <w:rPr>
                <w:rFonts w:ascii="宋体" w:hAnsi="宋体" w:eastAsia="宋体" w:cs="宋体"/>
                <w:sz w:val="18"/>
                <w:szCs w:val="18"/>
              </w:rPr>
            </w:pPr>
            <w:r>
              <w:rPr>
                <w:rFonts w:ascii="宋体" w:hAnsi="宋体" w:eastAsia="宋体" w:cs="宋体"/>
                <w:spacing w:val="-4"/>
                <w:sz w:val="18"/>
                <w:szCs w:val="18"/>
              </w:rPr>
              <w:t>12PCS</w:t>
            </w:r>
          </w:p>
        </w:tc>
      </w:tr>
      <w:tr w14:paraId="0193E25F">
        <w:trPr>
          <w:trHeight w:val="390" w:hRule="atLeast"/>
        </w:trPr>
        <w:tc>
          <w:tcPr>
            <w:tcW w:w="1464" w:type="dxa"/>
            <w:tcBorders>
              <w:top w:val="single" w:color="000000" w:sz="4" w:space="0"/>
              <w:left w:val="single" w:color="000000" w:sz="4" w:space="0"/>
              <w:bottom w:val="single" w:color="000000" w:sz="4" w:space="0"/>
            </w:tcBorders>
            <w:vAlign w:val="top"/>
          </w:tcPr>
          <w:p w14:paraId="4D81B16E">
            <w:pPr>
              <w:spacing w:before="125"/>
              <w:ind w:left="224"/>
              <w:rPr>
                <w:rFonts w:ascii="宋体" w:hAnsi="宋体" w:eastAsia="宋体" w:cs="宋体"/>
                <w:sz w:val="18"/>
                <w:szCs w:val="18"/>
              </w:rPr>
            </w:pPr>
            <w:r>
              <w:rPr>
                <w:rFonts w:ascii="宋体" w:hAnsi="宋体" w:eastAsia="宋体" w:cs="宋体"/>
                <w:spacing w:val="-1"/>
                <w:sz w:val="18"/>
                <w:szCs w:val="18"/>
              </w:rPr>
              <w:t>TGD-GNK-150</w:t>
            </w:r>
          </w:p>
        </w:tc>
        <w:tc>
          <w:tcPr>
            <w:tcW w:w="690" w:type="dxa"/>
            <w:tcBorders>
              <w:top w:val="single" w:color="000000" w:sz="4" w:space="0"/>
              <w:bottom w:val="single" w:color="000000" w:sz="4" w:space="0"/>
            </w:tcBorders>
            <w:vAlign w:val="top"/>
          </w:tcPr>
          <w:p w14:paraId="65956670">
            <w:pPr>
              <w:spacing w:before="153" w:line="184" w:lineRule="auto"/>
              <w:ind w:left="155"/>
              <w:rPr>
                <w:rFonts w:ascii="宋体" w:hAnsi="宋体" w:eastAsia="宋体" w:cs="宋体"/>
                <w:sz w:val="18"/>
                <w:szCs w:val="18"/>
              </w:rPr>
            </w:pPr>
            <w:r>
              <w:rPr>
                <w:rFonts w:ascii="宋体" w:hAnsi="宋体" w:eastAsia="宋体" w:cs="宋体"/>
                <w:spacing w:val="-4"/>
                <w:sz w:val="18"/>
                <w:szCs w:val="18"/>
              </w:rPr>
              <w:t>150W</w:t>
            </w:r>
          </w:p>
        </w:tc>
        <w:tc>
          <w:tcPr>
            <w:tcW w:w="2299" w:type="dxa"/>
            <w:tcBorders>
              <w:top w:val="single" w:color="000000" w:sz="4" w:space="0"/>
              <w:bottom w:val="single" w:color="000000" w:sz="4" w:space="0"/>
            </w:tcBorders>
            <w:vAlign w:val="top"/>
          </w:tcPr>
          <w:p w14:paraId="778D0D50">
            <w:pPr>
              <w:spacing w:before="108" w:line="219" w:lineRule="auto"/>
              <w:ind w:left="515"/>
              <w:rPr>
                <w:rFonts w:ascii="宋体" w:hAnsi="宋体" w:eastAsia="宋体" w:cs="宋体"/>
                <w:sz w:val="18"/>
                <w:szCs w:val="18"/>
              </w:rPr>
            </w:pPr>
            <w:r>
              <w:rPr>
                <w:rFonts w:ascii="宋体" w:hAnsi="宋体" w:eastAsia="宋体" w:cs="宋体"/>
                <w:spacing w:val="-2"/>
                <w:position w:val="-1"/>
                <w:sz w:val="18"/>
                <w:szCs w:val="18"/>
              </w:rPr>
              <w:t>220V</w:t>
            </w:r>
            <w:r>
              <w:rPr>
                <w:rFonts w:ascii="宋体" w:hAnsi="宋体" w:eastAsia="宋体" w:cs="宋体"/>
                <w:spacing w:val="22"/>
                <w:position w:val="-1"/>
                <w:sz w:val="18"/>
                <w:szCs w:val="18"/>
              </w:rPr>
              <w:t xml:space="preserve">  </w:t>
            </w:r>
            <w:r>
              <w:rPr>
                <w:rFonts w:ascii="宋体" w:hAnsi="宋体" w:eastAsia="宋体" w:cs="宋体"/>
                <w:spacing w:val="-2"/>
                <w:sz w:val="18"/>
                <w:szCs w:val="18"/>
              </w:rPr>
              <w:t>3030进口光源</w:t>
            </w:r>
          </w:p>
        </w:tc>
        <w:tc>
          <w:tcPr>
            <w:tcW w:w="1050" w:type="dxa"/>
            <w:tcBorders>
              <w:top w:val="single" w:color="000000" w:sz="4" w:space="0"/>
              <w:bottom w:val="single" w:color="000000" w:sz="4" w:space="0"/>
            </w:tcBorders>
            <w:vAlign w:val="top"/>
          </w:tcPr>
          <w:p w14:paraId="17FEC98D">
            <w:pPr>
              <w:spacing w:before="108" w:line="220" w:lineRule="auto"/>
              <w:ind w:left="156"/>
              <w:rPr>
                <w:rFonts w:ascii="宋体" w:hAnsi="宋体" w:eastAsia="宋体" w:cs="宋体"/>
                <w:sz w:val="18"/>
                <w:szCs w:val="18"/>
              </w:rPr>
            </w:pPr>
            <w:r>
              <w:rPr>
                <w:rFonts w:ascii="宋体" w:hAnsi="宋体" w:eastAsia="宋体" w:cs="宋体"/>
                <w:spacing w:val="-2"/>
                <w:sz w:val="18"/>
                <w:szCs w:val="18"/>
              </w:rPr>
              <w:t>线性方案</w:t>
            </w:r>
          </w:p>
        </w:tc>
        <w:tc>
          <w:tcPr>
            <w:tcW w:w="739" w:type="dxa"/>
            <w:tcBorders>
              <w:top w:val="single" w:color="000000" w:sz="4" w:space="0"/>
              <w:bottom w:val="single" w:color="000000" w:sz="4" w:space="0"/>
            </w:tcBorders>
            <w:vAlign w:val="top"/>
          </w:tcPr>
          <w:p w14:paraId="4F914EF9">
            <w:pPr>
              <w:spacing w:before="126" w:line="237" w:lineRule="auto"/>
              <w:ind w:left="96"/>
              <w:rPr>
                <w:rFonts w:ascii="宋体" w:hAnsi="宋体" w:eastAsia="宋体" w:cs="宋体"/>
                <w:sz w:val="18"/>
                <w:szCs w:val="18"/>
              </w:rPr>
            </w:pPr>
            <w:r>
              <w:rPr>
                <w:rFonts w:ascii="宋体" w:hAnsi="宋体" w:eastAsia="宋体" w:cs="宋体"/>
                <w:spacing w:val="-1"/>
                <w:sz w:val="18"/>
                <w:szCs w:val="18"/>
              </w:rPr>
              <w:t>Ra≥80</w:t>
            </w:r>
          </w:p>
        </w:tc>
        <w:tc>
          <w:tcPr>
            <w:tcW w:w="940" w:type="dxa"/>
            <w:tcBorders>
              <w:top w:val="single" w:color="000000" w:sz="4" w:space="0"/>
              <w:bottom w:val="single" w:color="000000" w:sz="4" w:space="0"/>
            </w:tcBorders>
            <w:vAlign w:val="top"/>
          </w:tcPr>
          <w:p w14:paraId="3B03FD68">
            <w:pPr>
              <w:spacing w:before="113" w:line="224" w:lineRule="auto"/>
              <w:ind w:left="147"/>
              <w:rPr>
                <w:rFonts w:ascii="宋体" w:hAnsi="宋体" w:eastAsia="宋体" w:cs="宋体"/>
                <w:sz w:val="18"/>
                <w:szCs w:val="18"/>
              </w:rPr>
            </w:pPr>
            <w:r>
              <w:rPr>
                <w:rFonts w:ascii="宋体" w:hAnsi="宋体" w:eastAsia="宋体" w:cs="宋体"/>
                <w:spacing w:val="-2"/>
                <w:sz w:val="18"/>
                <w:szCs w:val="18"/>
              </w:rPr>
              <w:t>20LM/W</w:t>
            </w:r>
          </w:p>
        </w:tc>
        <w:tc>
          <w:tcPr>
            <w:tcW w:w="1559" w:type="dxa"/>
            <w:tcBorders>
              <w:top w:val="single" w:color="000000" w:sz="4" w:space="0"/>
              <w:bottom w:val="single" w:color="000000" w:sz="4" w:space="0"/>
            </w:tcBorders>
            <w:vAlign w:val="top"/>
          </w:tcPr>
          <w:p w14:paraId="79D4FDC9">
            <w:pPr>
              <w:spacing w:before="126" w:line="239" w:lineRule="auto"/>
              <w:ind w:left="67"/>
              <w:rPr>
                <w:rFonts w:ascii="宋体" w:hAnsi="宋体" w:eastAsia="宋体" w:cs="宋体"/>
                <w:sz w:val="18"/>
                <w:szCs w:val="18"/>
              </w:rPr>
            </w:pPr>
            <w:r>
              <w:rPr>
                <w:rFonts w:ascii="宋体" w:hAnsi="宋体" w:eastAsia="宋体" w:cs="宋体"/>
                <w:spacing w:val="-1"/>
                <w:sz w:val="18"/>
                <w:szCs w:val="18"/>
              </w:rPr>
              <w:t>37x22.8x3.5cm</w:t>
            </w:r>
          </w:p>
        </w:tc>
        <w:tc>
          <w:tcPr>
            <w:tcW w:w="769" w:type="dxa"/>
            <w:tcBorders>
              <w:top w:val="single" w:color="000000" w:sz="4" w:space="0"/>
              <w:bottom w:val="single" w:color="000000" w:sz="4" w:space="0"/>
            </w:tcBorders>
            <w:vAlign w:val="top"/>
          </w:tcPr>
          <w:p w14:paraId="6D4A8D08">
            <w:pPr>
              <w:spacing w:before="102" w:line="214" w:lineRule="auto"/>
              <w:ind w:left="48"/>
              <w:rPr>
                <w:rFonts w:ascii="宋体" w:hAnsi="宋体" w:eastAsia="宋体" w:cs="宋体"/>
                <w:sz w:val="18"/>
                <w:szCs w:val="18"/>
              </w:rPr>
            </w:pPr>
            <w:r>
              <w:rPr>
                <w:rFonts w:ascii="宋体" w:hAnsi="宋体" w:eastAsia="宋体" w:cs="宋体"/>
                <w:spacing w:val="-2"/>
                <w:sz w:val="18"/>
                <w:szCs w:val="18"/>
              </w:rPr>
              <w:t>.25kg</w:t>
            </w:r>
          </w:p>
        </w:tc>
        <w:tc>
          <w:tcPr>
            <w:tcW w:w="999" w:type="dxa"/>
            <w:tcBorders>
              <w:top w:val="single" w:color="000000" w:sz="4" w:space="0"/>
              <w:bottom w:val="single" w:color="000000" w:sz="4" w:space="0"/>
            </w:tcBorders>
            <w:vAlign w:val="top"/>
          </w:tcPr>
          <w:p w14:paraId="4BE78E92">
            <w:pPr>
              <w:spacing w:before="153" w:line="184" w:lineRule="auto"/>
              <w:ind w:left="89"/>
              <w:rPr>
                <w:rFonts w:ascii="宋体" w:hAnsi="宋体" w:eastAsia="宋体" w:cs="宋体"/>
                <w:sz w:val="18"/>
                <w:szCs w:val="18"/>
              </w:rPr>
            </w:pPr>
            <w:r>
              <w:rPr>
                <w:rFonts w:ascii="宋体" w:hAnsi="宋体" w:eastAsia="宋体" w:cs="宋体"/>
                <w:spacing w:val="-4"/>
                <w:sz w:val="18"/>
                <w:szCs w:val="18"/>
              </w:rPr>
              <w:t>12PCS</w:t>
            </w:r>
          </w:p>
        </w:tc>
      </w:tr>
      <w:tr w14:paraId="4BAFA78F">
        <w:trPr>
          <w:trHeight w:val="410" w:hRule="atLeast"/>
        </w:trPr>
        <w:tc>
          <w:tcPr>
            <w:tcW w:w="1464" w:type="dxa"/>
            <w:tcBorders>
              <w:top w:val="single" w:color="000000" w:sz="4" w:space="0"/>
              <w:left w:val="single" w:color="000000" w:sz="4" w:space="0"/>
              <w:bottom w:val="single" w:color="000000" w:sz="4" w:space="0"/>
            </w:tcBorders>
            <w:shd w:val="clear" w:color="auto" w:fill="E8E8E8"/>
            <w:vAlign w:val="top"/>
          </w:tcPr>
          <w:p w14:paraId="27C09282">
            <w:pPr>
              <w:spacing w:before="135"/>
              <w:ind w:left="224"/>
              <w:rPr>
                <w:rFonts w:ascii="宋体" w:hAnsi="宋体" w:eastAsia="宋体" w:cs="宋体"/>
                <w:sz w:val="18"/>
                <w:szCs w:val="18"/>
              </w:rPr>
            </w:pPr>
            <w:r>
              <w:rPr>
                <w:rFonts w:ascii="宋体" w:hAnsi="宋体" w:eastAsia="宋体" w:cs="宋体"/>
                <w:spacing w:val="-1"/>
                <w:sz w:val="18"/>
                <w:szCs w:val="18"/>
              </w:rPr>
              <w:t>TGD-GNK-200</w:t>
            </w:r>
          </w:p>
        </w:tc>
        <w:tc>
          <w:tcPr>
            <w:tcW w:w="690" w:type="dxa"/>
            <w:tcBorders>
              <w:top w:val="single" w:color="000000" w:sz="4" w:space="0"/>
              <w:bottom w:val="single" w:color="000000" w:sz="4" w:space="0"/>
            </w:tcBorders>
            <w:shd w:val="clear" w:color="auto" w:fill="E8E8E8"/>
            <w:vAlign w:val="top"/>
          </w:tcPr>
          <w:p w14:paraId="29165C10">
            <w:pPr>
              <w:spacing w:before="164" w:line="183" w:lineRule="auto"/>
              <w:ind w:left="115"/>
              <w:rPr>
                <w:rFonts w:ascii="宋体" w:hAnsi="宋体" w:eastAsia="宋体" w:cs="宋体"/>
                <w:sz w:val="18"/>
                <w:szCs w:val="18"/>
              </w:rPr>
            </w:pPr>
            <w:r>
              <w:rPr>
                <w:rFonts w:ascii="宋体" w:hAnsi="宋体" w:eastAsia="宋体" w:cs="宋体"/>
                <w:spacing w:val="-2"/>
                <w:sz w:val="18"/>
                <w:szCs w:val="18"/>
              </w:rPr>
              <w:t>200W</w:t>
            </w:r>
          </w:p>
        </w:tc>
        <w:tc>
          <w:tcPr>
            <w:tcW w:w="2299" w:type="dxa"/>
            <w:tcBorders>
              <w:top w:val="single" w:color="000000" w:sz="4" w:space="0"/>
              <w:bottom w:val="single" w:color="000000" w:sz="4" w:space="0"/>
            </w:tcBorders>
            <w:shd w:val="clear" w:color="auto" w:fill="E8E8E8"/>
            <w:vAlign w:val="top"/>
          </w:tcPr>
          <w:p w14:paraId="3AFD0EE0">
            <w:pPr>
              <w:spacing w:before="118" w:line="238" w:lineRule="auto"/>
              <w:ind w:left="425"/>
              <w:rPr>
                <w:rFonts w:ascii="宋体" w:hAnsi="宋体" w:eastAsia="宋体" w:cs="宋体"/>
                <w:sz w:val="18"/>
                <w:szCs w:val="18"/>
              </w:rPr>
            </w:pPr>
            <w:r>
              <w:rPr>
                <w:rFonts w:ascii="宋体" w:hAnsi="宋体" w:eastAsia="宋体" w:cs="宋体"/>
                <w:spacing w:val="-1"/>
                <w:position w:val="-1"/>
                <w:sz w:val="18"/>
                <w:szCs w:val="18"/>
              </w:rPr>
              <w:t>220V</w:t>
            </w:r>
            <w:r>
              <w:rPr>
                <w:rFonts w:ascii="宋体" w:hAnsi="宋体" w:eastAsia="宋体" w:cs="宋体"/>
                <w:spacing w:val="32"/>
                <w:position w:val="-1"/>
                <w:sz w:val="18"/>
                <w:szCs w:val="18"/>
              </w:rPr>
              <w:t xml:space="preserve"> </w:t>
            </w:r>
            <w:r>
              <w:rPr>
                <w:rFonts w:ascii="宋体" w:hAnsi="宋体" w:eastAsia="宋体" w:cs="宋体"/>
                <w:spacing w:val="-1"/>
                <w:sz w:val="18"/>
                <w:szCs w:val="18"/>
              </w:rPr>
              <w:t>3030进口光源</w:t>
            </w:r>
          </w:p>
        </w:tc>
        <w:tc>
          <w:tcPr>
            <w:tcW w:w="1050" w:type="dxa"/>
            <w:tcBorders>
              <w:top w:val="single" w:color="000000" w:sz="4" w:space="0"/>
              <w:bottom w:val="single" w:color="000000" w:sz="4" w:space="0"/>
            </w:tcBorders>
            <w:shd w:val="clear" w:color="auto" w:fill="E8E8E8"/>
            <w:vAlign w:val="top"/>
          </w:tcPr>
          <w:p w14:paraId="63245F9A">
            <w:pPr>
              <w:spacing w:before="118" w:line="220" w:lineRule="auto"/>
              <w:jc w:val="right"/>
              <w:rPr>
                <w:rFonts w:ascii="宋体" w:hAnsi="宋体" w:eastAsia="宋体" w:cs="宋体"/>
                <w:sz w:val="18"/>
                <w:szCs w:val="18"/>
              </w:rPr>
            </w:pPr>
            <w:r>
              <w:rPr>
                <w:rFonts w:ascii="宋体" w:hAnsi="宋体" w:eastAsia="宋体" w:cs="宋体"/>
                <w:spacing w:val="-7"/>
                <w:sz w:val="18"/>
                <w:szCs w:val="18"/>
              </w:rPr>
              <w:t>线性</w:t>
            </w:r>
            <w:r>
              <w:rPr>
                <w:rFonts w:ascii="宋体" w:hAnsi="宋体" w:eastAsia="宋体" w:cs="宋体"/>
                <w:spacing w:val="-6"/>
                <w:sz w:val="18"/>
                <w:szCs w:val="18"/>
              </w:rPr>
              <w:t xml:space="preserve">方案   </w:t>
            </w:r>
            <w:r>
              <w:rPr>
                <w:rFonts w:ascii="宋体" w:hAnsi="宋体" w:eastAsia="宋体" w:cs="宋体"/>
                <w:spacing w:val="-4"/>
                <w:sz w:val="18"/>
                <w:szCs w:val="18"/>
              </w:rPr>
              <w:t>R</w:t>
            </w:r>
          </w:p>
        </w:tc>
        <w:tc>
          <w:tcPr>
            <w:tcW w:w="739" w:type="dxa"/>
            <w:tcBorders>
              <w:top w:val="single" w:color="000000" w:sz="4" w:space="0"/>
              <w:bottom w:val="single" w:color="000000" w:sz="4" w:space="0"/>
            </w:tcBorders>
            <w:shd w:val="clear" w:color="auto" w:fill="E8E8E8"/>
            <w:vAlign w:val="top"/>
          </w:tcPr>
          <w:p w14:paraId="1A23ABE8">
            <w:pPr>
              <w:spacing w:before="136" w:line="237" w:lineRule="auto"/>
              <w:ind w:left="96"/>
              <w:rPr>
                <w:rFonts w:ascii="宋体" w:hAnsi="宋体" w:eastAsia="宋体" w:cs="宋体"/>
                <w:sz w:val="18"/>
                <w:szCs w:val="18"/>
              </w:rPr>
            </w:pPr>
            <w:r>
              <w:rPr>
                <w:rFonts w:ascii="宋体" w:hAnsi="宋体" w:eastAsia="宋体" w:cs="宋体"/>
                <w:spacing w:val="-2"/>
                <w:sz w:val="18"/>
                <w:szCs w:val="18"/>
              </w:rPr>
              <w:t>a≥801</w:t>
            </w:r>
          </w:p>
        </w:tc>
        <w:tc>
          <w:tcPr>
            <w:tcW w:w="940" w:type="dxa"/>
            <w:tcBorders>
              <w:top w:val="single" w:color="000000" w:sz="4" w:space="0"/>
              <w:bottom w:val="single" w:color="000000" w:sz="4" w:space="0"/>
            </w:tcBorders>
            <w:shd w:val="clear" w:color="auto" w:fill="E8E8E8"/>
            <w:vAlign w:val="top"/>
          </w:tcPr>
          <w:p w14:paraId="429E9113">
            <w:pPr>
              <w:spacing w:before="123" w:line="224" w:lineRule="auto"/>
              <w:ind w:left="147"/>
              <w:rPr>
                <w:rFonts w:ascii="宋体" w:hAnsi="宋体" w:eastAsia="宋体" w:cs="宋体"/>
                <w:sz w:val="18"/>
                <w:szCs w:val="18"/>
              </w:rPr>
            </w:pPr>
            <w:r>
              <w:rPr>
                <w:rFonts w:ascii="宋体" w:hAnsi="宋体" w:eastAsia="宋体" w:cs="宋体"/>
                <w:spacing w:val="-2"/>
                <w:sz w:val="18"/>
                <w:szCs w:val="18"/>
              </w:rPr>
              <w:t>20LM/W</w:t>
            </w:r>
          </w:p>
        </w:tc>
        <w:tc>
          <w:tcPr>
            <w:tcW w:w="1559" w:type="dxa"/>
            <w:tcBorders>
              <w:top w:val="single" w:color="000000" w:sz="4" w:space="0"/>
              <w:bottom w:val="single" w:color="000000" w:sz="4" w:space="0"/>
            </w:tcBorders>
            <w:shd w:val="clear" w:color="auto" w:fill="E8E8E8"/>
            <w:vAlign w:val="top"/>
          </w:tcPr>
          <w:p w14:paraId="681E3365">
            <w:pPr>
              <w:spacing w:before="136" w:line="239" w:lineRule="auto"/>
              <w:ind w:left="67"/>
              <w:rPr>
                <w:rFonts w:ascii="宋体" w:hAnsi="宋体" w:eastAsia="宋体" w:cs="宋体"/>
                <w:sz w:val="18"/>
                <w:szCs w:val="18"/>
              </w:rPr>
            </w:pPr>
            <w:r>
              <w:rPr>
                <w:rFonts w:ascii="宋体" w:hAnsi="宋体" w:eastAsia="宋体" w:cs="宋体"/>
                <w:spacing w:val="-1"/>
                <w:sz w:val="18"/>
                <w:szCs w:val="18"/>
              </w:rPr>
              <w:t>36×26.5x4cm</w:t>
            </w:r>
          </w:p>
        </w:tc>
        <w:tc>
          <w:tcPr>
            <w:tcW w:w="769" w:type="dxa"/>
            <w:tcBorders>
              <w:top w:val="single" w:color="000000" w:sz="4" w:space="0"/>
              <w:bottom w:val="single" w:color="000000" w:sz="4" w:space="0"/>
            </w:tcBorders>
            <w:shd w:val="clear" w:color="auto" w:fill="E8E8E8"/>
            <w:vAlign w:val="top"/>
          </w:tcPr>
          <w:p w14:paraId="2F67142F">
            <w:pPr>
              <w:spacing w:before="112" w:line="214" w:lineRule="auto"/>
              <w:ind w:left="48"/>
              <w:rPr>
                <w:rFonts w:ascii="宋体" w:hAnsi="宋体" w:eastAsia="宋体" w:cs="宋体"/>
                <w:sz w:val="18"/>
                <w:szCs w:val="18"/>
              </w:rPr>
            </w:pPr>
            <w:r>
              <w:rPr>
                <w:rFonts w:ascii="宋体" w:hAnsi="宋体" w:eastAsia="宋体" w:cs="宋体"/>
                <w:spacing w:val="-4"/>
                <w:sz w:val="18"/>
                <w:szCs w:val="18"/>
              </w:rPr>
              <w:t>1.9kg</w:t>
            </w:r>
          </w:p>
        </w:tc>
        <w:tc>
          <w:tcPr>
            <w:tcW w:w="999" w:type="dxa"/>
            <w:tcBorders>
              <w:top w:val="single" w:color="000000" w:sz="4" w:space="0"/>
              <w:bottom w:val="single" w:color="000000" w:sz="4" w:space="0"/>
            </w:tcBorders>
            <w:shd w:val="clear" w:color="auto" w:fill="E8E8E8"/>
            <w:vAlign w:val="top"/>
          </w:tcPr>
          <w:p w14:paraId="5CBC143E">
            <w:pPr>
              <w:spacing w:before="163" w:line="184" w:lineRule="auto"/>
              <w:ind w:left="89"/>
              <w:rPr>
                <w:rFonts w:ascii="宋体" w:hAnsi="宋体" w:eastAsia="宋体" w:cs="宋体"/>
                <w:sz w:val="18"/>
                <w:szCs w:val="18"/>
              </w:rPr>
            </w:pPr>
            <w:r>
              <w:rPr>
                <w:rFonts w:ascii="宋体" w:hAnsi="宋体" w:eastAsia="宋体" w:cs="宋体"/>
                <w:spacing w:val="-4"/>
                <w:sz w:val="18"/>
                <w:szCs w:val="18"/>
              </w:rPr>
              <w:t>10PCS</w:t>
            </w:r>
          </w:p>
        </w:tc>
      </w:tr>
      <w:tr w14:paraId="17ECD2DD">
        <w:trPr>
          <w:trHeight w:val="370" w:hRule="atLeast"/>
        </w:trPr>
        <w:tc>
          <w:tcPr>
            <w:tcW w:w="1464" w:type="dxa"/>
            <w:tcBorders>
              <w:top w:val="single" w:color="000000" w:sz="4" w:space="0"/>
              <w:left w:val="single" w:color="000000" w:sz="4" w:space="0"/>
            </w:tcBorders>
            <w:vAlign w:val="top"/>
          </w:tcPr>
          <w:p w14:paraId="0E21D126">
            <w:pPr>
              <w:spacing w:before="115"/>
              <w:ind w:left="224"/>
              <w:rPr>
                <w:rFonts w:ascii="宋体" w:hAnsi="宋体" w:eastAsia="宋体" w:cs="宋体"/>
                <w:sz w:val="18"/>
                <w:szCs w:val="18"/>
              </w:rPr>
            </w:pPr>
            <w:r>
              <w:rPr>
                <w:rFonts w:ascii="宋体" w:hAnsi="宋体" w:eastAsia="宋体" w:cs="宋体"/>
                <w:spacing w:val="-1"/>
                <w:sz w:val="18"/>
                <w:szCs w:val="18"/>
              </w:rPr>
              <w:t>TGD-GNK-300</w:t>
            </w:r>
          </w:p>
        </w:tc>
        <w:tc>
          <w:tcPr>
            <w:tcW w:w="690" w:type="dxa"/>
            <w:tcBorders>
              <w:top w:val="single" w:color="000000" w:sz="4" w:space="0"/>
            </w:tcBorders>
            <w:vAlign w:val="top"/>
          </w:tcPr>
          <w:p w14:paraId="59D9B0B9">
            <w:pPr>
              <w:spacing w:before="144" w:line="183" w:lineRule="auto"/>
              <w:ind w:left="155"/>
              <w:rPr>
                <w:rFonts w:ascii="宋体" w:hAnsi="宋体" w:eastAsia="宋体" w:cs="宋体"/>
                <w:sz w:val="18"/>
                <w:szCs w:val="18"/>
              </w:rPr>
            </w:pPr>
            <w:r>
              <w:rPr>
                <w:rFonts w:ascii="宋体" w:hAnsi="宋体" w:eastAsia="宋体" w:cs="宋体"/>
                <w:spacing w:val="-2"/>
                <w:sz w:val="18"/>
                <w:szCs w:val="18"/>
              </w:rPr>
              <w:t>300W</w:t>
            </w:r>
          </w:p>
        </w:tc>
        <w:tc>
          <w:tcPr>
            <w:tcW w:w="2299" w:type="dxa"/>
            <w:tcBorders>
              <w:top w:val="single" w:color="000000" w:sz="4" w:space="0"/>
            </w:tcBorders>
            <w:vAlign w:val="top"/>
          </w:tcPr>
          <w:p w14:paraId="1CCEC5C3">
            <w:pPr>
              <w:spacing w:before="98" w:line="219" w:lineRule="auto"/>
              <w:ind w:left="524"/>
              <w:rPr>
                <w:rFonts w:ascii="宋体" w:hAnsi="宋体" w:eastAsia="宋体" w:cs="宋体"/>
                <w:sz w:val="18"/>
                <w:szCs w:val="18"/>
              </w:rPr>
            </w:pPr>
            <w:r>
              <w:rPr>
                <w:rFonts w:ascii="宋体" w:hAnsi="宋体" w:eastAsia="宋体" w:cs="宋体"/>
                <w:spacing w:val="-2"/>
                <w:position w:val="-1"/>
                <w:sz w:val="18"/>
                <w:szCs w:val="18"/>
              </w:rPr>
              <w:t>220V</w:t>
            </w:r>
            <w:r>
              <w:rPr>
                <w:rFonts w:ascii="宋体" w:hAnsi="宋体" w:eastAsia="宋体" w:cs="宋体"/>
                <w:spacing w:val="85"/>
                <w:position w:val="-1"/>
                <w:sz w:val="18"/>
                <w:szCs w:val="18"/>
              </w:rPr>
              <w:t xml:space="preserve"> </w:t>
            </w:r>
            <w:r>
              <w:rPr>
                <w:rFonts w:ascii="宋体" w:hAnsi="宋体" w:eastAsia="宋体" w:cs="宋体"/>
                <w:spacing w:val="-2"/>
                <w:sz w:val="18"/>
                <w:szCs w:val="18"/>
              </w:rPr>
              <w:t>3030进口光源</w:t>
            </w:r>
          </w:p>
        </w:tc>
        <w:tc>
          <w:tcPr>
            <w:tcW w:w="1050" w:type="dxa"/>
            <w:tcBorders>
              <w:top w:val="single" w:color="000000" w:sz="4" w:space="0"/>
            </w:tcBorders>
            <w:vAlign w:val="top"/>
          </w:tcPr>
          <w:p w14:paraId="3377AB72">
            <w:pPr>
              <w:spacing w:before="98" w:line="220" w:lineRule="auto"/>
              <w:ind w:left="216"/>
              <w:rPr>
                <w:rFonts w:ascii="宋体" w:hAnsi="宋体" w:eastAsia="宋体" w:cs="宋体"/>
                <w:sz w:val="18"/>
                <w:szCs w:val="18"/>
              </w:rPr>
            </w:pPr>
            <w:r>
              <w:rPr>
                <w:rFonts w:ascii="宋体" w:hAnsi="宋体" w:eastAsia="宋体" w:cs="宋体"/>
                <w:spacing w:val="-2"/>
                <w:sz w:val="18"/>
                <w:szCs w:val="18"/>
              </w:rPr>
              <w:t>线性方案</w:t>
            </w:r>
          </w:p>
        </w:tc>
        <w:tc>
          <w:tcPr>
            <w:tcW w:w="739" w:type="dxa"/>
            <w:tcBorders>
              <w:top w:val="single" w:color="000000" w:sz="4" w:space="0"/>
            </w:tcBorders>
            <w:vAlign w:val="top"/>
          </w:tcPr>
          <w:p w14:paraId="12FADED3">
            <w:pPr>
              <w:spacing w:before="116" w:line="237" w:lineRule="auto"/>
              <w:ind w:left="96"/>
              <w:rPr>
                <w:rFonts w:ascii="宋体" w:hAnsi="宋体" w:eastAsia="宋体" w:cs="宋体"/>
                <w:sz w:val="18"/>
                <w:szCs w:val="18"/>
              </w:rPr>
            </w:pPr>
            <w:r>
              <w:rPr>
                <w:rFonts w:ascii="宋体" w:hAnsi="宋体" w:eastAsia="宋体" w:cs="宋体"/>
                <w:spacing w:val="-1"/>
                <w:sz w:val="18"/>
                <w:szCs w:val="18"/>
              </w:rPr>
              <w:t>Ra≥80</w:t>
            </w:r>
          </w:p>
        </w:tc>
        <w:tc>
          <w:tcPr>
            <w:tcW w:w="940" w:type="dxa"/>
            <w:tcBorders>
              <w:top w:val="single" w:color="000000" w:sz="4" w:space="0"/>
            </w:tcBorders>
            <w:vAlign w:val="top"/>
          </w:tcPr>
          <w:p w14:paraId="43D66008">
            <w:pPr>
              <w:spacing w:before="103" w:line="224" w:lineRule="auto"/>
              <w:ind w:left="108"/>
              <w:rPr>
                <w:rFonts w:ascii="宋体" w:hAnsi="宋体" w:eastAsia="宋体" w:cs="宋体"/>
                <w:sz w:val="18"/>
                <w:szCs w:val="18"/>
              </w:rPr>
            </w:pPr>
            <w:r>
              <w:rPr>
                <w:rFonts w:ascii="宋体" w:hAnsi="宋体" w:eastAsia="宋体" w:cs="宋体"/>
                <w:spacing w:val="-3"/>
                <w:sz w:val="18"/>
                <w:szCs w:val="18"/>
              </w:rPr>
              <w:t>120LM/W</w:t>
            </w:r>
          </w:p>
        </w:tc>
        <w:tc>
          <w:tcPr>
            <w:tcW w:w="1559" w:type="dxa"/>
            <w:tcBorders>
              <w:top w:val="single" w:color="000000" w:sz="4" w:space="0"/>
            </w:tcBorders>
            <w:vAlign w:val="top"/>
          </w:tcPr>
          <w:p w14:paraId="0184ABD9">
            <w:pPr>
              <w:spacing w:before="116" w:line="239" w:lineRule="auto"/>
              <w:ind w:left="67"/>
              <w:rPr>
                <w:rFonts w:ascii="宋体" w:hAnsi="宋体" w:eastAsia="宋体" w:cs="宋体"/>
                <w:sz w:val="18"/>
                <w:szCs w:val="18"/>
              </w:rPr>
            </w:pPr>
            <w:r>
              <w:rPr>
                <w:rFonts w:ascii="宋体" w:hAnsi="宋体" w:eastAsia="宋体" w:cs="宋体"/>
                <w:spacing w:val="-1"/>
                <w:sz w:val="18"/>
                <w:szCs w:val="18"/>
              </w:rPr>
              <w:t>43.5x32.8x4.3cm</w:t>
            </w:r>
          </w:p>
        </w:tc>
        <w:tc>
          <w:tcPr>
            <w:tcW w:w="769" w:type="dxa"/>
            <w:tcBorders>
              <w:top w:val="single" w:color="000000" w:sz="4" w:space="0"/>
            </w:tcBorders>
            <w:vAlign w:val="top"/>
          </w:tcPr>
          <w:p w14:paraId="0DF831AD">
            <w:pPr>
              <w:spacing w:before="92" w:line="214" w:lineRule="auto"/>
              <w:ind w:left="48"/>
              <w:rPr>
                <w:rFonts w:ascii="宋体" w:hAnsi="宋体" w:eastAsia="宋体" w:cs="宋体"/>
                <w:sz w:val="18"/>
                <w:szCs w:val="18"/>
              </w:rPr>
            </w:pPr>
            <w:r>
              <w:rPr>
                <w:rFonts w:ascii="宋体" w:hAnsi="宋体" w:eastAsia="宋体" w:cs="宋体"/>
                <w:spacing w:val="-2"/>
                <w:sz w:val="18"/>
                <w:szCs w:val="18"/>
              </w:rPr>
              <w:t>2.7kg</w:t>
            </w:r>
          </w:p>
        </w:tc>
        <w:tc>
          <w:tcPr>
            <w:tcW w:w="999" w:type="dxa"/>
            <w:tcBorders>
              <w:top w:val="single" w:color="000000" w:sz="4" w:space="0"/>
            </w:tcBorders>
            <w:vAlign w:val="top"/>
          </w:tcPr>
          <w:p w14:paraId="730CF4CE">
            <w:pPr>
              <w:spacing w:before="144" w:line="183" w:lineRule="auto"/>
              <w:ind w:left="89"/>
              <w:rPr>
                <w:rFonts w:ascii="宋体" w:hAnsi="宋体" w:eastAsia="宋体" w:cs="宋体"/>
                <w:sz w:val="18"/>
                <w:szCs w:val="18"/>
              </w:rPr>
            </w:pPr>
            <w:r>
              <w:rPr>
                <w:rFonts w:ascii="宋体" w:hAnsi="宋体" w:eastAsia="宋体" w:cs="宋体"/>
                <w:spacing w:val="-2"/>
                <w:sz w:val="18"/>
                <w:szCs w:val="18"/>
              </w:rPr>
              <w:t>5PCS</w:t>
            </w:r>
          </w:p>
        </w:tc>
      </w:tr>
    </w:tbl>
    <w:p w14:paraId="700EDFD6">
      <w:pPr>
        <w:pStyle w:val="2"/>
        <w:spacing w:line="261" w:lineRule="auto"/>
      </w:pPr>
    </w:p>
    <w:p w14:paraId="3BEE07A3">
      <w:pPr>
        <w:pStyle w:val="2"/>
        <w:spacing w:line="261" w:lineRule="auto"/>
      </w:pPr>
    </w:p>
    <w:p w14:paraId="65950246">
      <w:pPr>
        <w:pStyle w:val="2"/>
        <w:spacing w:line="261" w:lineRule="auto"/>
      </w:pPr>
    </w:p>
    <w:p w14:paraId="32A1175C">
      <w:pPr>
        <w:pStyle w:val="2"/>
        <w:spacing w:line="261" w:lineRule="auto"/>
      </w:pPr>
    </w:p>
    <w:p w14:paraId="46AFE7C8">
      <w:pPr>
        <w:pStyle w:val="2"/>
        <w:spacing w:line="261" w:lineRule="auto"/>
      </w:pPr>
    </w:p>
    <w:p w14:paraId="14513D4C">
      <w:pPr>
        <w:pStyle w:val="2"/>
        <w:spacing w:line="261" w:lineRule="auto"/>
      </w:pPr>
    </w:p>
    <w:p w14:paraId="104165F3">
      <w:pPr>
        <w:pStyle w:val="2"/>
        <w:spacing w:line="262" w:lineRule="auto"/>
      </w:pPr>
    </w:p>
    <w:p w14:paraId="6F897567">
      <w:pPr>
        <w:pStyle w:val="2"/>
        <w:spacing w:line="262" w:lineRule="auto"/>
      </w:pPr>
    </w:p>
    <w:p w14:paraId="6F0F091C">
      <w:pPr>
        <w:pStyle w:val="2"/>
        <w:spacing w:before="69" w:line="287" w:lineRule="auto"/>
        <w:ind w:left="5535"/>
      </w:pPr>
      <w:r>
        <w:pict>
          <v:shape id="_x0000_s1295" o:spid="_x0000_s1295" o:spt="202" type="#_x0000_t202" style="position:absolute;left:0pt;margin-left:-0.7pt;margin-top:7.25pt;height:15.1pt;width:248.6pt;z-index:251923456;mso-width-relative:page;mso-height-relative:page;" filled="f" stroked="f" coordsize="21600,21600">
            <v:path/>
            <v:fill on="f" focussize="0,0"/>
            <v:stroke on="f"/>
            <v:imagedata o:title=""/>
            <o:lock v:ext="edit" aspectratio="f"/>
            <v:textbox inset="0mm,0mm,0mm,0mm">
              <w:txbxContent>
                <w:p w14:paraId="5ABC49AD">
                  <w:pPr>
                    <w:pStyle w:val="2"/>
                    <w:spacing w:before="20" w:line="212" w:lineRule="auto"/>
                    <w:ind w:left="20"/>
                  </w:pPr>
                  <w:r>
                    <w:rPr>
                      <w:rFonts w:ascii="宋体" w:hAnsi="宋体" w:eastAsia="宋体" w:cs="宋体"/>
                      <w:spacing w:val="-10"/>
                      <w:u w:val="single" w:color="auto"/>
                    </w:rPr>
                    <w:t>应 用</w:t>
                  </w:r>
                  <w:r>
                    <w:rPr>
                      <w:rFonts w:ascii="宋体" w:hAnsi="宋体" w:eastAsia="宋体" w:cs="宋体"/>
                      <w:spacing w:val="-29"/>
                      <w:u w:val="single" w:color="auto"/>
                    </w:rPr>
                    <w:t xml:space="preserve"> </w:t>
                  </w:r>
                  <w:r>
                    <w:rPr>
                      <w:rFonts w:ascii="宋体" w:hAnsi="宋体" w:eastAsia="宋体" w:cs="宋体"/>
                      <w:spacing w:val="-10"/>
                      <w:u w:val="single" w:color="auto"/>
                    </w:rPr>
                    <w:t>场</w:t>
                  </w:r>
                  <w:r>
                    <w:rPr>
                      <w:rFonts w:ascii="宋体" w:hAnsi="宋体" w:eastAsia="宋体" w:cs="宋体"/>
                      <w:spacing w:val="-25"/>
                      <w:u w:val="single" w:color="auto"/>
                    </w:rPr>
                    <w:t xml:space="preserve"> </w:t>
                  </w:r>
                  <w:r>
                    <w:rPr>
                      <w:rFonts w:ascii="宋体" w:hAnsi="宋体" w:eastAsia="宋体" w:cs="宋体"/>
                      <w:spacing w:val="-10"/>
                      <w:u w:val="single" w:color="auto"/>
                    </w:rPr>
                    <w:t>景</w:t>
                  </w:r>
                  <w:r>
                    <w:rPr>
                      <w:spacing w:val="-10"/>
                      <w:u w:val="single" w:color="auto"/>
                    </w:rPr>
                    <w:t>/</w:t>
                  </w:r>
                  <w:r>
                    <w:rPr>
                      <w:spacing w:val="10"/>
                      <w:u w:val="single" w:color="auto"/>
                    </w:rPr>
                    <w:t xml:space="preserve"> </w:t>
                  </w:r>
                  <w:r>
                    <w:rPr>
                      <w:spacing w:val="-10"/>
                      <w:u w:val="single" w:color="auto"/>
                    </w:rPr>
                    <w:t>A</w:t>
                  </w:r>
                  <w:r>
                    <w:rPr>
                      <w:spacing w:val="24"/>
                      <w:u w:val="single" w:color="auto"/>
                    </w:rPr>
                    <w:t xml:space="preserve"> </w:t>
                  </w:r>
                  <w:r>
                    <w:rPr>
                      <w:spacing w:val="-10"/>
                      <w:u w:val="single" w:color="auto"/>
                    </w:rPr>
                    <w:t>p</w:t>
                  </w:r>
                  <w:r>
                    <w:rPr>
                      <w:spacing w:val="24"/>
                      <w:u w:val="single" w:color="auto"/>
                    </w:rPr>
                    <w:t xml:space="preserve"> </w:t>
                  </w:r>
                  <w:r>
                    <w:rPr>
                      <w:spacing w:val="-10"/>
                      <w:u w:val="single" w:color="auto"/>
                    </w:rPr>
                    <w:t>p</w:t>
                  </w:r>
                  <w:r>
                    <w:rPr>
                      <w:spacing w:val="23"/>
                      <w:w w:val="101"/>
                      <w:u w:val="single" w:color="auto"/>
                    </w:rPr>
                    <w:t xml:space="preserve"> </w:t>
                  </w:r>
                  <w:r>
                    <w:rPr>
                      <w:spacing w:val="-10"/>
                      <w:u w:val="single" w:color="auto"/>
                    </w:rPr>
                    <w:t>l</w:t>
                  </w:r>
                  <w:r>
                    <w:rPr>
                      <w:spacing w:val="24"/>
                      <w:u w:val="single" w:color="auto"/>
                    </w:rPr>
                    <w:t xml:space="preserve"> </w:t>
                  </w:r>
                  <w:r>
                    <w:rPr>
                      <w:spacing w:val="-10"/>
                      <w:u w:val="single" w:color="auto"/>
                    </w:rPr>
                    <w:t>i</w:t>
                  </w:r>
                  <w:r>
                    <w:rPr>
                      <w:spacing w:val="18"/>
                      <w:u w:val="single" w:color="auto"/>
                    </w:rPr>
                    <w:t xml:space="preserve"> </w:t>
                  </w:r>
                  <w:r>
                    <w:rPr>
                      <w:spacing w:val="-10"/>
                      <w:u w:val="single" w:color="auto"/>
                    </w:rPr>
                    <w:t>c</w:t>
                  </w:r>
                  <w:r>
                    <w:rPr>
                      <w:spacing w:val="18"/>
                      <w:u w:val="single" w:color="auto"/>
                    </w:rPr>
                    <w:t xml:space="preserve"> </w:t>
                  </w:r>
                  <w:r>
                    <w:rPr>
                      <w:spacing w:val="-10"/>
                      <w:u w:val="single" w:color="auto"/>
                    </w:rPr>
                    <w:t>a</w:t>
                  </w:r>
                  <w:r>
                    <w:rPr>
                      <w:spacing w:val="14"/>
                      <w:u w:val="single" w:color="auto"/>
                    </w:rPr>
                    <w:t xml:space="preserve"> </w:t>
                  </w:r>
                  <w:r>
                    <w:rPr>
                      <w:spacing w:val="-10"/>
                      <w:u w:val="single" w:color="auto"/>
                    </w:rPr>
                    <w:t>t</w:t>
                  </w:r>
                  <w:r>
                    <w:rPr>
                      <w:spacing w:val="24"/>
                      <w:u w:val="single" w:color="auto"/>
                    </w:rPr>
                    <w:t xml:space="preserve"> </w:t>
                  </w:r>
                  <w:r>
                    <w:rPr>
                      <w:spacing w:val="-10"/>
                      <w:u w:val="single" w:color="auto"/>
                    </w:rPr>
                    <w:t>i</w:t>
                  </w:r>
                  <w:r>
                    <w:rPr>
                      <w:spacing w:val="17"/>
                      <w:u w:val="single" w:color="auto"/>
                    </w:rPr>
                    <w:t xml:space="preserve"> </w:t>
                  </w:r>
                  <w:r>
                    <w:rPr>
                      <w:spacing w:val="-10"/>
                      <w:u w:val="single" w:color="auto"/>
                    </w:rPr>
                    <w:t>o</w:t>
                  </w:r>
                  <w:r>
                    <w:rPr>
                      <w:spacing w:val="24"/>
                      <w:u w:val="single" w:color="auto"/>
                    </w:rPr>
                    <w:t xml:space="preserve"> </w:t>
                  </w:r>
                  <w:r>
                    <w:rPr>
                      <w:spacing w:val="-10"/>
                      <w:u w:val="single" w:color="auto"/>
                    </w:rPr>
                    <w:t>n</w:t>
                  </w:r>
                  <w:r>
                    <w:rPr>
                      <w:spacing w:val="9"/>
                      <w:u w:val="single" w:color="auto"/>
                    </w:rPr>
                    <w:t xml:space="preserve">   </w:t>
                  </w:r>
                  <w:r>
                    <w:rPr>
                      <w:spacing w:val="-10"/>
                      <w:u w:val="single" w:color="auto"/>
                    </w:rPr>
                    <w:t>S</w:t>
                  </w:r>
                  <w:r>
                    <w:rPr>
                      <w:spacing w:val="20"/>
                      <w:w w:val="101"/>
                      <w:u w:val="single" w:color="auto"/>
                    </w:rPr>
                    <w:t xml:space="preserve"> </w:t>
                  </w:r>
                  <w:r>
                    <w:rPr>
                      <w:spacing w:val="-10"/>
                      <w:u w:val="single" w:color="auto"/>
                    </w:rPr>
                    <w:t>c</w:t>
                  </w:r>
                  <w:r>
                    <w:rPr>
                      <w:spacing w:val="18"/>
                      <w:u w:val="single" w:color="auto"/>
                    </w:rPr>
                    <w:t xml:space="preserve"> </w:t>
                  </w:r>
                  <w:r>
                    <w:rPr>
                      <w:spacing w:val="-10"/>
                      <w:u w:val="single" w:color="auto"/>
                    </w:rPr>
                    <w:t>e</w:t>
                  </w:r>
                  <w:r>
                    <w:rPr>
                      <w:spacing w:val="24"/>
                      <w:u w:val="single" w:color="auto"/>
                    </w:rPr>
                    <w:t xml:space="preserve"> </w:t>
                  </w:r>
                  <w:r>
                    <w:rPr>
                      <w:spacing w:val="-10"/>
                      <w:u w:val="single" w:color="auto"/>
                    </w:rPr>
                    <w:t>n</w:t>
                  </w:r>
                  <w:r>
                    <w:rPr>
                      <w:spacing w:val="17"/>
                      <w:w w:val="101"/>
                      <w:u w:val="single" w:color="auto"/>
                    </w:rPr>
                    <w:t xml:space="preserve"> </w:t>
                  </w:r>
                  <w:r>
                    <w:rPr>
                      <w:spacing w:val="-10"/>
                      <w:u w:val="single" w:color="auto"/>
                    </w:rPr>
                    <w:t>a</w:t>
                  </w:r>
                  <w:r>
                    <w:rPr>
                      <w:spacing w:val="24"/>
                      <w:u w:val="single" w:color="auto"/>
                    </w:rPr>
                    <w:t xml:space="preserve"> </w:t>
                  </w:r>
                  <w:r>
                    <w:rPr>
                      <w:spacing w:val="-10"/>
                      <w:u w:val="single" w:color="auto"/>
                    </w:rPr>
                    <w:t>r</w:t>
                  </w:r>
                  <w:r>
                    <w:rPr>
                      <w:spacing w:val="21"/>
                      <w:u w:val="single" w:color="auto"/>
                    </w:rPr>
                    <w:t xml:space="preserve"> </w:t>
                  </w:r>
                  <w:r>
                    <w:rPr>
                      <w:spacing w:val="-10"/>
                      <w:u w:val="single" w:color="auto"/>
                    </w:rPr>
                    <w:t>i</w:t>
                  </w:r>
                  <w:r>
                    <w:rPr>
                      <w:spacing w:val="17"/>
                      <w:u w:val="single" w:color="auto"/>
                    </w:rPr>
                    <w:t xml:space="preserve"> </w:t>
                  </w:r>
                  <w:r>
                    <w:rPr>
                      <w:spacing w:val="-10"/>
                      <w:u w:val="single" w:color="auto"/>
                    </w:rPr>
                    <w:t>o</w:t>
                  </w:r>
                  <w:r>
                    <w:rPr>
                      <w:spacing w:val="16"/>
                      <w:w w:val="101"/>
                      <w:u w:val="single" w:color="auto"/>
                    </w:rPr>
                    <w:t xml:space="preserve"> </w:t>
                  </w:r>
                  <w:r>
                    <w:rPr>
                      <w:spacing w:val="-10"/>
                      <w:u w:val="single" w:color="auto"/>
                    </w:rPr>
                    <w:t>s</w:t>
                  </w:r>
                  <w:r>
                    <w:rPr>
                      <w:u w:val="single" w:color="auto"/>
                    </w:rPr>
                    <w:t xml:space="preserve">       </w:t>
                  </w:r>
                </w:p>
              </w:txbxContent>
            </v:textbox>
          </v:shape>
        </w:pict>
      </w:r>
      <w:r>
        <w:rPr>
          <w:rFonts w:ascii="宋体" w:hAnsi="宋体" w:eastAsia="宋体" w:cs="宋体"/>
          <w:spacing w:val="-10"/>
          <w:u w:val="single" w:color="auto"/>
        </w:rPr>
        <w:t>安</w:t>
      </w:r>
      <w:r>
        <w:rPr>
          <w:rFonts w:ascii="宋体" w:hAnsi="宋体" w:eastAsia="宋体" w:cs="宋体"/>
          <w:spacing w:val="-25"/>
          <w:u w:val="single" w:color="auto"/>
        </w:rPr>
        <w:t xml:space="preserve"> </w:t>
      </w:r>
      <w:r>
        <w:rPr>
          <w:rFonts w:ascii="宋体" w:hAnsi="宋体" w:eastAsia="宋体" w:cs="宋体"/>
          <w:spacing w:val="-10"/>
          <w:u w:val="single" w:color="auto"/>
        </w:rPr>
        <w:t>装</w:t>
      </w:r>
      <w:r>
        <w:rPr>
          <w:rFonts w:ascii="宋体" w:hAnsi="宋体" w:eastAsia="宋体" w:cs="宋体"/>
          <w:spacing w:val="-31"/>
          <w:u w:val="single" w:color="auto"/>
        </w:rPr>
        <w:t xml:space="preserve"> </w:t>
      </w:r>
      <w:r>
        <w:rPr>
          <w:rFonts w:ascii="宋体" w:hAnsi="宋体" w:eastAsia="宋体" w:cs="宋体"/>
          <w:spacing w:val="-10"/>
          <w:u w:val="single" w:color="auto"/>
        </w:rPr>
        <w:t>方</w:t>
      </w:r>
      <w:r>
        <w:rPr>
          <w:rFonts w:ascii="宋体" w:hAnsi="宋体" w:eastAsia="宋体" w:cs="宋体"/>
          <w:spacing w:val="-28"/>
          <w:u w:val="single" w:color="auto"/>
        </w:rPr>
        <w:t xml:space="preserve"> </w:t>
      </w:r>
      <w:r>
        <w:rPr>
          <w:rFonts w:ascii="宋体" w:hAnsi="宋体" w:eastAsia="宋体" w:cs="宋体"/>
          <w:spacing w:val="-10"/>
          <w:u w:val="single" w:color="auto"/>
        </w:rPr>
        <w:t>式</w:t>
      </w:r>
      <w:r>
        <w:rPr>
          <w:spacing w:val="-10"/>
          <w:u w:val="single" w:color="auto"/>
        </w:rPr>
        <w:t>/</w:t>
      </w:r>
      <w:r>
        <w:rPr>
          <w:spacing w:val="27"/>
          <w:u w:val="single" w:color="auto"/>
        </w:rPr>
        <w:t xml:space="preserve"> </w:t>
      </w:r>
      <w:r>
        <w:rPr>
          <w:spacing w:val="-10"/>
          <w:u w:val="single" w:color="auto"/>
        </w:rPr>
        <w:t>I</w:t>
      </w:r>
      <w:r>
        <w:rPr>
          <w:spacing w:val="20"/>
          <w:w w:val="101"/>
          <w:u w:val="single" w:color="auto"/>
        </w:rPr>
        <w:t xml:space="preserve"> </w:t>
      </w:r>
      <w:r>
        <w:rPr>
          <w:spacing w:val="-10"/>
          <w:u w:val="single" w:color="auto"/>
        </w:rPr>
        <w:t>n</w:t>
      </w:r>
      <w:r>
        <w:rPr>
          <w:spacing w:val="13"/>
          <w:u w:val="single" w:color="auto"/>
        </w:rPr>
        <w:t xml:space="preserve"> </w:t>
      </w:r>
      <w:r>
        <w:rPr>
          <w:spacing w:val="-10"/>
          <w:u w:val="single" w:color="auto"/>
        </w:rPr>
        <w:t>s</w:t>
      </w:r>
      <w:r>
        <w:rPr>
          <w:spacing w:val="11"/>
          <w:u w:val="single" w:color="auto"/>
        </w:rPr>
        <w:t xml:space="preserve"> </w:t>
      </w:r>
      <w:r>
        <w:rPr>
          <w:spacing w:val="-10"/>
          <w:u w:val="single" w:color="auto"/>
        </w:rPr>
        <w:t>t</w:t>
      </w:r>
      <w:r>
        <w:rPr>
          <w:spacing w:val="14"/>
          <w:w w:val="101"/>
          <w:u w:val="single" w:color="auto"/>
        </w:rPr>
        <w:t xml:space="preserve"> </w:t>
      </w:r>
      <w:r>
        <w:rPr>
          <w:spacing w:val="-10"/>
          <w:u w:val="single" w:color="auto"/>
        </w:rPr>
        <w:t>a</w:t>
      </w:r>
      <w:r>
        <w:rPr>
          <w:spacing w:val="20"/>
          <w:u w:val="single" w:color="auto"/>
        </w:rPr>
        <w:t xml:space="preserve"> </w:t>
      </w:r>
      <w:r>
        <w:rPr>
          <w:spacing w:val="-10"/>
          <w:u w:val="single" w:color="auto"/>
        </w:rPr>
        <w:t>l</w:t>
      </w:r>
      <w:r>
        <w:rPr>
          <w:spacing w:val="20"/>
          <w:u w:val="single" w:color="auto"/>
        </w:rPr>
        <w:t xml:space="preserve"> </w:t>
      </w:r>
      <w:r>
        <w:rPr>
          <w:spacing w:val="-10"/>
          <w:u w:val="single" w:color="auto"/>
        </w:rPr>
        <w:t>l</w:t>
      </w:r>
      <w:r>
        <w:rPr>
          <w:spacing w:val="14"/>
          <w:w w:val="101"/>
          <w:u w:val="single" w:color="auto"/>
        </w:rPr>
        <w:t xml:space="preserve"> </w:t>
      </w:r>
      <w:r>
        <w:rPr>
          <w:spacing w:val="-10"/>
          <w:u w:val="single" w:color="auto"/>
        </w:rPr>
        <w:t>a</w:t>
      </w:r>
      <w:r>
        <w:rPr>
          <w:spacing w:val="10"/>
          <w:u w:val="single" w:color="auto"/>
        </w:rPr>
        <w:t xml:space="preserve"> </w:t>
      </w:r>
      <w:r>
        <w:rPr>
          <w:spacing w:val="-10"/>
          <w:u w:val="single" w:color="auto"/>
        </w:rPr>
        <w:t>t</w:t>
      </w:r>
      <w:r>
        <w:rPr>
          <w:spacing w:val="21"/>
          <w:w w:val="101"/>
          <w:u w:val="single" w:color="auto"/>
        </w:rPr>
        <w:t xml:space="preserve"> </w:t>
      </w:r>
      <w:r>
        <w:rPr>
          <w:spacing w:val="-10"/>
          <w:u w:val="single" w:color="auto"/>
        </w:rPr>
        <w:t>i</w:t>
      </w:r>
      <w:r>
        <w:rPr>
          <w:spacing w:val="13"/>
          <w:u w:val="single" w:color="auto"/>
        </w:rPr>
        <w:t xml:space="preserve"> </w:t>
      </w:r>
      <w:r>
        <w:rPr>
          <w:spacing w:val="-10"/>
          <w:u w:val="single" w:color="auto"/>
        </w:rPr>
        <w:t>o</w:t>
      </w:r>
      <w:r>
        <w:rPr>
          <w:spacing w:val="21"/>
          <w:u w:val="single" w:color="auto"/>
        </w:rPr>
        <w:t xml:space="preserve"> </w:t>
      </w:r>
      <w:r>
        <w:rPr>
          <w:spacing w:val="-10"/>
          <w:u w:val="single" w:color="auto"/>
        </w:rPr>
        <w:t>n</w:t>
      </w:r>
      <w:r>
        <w:rPr>
          <w:spacing w:val="9"/>
          <w:u w:val="single" w:color="auto"/>
        </w:rPr>
        <w:t xml:space="preserve">   </w:t>
      </w:r>
      <w:r>
        <w:rPr>
          <w:spacing w:val="-10"/>
          <w:u w:val="single" w:color="auto"/>
        </w:rPr>
        <w:t>M</w:t>
      </w:r>
      <w:r>
        <w:rPr>
          <w:spacing w:val="17"/>
          <w:u w:val="single" w:color="auto"/>
        </w:rPr>
        <w:t xml:space="preserve"> </w:t>
      </w:r>
      <w:r>
        <w:rPr>
          <w:spacing w:val="-10"/>
          <w:u w:val="single" w:color="auto"/>
        </w:rPr>
        <w:t>e</w:t>
      </w:r>
      <w:r>
        <w:rPr>
          <w:spacing w:val="10"/>
          <w:u w:val="single" w:color="auto"/>
        </w:rPr>
        <w:t xml:space="preserve"> </w:t>
      </w:r>
      <w:r>
        <w:rPr>
          <w:spacing w:val="-10"/>
          <w:u w:val="single" w:color="auto"/>
        </w:rPr>
        <w:t>t</w:t>
      </w:r>
      <w:r>
        <w:rPr>
          <w:spacing w:val="21"/>
          <w:u w:val="single" w:color="auto"/>
        </w:rPr>
        <w:t xml:space="preserve"> </w:t>
      </w:r>
      <w:r>
        <w:rPr>
          <w:spacing w:val="-10"/>
          <w:u w:val="single" w:color="auto"/>
        </w:rPr>
        <w:t>h</w:t>
      </w:r>
      <w:r>
        <w:rPr>
          <w:spacing w:val="14"/>
          <w:u w:val="single" w:color="auto"/>
        </w:rPr>
        <w:t xml:space="preserve"> </w:t>
      </w:r>
      <w:r>
        <w:rPr>
          <w:spacing w:val="-10"/>
          <w:u w:val="single" w:color="auto"/>
        </w:rPr>
        <w:t>o</w:t>
      </w:r>
      <w:r>
        <w:rPr>
          <w:spacing w:val="14"/>
          <w:u w:val="single" w:color="auto"/>
        </w:rPr>
        <w:t xml:space="preserve"> </w:t>
      </w:r>
      <w:r>
        <w:rPr>
          <w:spacing w:val="-10"/>
          <w:u w:val="single" w:color="auto"/>
        </w:rPr>
        <w:t>d</w:t>
      </w:r>
      <w:r>
        <w:rPr>
          <w:u w:val="single" w:color="auto"/>
        </w:rPr>
        <w:t xml:space="preserve">               </w:t>
      </w:r>
    </w:p>
    <w:p w14:paraId="093C8DC1">
      <w:pPr>
        <w:spacing w:before="131" w:line="2060" w:lineRule="exact"/>
        <w:ind w:firstLine="5475"/>
      </w:pPr>
      <w:r>
        <w:drawing>
          <wp:anchor distT="0" distB="0" distL="0" distR="0" simplePos="0" relativeHeight="251920384" behindDoc="0" locked="0" layoutInCell="1" allowOverlap="1">
            <wp:simplePos x="0" y="0"/>
            <wp:positionH relativeFrom="column">
              <wp:posOffset>9525</wp:posOffset>
            </wp:positionH>
            <wp:positionV relativeFrom="paragraph">
              <wp:posOffset>121285</wp:posOffset>
            </wp:positionV>
            <wp:extent cx="3187700" cy="2984500"/>
            <wp:effectExtent l="0" t="0" r="0" b="0"/>
            <wp:wrapNone/>
            <wp:docPr id="566" name="IM 566"/>
            <wp:cNvGraphicFramePr/>
            <a:graphic xmlns:a="http://schemas.openxmlformats.org/drawingml/2006/main">
              <a:graphicData uri="http://schemas.openxmlformats.org/drawingml/2006/picture">
                <pic:pic xmlns:pic="http://schemas.openxmlformats.org/drawingml/2006/picture">
                  <pic:nvPicPr>
                    <pic:cNvPr id="566" name="IM 566"/>
                    <pic:cNvPicPr/>
                  </pic:nvPicPr>
                  <pic:blipFill>
                    <a:blip r:embed="rId264"/>
                    <a:stretch>
                      <a:fillRect/>
                    </a:stretch>
                  </pic:blipFill>
                  <pic:spPr>
                    <a:xfrm>
                      <a:off x="0" y="0"/>
                      <a:ext cx="3187675" cy="2984465"/>
                    </a:xfrm>
                    <a:prstGeom prst="rect">
                      <a:avLst/>
                    </a:prstGeom>
                  </pic:spPr>
                </pic:pic>
              </a:graphicData>
            </a:graphic>
          </wp:anchor>
        </w:drawing>
      </w:r>
      <w:r>
        <w:drawing>
          <wp:anchor distT="0" distB="0" distL="0" distR="0" simplePos="0" relativeHeight="251921408" behindDoc="0" locked="0" layoutInCell="1" allowOverlap="1">
            <wp:simplePos x="0" y="0"/>
            <wp:positionH relativeFrom="column">
              <wp:posOffset>4791075</wp:posOffset>
            </wp:positionH>
            <wp:positionV relativeFrom="paragraph">
              <wp:posOffset>83185</wp:posOffset>
            </wp:positionV>
            <wp:extent cx="1301750" cy="1308100"/>
            <wp:effectExtent l="0" t="0" r="0" b="0"/>
            <wp:wrapNone/>
            <wp:docPr id="568" name="IM 568"/>
            <wp:cNvGraphicFramePr/>
            <a:graphic xmlns:a="http://schemas.openxmlformats.org/drawingml/2006/main">
              <a:graphicData uri="http://schemas.openxmlformats.org/drawingml/2006/picture">
                <pic:pic xmlns:pic="http://schemas.openxmlformats.org/drawingml/2006/picture">
                  <pic:nvPicPr>
                    <pic:cNvPr id="568" name="IM 568"/>
                    <pic:cNvPicPr/>
                  </pic:nvPicPr>
                  <pic:blipFill>
                    <a:blip r:embed="rId266"/>
                    <a:stretch>
                      <a:fillRect/>
                    </a:stretch>
                  </pic:blipFill>
                  <pic:spPr>
                    <a:xfrm>
                      <a:off x="0" y="0"/>
                      <a:ext cx="1301785" cy="1308094"/>
                    </a:xfrm>
                    <a:prstGeom prst="rect">
                      <a:avLst/>
                    </a:prstGeom>
                  </pic:spPr>
                </pic:pic>
              </a:graphicData>
            </a:graphic>
          </wp:anchor>
        </w:drawing>
      </w:r>
      <w:r>
        <w:rPr>
          <w:position w:val="-41"/>
        </w:rPr>
        <w:drawing>
          <wp:inline distT="0" distB="0" distL="0" distR="0">
            <wp:extent cx="1263015" cy="1307465"/>
            <wp:effectExtent l="0" t="0" r="0" b="0"/>
            <wp:docPr id="570" name="IM 570"/>
            <wp:cNvGraphicFramePr/>
            <a:graphic xmlns:a="http://schemas.openxmlformats.org/drawingml/2006/main">
              <a:graphicData uri="http://schemas.openxmlformats.org/drawingml/2006/picture">
                <pic:pic xmlns:pic="http://schemas.openxmlformats.org/drawingml/2006/picture">
                  <pic:nvPicPr>
                    <pic:cNvPr id="570" name="IM 570"/>
                    <pic:cNvPicPr/>
                  </pic:nvPicPr>
                  <pic:blipFill>
                    <a:blip r:embed="rId265"/>
                    <a:stretch>
                      <a:fillRect/>
                    </a:stretch>
                  </pic:blipFill>
                  <pic:spPr>
                    <a:xfrm>
                      <a:off x="0" y="0"/>
                      <a:ext cx="1263530" cy="1308094"/>
                    </a:xfrm>
                    <a:prstGeom prst="rect">
                      <a:avLst/>
                    </a:prstGeom>
                  </pic:spPr>
                </pic:pic>
              </a:graphicData>
            </a:graphic>
          </wp:inline>
        </w:drawing>
      </w:r>
    </w:p>
    <w:p w14:paraId="540C42B0">
      <w:pPr>
        <w:spacing w:before="80" w:line="224" w:lineRule="auto"/>
        <w:ind w:left="5535"/>
        <w:rPr>
          <w:rFonts w:ascii="黑体" w:hAnsi="黑体" w:eastAsia="黑体" w:cs="黑体"/>
          <w:sz w:val="21"/>
          <w:szCs w:val="21"/>
        </w:rPr>
      </w:pPr>
      <w:r>
        <w:pict>
          <v:shape id="_x0000_s1296" o:spid="_x0000_s1296" o:spt="202" type="#_x0000_t202" style="position:absolute;left:0pt;margin-left:379.25pt;margin-top:2.95pt;height:14.75pt;width:32.95pt;z-index:251927552;mso-width-relative:page;mso-height-relative:page;" filled="f" stroked="f" coordsize="21600,21600">
            <v:path/>
            <v:fill on="f" focussize="0,0"/>
            <v:stroke on="f"/>
            <v:imagedata o:title=""/>
            <o:lock v:ext="edit" aspectratio="f"/>
            <v:textbox inset="0mm,0mm,0mm,0mm">
              <w:txbxContent>
                <w:p w14:paraId="3DD9E57C">
                  <w:pPr>
                    <w:spacing w:before="19" w:line="224" w:lineRule="auto"/>
                    <w:ind w:left="20"/>
                    <w:rPr>
                      <w:rFonts w:ascii="黑体" w:hAnsi="黑体" w:eastAsia="黑体" w:cs="黑体"/>
                      <w:sz w:val="21"/>
                      <w:szCs w:val="21"/>
                    </w:rPr>
                  </w:pPr>
                  <w:r>
                    <w:rPr>
                      <w:rFonts w:ascii="黑体" w:hAnsi="黑体" w:eastAsia="黑体" w:cs="黑体"/>
                      <w:spacing w:val="-3"/>
                      <w:sz w:val="21"/>
                      <w:szCs w:val="21"/>
                    </w:rPr>
                    <w:t>坐地式</w:t>
                  </w:r>
                </w:p>
              </w:txbxContent>
            </v:textbox>
          </v:shape>
        </w:pict>
      </w:r>
      <w:r>
        <w:drawing>
          <wp:anchor distT="0" distB="0" distL="0" distR="0" simplePos="0" relativeHeight="251922432" behindDoc="0" locked="0" layoutInCell="1" allowOverlap="1">
            <wp:simplePos x="0" y="0"/>
            <wp:positionH relativeFrom="column">
              <wp:posOffset>4791075</wp:posOffset>
            </wp:positionH>
            <wp:positionV relativeFrom="paragraph">
              <wp:posOffset>215265</wp:posOffset>
            </wp:positionV>
            <wp:extent cx="1276350" cy="1289050"/>
            <wp:effectExtent l="0" t="0" r="0" b="0"/>
            <wp:wrapNone/>
            <wp:docPr id="572" name="IM 572"/>
            <wp:cNvGraphicFramePr/>
            <a:graphic xmlns:a="http://schemas.openxmlformats.org/drawingml/2006/main">
              <a:graphicData uri="http://schemas.openxmlformats.org/drawingml/2006/picture">
                <pic:pic xmlns:pic="http://schemas.openxmlformats.org/drawingml/2006/picture">
                  <pic:nvPicPr>
                    <pic:cNvPr id="572" name="IM 572"/>
                    <pic:cNvPicPr/>
                  </pic:nvPicPr>
                  <pic:blipFill>
                    <a:blip r:embed="rId268"/>
                    <a:stretch>
                      <a:fillRect/>
                    </a:stretch>
                  </pic:blipFill>
                  <pic:spPr>
                    <a:xfrm>
                      <a:off x="0" y="0"/>
                      <a:ext cx="1276438" cy="1289071"/>
                    </a:xfrm>
                    <a:prstGeom prst="rect">
                      <a:avLst/>
                    </a:prstGeom>
                  </pic:spPr>
                </pic:pic>
              </a:graphicData>
            </a:graphic>
          </wp:anchor>
        </w:drawing>
      </w:r>
      <w:r>
        <w:rPr>
          <w:rFonts w:ascii="黑体" w:hAnsi="黑体" w:eastAsia="黑体" w:cs="黑体"/>
          <w:spacing w:val="-2"/>
          <w:sz w:val="21"/>
          <w:szCs w:val="21"/>
        </w:rPr>
        <w:t>壁装式</w:t>
      </w:r>
    </w:p>
    <w:p w14:paraId="0F171BC1">
      <w:pPr>
        <w:spacing w:before="26" w:line="2010" w:lineRule="exact"/>
        <w:ind w:firstLine="5485"/>
      </w:pPr>
      <w:r>
        <w:rPr>
          <w:position w:val="-40"/>
        </w:rPr>
        <w:drawing>
          <wp:inline distT="0" distB="0" distL="0" distR="0">
            <wp:extent cx="1275715" cy="1276350"/>
            <wp:effectExtent l="0" t="0" r="0" b="0"/>
            <wp:docPr id="574" name="IM 574"/>
            <wp:cNvGraphicFramePr/>
            <a:graphic xmlns:a="http://schemas.openxmlformats.org/drawingml/2006/main">
              <a:graphicData uri="http://schemas.openxmlformats.org/drawingml/2006/picture">
                <pic:pic xmlns:pic="http://schemas.openxmlformats.org/drawingml/2006/picture">
                  <pic:nvPicPr>
                    <pic:cNvPr id="574" name="IM 574"/>
                    <pic:cNvPicPr/>
                  </pic:nvPicPr>
                  <pic:blipFill>
                    <a:blip r:embed="rId267"/>
                    <a:stretch>
                      <a:fillRect/>
                    </a:stretch>
                  </pic:blipFill>
                  <pic:spPr>
                    <a:xfrm>
                      <a:off x="0" y="0"/>
                      <a:ext cx="1276282" cy="1276354"/>
                    </a:xfrm>
                    <a:prstGeom prst="rect">
                      <a:avLst/>
                    </a:prstGeom>
                  </pic:spPr>
                </pic:pic>
              </a:graphicData>
            </a:graphic>
          </wp:inline>
        </w:drawing>
      </w:r>
    </w:p>
    <w:p w14:paraId="3131560B">
      <w:pPr>
        <w:spacing w:before="74" w:line="223" w:lineRule="auto"/>
        <w:ind w:left="5538"/>
        <w:rPr>
          <w:rFonts w:ascii="黑体" w:hAnsi="黑体" w:eastAsia="黑体" w:cs="黑体"/>
          <w:sz w:val="21"/>
          <w:szCs w:val="21"/>
        </w:rPr>
      </w:pPr>
      <w:r>
        <w:rPr>
          <w:rFonts w:ascii="黑体" w:hAnsi="黑体" w:eastAsia="黑体" w:cs="黑体"/>
          <w:b/>
          <w:bCs/>
          <w:spacing w:val="-10"/>
          <w:sz w:val="21"/>
          <w:szCs w:val="21"/>
        </w:rPr>
        <w:t>吊装/吸顶式</w:t>
      </w:r>
      <w:r>
        <w:rPr>
          <w:rFonts w:ascii="黑体" w:hAnsi="黑体" w:eastAsia="黑体" w:cs="黑体"/>
          <w:spacing w:val="4"/>
          <w:sz w:val="21"/>
          <w:szCs w:val="21"/>
        </w:rPr>
        <w:t xml:space="preserve">         </w:t>
      </w:r>
      <w:r>
        <w:rPr>
          <w:rFonts w:ascii="黑体" w:hAnsi="黑体" w:eastAsia="黑体" w:cs="黑体"/>
          <w:b/>
          <w:bCs/>
          <w:spacing w:val="-10"/>
          <w:sz w:val="21"/>
          <w:szCs w:val="21"/>
        </w:rPr>
        <w:t>高杆装</w:t>
      </w:r>
    </w:p>
    <w:p w14:paraId="426C892B">
      <w:pPr>
        <w:pStyle w:val="2"/>
        <w:spacing w:line="255" w:lineRule="auto"/>
      </w:pPr>
    </w:p>
    <w:p w14:paraId="783F8918">
      <w:pPr>
        <w:spacing w:before="52" w:line="213" w:lineRule="auto"/>
        <w:ind w:left="5537"/>
        <w:rPr>
          <w:rFonts w:ascii="黑体" w:hAnsi="黑体" w:eastAsia="黑体" w:cs="黑体"/>
          <w:sz w:val="16"/>
          <w:szCs w:val="16"/>
        </w:rPr>
      </w:pPr>
      <w:r>
        <w:pict>
          <v:shape id="_x0000_s1297" o:spid="_x0000_s1297" o:spt="202" type="#_x0000_t202" style="position:absolute;left:0pt;margin-left:-0.6pt;margin-top:1.4pt;height:11.55pt;width:257.8pt;z-index:251924480;mso-width-relative:page;mso-height-relative:page;" filled="f" stroked="f" coordsize="21600,21600">
            <v:path/>
            <v:fill on="f" focussize="0,0"/>
            <v:stroke on="f"/>
            <v:imagedata o:title=""/>
            <o:lock v:ext="edit" aspectratio="f"/>
            <v:textbox inset="0mm,0mm,0mm,0mm">
              <w:txbxContent>
                <w:p w14:paraId="6BA379E3">
                  <w:pPr>
                    <w:spacing w:before="20" w:line="220" w:lineRule="auto"/>
                    <w:ind w:left="20"/>
                    <w:rPr>
                      <w:rFonts w:ascii="黑体" w:hAnsi="黑体" w:eastAsia="黑体" w:cs="黑体"/>
                      <w:sz w:val="16"/>
                      <w:szCs w:val="16"/>
                    </w:rPr>
                  </w:pPr>
                  <w:r>
                    <w:rPr>
                      <w:rFonts w:ascii="黑体" w:hAnsi="黑体" w:eastAsia="黑体" w:cs="黑体"/>
                      <w:b/>
                      <w:bCs/>
                      <w:spacing w:val="-2"/>
                      <w:sz w:val="16"/>
                      <w:szCs w:val="16"/>
                    </w:rPr>
                    <w:t>应用场所：户外照明、广场、工业建筑地方厂房、公园绿化、运动场等。</w:t>
                  </w:r>
                </w:p>
              </w:txbxContent>
            </v:textbox>
          </v:shape>
        </w:pict>
      </w:r>
      <w:r>
        <w:rPr>
          <w:rFonts w:ascii="黑体" w:hAnsi="黑体" w:eastAsia="黑体" w:cs="黑体"/>
          <w:b/>
          <w:bCs/>
          <w:spacing w:val="-9"/>
          <w:sz w:val="16"/>
          <w:szCs w:val="16"/>
        </w:rPr>
        <w:t>注意：安装前务必切断电源，以防触电。</w:t>
      </w:r>
    </w:p>
    <w:p w14:paraId="168D5283">
      <w:pPr>
        <w:spacing w:before="198" w:line="151" w:lineRule="exact"/>
        <w:ind w:left="9935"/>
        <w:rPr>
          <w:rFonts w:ascii="Times New Roman" w:hAnsi="Times New Roman" w:eastAsia="Times New Roman" w:cs="Times New Roman"/>
          <w:sz w:val="21"/>
          <w:szCs w:val="21"/>
        </w:rPr>
      </w:pPr>
      <w:r>
        <w:rPr>
          <w:rFonts w:ascii="Times New Roman" w:hAnsi="Times New Roman" w:eastAsia="Times New Roman" w:cs="Times New Roman"/>
          <w:spacing w:val="-2"/>
          <w:position w:val="-3"/>
          <w:sz w:val="21"/>
          <w:szCs w:val="21"/>
        </w:rPr>
        <w:t>69/70</w:t>
      </w:r>
    </w:p>
    <w:p w14:paraId="7E0BB678">
      <w:pPr>
        <w:spacing w:line="151" w:lineRule="exact"/>
        <w:rPr>
          <w:rFonts w:ascii="Times New Roman" w:hAnsi="Times New Roman" w:eastAsia="Times New Roman" w:cs="Times New Roman"/>
          <w:sz w:val="21"/>
          <w:szCs w:val="21"/>
        </w:rPr>
        <w:sectPr>
          <w:headerReference r:id="rId70" w:type="default"/>
          <w:footerReference r:id="rId71" w:type="default"/>
          <w:pgSz w:w="24490" w:h="16830"/>
          <w:pgMar w:top="169" w:right="887" w:bottom="400" w:left="120" w:header="0" w:footer="0" w:gutter="0"/>
          <w:cols w:equalWidth="0" w:num="4">
            <w:col w:w="9520" w:space="100"/>
            <w:col w:w="1101" w:space="100"/>
            <w:col w:w="2005" w:space="100"/>
            <w:col w:w="10559"/>
          </w:cols>
        </w:sectPr>
      </w:pPr>
    </w:p>
    <w:p w14:paraId="29DAD934">
      <w:pPr>
        <w:spacing w:line="89" w:lineRule="exact"/>
      </w:pPr>
    </w:p>
    <w:p w14:paraId="5A9AAF83">
      <w:pPr>
        <w:spacing w:line="89" w:lineRule="exact"/>
        <w:sectPr>
          <w:headerReference r:id="rId72" w:type="default"/>
          <w:pgSz w:w="24490" w:h="16830"/>
          <w:pgMar w:top="1489" w:right="887" w:bottom="400" w:left="149" w:header="169" w:footer="0" w:gutter="0"/>
          <w:cols w:equalWidth="0" w:num="1">
            <w:col w:w="23453"/>
          </w:cols>
        </w:sectPr>
      </w:pPr>
    </w:p>
    <w:p w14:paraId="4C06B9DA">
      <w:pPr>
        <w:pStyle w:val="2"/>
        <w:spacing w:line="265" w:lineRule="auto"/>
      </w:pPr>
    </w:p>
    <w:p w14:paraId="0B9658A3">
      <w:pPr>
        <w:pStyle w:val="2"/>
        <w:spacing w:before="106" w:line="198" w:lineRule="auto"/>
        <w:ind w:left="970"/>
        <w:rPr>
          <w:sz w:val="37"/>
          <w:szCs w:val="37"/>
        </w:rPr>
      </w:pPr>
      <w:r>
        <w:rPr>
          <w:b/>
          <w:bCs/>
          <w:spacing w:val="-10"/>
          <w:sz w:val="37"/>
          <w:szCs w:val="37"/>
        </w:rPr>
        <w:t>LED</w:t>
      </w:r>
      <w:r>
        <w:rPr>
          <w:b/>
          <w:bCs/>
          <w:spacing w:val="27"/>
          <w:sz w:val="37"/>
          <w:szCs w:val="37"/>
        </w:rPr>
        <w:t xml:space="preserve"> </w:t>
      </w:r>
      <w:r>
        <w:rPr>
          <w:b/>
          <w:bCs/>
          <w:spacing w:val="-10"/>
          <w:sz w:val="37"/>
          <w:szCs w:val="37"/>
        </w:rPr>
        <w:t>FLOODLIGHT</w:t>
      </w:r>
    </w:p>
    <w:p w14:paraId="130357FC">
      <w:pPr>
        <w:pStyle w:val="2"/>
        <w:spacing w:before="96" w:line="198" w:lineRule="auto"/>
        <w:ind w:left="970"/>
        <w:rPr>
          <w:sz w:val="32"/>
          <w:szCs w:val="32"/>
        </w:rPr>
      </w:pPr>
      <w:r>
        <w:rPr>
          <w:b/>
          <w:bCs/>
          <w:spacing w:val="-3"/>
          <w:sz w:val="32"/>
          <w:szCs w:val="32"/>
        </w:rPr>
        <w:t>7878</w:t>
      </w:r>
      <w:r>
        <w:rPr>
          <w:b/>
          <w:bCs/>
          <w:spacing w:val="18"/>
          <w:sz w:val="32"/>
          <w:szCs w:val="32"/>
        </w:rPr>
        <w:t xml:space="preserve">   </w:t>
      </w:r>
      <w:r>
        <w:rPr>
          <w:b/>
          <w:bCs/>
          <w:spacing w:val="-3"/>
          <w:sz w:val="32"/>
          <w:szCs w:val="32"/>
        </w:rPr>
        <w:t>STYLE</w:t>
      </w:r>
    </w:p>
    <w:p w14:paraId="29494C7E">
      <w:pPr>
        <w:pStyle w:val="2"/>
        <w:spacing w:line="276" w:lineRule="auto"/>
      </w:pPr>
    </w:p>
    <w:p w14:paraId="37E6E25A">
      <w:pPr>
        <w:pStyle w:val="2"/>
        <w:spacing w:line="277" w:lineRule="auto"/>
      </w:pPr>
    </w:p>
    <w:p w14:paraId="368ACC6A">
      <w:pPr>
        <w:pStyle w:val="2"/>
        <w:spacing w:line="277" w:lineRule="auto"/>
      </w:pPr>
    </w:p>
    <w:p w14:paraId="5C71D01A">
      <w:pPr>
        <w:pStyle w:val="2"/>
        <w:spacing w:line="277" w:lineRule="auto"/>
      </w:pPr>
    </w:p>
    <w:p w14:paraId="1FB830BF">
      <w:pPr>
        <w:pStyle w:val="2"/>
        <w:spacing w:line="277" w:lineRule="auto"/>
      </w:pPr>
    </w:p>
    <w:p w14:paraId="25EBFA49">
      <w:pPr>
        <w:spacing w:before="121" w:line="222" w:lineRule="auto"/>
        <w:ind w:left="975"/>
        <w:rPr>
          <w:rFonts w:ascii="黑体" w:hAnsi="黑体" w:eastAsia="黑体" w:cs="黑体"/>
          <w:sz w:val="37"/>
          <w:szCs w:val="37"/>
        </w:rPr>
      </w:pPr>
      <w:r>
        <w:rPr>
          <w:rFonts w:ascii="宋体" w:hAnsi="宋体" w:eastAsia="宋体" w:cs="宋体"/>
          <w:b/>
          <w:bCs/>
          <w:color w:val="E06020"/>
          <w:sz w:val="37"/>
          <w:szCs w:val="37"/>
        </w:rPr>
        <w:t>LED</w:t>
      </w:r>
      <w:r>
        <w:rPr>
          <w:rFonts w:ascii="宋体" w:hAnsi="宋体" w:eastAsia="宋体" w:cs="宋体"/>
          <w:color w:val="E06020"/>
          <w:spacing w:val="56"/>
          <w:sz w:val="37"/>
          <w:szCs w:val="37"/>
        </w:rPr>
        <w:t xml:space="preserve"> </w:t>
      </w:r>
      <w:r>
        <w:rPr>
          <w:rFonts w:ascii="黑体" w:hAnsi="黑体" w:eastAsia="黑体" w:cs="黑体"/>
          <w:b/>
          <w:bCs/>
          <w:color w:val="E06020"/>
          <w:spacing w:val="28"/>
          <w:sz w:val="37"/>
          <w:szCs w:val="37"/>
        </w:rPr>
        <w:t>投光灯-7878款</w:t>
      </w:r>
    </w:p>
    <w:p w14:paraId="622033BF">
      <w:pPr>
        <w:pStyle w:val="2"/>
        <w:spacing w:line="367" w:lineRule="auto"/>
      </w:pPr>
    </w:p>
    <w:p w14:paraId="79DC3D2C">
      <w:pPr>
        <w:spacing w:before="104" w:line="221" w:lineRule="auto"/>
        <w:ind w:left="734"/>
        <w:rPr>
          <w:rFonts w:ascii="黑体" w:hAnsi="黑体" w:eastAsia="黑体" w:cs="黑体"/>
          <w:sz w:val="32"/>
          <w:szCs w:val="32"/>
        </w:rPr>
      </w:pPr>
      <w:r>
        <w:rPr>
          <w:rFonts w:ascii="黑体" w:hAnsi="黑体" w:eastAsia="黑体" w:cs="黑体"/>
          <w:b/>
          <w:bCs/>
          <w:color w:val="FFFFFF"/>
          <w:spacing w:val="9"/>
          <w:sz w:val="32"/>
          <w:szCs w:val="32"/>
        </w:rPr>
        <w:t>高亮透镜、高流明、高亮度</w:t>
      </w:r>
    </w:p>
    <w:p w14:paraId="7782B30A">
      <w:pPr>
        <w:pStyle w:val="2"/>
        <w:spacing w:line="246" w:lineRule="auto"/>
      </w:pPr>
    </w:p>
    <w:p w14:paraId="523F5A80">
      <w:pPr>
        <w:pStyle w:val="2"/>
        <w:spacing w:line="246" w:lineRule="auto"/>
      </w:pPr>
    </w:p>
    <w:p w14:paraId="1379DC4D">
      <w:pPr>
        <w:pStyle w:val="2"/>
        <w:spacing w:line="246" w:lineRule="auto"/>
      </w:pPr>
    </w:p>
    <w:p w14:paraId="61B27366">
      <w:pPr>
        <w:pStyle w:val="2"/>
        <w:spacing w:line="246" w:lineRule="auto"/>
      </w:pPr>
    </w:p>
    <w:p w14:paraId="29F18ADA">
      <w:pPr>
        <w:pStyle w:val="2"/>
        <w:spacing w:line="246" w:lineRule="auto"/>
      </w:pPr>
    </w:p>
    <w:p w14:paraId="1F2CE61C">
      <w:pPr>
        <w:pStyle w:val="2"/>
        <w:spacing w:line="246" w:lineRule="auto"/>
      </w:pPr>
    </w:p>
    <w:p w14:paraId="131AB6B3">
      <w:pPr>
        <w:pStyle w:val="2"/>
        <w:spacing w:line="246" w:lineRule="auto"/>
      </w:pPr>
    </w:p>
    <w:p w14:paraId="6EBBBBBE">
      <w:pPr>
        <w:pStyle w:val="2"/>
        <w:spacing w:line="246" w:lineRule="auto"/>
      </w:pPr>
    </w:p>
    <w:p w14:paraId="795C940D">
      <w:pPr>
        <w:pStyle w:val="2"/>
        <w:spacing w:line="246" w:lineRule="auto"/>
      </w:pPr>
    </w:p>
    <w:p w14:paraId="4A1B4E06">
      <w:pPr>
        <w:pStyle w:val="2"/>
        <w:spacing w:line="247" w:lineRule="auto"/>
      </w:pPr>
    </w:p>
    <w:p w14:paraId="14DB38B6">
      <w:pPr>
        <w:pStyle w:val="2"/>
        <w:spacing w:line="247" w:lineRule="auto"/>
      </w:pPr>
    </w:p>
    <w:p w14:paraId="75C00530">
      <w:pPr>
        <w:pStyle w:val="2"/>
        <w:spacing w:line="247" w:lineRule="auto"/>
      </w:pPr>
    </w:p>
    <w:p w14:paraId="46C27940">
      <w:pPr>
        <w:pStyle w:val="2"/>
        <w:spacing w:line="247" w:lineRule="auto"/>
      </w:pPr>
    </w:p>
    <w:p w14:paraId="51390BAB">
      <w:pPr>
        <w:pStyle w:val="2"/>
        <w:spacing w:line="247" w:lineRule="auto"/>
      </w:pPr>
    </w:p>
    <w:p w14:paraId="23A466BF">
      <w:pPr>
        <w:pStyle w:val="2"/>
        <w:spacing w:line="247" w:lineRule="auto"/>
      </w:pPr>
    </w:p>
    <w:p w14:paraId="7EABD95A">
      <w:pPr>
        <w:pStyle w:val="2"/>
        <w:spacing w:line="247" w:lineRule="auto"/>
      </w:pPr>
    </w:p>
    <w:p w14:paraId="27FC7199">
      <w:pPr>
        <w:pStyle w:val="2"/>
        <w:spacing w:line="247" w:lineRule="auto"/>
      </w:pPr>
    </w:p>
    <w:p w14:paraId="12EFE67B">
      <w:pPr>
        <w:pStyle w:val="2"/>
        <w:spacing w:line="247" w:lineRule="auto"/>
      </w:pPr>
    </w:p>
    <w:p w14:paraId="04CEF20B">
      <w:pPr>
        <w:pStyle w:val="2"/>
        <w:spacing w:line="247" w:lineRule="auto"/>
      </w:pPr>
    </w:p>
    <w:p w14:paraId="3E7420CC">
      <w:pPr>
        <w:pStyle w:val="2"/>
        <w:spacing w:line="247" w:lineRule="auto"/>
      </w:pPr>
    </w:p>
    <w:p w14:paraId="16B8B205">
      <w:pPr>
        <w:pStyle w:val="2"/>
        <w:spacing w:line="247" w:lineRule="auto"/>
      </w:pPr>
    </w:p>
    <w:p w14:paraId="352879CB">
      <w:pPr>
        <w:pStyle w:val="2"/>
        <w:spacing w:line="247" w:lineRule="auto"/>
      </w:pPr>
    </w:p>
    <w:p w14:paraId="743A1074">
      <w:pPr>
        <w:pStyle w:val="2"/>
        <w:spacing w:line="247" w:lineRule="auto"/>
      </w:pPr>
    </w:p>
    <w:p w14:paraId="1EA7EDCC">
      <w:pPr>
        <w:pStyle w:val="2"/>
        <w:spacing w:line="247" w:lineRule="auto"/>
      </w:pPr>
    </w:p>
    <w:p w14:paraId="5642A29C">
      <w:pPr>
        <w:pStyle w:val="2"/>
        <w:spacing w:line="247" w:lineRule="auto"/>
      </w:pPr>
    </w:p>
    <w:p w14:paraId="7F497427">
      <w:pPr>
        <w:pStyle w:val="2"/>
        <w:spacing w:line="247" w:lineRule="auto"/>
      </w:pPr>
    </w:p>
    <w:p w14:paraId="6F2447FF">
      <w:pPr>
        <w:pStyle w:val="2"/>
        <w:spacing w:line="247" w:lineRule="auto"/>
      </w:pPr>
    </w:p>
    <w:p w14:paraId="74E7519E">
      <w:pPr>
        <w:pStyle w:val="2"/>
        <w:spacing w:line="247" w:lineRule="auto"/>
      </w:pPr>
    </w:p>
    <w:p w14:paraId="62281A53">
      <w:pPr>
        <w:pStyle w:val="2"/>
        <w:spacing w:line="247" w:lineRule="auto"/>
      </w:pPr>
    </w:p>
    <w:p w14:paraId="4F90179C">
      <w:pPr>
        <w:pStyle w:val="2"/>
        <w:spacing w:line="247" w:lineRule="auto"/>
      </w:pPr>
    </w:p>
    <w:p w14:paraId="6A342622">
      <w:pPr>
        <w:pStyle w:val="2"/>
        <w:spacing w:line="247" w:lineRule="auto"/>
      </w:pPr>
    </w:p>
    <w:p w14:paraId="6C7206F8">
      <w:pPr>
        <w:pStyle w:val="2"/>
        <w:spacing w:before="58" w:line="196" w:lineRule="auto"/>
        <w:ind w:left="7550"/>
        <w:rPr>
          <w:sz w:val="20"/>
          <w:szCs w:val="20"/>
        </w:rPr>
      </w:pPr>
      <w:r>
        <w:rPr>
          <w:color w:val="688078"/>
          <w:spacing w:val="-1"/>
          <w:sz w:val="20"/>
          <w:szCs w:val="20"/>
        </w:rPr>
        <w:t>200W</w:t>
      </w:r>
    </w:p>
    <w:p w14:paraId="14CD12D8">
      <w:pPr>
        <w:pStyle w:val="2"/>
        <w:spacing w:line="280" w:lineRule="auto"/>
      </w:pPr>
    </w:p>
    <w:p w14:paraId="36841F45">
      <w:pPr>
        <w:pStyle w:val="2"/>
        <w:spacing w:line="281" w:lineRule="auto"/>
      </w:pPr>
    </w:p>
    <w:p w14:paraId="1727C4C7">
      <w:pPr>
        <w:pStyle w:val="2"/>
        <w:spacing w:before="57" w:line="196" w:lineRule="auto"/>
        <w:ind w:left="5480"/>
        <w:rPr>
          <w:sz w:val="20"/>
          <w:szCs w:val="20"/>
        </w:rPr>
      </w:pPr>
      <w:r>
        <w:rPr>
          <w:i/>
          <w:iCs/>
          <w:color w:val="FFFFFF"/>
          <w:spacing w:val="-10"/>
          <w:sz w:val="20"/>
          <w:szCs w:val="20"/>
        </w:rPr>
        <w:t>IP65</w:t>
      </w:r>
    </w:p>
    <w:p w14:paraId="0CADF8E6">
      <w:pPr>
        <w:pStyle w:val="2"/>
        <w:spacing w:line="455" w:lineRule="auto"/>
      </w:pPr>
    </w:p>
    <w:p w14:paraId="10732434">
      <w:pPr>
        <w:spacing w:before="49" w:line="223" w:lineRule="auto"/>
        <w:ind w:left="2280"/>
        <w:rPr>
          <w:rFonts w:ascii="黑体" w:hAnsi="黑体" w:eastAsia="黑体" w:cs="黑体"/>
          <w:sz w:val="15"/>
          <w:szCs w:val="15"/>
        </w:rPr>
      </w:pPr>
      <w:r>
        <w:rPr>
          <w:rFonts w:ascii="Times New Roman" w:hAnsi="Times New Roman" w:eastAsia="Times New Roman" w:cs="Times New Roman"/>
          <w:color w:val="FFFFFF"/>
          <w:sz w:val="15"/>
          <w:szCs w:val="15"/>
        </w:rPr>
        <w:t>SINVI</w:t>
      </w:r>
      <w:r>
        <w:rPr>
          <w:rFonts w:ascii="黑体" w:hAnsi="黑体" w:eastAsia="黑体" w:cs="黑体"/>
          <w:color w:val="FFFFFF"/>
          <w:sz w:val="15"/>
          <w:szCs w:val="15"/>
        </w:rPr>
        <w:t>昕亚</w:t>
      </w:r>
    </w:p>
    <w:p w14:paraId="73D7D4E5">
      <w:pPr>
        <w:pStyle w:val="2"/>
        <w:spacing w:line="389" w:lineRule="auto"/>
      </w:pPr>
    </w:p>
    <w:p w14:paraId="1B10CAC1">
      <w:pPr>
        <w:spacing w:before="104" w:line="222" w:lineRule="auto"/>
        <w:ind w:left="7420"/>
        <w:rPr>
          <w:rFonts w:ascii="黑体" w:hAnsi="黑体" w:eastAsia="黑体" w:cs="黑体"/>
          <w:sz w:val="32"/>
          <w:szCs w:val="32"/>
        </w:rPr>
      </w:pPr>
      <w:r>
        <w:rPr>
          <w:rFonts w:ascii="黑体" w:hAnsi="黑体" w:eastAsia="黑体" w:cs="黑体"/>
          <w:spacing w:val="-9"/>
          <w:sz w:val="32"/>
          <w:szCs w:val="32"/>
        </w:rPr>
        <w:t>介</w:t>
      </w:r>
      <w:r>
        <w:rPr>
          <w:rFonts w:ascii="黑体" w:hAnsi="黑体" w:eastAsia="黑体" w:cs="黑体"/>
          <w:spacing w:val="-24"/>
          <w:sz w:val="32"/>
          <w:szCs w:val="32"/>
        </w:rPr>
        <w:t xml:space="preserve"> </w:t>
      </w:r>
      <w:r>
        <w:rPr>
          <w:rFonts w:ascii="黑体" w:hAnsi="黑体" w:eastAsia="黑体" w:cs="黑体"/>
          <w:spacing w:val="-9"/>
          <w:sz w:val="32"/>
          <w:szCs w:val="32"/>
        </w:rPr>
        <w:t>哈</w:t>
      </w:r>
    </w:p>
    <w:p w14:paraId="66FA8A1F">
      <w:pPr>
        <w:spacing w:before="157" w:line="221" w:lineRule="auto"/>
        <w:ind w:left="720"/>
        <w:rPr>
          <w:rFonts w:ascii="黑体" w:hAnsi="黑体" w:eastAsia="黑体" w:cs="黑体"/>
          <w:sz w:val="15"/>
          <w:szCs w:val="15"/>
        </w:rPr>
      </w:pPr>
    </w:p>
    <w:p w14:paraId="401FD7F3">
      <w:pPr>
        <w:pStyle w:val="2"/>
        <w:spacing w:line="14" w:lineRule="auto"/>
        <w:rPr>
          <w:sz w:val="2"/>
        </w:rPr>
      </w:pPr>
      <w:r>
        <w:rPr>
          <w:sz w:val="2"/>
          <w:szCs w:val="2"/>
        </w:rPr>
        <w:br w:type="column"/>
      </w:r>
    </w:p>
    <w:p w14:paraId="67559007">
      <w:pPr>
        <w:pStyle w:val="2"/>
        <w:spacing w:line="244" w:lineRule="auto"/>
      </w:pPr>
    </w:p>
    <w:p w14:paraId="7512774D">
      <w:pPr>
        <w:pStyle w:val="2"/>
        <w:spacing w:line="244" w:lineRule="auto"/>
      </w:pPr>
    </w:p>
    <w:p w14:paraId="71E030CC">
      <w:pPr>
        <w:pStyle w:val="2"/>
        <w:spacing w:line="244" w:lineRule="auto"/>
      </w:pPr>
    </w:p>
    <w:p w14:paraId="0230A216">
      <w:pPr>
        <w:pStyle w:val="2"/>
        <w:spacing w:line="244" w:lineRule="auto"/>
      </w:pPr>
    </w:p>
    <w:p w14:paraId="3E721CA5">
      <w:pPr>
        <w:pStyle w:val="2"/>
        <w:spacing w:line="244" w:lineRule="auto"/>
      </w:pPr>
    </w:p>
    <w:p w14:paraId="1CFAADF2">
      <w:pPr>
        <w:pStyle w:val="2"/>
        <w:spacing w:line="244" w:lineRule="auto"/>
      </w:pPr>
    </w:p>
    <w:p w14:paraId="4BE8940A">
      <w:pPr>
        <w:pStyle w:val="2"/>
        <w:spacing w:line="244" w:lineRule="auto"/>
      </w:pPr>
    </w:p>
    <w:p w14:paraId="23EF5110">
      <w:pPr>
        <w:pStyle w:val="2"/>
        <w:spacing w:line="244" w:lineRule="auto"/>
      </w:pPr>
    </w:p>
    <w:p w14:paraId="38E00A43">
      <w:pPr>
        <w:pStyle w:val="2"/>
        <w:spacing w:line="244" w:lineRule="auto"/>
      </w:pPr>
    </w:p>
    <w:p w14:paraId="253865ED">
      <w:pPr>
        <w:pStyle w:val="2"/>
        <w:spacing w:line="244" w:lineRule="auto"/>
      </w:pPr>
    </w:p>
    <w:p w14:paraId="432495DE">
      <w:pPr>
        <w:pStyle w:val="2"/>
        <w:spacing w:line="244" w:lineRule="auto"/>
      </w:pPr>
    </w:p>
    <w:p w14:paraId="2340F392">
      <w:pPr>
        <w:pStyle w:val="2"/>
        <w:spacing w:line="244" w:lineRule="auto"/>
      </w:pPr>
    </w:p>
    <w:p w14:paraId="43268F5A">
      <w:pPr>
        <w:pStyle w:val="2"/>
        <w:spacing w:line="244" w:lineRule="auto"/>
      </w:pPr>
    </w:p>
    <w:p w14:paraId="54D54A75">
      <w:pPr>
        <w:pStyle w:val="2"/>
        <w:spacing w:line="244" w:lineRule="auto"/>
      </w:pPr>
    </w:p>
    <w:p w14:paraId="306A4D91">
      <w:pPr>
        <w:pStyle w:val="2"/>
        <w:spacing w:line="244" w:lineRule="auto"/>
      </w:pPr>
    </w:p>
    <w:p w14:paraId="1F5E1E97">
      <w:pPr>
        <w:pStyle w:val="2"/>
        <w:spacing w:line="244" w:lineRule="auto"/>
      </w:pPr>
    </w:p>
    <w:p w14:paraId="4289948C">
      <w:pPr>
        <w:pStyle w:val="2"/>
        <w:spacing w:line="244" w:lineRule="auto"/>
      </w:pPr>
    </w:p>
    <w:p w14:paraId="4DE66E81">
      <w:pPr>
        <w:pStyle w:val="2"/>
        <w:spacing w:line="244" w:lineRule="auto"/>
      </w:pPr>
    </w:p>
    <w:p w14:paraId="36EE6DFA">
      <w:pPr>
        <w:pStyle w:val="2"/>
        <w:spacing w:line="244" w:lineRule="auto"/>
      </w:pPr>
    </w:p>
    <w:p w14:paraId="225E3067">
      <w:pPr>
        <w:pStyle w:val="2"/>
        <w:spacing w:line="244" w:lineRule="auto"/>
      </w:pPr>
    </w:p>
    <w:p w14:paraId="4810A1E2">
      <w:pPr>
        <w:pStyle w:val="2"/>
        <w:spacing w:line="244" w:lineRule="auto"/>
      </w:pPr>
    </w:p>
    <w:p w14:paraId="6173CEC2">
      <w:pPr>
        <w:pStyle w:val="2"/>
        <w:spacing w:line="244" w:lineRule="auto"/>
      </w:pPr>
    </w:p>
    <w:p w14:paraId="4B2DC81A">
      <w:pPr>
        <w:pStyle w:val="2"/>
        <w:spacing w:line="244" w:lineRule="auto"/>
      </w:pPr>
    </w:p>
    <w:p w14:paraId="127A397E">
      <w:pPr>
        <w:pStyle w:val="2"/>
        <w:spacing w:line="244" w:lineRule="auto"/>
      </w:pPr>
    </w:p>
    <w:p w14:paraId="6A4609D8">
      <w:pPr>
        <w:pStyle w:val="2"/>
        <w:spacing w:line="244" w:lineRule="auto"/>
      </w:pPr>
    </w:p>
    <w:p w14:paraId="2DCD3ED6">
      <w:pPr>
        <w:pStyle w:val="2"/>
        <w:spacing w:line="244" w:lineRule="auto"/>
      </w:pPr>
    </w:p>
    <w:p w14:paraId="26DAFC1E">
      <w:pPr>
        <w:pStyle w:val="2"/>
        <w:spacing w:line="244" w:lineRule="auto"/>
      </w:pPr>
    </w:p>
    <w:p w14:paraId="1232C22E">
      <w:pPr>
        <w:pStyle w:val="2"/>
        <w:spacing w:line="244" w:lineRule="auto"/>
      </w:pPr>
    </w:p>
    <w:p w14:paraId="7A3CDB95">
      <w:pPr>
        <w:pStyle w:val="2"/>
        <w:spacing w:line="244" w:lineRule="auto"/>
      </w:pPr>
    </w:p>
    <w:p w14:paraId="43AB2C6C">
      <w:pPr>
        <w:pStyle w:val="2"/>
        <w:spacing w:line="244" w:lineRule="auto"/>
      </w:pPr>
    </w:p>
    <w:p w14:paraId="4F695B75">
      <w:pPr>
        <w:pStyle w:val="2"/>
        <w:spacing w:line="244" w:lineRule="auto"/>
      </w:pPr>
    </w:p>
    <w:p w14:paraId="5AA5C4B5">
      <w:pPr>
        <w:pStyle w:val="2"/>
        <w:spacing w:line="245" w:lineRule="auto"/>
      </w:pPr>
    </w:p>
    <w:p w14:paraId="7351B1D0">
      <w:pPr>
        <w:pStyle w:val="2"/>
        <w:spacing w:line="245" w:lineRule="auto"/>
      </w:pPr>
    </w:p>
    <w:p w14:paraId="24E699A5">
      <w:pPr>
        <w:pStyle w:val="2"/>
        <w:spacing w:line="245" w:lineRule="auto"/>
      </w:pPr>
    </w:p>
    <w:p w14:paraId="216B4482">
      <w:pPr>
        <w:pStyle w:val="2"/>
        <w:spacing w:line="245" w:lineRule="auto"/>
      </w:pPr>
    </w:p>
    <w:p w14:paraId="34C0E2AB">
      <w:pPr>
        <w:pStyle w:val="2"/>
        <w:spacing w:line="245" w:lineRule="auto"/>
      </w:pPr>
    </w:p>
    <w:p w14:paraId="47A17455">
      <w:pPr>
        <w:pStyle w:val="2"/>
        <w:spacing w:line="245" w:lineRule="auto"/>
      </w:pPr>
    </w:p>
    <w:p w14:paraId="436C100E">
      <w:pPr>
        <w:pStyle w:val="2"/>
        <w:spacing w:line="245" w:lineRule="auto"/>
      </w:pPr>
    </w:p>
    <w:p w14:paraId="1F145D64">
      <w:pPr>
        <w:pStyle w:val="2"/>
        <w:spacing w:line="245" w:lineRule="auto"/>
      </w:pPr>
    </w:p>
    <w:p w14:paraId="3232FA9A">
      <w:pPr>
        <w:pStyle w:val="2"/>
        <w:spacing w:line="245" w:lineRule="auto"/>
      </w:pPr>
    </w:p>
    <w:p w14:paraId="1EAC5B53">
      <w:pPr>
        <w:pStyle w:val="2"/>
        <w:spacing w:line="245" w:lineRule="auto"/>
      </w:pPr>
    </w:p>
    <w:p w14:paraId="4B8CF961">
      <w:pPr>
        <w:pStyle w:val="2"/>
        <w:spacing w:line="245" w:lineRule="auto"/>
      </w:pPr>
    </w:p>
    <w:p w14:paraId="08186083">
      <w:pPr>
        <w:pStyle w:val="2"/>
        <w:spacing w:line="245" w:lineRule="auto"/>
      </w:pPr>
    </w:p>
    <w:p w14:paraId="0E90C27A">
      <w:pPr>
        <w:pStyle w:val="2"/>
        <w:spacing w:line="245" w:lineRule="auto"/>
      </w:pPr>
    </w:p>
    <w:p w14:paraId="0301DF6C">
      <w:pPr>
        <w:pStyle w:val="2"/>
        <w:spacing w:line="245" w:lineRule="auto"/>
      </w:pPr>
    </w:p>
    <w:p w14:paraId="65A95F9C">
      <w:pPr>
        <w:spacing w:before="57" w:line="188" w:lineRule="auto"/>
        <w:ind w:left="1329"/>
        <w:rPr>
          <w:rFonts w:ascii="Times New Roman" w:hAnsi="Times New Roman" w:eastAsia="Times New Roman" w:cs="Times New Roman"/>
          <w:sz w:val="20"/>
          <w:szCs w:val="20"/>
        </w:rPr>
      </w:pPr>
      <w:r>
        <w:rPr>
          <w:rFonts w:ascii="Times New Roman" w:hAnsi="Times New Roman" w:eastAsia="Times New Roman" w:cs="Times New Roman"/>
          <w:color w:val="FFFFFF"/>
          <w:spacing w:val="-3"/>
          <w:sz w:val="20"/>
          <w:szCs w:val="20"/>
        </w:rPr>
        <w:t>65</w:t>
      </w:r>
    </w:p>
    <w:p w14:paraId="42A58D09">
      <w:pPr>
        <w:pStyle w:val="2"/>
        <w:spacing w:line="252" w:lineRule="auto"/>
      </w:pPr>
    </w:p>
    <w:p w14:paraId="47CBCEF7">
      <w:pPr>
        <w:pStyle w:val="2"/>
        <w:spacing w:line="252" w:lineRule="auto"/>
      </w:pPr>
    </w:p>
    <w:p w14:paraId="1EDBF932">
      <w:pPr>
        <w:pStyle w:val="2"/>
        <w:spacing w:line="252" w:lineRule="auto"/>
      </w:pPr>
    </w:p>
    <w:p w14:paraId="4D2DE376">
      <w:pPr>
        <w:pStyle w:val="2"/>
        <w:spacing w:line="252" w:lineRule="auto"/>
      </w:pPr>
    </w:p>
    <w:p w14:paraId="48C04793">
      <w:pPr>
        <w:pStyle w:val="2"/>
        <w:spacing w:line="252" w:lineRule="auto"/>
      </w:pPr>
    </w:p>
    <w:p w14:paraId="766B4E3E">
      <w:pPr>
        <w:pStyle w:val="2"/>
        <w:spacing w:line="252" w:lineRule="auto"/>
      </w:pPr>
    </w:p>
    <w:p w14:paraId="6F0DA26D">
      <w:pPr>
        <w:pStyle w:val="2"/>
        <w:spacing w:line="252" w:lineRule="auto"/>
      </w:pPr>
    </w:p>
    <w:p w14:paraId="61B21166">
      <w:pPr>
        <w:pStyle w:val="2"/>
        <w:spacing w:line="252" w:lineRule="auto"/>
      </w:pPr>
    </w:p>
    <w:p w14:paraId="423EDE45">
      <w:pPr>
        <w:pStyle w:val="2"/>
        <w:spacing w:line="253" w:lineRule="auto"/>
      </w:pPr>
    </w:p>
    <w:p w14:paraId="35A6F97B">
      <w:pPr>
        <w:spacing w:before="159" w:line="217" w:lineRule="auto"/>
        <w:rPr>
          <w:rFonts w:ascii="黑体" w:hAnsi="黑体" w:eastAsia="黑体" w:cs="黑体"/>
          <w:sz w:val="15"/>
          <w:szCs w:val="15"/>
        </w:rPr>
      </w:pPr>
      <w:r>
        <w:rPr>
          <w:rFonts w:ascii="Times New Roman" w:hAnsi="Times New Roman" w:eastAsia="Times New Roman" w:cs="Times New Roman"/>
          <w:spacing w:val="-38"/>
          <w:w w:val="98"/>
          <w:position w:val="-4"/>
          <w:sz w:val="55"/>
          <w:szCs w:val="55"/>
        </w:rPr>
        <w:t>3</w:t>
      </w:r>
      <w:r>
        <w:rPr>
          <w:rFonts w:ascii="Times New Roman" w:hAnsi="Times New Roman" w:eastAsia="Times New Roman" w:cs="Times New Roman"/>
          <w:spacing w:val="7"/>
          <w:position w:val="-4"/>
          <w:sz w:val="55"/>
          <w:szCs w:val="55"/>
        </w:rPr>
        <w:t xml:space="preserve">  </w:t>
      </w:r>
      <w:r>
        <w:rPr>
          <w:rFonts w:ascii="黑体" w:hAnsi="黑体" w:eastAsia="黑体" w:cs="黑体"/>
          <w:spacing w:val="-38"/>
          <w:w w:val="98"/>
          <w:position w:val="-1"/>
          <w:sz w:val="46"/>
          <w:szCs w:val="46"/>
        </w:rPr>
        <w:t>吉</w:t>
      </w:r>
      <w:r>
        <w:rPr>
          <w:rFonts w:ascii="黑体" w:hAnsi="黑体" w:eastAsia="黑体" w:cs="黑体"/>
          <w:spacing w:val="52"/>
          <w:position w:val="-1"/>
          <w:sz w:val="46"/>
          <w:szCs w:val="46"/>
        </w:rPr>
        <w:t xml:space="preserve">   </w:t>
      </w:r>
      <w:r>
        <w:rPr>
          <w:rFonts w:ascii="Times New Roman" w:hAnsi="Times New Roman" w:eastAsia="Times New Roman" w:cs="Times New Roman"/>
          <w:spacing w:val="-38"/>
          <w:w w:val="98"/>
          <w:position w:val="8"/>
          <w:sz w:val="32"/>
          <w:szCs w:val="32"/>
        </w:rPr>
        <w:t>80</w:t>
      </w:r>
      <w:r>
        <w:rPr>
          <w:rFonts w:ascii="Times New Roman" w:hAnsi="Times New Roman" w:eastAsia="Times New Roman" w:cs="Times New Roman"/>
          <w:spacing w:val="14"/>
          <w:position w:val="8"/>
          <w:sz w:val="32"/>
          <w:szCs w:val="32"/>
        </w:rPr>
        <w:t xml:space="preserve">   </w:t>
      </w:r>
      <w:r>
        <w:rPr>
          <w:rFonts w:ascii="黑体" w:hAnsi="黑体" w:eastAsia="黑体" w:cs="黑体"/>
          <w:spacing w:val="4"/>
          <w:position w:val="1"/>
          <w:sz w:val="15"/>
          <w:szCs w:val="15"/>
        </w:rPr>
        <w:t>无频闪</w:t>
      </w:r>
    </w:p>
    <w:p w14:paraId="3FEFE4A8">
      <w:pPr>
        <w:pStyle w:val="2"/>
        <w:spacing w:line="14" w:lineRule="auto"/>
        <w:rPr>
          <w:sz w:val="2"/>
        </w:rPr>
      </w:pPr>
      <w:r>
        <w:rPr>
          <w:sz w:val="2"/>
          <w:szCs w:val="2"/>
        </w:rPr>
        <w:br w:type="column"/>
      </w:r>
    </w:p>
    <w:p w14:paraId="48BC804E">
      <w:pPr>
        <w:pStyle w:val="2"/>
        <w:spacing w:before="54" w:line="219" w:lineRule="auto"/>
        <w:ind w:left="7"/>
        <w:rPr>
          <w:sz w:val="20"/>
          <w:szCs w:val="20"/>
        </w:rPr>
      </w:pPr>
      <w:r>
        <w:drawing>
          <wp:anchor distT="0" distB="0" distL="0" distR="0" simplePos="0" relativeHeight="251938816" behindDoc="0" locked="0" layoutInCell="1" allowOverlap="1">
            <wp:simplePos x="0" y="0"/>
            <wp:positionH relativeFrom="column">
              <wp:posOffset>0</wp:posOffset>
            </wp:positionH>
            <wp:positionV relativeFrom="paragraph">
              <wp:posOffset>163830</wp:posOffset>
            </wp:positionV>
            <wp:extent cx="6577965" cy="6350"/>
            <wp:effectExtent l="0" t="0" r="0" b="0"/>
            <wp:wrapNone/>
            <wp:docPr id="576" name="IM 576"/>
            <wp:cNvGraphicFramePr/>
            <a:graphic xmlns:a="http://schemas.openxmlformats.org/drawingml/2006/main">
              <a:graphicData uri="http://schemas.openxmlformats.org/drawingml/2006/picture">
                <pic:pic xmlns:pic="http://schemas.openxmlformats.org/drawingml/2006/picture">
                  <pic:nvPicPr>
                    <pic:cNvPr id="576" name="IM 576"/>
                    <pic:cNvPicPr/>
                  </pic:nvPicPr>
                  <pic:blipFill>
                    <a:blip r:embed="rId275"/>
                    <a:stretch>
                      <a:fillRect/>
                    </a:stretch>
                  </pic:blipFill>
                  <pic:spPr>
                    <a:xfrm>
                      <a:off x="0" y="0"/>
                      <a:ext cx="6578248" cy="6350"/>
                    </a:xfrm>
                    <a:prstGeom prst="rect">
                      <a:avLst/>
                    </a:prstGeom>
                  </pic:spPr>
                </pic:pic>
              </a:graphicData>
            </a:graphic>
          </wp:anchor>
        </w:drawing>
      </w:r>
      <w:r>
        <w:rPr>
          <w:rFonts w:ascii="宋体" w:hAnsi="宋体" w:eastAsia="宋体" w:cs="宋体"/>
          <w:b/>
          <w:bCs/>
          <w:spacing w:val="-9"/>
          <w:sz w:val="20"/>
          <w:szCs w:val="20"/>
        </w:rPr>
        <w:t>产</w:t>
      </w:r>
      <w:r>
        <w:rPr>
          <w:rFonts w:ascii="宋体" w:hAnsi="宋体" w:eastAsia="宋体" w:cs="宋体"/>
          <w:spacing w:val="8"/>
          <w:sz w:val="20"/>
          <w:szCs w:val="20"/>
        </w:rPr>
        <w:t xml:space="preserve">  </w:t>
      </w:r>
      <w:r>
        <w:rPr>
          <w:rFonts w:ascii="宋体" w:hAnsi="宋体" w:eastAsia="宋体" w:cs="宋体"/>
          <w:b/>
          <w:bCs/>
          <w:spacing w:val="-9"/>
          <w:sz w:val="20"/>
          <w:szCs w:val="20"/>
        </w:rPr>
        <w:t>品</w:t>
      </w:r>
      <w:r>
        <w:rPr>
          <w:rFonts w:ascii="宋体" w:hAnsi="宋体" w:eastAsia="宋体" w:cs="宋体"/>
          <w:spacing w:val="-9"/>
          <w:sz w:val="20"/>
          <w:szCs w:val="20"/>
        </w:rPr>
        <w:t xml:space="preserve">  </w:t>
      </w:r>
      <w:r>
        <w:rPr>
          <w:rFonts w:ascii="宋体" w:hAnsi="宋体" w:eastAsia="宋体" w:cs="宋体"/>
          <w:b/>
          <w:bCs/>
          <w:spacing w:val="-9"/>
          <w:sz w:val="20"/>
          <w:szCs w:val="20"/>
        </w:rPr>
        <w:t>特</w:t>
      </w:r>
      <w:r>
        <w:rPr>
          <w:rFonts w:ascii="宋体" w:hAnsi="宋体" w:eastAsia="宋体" w:cs="宋体"/>
          <w:spacing w:val="2"/>
          <w:sz w:val="20"/>
          <w:szCs w:val="20"/>
        </w:rPr>
        <w:t xml:space="preserve">  </w:t>
      </w:r>
      <w:r>
        <w:rPr>
          <w:rFonts w:ascii="宋体" w:hAnsi="宋体" w:eastAsia="宋体" w:cs="宋体"/>
          <w:b/>
          <w:bCs/>
          <w:spacing w:val="-9"/>
          <w:sz w:val="20"/>
          <w:szCs w:val="20"/>
        </w:rPr>
        <w:t>点</w:t>
      </w:r>
      <w:r>
        <w:rPr>
          <w:b/>
          <w:bCs/>
          <w:spacing w:val="-9"/>
          <w:sz w:val="20"/>
          <w:szCs w:val="20"/>
        </w:rPr>
        <w:t>/    P</w:t>
      </w:r>
      <w:r>
        <w:rPr>
          <w:b/>
          <w:bCs/>
          <w:spacing w:val="10"/>
          <w:sz w:val="20"/>
          <w:szCs w:val="20"/>
        </w:rPr>
        <w:t xml:space="preserve">   </w:t>
      </w:r>
      <w:r>
        <w:rPr>
          <w:b/>
          <w:bCs/>
          <w:spacing w:val="-9"/>
          <w:sz w:val="20"/>
          <w:szCs w:val="20"/>
        </w:rPr>
        <w:t>r</w:t>
      </w:r>
      <w:r>
        <w:rPr>
          <w:b/>
          <w:bCs/>
          <w:spacing w:val="9"/>
          <w:sz w:val="20"/>
          <w:szCs w:val="20"/>
        </w:rPr>
        <w:t xml:space="preserve">   </w:t>
      </w:r>
      <w:r>
        <w:rPr>
          <w:b/>
          <w:bCs/>
          <w:spacing w:val="-9"/>
          <w:sz w:val="20"/>
          <w:szCs w:val="20"/>
        </w:rPr>
        <w:t>o</w:t>
      </w:r>
      <w:r>
        <w:rPr>
          <w:b/>
          <w:bCs/>
          <w:spacing w:val="9"/>
          <w:sz w:val="20"/>
          <w:szCs w:val="20"/>
        </w:rPr>
        <w:t xml:space="preserve">   </w:t>
      </w:r>
      <w:r>
        <w:rPr>
          <w:b/>
          <w:bCs/>
          <w:spacing w:val="-9"/>
          <w:sz w:val="20"/>
          <w:szCs w:val="20"/>
        </w:rPr>
        <w:t>d</w:t>
      </w:r>
      <w:r>
        <w:rPr>
          <w:b/>
          <w:bCs/>
          <w:spacing w:val="10"/>
          <w:sz w:val="20"/>
          <w:szCs w:val="20"/>
        </w:rPr>
        <w:t xml:space="preserve">   </w:t>
      </w:r>
      <w:r>
        <w:rPr>
          <w:b/>
          <w:bCs/>
          <w:spacing w:val="-9"/>
          <w:sz w:val="20"/>
          <w:szCs w:val="20"/>
        </w:rPr>
        <w:t>u</w:t>
      </w:r>
      <w:r>
        <w:rPr>
          <w:b/>
          <w:bCs/>
          <w:spacing w:val="9"/>
          <w:sz w:val="20"/>
          <w:szCs w:val="20"/>
        </w:rPr>
        <w:t xml:space="preserve">   </w:t>
      </w:r>
      <w:r>
        <w:rPr>
          <w:b/>
          <w:bCs/>
          <w:spacing w:val="-9"/>
          <w:sz w:val="20"/>
          <w:szCs w:val="20"/>
        </w:rPr>
        <w:t>c</w:t>
      </w:r>
      <w:r>
        <w:rPr>
          <w:b/>
          <w:bCs/>
          <w:spacing w:val="8"/>
          <w:sz w:val="20"/>
          <w:szCs w:val="20"/>
        </w:rPr>
        <w:t xml:space="preserve">   </w:t>
      </w:r>
      <w:r>
        <w:rPr>
          <w:b/>
          <w:bCs/>
          <w:spacing w:val="-9"/>
          <w:sz w:val="20"/>
          <w:szCs w:val="20"/>
        </w:rPr>
        <w:t>t</w:t>
      </w:r>
      <w:r>
        <w:rPr>
          <w:b/>
          <w:bCs/>
          <w:spacing w:val="7"/>
          <w:sz w:val="20"/>
          <w:szCs w:val="20"/>
        </w:rPr>
        <w:t xml:space="preserve">       </w:t>
      </w:r>
      <w:r>
        <w:rPr>
          <w:b/>
          <w:bCs/>
          <w:spacing w:val="-9"/>
          <w:sz w:val="20"/>
          <w:szCs w:val="20"/>
        </w:rPr>
        <w:t>F</w:t>
      </w:r>
      <w:r>
        <w:rPr>
          <w:b/>
          <w:bCs/>
          <w:spacing w:val="9"/>
          <w:sz w:val="20"/>
          <w:szCs w:val="20"/>
        </w:rPr>
        <w:t xml:space="preserve">   </w:t>
      </w:r>
      <w:r>
        <w:rPr>
          <w:b/>
          <w:bCs/>
          <w:spacing w:val="-9"/>
          <w:sz w:val="20"/>
          <w:szCs w:val="20"/>
        </w:rPr>
        <w:t>e</w:t>
      </w:r>
      <w:r>
        <w:rPr>
          <w:b/>
          <w:bCs/>
          <w:spacing w:val="9"/>
          <w:sz w:val="20"/>
          <w:szCs w:val="20"/>
        </w:rPr>
        <w:t xml:space="preserve">   </w:t>
      </w:r>
      <w:r>
        <w:rPr>
          <w:b/>
          <w:bCs/>
          <w:spacing w:val="-9"/>
          <w:sz w:val="20"/>
          <w:szCs w:val="20"/>
        </w:rPr>
        <w:t>a</w:t>
      </w:r>
      <w:r>
        <w:rPr>
          <w:b/>
          <w:bCs/>
          <w:spacing w:val="7"/>
          <w:sz w:val="20"/>
          <w:szCs w:val="20"/>
        </w:rPr>
        <w:t xml:space="preserve">   </w:t>
      </w:r>
      <w:r>
        <w:rPr>
          <w:b/>
          <w:bCs/>
          <w:spacing w:val="-9"/>
          <w:sz w:val="20"/>
          <w:szCs w:val="20"/>
        </w:rPr>
        <w:t>t</w:t>
      </w:r>
      <w:r>
        <w:rPr>
          <w:b/>
          <w:bCs/>
          <w:spacing w:val="11"/>
          <w:sz w:val="20"/>
          <w:szCs w:val="20"/>
        </w:rPr>
        <w:t xml:space="preserve">   </w:t>
      </w:r>
      <w:r>
        <w:rPr>
          <w:b/>
          <w:bCs/>
          <w:spacing w:val="-9"/>
          <w:sz w:val="20"/>
          <w:szCs w:val="20"/>
        </w:rPr>
        <w:t>u</w:t>
      </w:r>
      <w:r>
        <w:rPr>
          <w:b/>
          <w:bCs/>
          <w:spacing w:val="11"/>
          <w:sz w:val="20"/>
          <w:szCs w:val="20"/>
        </w:rPr>
        <w:t xml:space="preserve">   </w:t>
      </w:r>
      <w:r>
        <w:rPr>
          <w:b/>
          <w:bCs/>
          <w:spacing w:val="-9"/>
          <w:sz w:val="20"/>
          <w:szCs w:val="20"/>
        </w:rPr>
        <w:t>r</w:t>
      </w:r>
      <w:r>
        <w:rPr>
          <w:b/>
          <w:bCs/>
          <w:spacing w:val="7"/>
          <w:sz w:val="20"/>
          <w:szCs w:val="20"/>
        </w:rPr>
        <w:t xml:space="preserve">   </w:t>
      </w:r>
      <w:r>
        <w:rPr>
          <w:b/>
          <w:bCs/>
          <w:spacing w:val="-9"/>
          <w:sz w:val="20"/>
          <w:szCs w:val="20"/>
        </w:rPr>
        <w:t>e</w:t>
      </w:r>
      <w:r>
        <w:rPr>
          <w:b/>
          <w:bCs/>
          <w:spacing w:val="8"/>
          <w:sz w:val="20"/>
          <w:szCs w:val="20"/>
        </w:rPr>
        <w:t xml:space="preserve">   </w:t>
      </w:r>
      <w:r>
        <w:rPr>
          <w:b/>
          <w:bCs/>
          <w:spacing w:val="-9"/>
          <w:sz w:val="20"/>
          <w:szCs w:val="20"/>
        </w:rPr>
        <w:t>s</w:t>
      </w:r>
    </w:p>
    <w:p w14:paraId="10BE48D7">
      <w:pPr>
        <w:spacing w:before="295" w:line="213" w:lineRule="auto"/>
        <w:ind w:left="7"/>
        <w:rPr>
          <w:rFonts w:ascii="黑体" w:hAnsi="黑体" w:eastAsia="黑体" w:cs="黑体"/>
          <w:sz w:val="20"/>
          <w:szCs w:val="20"/>
        </w:rPr>
      </w:pPr>
      <w:r>
        <w:rPr>
          <w:rFonts w:ascii="黑体" w:hAnsi="黑体" w:eastAsia="黑体" w:cs="黑体"/>
          <w:b/>
          <w:bCs/>
          <w:spacing w:val="-21"/>
          <w:sz w:val="20"/>
          <w:szCs w:val="20"/>
        </w:rPr>
        <w:t>导流散热：</w:t>
      </w:r>
      <w:r>
        <w:rPr>
          <w:rFonts w:ascii="黑体" w:hAnsi="黑体" w:eastAsia="黑体" w:cs="黑体"/>
          <w:spacing w:val="-21"/>
          <w:sz w:val="20"/>
          <w:szCs w:val="20"/>
        </w:rPr>
        <w:t>散热器采用具有空气导流，结构的散热导风槽，延</w:t>
      </w:r>
      <w:r>
        <w:rPr>
          <w:rFonts w:ascii="黑体" w:hAnsi="黑体" w:eastAsia="黑体" w:cs="黑体"/>
          <w:spacing w:val="-22"/>
          <w:sz w:val="20"/>
          <w:szCs w:val="20"/>
        </w:rPr>
        <w:t>长灯具使用寿命。</w:t>
      </w:r>
    </w:p>
    <w:p w14:paraId="6354D073">
      <w:pPr>
        <w:spacing w:before="179" w:line="213" w:lineRule="auto"/>
        <w:ind w:left="7"/>
        <w:rPr>
          <w:rFonts w:ascii="黑体" w:hAnsi="黑体" w:eastAsia="黑体" w:cs="黑体"/>
          <w:sz w:val="20"/>
          <w:szCs w:val="20"/>
        </w:rPr>
      </w:pPr>
      <w:r>
        <w:rPr>
          <w:rFonts w:ascii="黑体" w:hAnsi="黑体" w:eastAsia="黑体" w:cs="黑体"/>
          <w:b/>
          <w:bCs/>
          <w:spacing w:val="-20"/>
          <w:sz w:val="20"/>
          <w:szCs w:val="20"/>
        </w:rPr>
        <w:t>优质光源：</w:t>
      </w:r>
      <w:r>
        <w:rPr>
          <w:rFonts w:ascii="黑体" w:hAnsi="黑体" w:eastAsia="黑体" w:cs="黑体"/>
          <w:spacing w:val="-20"/>
          <w:sz w:val="20"/>
          <w:szCs w:val="20"/>
        </w:rPr>
        <w:t>采用优质</w:t>
      </w:r>
      <w:r>
        <w:rPr>
          <w:rFonts w:ascii="宋体" w:hAnsi="宋体" w:eastAsia="宋体" w:cs="宋体"/>
          <w:spacing w:val="-20"/>
          <w:sz w:val="20"/>
          <w:szCs w:val="20"/>
        </w:rPr>
        <w:t>LED</w:t>
      </w:r>
      <w:r>
        <w:rPr>
          <w:rFonts w:ascii="宋体" w:hAnsi="宋体" w:eastAsia="宋体" w:cs="宋体"/>
          <w:spacing w:val="-50"/>
          <w:sz w:val="20"/>
          <w:szCs w:val="20"/>
        </w:rPr>
        <w:t xml:space="preserve"> </w:t>
      </w:r>
      <w:r>
        <w:rPr>
          <w:rFonts w:ascii="黑体" w:hAnsi="黑体" w:eastAsia="黑体" w:cs="黑体"/>
          <w:spacing w:val="-20"/>
          <w:sz w:val="20"/>
          <w:szCs w:val="20"/>
        </w:rPr>
        <w:t>灯珠，高亮度、光衰少，色温一致性好。</w:t>
      </w:r>
    </w:p>
    <w:p w14:paraId="6BB806D1">
      <w:pPr>
        <w:spacing w:before="129" w:line="213" w:lineRule="auto"/>
        <w:ind w:left="7"/>
        <w:rPr>
          <w:rFonts w:ascii="黑体" w:hAnsi="黑体" w:eastAsia="黑体" w:cs="黑体"/>
          <w:sz w:val="20"/>
          <w:szCs w:val="20"/>
        </w:rPr>
      </w:pPr>
      <w:r>
        <w:rPr>
          <w:rFonts w:ascii="黑体" w:hAnsi="黑体" w:eastAsia="黑体" w:cs="黑体"/>
          <w:b/>
          <w:bCs/>
          <w:spacing w:val="-20"/>
          <w:sz w:val="20"/>
          <w:szCs w:val="20"/>
        </w:rPr>
        <w:t>工作稳定：</w:t>
      </w:r>
      <w:r>
        <w:rPr>
          <w:rFonts w:ascii="黑体" w:hAnsi="黑体" w:eastAsia="黑体" w:cs="黑体"/>
          <w:spacing w:val="-20"/>
          <w:sz w:val="20"/>
          <w:szCs w:val="20"/>
        </w:rPr>
        <w:t>独立设计的电源腔结构，电源工作不受</w:t>
      </w:r>
      <w:r>
        <w:rPr>
          <w:rFonts w:ascii="宋体" w:hAnsi="宋体" w:eastAsia="宋体" w:cs="宋体"/>
          <w:spacing w:val="-20"/>
          <w:sz w:val="20"/>
          <w:szCs w:val="20"/>
        </w:rPr>
        <w:t>LED</w:t>
      </w:r>
      <w:r>
        <w:rPr>
          <w:rFonts w:ascii="宋体" w:hAnsi="宋体" w:eastAsia="宋体" w:cs="宋体"/>
          <w:spacing w:val="-44"/>
          <w:sz w:val="20"/>
          <w:szCs w:val="20"/>
        </w:rPr>
        <w:t xml:space="preserve"> </w:t>
      </w:r>
      <w:r>
        <w:rPr>
          <w:rFonts w:ascii="黑体" w:hAnsi="黑体" w:eastAsia="黑体" w:cs="黑体"/>
          <w:spacing w:val="-20"/>
          <w:sz w:val="20"/>
          <w:szCs w:val="20"/>
        </w:rPr>
        <w:t>散热影响，保证工作稳定。</w:t>
      </w:r>
    </w:p>
    <w:p w14:paraId="5D1F4591">
      <w:pPr>
        <w:spacing w:before="159" w:line="213" w:lineRule="auto"/>
        <w:ind w:left="7"/>
        <w:rPr>
          <w:rFonts w:ascii="黑体" w:hAnsi="黑体" w:eastAsia="黑体" w:cs="黑体"/>
          <w:sz w:val="20"/>
          <w:szCs w:val="20"/>
        </w:rPr>
      </w:pPr>
      <w:r>
        <w:rPr>
          <w:rFonts w:ascii="黑体" w:hAnsi="黑体" w:eastAsia="黑体" w:cs="黑体"/>
          <w:b/>
          <w:bCs/>
          <w:spacing w:val="-22"/>
          <w:sz w:val="20"/>
          <w:szCs w:val="20"/>
        </w:rPr>
        <w:t>钢化玻璃：</w:t>
      </w:r>
      <w:r>
        <w:rPr>
          <w:rFonts w:ascii="黑体" w:hAnsi="黑体" w:eastAsia="黑体" w:cs="黑体"/>
          <w:spacing w:val="-22"/>
          <w:sz w:val="20"/>
          <w:szCs w:val="20"/>
        </w:rPr>
        <w:t>透光罩采用透明高硼硅钢化玻璃，可耐受高能量的冲击。</w:t>
      </w:r>
    </w:p>
    <w:p w14:paraId="71A4BA2F">
      <w:pPr>
        <w:pStyle w:val="2"/>
        <w:spacing w:line="250" w:lineRule="auto"/>
      </w:pPr>
    </w:p>
    <w:p w14:paraId="652B5410">
      <w:pPr>
        <w:pStyle w:val="2"/>
        <w:spacing w:line="251" w:lineRule="auto"/>
      </w:pPr>
    </w:p>
    <w:p w14:paraId="16C98411">
      <w:pPr>
        <w:pStyle w:val="2"/>
        <w:spacing w:line="251" w:lineRule="auto"/>
      </w:pPr>
    </w:p>
    <w:p w14:paraId="0FE961C2">
      <w:pPr>
        <w:pStyle w:val="2"/>
        <w:spacing w:line="251" w:lineRule="auto"/>
      </w:pPr>
    </w:p>
    <w:p w14:paraId="1D8104F1">
      <w:pPr>
        <w:pStyle w:val="2"/>
        <w:spacing w:line="251" w:lineRule="auto"/>
      </w:pPr>
    </w:p>
    <w:p w14:paraId="318557D3">
      <w:pPr>
        <w:pStyle w:val="2"/>
        <w:spacing w:before="65" w:line="219" w:lineRule="auto"/>
        <w:ind w:left="7"/>
        <w:rPr>
          <w:sz w:val="20"/>
          <w:szCs w:val="20"/>
        </w:rPr>
      </w:pPr>
      <w:r>
        <w:drawing>
          <wp:anchor distT="0" distB="0" distL="0" distR="0" simplePos="0" relativeHeight="251937792" behindDoc="0" locked="0" layoutInCell="1" allowOverlap="1">
            <wp:simplePos x="0" y="0"/>
            <wp:positionH relativeFrom="column">
              <wp:posOffset>0</wp:posOffset>
            </wp:positionH>
            <wp:positionV relativeFrom="paragraph">
              <wp:posOffset>170815</wp:posOffset>
            </wp:positionV>
            <wp:extent cx="6595110" cy="6350"/>
            <wp:effectExtent l="0" t="0" r="0" b="0"/>
            <wp:wrapNone/>
            <wp:docPr id="578" name="IM 578"/>
            <wp:cNvGraphicFramePr/>
            <a:graphic xmlns:a="http://schemas.openxmlformats.org/drawingml/2006/main">
              <a:graphicData uri="http://schemas.openxmlformats.org/drawingml/2006/picture">
                <pic:pic xmlns:pic="http://schemas.openxmlformats.org/drawingml/2006/picture">
                  <pic:nvPicPr>
                    <pic:cNvPr id="578" name="IM 578"/>
                    <pic:cNvPicPr/>
                  </pic:nvPicPr>
                  <pic:blipFill>
                    <a:blip r:embed="rId276"/>
                    <a:stretch>
                      <a:fillRect/>
                    </a:stretch>
                  </pic:blipFill>
                  <pic:spPr>
                    <a:xfrm>
                      <a:off x="0" y="0"/>
                      <a:ext cx="6595012" cy="6350"/>
                    </a:xfrm>
                    <a:prstGeom prst="rect">
                      <a:avLst/>
                    </a:prstGeom>
                  </pic:spPr>
                </pic:pic>
              </a:graphicData>
            </a:graphic>
          </wp:anchor>
        </w:drawing>
      </w:r>
      <w:r>
        <w:rPr>
          <w:rFonts w:ascii="宋体" w:hAnsi="宋体" w:eastAsia="宋体" w:cs="宋体"/>
          <w:b/>
          <w:bCs/>
          <w:spacing w:val="-6"/>
          <w:sz w:val="20"/>
          <w:szCs w:val="20"/>
        </w:rPr>
        <w:t>产</w:t>
      </w:r>
      <w:r>
        <w:rPr>
          <w:rFonts w:ascii="宋体" w:hAnsi="宋体" w:eastAsia="宋体" w:cs="宋体"/>
          <w:spacing w:val="84"/>
          <w:sz w:val="20"/>
          <w:szCs w:val="20"/>
        </w:rPr>
        <w:t xml:space="preserve"> </w:t>
      </w:r>
      <w:r>
        <w:rPr>
          <w:rFonts w:ascii="宋体" w:hAnsi="宋体" w:eastAsia="宋体" w:cs="宋体"/>
          <w:b/>
          <w:bCs/>
          <w:spacing w:val="-6"/>
          <w:sz w:val="20"/>
          <w:szCs w:val="20"/>
        </w:rPr>
        <w:t>品</w:t>
      </w:r>
      <w:r>
        <w:rPr>
          <w:rFonts w:ascii="宋体" w:hAnsi="宋体" w:eastAsia="宋体" w:cs="宋体"/>
          <w:spacing w:val="68"/>
          <w:sz w:val="20"/>
          <w:szCs w:val="20"/>
        </w:rPr>
        <w:t xml:space="preserve"> </w:t>
      </w:r>
      <w:r>
        <w:rPr>
          <w:rFonts w:ascii="宋体" w:hAnsi="宋体" w:eastAsia="宋体" w:cs="宋体"/>
          <w:b/>
          <w:bCs/>
          <w:spacing w:val="-6"/>
          <w:sz w:val="20"/>
          <w:szCs w:val="20"/>
        </w:rPr>
        <w:t>参</w:t>
      </w:r>
      <w:r>
        <w:rPr>
          <w:rFonts w:ascii="宋体" w:hAnsi="宋体" w:eastAsia="宋体" w:cs="宋体"/>
          <w:spacing w:val="69"/>
          <w:sz w:val="20"/>
          <w:szCs w:val="20"/>
        </w:rPr>
        <w:t xml:space="preserve"> </w:t>
      </w:r>
      <w:r>
        <w:rPr>
          <w:rFonts w:ascii="宋体" w:hAnsi="宋体" w:eastAsia="宋体" w:cs="宋体"/>
          <w:b/>
          <w:bCs/>
          <w:spacing w:val="-6"/>
          <w:sz w:val="20"/>
          <w:szCs w:val="20"/>
        </w:rPr>
        <w:t>数</w:t>
      </w:r>
      <w:r>
        <w:rPr>
          <w:b/>
          <w:bCs/>
          <w:spacing w:val="-6"/>
          <w:sz w:val="20"/>
          <w:szCs w:val="20"/>
        </w:rPr>
        <w:t>/   P</w:t>
      </w:r>
      <w:r>
        <w:rPr>
          <w:b/>
          <w:bCs/>
          <w:spacing w:val="1"/>
          <w:sz w:val="20"/>
          <w:szCs w:val="20"/>
        </w:rPr>
        <w:t xml:space="preserve">   </w:t>
      </w:r>
      <w:r>
        <w:rPr>
          <w:b/>
          <w:bCs/>
          <w:spacing w:val="-6"/>
          <w:sz w:val="20"/>
          <w:szCs w:val="20"/>
        </w:rPr>
        <w:t>r</w:t>
      </w:r>
      <w:r>
        <w:rPr>
          <w:b/>
          <w:bCs/>
          <w:spacing w:val="27"/>
          <w:w w:val="101"/>
          <w:sz w:val="20"/>
          <w:szCs w:val="20"/>
        </w:rPr>
        <w:t xml:space="preserve">  </w:t>
      </w:r>
      <w:r>
        <w:rPr>
          <w:b/>
          <w:bCs/>
          <w:spacing w:val="-6"/>
          <w:sz w:val="20"/>
          <w:szCs w:val="20"/>
        </w:rPr>
        <w:t>o</w:t>
      </w:r>
      <w:r>
        <w:rPr>
          <w:b/>
          <w:bCs/>
          <w:sz w:val="20"/>
          <w:szCs w:val="20"/>
        </w:rPr>
        <w:t xml:space="preserve">   </w:t>
      </w:r>
      <w:r>
        <w:rPr>
          <w:b/>
          <w:bCs/>
          <w:spacing w:val="-6"/>
          <w:sz w:val="20"/>
          <w:szCs w:val="20"/>
        </w:rPr>
        <w:t>d</w:t>
      </w:r>
      <w:r>
        <w:rPr>
          <w:b/>
          <w:bCs/>
          <w:spacing w:val="2"/>
          <w:sz w:val="20"/>
          <w:szCs w:val="20"/>
        </w:rPr>
        <w:t xml:space="preserve">   </w:t>
      </w:r>
      <w:r>
        <w:rPr>
          <w:b/>
          <w:bCs/>
          <w:spacing w:val="-6"/>
          <w:sz w:val="20"/>
          <w:szCs w:val="20"/>
        </w:rPr>
        <w:t>u</w:t>
      </w:r>
      <w:r>
        <w:rPr>
          <w:b/>
          <w:bCs/>
          <w:sz w:val="20"/>
          <w:szCs w:val="20"/>
        </w:rPr>
        <w:t xml:space="preserve">   </w:t>
      </w:r>
      <w:r>
        <w:rPr>
          <w:b/>
          <w:bCs/>
          <w:spacing w:val="-6"/>
          <w:sz w:val="20"/>
          <w:szCs w:val="20"/>
        </w:rPr>
        <w:t>c   t        P   a   r</w:t>
      </w:r>
      <w:r>
        <w:rPr>
          <w:b/>
          <w:bCs/>
          <w:spacing w:val="27"/>
          <w:sz w:val="20"/>
          <w:szCs w:val="20"/>
        </w:rPr>
        <w:t xml:space="preserve">  </w:t>
      </w:r>
      <w:r>
        <w:rPr>
          <w:b/>
          <w:bCs/>
          <w:spacing w:val="-6"/>
          <w:sz w:val="20"/>
          <w:szCs w:val="20"/>
        </w:rPr>
        <w:t>a</w:t>
      </w:r>
      <w:r>
        <w:rPr>
          <w:b/>
          <w:bCs/>
          <w:spacing w:val="1"/>
          <w:sz w:val="20"/>
          <w:szCs w:val="20"/>
        </w:rPr>
        <w:t xml:space="preserve">   </w:t>
      </w:r>
      <w:r>
        <w:rPr>
          <w:b/>
          <w:bCs/>
          <w:spacing w:val="-6"/>
          <w:sz w:val="20"/>
          <w:szCs w:val="20"/>
        </w:rPr>
        <w:t>m</w:t>
      </w:r>
      <w:r>
        <w:rPr>
          <w:b/>
          <w:bCs/>
          <w:spacing w:val="28"/>
          <w:w w:val="101"/>
          <w:sz w:val="20"/>
          <w:szCs w:val="20"/>
        </w:rPr>
        <w:t xml:space="preserve">  </w:t>
      </w:r>
      <w:r>
        <w:rPr>
          <w:b/>
          <w:bCs/>
          <w:spacing w:val="-6"/>
          <w:sz w:val="20"/>
          <w:szCs w:val="20"/>
        </w:rPr>
        <w:t>e</w:t>
      </w:r>
      <w:r>
        <w:rPr>
          <w:b/>
          <w:bCs/>
          <w:spacing w:val="25"/>
          <w:sz w:val="20"/>
          <w:szCs w:val="20"/>
        </w:rPr>
        <w:t xml:space="preserve">  </w:t>
      </w:r>
      <w:r>
        <w:rPr>
          <w:b/>
          <w:bCs/>
          <w:spacing w:val="-7"/>
          <w:sz w:val="20"/>
          <w:szCs w:val="20"/>
        </w:rPr>
        <w:t>t</w:t>
      </w:r>
      <w:r>
        <w:rPr>
          <w:b/>
          <w:bCs/>
          <w:spacing w:val="27"/>
          <w:w w:val="101"/>
          <w:sz w:val="20"/>
          <w:szCs w:val="20"/>
        </w:rPr>
        <w:t xml:space="preserve">  </w:t>
      </w:r>
      <w:r>
        <w:rPr>
          <w:b/>
          <w:bCs/>
          <w:spacing w:val="-7"/>
          <w:sz w:val="20"/>
          <w:szCs w:val="20"/>
        </w:rPr>
        <w:t>e</w:t>
      </w:r>
      <w:r>
        <w:rPr>
          <w:b/>
          <w:bCs/>
          <w:spacing w:val="1"/>
          <w:sz w:val="20"/>
          <w:szCs w:val="20"/>
        </w:rPr>
        <w:t xml:space="preserve">   </w:t>
      </w:r>
      <w:r>
        <w:rPr>
          <w:b/>
          <w:bCs/>
          <w:spacing w:val="-7"/>
          <w:sz w:val="20"/>
          <w:szCs w:val="20"/>
        </w:rPr>
        <w:t>r</w:t>
      </w:r>
      <w:r>
        <w:rPr>
          <w:b/>
          <w:bCs/>
          <w:spacing w:val="26"/>
          <w:sz w:val="20"/>
          <w:szCs w:val="20"/>
        </w:rPr>
        <w:t xml:space="preserve">  </w:t>
      </w:r>
      <w:r>
        <w:rPr>
          <w:b/>
          <w:bCs/>
          <w:spacing w:val="-7"/>
          <w:sz w:val="20"/>
          <w:szCs w:val="20"/>
        </w:rPr>
        <w:t>s</w:t>
      </w:r>
    </w:p>
    <w:p w14:paraId="7E73E3E4">
      <w:pPr>
        <w:spacing w:line="182" w:lineRule="exact"/>
      </w:pPr>
    </w:p>
    <w:tbl>
      <w:tblPr>
        <w:tblStyle w:val="6"/>
        <w:tblW w:w="10499" w:type="dxa"/>
        <w:tblInd w:w="35"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644"/>
        <w:gridCol w:w="710"/>
        <w:gridCol w:w="970"/>
        <w:gridCol w:w="239"/>
        <w:gridCol w:w="1110"/>
        <w:gridCol w:w="1079"/>
        <w:gridCol w:w="749"/>
        <w:gridCol w:w="970"/>
        <w:gridCol w:w="1299"/>
        <w:gridCol w:w="800"/>
        <w:gridCol w:w="929"/>
      </w:tblGrid>
      <w:tr w14:paraId="6C033C22">
        <w:trPr>
          <w:trHeight w:val="565" w:hRule="atLeast"/>
        </w:trPr>
        <w:tc>
          <w:tcPr>
            <w:tcW w:w="1644" w:type="dxa"/>
            <w:tcBorders>
              <w:top w:val="single" w:color="000000" w:sz="4" w:space="0"/>
              <w:left w:val="single" w:color="000000" w:sz="4" w:space="0"/>
              <w:bottom w:val="single" w:color="000000" w:sz="4" w:space="0"/>
            </w:tcBorders>
            <w:shd w:val="clear" w:color="auto" w:fill="EE8541"/>
            <w:vAlign w:val="top"/>
          </w:tcPr>
          <w:p w14:paraId="08BBC96B">
            <w:pPr>
              <w:spacing w:before="90" w:line="286" w:lineRule="auto"/>
              <w:ind w:left="584" w:right="560" w:hanging="100"/>
              <w:rPr>
                <w:rFonts w:ascii="宋体" w:hAnsi="宋体" w:eastAsia="宋体" w:cs="宋体"/>
                <w:sz w:val="15"/>
                <w:szCs w:val="15"/>
              </w:rPr>
            </w:pPr>
            <w:r>
              <w:rPr>
                <w:rFonts w:ascii="宋体" w:hAnsi="宋体" w:eastAsia="宋体" w:cs="宋体"/>
                <w:color w:val="FFFFFF"/>
                <w:spacing w:val="-2"/>
                <w:sz w:val="15"/>
                <w:szCs w:val="15"/>
              </w:rPr>
              <w:t>产品型号</w:t>
            </w:r>
            <w:r>
              <w:rPr>
                <w:rFonts w:ascii="宋体" w:hAnsi="宋体" w:eastAsia="宋体" w:cs="宋体"/>
                <w:color w:val="FFFFFF"/>
                <w:spacing w:val="1"/>
                <w:sz w:val="15"/>
                <w:szCs w:val="15"/>
              </w:rPr>
              <w:t xml:space="preserve"> </w:t>
            </w:r>
            <w:r>
              <w:rPr>
                <w:rFonts w:ascii="宋体" w:hAnsi="宋体" w:eastAsia="宋体" w:cs="宋体"/>
                <w:color w:val="FFFFFF"/>
                <w:spacing w:val="-1"/>
                <w:sz w:val="15"/>
                <w:szCs w:val="15"/>
              </w:rPr>
              <w:t>model</w:t>
            </w:r>
          </w:p>
        </w:tc>
        <w:tc>
          <w:tcPr>
            <w:tcW w:w="710" w:type="dxa"/>
            <w:tcBorders>
              <w:top w:val="single" w:color="000000" w:sz="4" w:space="0"/>
              <w:bottom w:val="single" w:color="000000" w:sz="4" w:space="0"/>
            </w:tcBorders>
            <w:shd w:val="clear" w:color="auto" w:fill="EE8542"/>
            <w:vAlign w:val="top"/>
          </w:tcPr>
          <w:p w14:paraId="5D5232D9">
            <w:pPr>
              <w:spacing w:before="101" w:line="219" w:lineRule="auto"/>
              <w:ind w:left="105"/>
              <w:rPr>
                <w:rFonts w:ascii="宋体" w:hAnsi="宋体" w:eastAsia="宋体" w:cs="宋体"/>
                <w:sz w:val="15"/>
                <w:szCs w:val="15"/>
              </w:rPr>
            </w:pPr>
            <w:r>
              <w:rPr>
                <w:rFonts w:ascii="宋体" w:hAnsi="宋体" w:eastAsia="宋体" w:cs="宋体"/>
                <w:color w:val="FFFFFF"/>
                <w:spacing w:val="-5"/>
                <w:sz w:val="15"/>
                <w:szCs w:val="15"/>
              </w:rPr>
              <w:t>功</w:t>
            </w:r>
            <w:r>
              <w:rPr>
                <w:rFonts w:ascii="宋体" w:hAnsi="宋体" w:eastAsia="宋体" w:cs="宋体"/>
                <w:color w:val="FFFFFF"/>
                <w:spacing w:val="18"/>
                <w:sz w:val="15"/>
                <w:szCs w:val="15"/>
              </w:rPr>
              <w:t xml:space="preserve"> </w:t>
            </w:r>
            <w:r>
              <w:rPr>
                <w:rFonts w:ascii="宋体" w:hAnsi="宋体" w:eastAsia="宋体" w:cs="宋体"/>
                <w:color w:val="FFFFFF"/>
                <w:spacing w:val="-5"/>
                <w:sz w:val="15"/>
                <w:szCs w:val="15"/>
              </w:rPr>
              <w:t>率</w:t>
            </w:r>
          </w:p>
          <w:p w14:paraId="1B3CC849">
            <w:pPr>
              <w:spacing w:before="114" w:line="116" w:lineRule="exact"/>
              <w:ind w:left="105"/>
              <w:rPr>
                <w:rFonts w:ascii="宋体" w:hAnsi="宋体" w:eastAsia="宋体" w:cs="宋体"/>
                <w:sz w:val="15"/>
                <w:szCs w:val="15"/>
              </w:rPr>
            </w:pPr>
            <w:r>
              <w:rPr>
                <w:rFonts w:ascii="宋体" w:hAnsi="宋体" w:eastAsia="宋体" w:cs="宋体"/>
                <w:color w:val="FFFFFF"/>
                <w:spacing w:val="-1"/>
                <w:position w:val="1"/>
                <w:sz w:val="15"/>
                <w:szCs w:val="15"/>
              </w:rPr>
              <w:t>power</w:t>
            </w:r>
          </w:p>
        </w:tc>
        <w:tc>
          <w:tcPr>
            <w:tcW w:w="1209" w:type="dxa"/>
            <w:gridSpan w:val="2"/>
            <w:tcBorders>
              <w:top w:val="single" w:color="000000" w:sz="4" w:space="0"/>
              <w:bottom w:val="single" w:color="000000" w:sz="4" w:space="0"/>
            </w:tcBorders>
            <w:shd w:val="clear" w:color="auto" w:fill="EE8541"/>
            <w:vAlign w:val="top"/>
          </w:tcPr>
          <w:p w14:paraId="55D00B91">
            <w:pPr>
              <w:spacing w:before="101" w:line="279" w:lineRule="auto"/>
              <w:ind w:left="15" w:right="233" w:firstLine="149"/>
              <w:rPr>
                <w:rFonts w:ascii="宋体" w:hAnsi="宋体" w:eastAsia="宋体" w:cs="宋体"/>
                <w:sz w:val="15"/>
                <w:szCs w:val="15"/>
              </w:rPr>
            </w:pPr>
            <w:r>
              <w:rPr>
                <w:rFonts w:ascii="宋体" w:hAnsi="宋体" w:eastAsia="宋体" w:cs="宋体"/>
                <w:color w:val="FFFFFF"/>
                <w:spacing w:val="-11"/>
                <w:sz w:val="15"/>
                <w:szCs w:val="15"/>
              </w:rPr>
              <w:t>输</w:t>
            </w:r>
            <w:r>
              <w:rPr>
                <w:rFonts w:ascii="宋体" w:hAnsi="宋体" w:eastAsia="宋体" w:cs="宋体"/>
                <w:color w:val="FFFFFF"/>
                <w:spacing w:val="3"/>
                <w:sz w:val="15"/>
                <w:szCs w:val="15"/>
              </w:rPr>
              <w:t xml:space="preserve"> </w:t>
            </w:r>
            <w:r>
              <w:rPr>
                <w:rFonts w:ascii="宋体" w:hAnsi="宋体" w:eastAsia="宋体" w:cs="宋体"/>
                <w:color w:val="FFFFFF"/>
                <w:spacing w:val="-11"/>
                <w:sz w:val="15"/>
                <w:szCs w:val="15"/>
              </w:rPr>
              <w:t>入</w:t>
            </w:r>
            <w:r>
              <w:rPr>
                <w:rFonts w:ascii="宋体" w:hAnsi="宋体" w:eastAsia="宋体" w:cs="宋体"/>
                <w:color w:val="FFFFFF"/>
                <w:spacing w:val="19"/>
                <w:w w:val="101"/>
                <w:sz w:val="15"/>
                <w:szCs w:val="15"/>
              </w:rPr>
              <w:t xml:space="preserve"> </w:t>
            </w:r>
            <w:r>
              <w:rPr>
                <w:rFonts w:ascii="宋体" w:hAnsi="宋体" w:eastAsia="宋体" w:cs="宋体"/>
                <w:color w:val="FFFFFF"/>
                <w:spacing w:val="-11"/>
                <w:sz w:val="15"/>
                <w:szCs w:val="15"/>
              </w:rPr>
              <w:t>电</w:t>
            </w:r>
            <w:r>
              <w:rPr>
                <w:rFonts w:ascii="宋体" w:hAnsi="宋体" w:eastAsia="宋体" w:cs="宋体"/>
                <w:color w:val="FFFFFF"/>
                <w:spacing w:val="2"/>
                <w:sz w:val="15"/>
                <w:szCs w:val="15"/>
              </w:rPr>
              <w:t xml:space="preserve"> </w:t>
            </w:r>
            <w:r>
              <w:rPr>
                <w:rFonts w:ascii="宋体" w:hAnsi="宋体" w:eastAsia="宋体" w:cs="宋体"/>
                <w:color w:val="FFFFFF"/>
                <w:spacing w:val="-11"/>
                <w:sz w:val="15"/>
                <w:szCs w:val="15"/>
              </w:rPr>
              <w:t>压</w:t>
            </w:r>
            <w:r>
              <w:rPr>
                <w:rFonts w:ascii="宋体" w:hAnsi="宋体" w:eastAsia="宋体" w:cs="宋体"/>
                <w:color w:val="FFFFFF"/>
                <w:sz w:val="15"/>
                <w:szCs w:val="15"/>
              </w:rPr>
              <w:t xml:space="preserve"> </w:t>
            </w:r>
            <w:r>
              <w:rPr>
                <w:rFonts w:ascii="宋体" w:hAnsi="宋体" w:eastAsia="宋体" w:cs="宋体"/>
                <w:color w:val="FFFFFF"/>
                <w:spacing w:val="-2"/>
                <w:sz w:val="15"/>
                <w:szCs w:val="15"/>
              </w:rPr>
              <w:t>input voltage</w:t>
            </w:r>
          </w:p>
        </w:tc>
        <w:tc>
          <w:tcPr>
            <w:tcW w:w="1110" w:type="dxa"/>
            <w:tcBorders>
              <w:top w:val="single" w:color="000000" w:sz="4" w:space="0"/>
              <w:bottom w:val="single" w:color="000000" w:sz="4" w:space="0"/>
            </w:tcBorders>
            <w:shd w:val="clear" w:color="auto" w:fill="EE8541"/>
            <w:vAlign w:val="top"/>
          </w:tcPr>
          <w:p w14:paraId="0D3C612B">
            <w:pPr>
              <w:spacing w:before="91" w:line="285" w:lineRule="auto"/>
              <w:ind w:left="226" w:right="571"/>
              <w:rPr>
                <w:rFonts w:ascii="宋体" w:hAnsi="宋体" w:eastAsia="宋体" w:cs="宋体"/>
                <w:sz w:val="15"/>
                <w:szCs w:val="15"/>
              </w:rPr>
            </w:pPr>
            <w:r>
              <w:rPr>
                <w:rFonts w:ascii="宋体" w:hAnsi="宋体" w:eastAsia="宋体" w:cs="宋体"/>
                <w:color w:val="FFFFFF"/>
                <w:spacing w:val="5"/>
                <w:sz w:val="15"/>
                <w:szCs w:val="15"/>
              </w:rPr>
              <w:t>芯片</w:t>
            </w:r>
            <w:r>
              <w:rPr>
                <w:rFonts w:ascii="宋体" w:hAnsi="宋体" w:eastAsia="宋体" w:cs="宋体"/>
                <w:color w:val="FFFFFF"/>
                <w:sz w:val="15"/>
                <w:szCs w:val="15"/>
              </w:rPr>
              <w:t xml:space="preserve"> </w:t>
            </w:r>
            <w:r>
              <w:rPr>
                <w:rFonts w:ascii="宋体" w:hAnsi="宋体" w:eastAsia="宋体" w:cs="宋体"/>
                <w:color w:val="FFFFFF"/>
                <w:spacing w:val="-2"/>
                <w:sz w:val="15"/>
                <w:szCs w:val="15"/>
              </w:rPr>
              <w:t>chip</w:t>
            </w:r>
          </w:p>
        </w:tc>
        <w:tc>
          <w:tcPr>
            <w:tcW w:w="1079" w:type="dxa"/>
            <w:tcBorders>
              <w:top w:val="single" w:color="000000" w:sz="4" w:space="0"/>
              <w:bottom w:val="single" w:color="000000" w:sz="4" w:space="0"/>
            </w:tcBorders>
            <w:shd w:val="clear" w:color="auto" w:fill="EE8541"/>
            <w:vAlign w:val="top"/>
          </w:tcPr>
          <w:p w14:paraId="553FEE9F">
            <w:pPr>
              <w:spacing w:before="91" w:line="222" w:lineRule="auto"/>
              <w:ind w:left="339"/>
              <w:rPr>
                <w:rFonts w:ascii="宋体" w:hAnsi="宋体" w:eastAsia="宋体" w:cs="宋体"/>
                <w:sz w:val="15"/>
                <w:szCs w:val="15"/>
              </w:rPr>
            </w:pPr>
            <w:r>
              <w:rPr>
                <w:rFonts w:ascii="宋体" w:hAnsi="宋体" w:eastAsia="宋体" w:cs="宋体"/>
                <w:b/>
                <w:bCs/>
                <w:color w:val="FFFFFF"/>
                <w:spacing w:val="-1"/>
                <w:sz w:val="15"/>
                <w:szCs w:val="15"/>
              </w:rPr>
              <w:t>电源</w:t>
            </w:r>
          </w:p>
          <w:p w14:paraId="648E1C33">
            <w:pPr>
              <w:spacing w:before="45" w:line="214" w:lineRule="auto"/>
              <w:ind w:left="26"/>
              <w:rPr>
                <w:rFonts w:ascii="宋体" w:hAnsi="宋体" w:eastAsia="宋体" w:cs="宋体"/>
                <w:sz w:val="15"/>
                <w:szCs w:val="15"/>
              </w:rPr>
            </w:pPr>
            <w:r>
              <w:rPr>
                <w:rFonts w:ascii="宋体" w:hAnsi="宋体" w:eastAsia="宋体" w:cs="宋体"/>
                <w:color w:val="FFFFFF"/>
                <w:spacing w:val="-2"/>
                <w:sz w:val="15"/>
                <w:szCs w:val="15"/>
              </w:rPr>
              <w:t>power</w:t>
            </w:r>
            <w:r>
              <w:rPr>
                <w:rFonts w:ascii="宋体" w:hAnsi="宋体" w:eastAsia="宋体" w:cs="宋体"/>
                <w:color w:val="FFFFFF"/>
                <w:spacing w:val="18"/>
                <w:w w:val="101"/>
                <w:sz w:val="15"/>
                <w:szCs w:val="15"/>
              </w:rPr>
              <w:t xml:space="preserve"> </w:t>
            </w:r>
            <w:r>
              <w:rPr>
                <w:rFonts w:ascii="宋体" w:hAnsi="宋体" w:eastAsia="宋体" w:cs="宋体"/>
                <w:color w:val="FFFFFF"/>
                <w:spacing w:val="-2"/>
                <w:sz w:val="15"/>
                <w:szCs w:val="15"/>
              </w:rPr>
              <w:t>supply</w:t>
            </w:r>
          </w:p>
        </w:tc>
        <w:tc>
          <w:tcPr>
            <w:tcW w:w="749" w:type="dxa"/>
            <w:tcBorders>
              <w:top w:val="single" w:color="000000" w:sz="4" w:space="0"/>
              <w:bottom w:val="single" w:color="000000" w:sz="4" w:space="0"/>
            </w:tcBorders>
            <w:shd w:val="clear" w:color="auto" w:fill="EE8541"/>
            <w:vAlign w:val="top"/>
          </w:tcPr>
          <w:p w14:paraId="242C709A">
            <w:pPr>
              <w:spacing w:before="112" w:line="221" w:lineRule="auto"/>
              <w:ind w:left="187"/>
              <w:rPr>
                <w:rFonts w:ascii="宋体" w:hAnsi="宋体" w:eastAsia="宋体" w:cs="宋体"/>
                <w:sz w:val="15"/>
                <w:szCs w:val="15"/>
              </w:rPr>
            </w:pPr>
            <w:r>
              <w:rPr>
                <w:rFonts w:ascii="宋体" w:hAnsi="宋体" w:eastAsia="宋体" w:cs="宋体"/>
                <w:color w:val="FFFFFF"/>
                <w:spacing w:val="9"/>
                <w:sz w:val="15"/>
                <w:szCs w:val="15"/>
              </w:rPr>
              <w:t>显指</w:t>
            </w:r>
          </w:p>
          <w:p w14:paraId="6D7150C6">
            <w:pPr>
              <w:spacing w:before="68" w:line="183" w:lineRule="auto"/>
              <w:ind w:left="187"/>
              <w:rPr>
                <w:rFonts w:ascii="宋体" w:hAnsi="宋体" w:eastAsia="宋体" w:cs="宋体"/>
                <w:sz w:val="15"/>
                <w:szCs w:val="15"/>
              </w:rPr>
            </w:pPr>
            <w:r>
              <w:rPr>
                <w:rFonts w:ascii="宋体" w:hAnsi="宋体" w:eastAsia="宋体" w:cs="宋体"/>
                <w:color w:val="FFFFFF"/>
                <w:spacing w:val="-2"/>
                <w:sz w:val="15"/>
                <w:szCs w:val="15"/>
              </w:rPr>
              <w:t>CCT</w:t>
            </w:r>
          </w:p>
        </w:tc>
        <w:tc>
          <w:tcPr>
            <w:tcW w:w="970" w:type="dxa"/>
            <w:tcBorders>
              <w:top w:val="single" w:color="000000" w:sz="4" w:space="0"/>
              <w:bottom w:val="single" w:color="000000" w:sz="4" w:space="0"/>
            </w:tcBorders>
            <w:shd w:val="clear" w:color="auto" w:fill="EE8541"/>
            <w:vAlign w:val="top"/>
          </w:tcPr>
          <w:p w14:paraId="21216A2F">
            <w:pPr>
              <w:spacing w:before="101" w:line="279" w:lineRule="auto"/>
              <w:ind w:left="238" w:right="344"/>
              <w:rPr>
                <w:rFonts w:ascii="宋体" w:hAnsi="宋体" w:eastAsia="宋体" w:cs="宋体"/>
                <w:sz w:val="15"/>
                <w:szCs w:val="15"/>
              </w:rPr>
            </w:pPr>
            <w:r>
              <w:rPr>
                <w:rFonts w:ascii="宋体" w:hAnsi="宋体" w:eastAsia="宋体" w:cs="宋体"/>
                <w:color w:val="FFFFFF"/>
                <w:spacing w:val="-14"/>
                <w:sz w:val="15"/>
                <w:szCs w:val="15"/>
              </w:rPr>
              <w:t>流</w:t>
            </w:r>
            <w:r>
              <w:rPr>
                <w:rFonts w:ascii="宋体" w:hAnsi="宋体" w:eastAsia="宋体" w:cs="宋体"/>
                <w:color w:val="FFFFFF"/>
                <w:spacing w:val="38"/>
                <w:sz w:val="15"/>
                <w:szCs w:val="15"/>
              </w:rPr>
              <w:t xml:space="preserve"> </w:t>
            </w:r>
            <w:r>
              <w:rPr>
                <w:rFonts w:ascii="宋体" w:hAnsi="宋体" w:eastAsia="宋体" w:cs="宋体"/>
                <w:color w:val="FFFFFF"/>
                <w:spacing w:val="-14"/>
                <w:sz w:val="15"/>
                <w:szCs w:val="15"/>
              </w:rPr>
              <w:t>明</w:t>
            </w:r>
            <w:r>
              <w:rPr>
                <w:rFonts w:ascii="宋体" w:hAnsi="宋体" w:eastAsia="宋体" w:cs="宋体"/>
                <w:color w:val="FFFFFF"/>
                <w:sz w:val="15"/>
                <w:szCs w:val="15"/>
              </w:rPr>
              <w:t xml:space="preserve"> </w:t>
            </w:r>
            <w:r>
              <w:rPr>
                <w:rFonts w:ascii="宋体" w:hAnsi="宋体" w:eastAsia="宋体" w:cs="宋体"/>
                <w:color w:val="FFFFFF"/>
                <w:spacing w:val="-3"/>
                <w:sz w:val="15"/>
                <w:szCs w:val="15"/>
              </w:rPr>
              <w:t>lumen</w:t>
            </w:r>
          </w:p>
        </w:tc>
        <w:tc>
          <w:tcPr>
            <w:tcW w:w="1299" w:type="dxa"/>
            <w:tcBorders>
              <w:top w:val="single" w:color="000000" w:sz="4" w:space="0"/>
              <w:bottom w:val="single" w:color="000000" w:sz="4" w:space="0"/>
            </w:tcBorders>
            <w:shd w:val="clear" w:color="auto" w:fill="EE8541"/>
            <w:vAlign w:val="top"/>
          </w:tcPr>
          <w:p w14:paraId="5F33867A">
            <w:pPr>
              <w:spacing w:before="110" w:line="219" w:lineRule="auto"/>
              <w:ind w:left="278"/>
              <w:rPr>
                <w:rFonts w:ascii="宋体" w:hAnsi="宋体" w:eastAsia="宋体" w:cs="宋体"/>
                <w:sz w:val="15"/>
                <w:szCs w:val="15"/>
              </w:rPr>
            </w:pPr>
            <w:r>
              <w:rPr>
                <w:rFonts w:ascii="宋体" w:hAnsi="宋体" w:eastAsia="宋体" w:cs="宋体"/>
                <w:color w:val="FFFFFF"/>
                <w:spacing w:val="-2"/>
                <w:sz w:val="15"/>
                <w:szCs w:val="15"/>
              </w:rPr>
              <w:t>产品尺寸</w:t>
            </w:r>
          </w:p>
          <w:p w14:paraId="0A27E5E0">
            <w:pPr>
              <w:spacing w:before="28" w:line="214" w:lineRule="auto"/>
              <w:ind w:left="148"/>
              <w:rPr>
                <w:rFonts w:ascii="宋体" w:hAnsi="宋体" w:eastAsia="宋体" w:cs="宋体"/>
                <w:sz w:val="15"/>
                <w:szCs w:val="15"/>
              </w:rPr>
            </w:pPr>
            <w:r>
              <w:rPr>
                <w:rFonts w:ascii="宋体" w:hAnsi="宋体" w:eastAsia="宋体" w:cs="宋体"/>
                <w:color w:val="FFFFFF"/>
                <w:spacing w:val="-2"/>
                <w:sz w:val="15"/>
                <w:szCs w:val="15"/>
              </w:rPr>
              <w:t>product</w:t>
            </w:r>
            <w:r>
              <w:rPr>
                <w:rFonts w:ascii="宋体" w:hAnsi="宋体" w:eastAsia="宋体" w:cs="宋体"/>
                <w:color w:val="FFFFFF"/>
                <w:spacing w:val="20"/>
                <w:sz w:val="15"/>
                <w:szCs w:val="15"/>
              </w:rPr>
              <w:t xml:space="preserve"> </w:t>
            </w:r>
            <w:r>
              <w:rPr>
                <w:rFonts w:ascii="宋体" w:hAnsi="宋体" w:eastAsia="宋体" w:cs="宋体"/>
                <w:color w:val="FFFFFF"/>
                <w:spacing w:val="-2"/>
                <w:sz w:val="15"/>
                <w:szCs w:val="15"/>
              </w:rPr>
              <w:t>size</w:t>
            </w:r>
          </w:p>
        </w:tc>
        <w:tc>
          <w:tcPr>
            <w:tcW w:w="800" w:type="dxa"/>
            <w:tcBorders>
              <w:top w:val="single" w:color="000000" w:sz="4" w:space="0"/>
              <w:bottom w:val="single" w:color="000000" w:sz="4" w:space="0"/>
            </w:tcBorders>
            <w:shd w:val="clear" w:color="auto" w:fill="EE8541"/>
            <w:vAlign w:val="top"/>
          </w:tcPr>
          <w:p w14:paraId="2287B90B">
            <w:pPr>
              <w:spacing w:before="113" w:line="225" w:lineRule="auto"/>
              <w:ind w:left="101"/>
              <w:rPr>
                <w:rFonts w:ascii="宋体" w:hAnsi="宋体" w:eastAsia="宋体" w:cs="宋体"/>
                <w:sz w:val="15"/>
                <w:szCs w:val="15"/>
              </w:rPr>
            </w:pPr>
            <w:r>
              <w:rPr>
                <w:rFonts w:ascii="宋体" w:hAnsi="宋体" w:eastAsia="宋体" w:cs="宋体"/>
                <w:b/>
                <w:bCs/>
                <w:color w:val="FFFFFF"/>
                <w:spacing w:val="-5"/>
                <w:sz w:val="15"/>
                <w:szCs w:val="15"/>
              </w:rPr>
              <w:t>重</w:t>
            </w:r>
            <w:r>
              <w:rPr>
                <w:rFonts w:ascii="宋体" w:hAnsi="宋体" w:eastAsia="宋体" w:cs="宋体"/>
                <w:color w:val="FFFFFF"/>
                <w:spacing w:val="6"/>
                <w:sz w:val="15"/>
                <w:szCs w:val="15"/>
              </w:rPr>
              <w:t xml:space="preserve">  </w:t>
            </w:r>
            <w:r>
              <w:rPr>
                <w:rFonts w:ascii="宋体" w:hAnsi="宋体" w:eastAsia="宋体" w:cs="宋体"/>
                <w:b/>
                <w:bCs/>
                <w:color w:val="FFFFFF"/>
                <w:spacing w:val="-5"/>
                <w:sz w:val="15"/>
                <w:szCs w:val="15"/>
              </w:rPr>
              <w:t>量</w:t>
            </w:r>
          </w:p>
          <w:p w14:paraId="7E49EFE5">
            <w:pPr>
              <w:spacing w:before="19" w:line="214" w:lineRule="auto"/>
              <w:ind w:left="99"/>
              <w:rPr>
                <w:rFonts w:ascii="宋体" w:hAnsi="宋体" w:eastAsia="宋体" w:cs="宋体"/>
                <w:sz w:val="15"/>
                <w:szCs w:val="15"/>
              </w:rPr>
            </w:pPr>
            <w:r>
              <w:rPr>
                <w:rFonts w:ascii="宋体" w:hAnsi="宋体" w:eastAsia="宋体" w:cs="宋体"/>
                <w:color w:val="FFFFFF"/>
                <w:spacing w:val="-1"/>
                <w:sz w:val="15"/>
                <w:szCs w:val="15"/>
              </w:rPr>
              <w:t>weight</w:t>
            </w:r>
          </w:p>
        </w:tc>
        <w:tc>
          <w:tcPr>
            <w:tcW w:w="929" w:type="dxa"/>
            <w:tcBorders>
              <w:top w:val="single" w:color="000000" w:sz="4" w:space="0"/>
              <w:bottom w:val="single" w:color="000000" w:sz="4" w:space="0"/>
            </w:tcBorders>
            <w:shd w:val="clear" w:color="auto" w:fill="EE8541"/>
            <w:vAlign w:val="top"/>
          </w:tcPr>
          <w:p w14:paraId="233EAB96">
            <w:pPr>
              <w:spacing w:before="48" w:line="206" w:lineRule="auto"/>
              <w:ind w:left="42"/>
              <w:rPr>
                <w:rFonts w:ascii="宋体" w:hAnsi="宋体" w:eastAsia="宋体" w:cs="宋体"/>
                <w:sz w:val="15"/>
                <w:szCs w:val="15"/>
              </w:rPr>
            </w:pPr>
            <w:r>
              <w:rPr>
                <w:rFonts w:ascii="宋体" w:hAnsi="宋体" w:eastAsia="宋体" w:cs="宋体"/>
                <w:b/>
                <w:bCs/>
                <w:color w:val="FFFFFF"/>
                <w:spacing w:val="-3"/>
                <w:sz w:val="15"/>
                <w:szCs w:val="15"/>
              </w:rPr>
              <w:t>装箱数量</w:t>
            </w:r>
          </w:p>
          <w:p w14:paraId="25EF4C7C">
            <w:pPr>
              <w:spacing w:line="206" w:lineRule="auto"/>
              <w:ind w:left="39" w:right="296"/>
              <w:rPr>
                <w:rFonts w:ascii="宋体" w:hAnsi="宋体" w:eastAsia="宋体" w:cs="宋体"/>
                <w:sz w:val="15"/>
                <w:szCs w:val="15"/>
              </w:rPr>
            </w:pPr>
            <w:r>
              <w:rPr>
                <w:rFonts w:ascii="宋体" w:hAnsi="宋体" w:eastAsia="宋体" w:cs="宋体"/>
                <w:color w:val="FFFFFF"/>
                <w:spacing w:val="-1"/>
                <w:sz w:val="15"/>
                <w:szCs w:val="15"/>
              </w:rPr>
              <w:t>packing</w:t>
            </w:r>
            <w:r>
              <w:rPr>
                <w:rFonts w:ascii="宋体" w:hAnsi="宋体" w:eastAsia="宋体" w:cs="宋体"/>
                <w:color w:val="FFFFFF"/>
                <w:sz w:val="15"/>
                <w:szCs w:val="15"/>
              </w:rPr>
              <w:t xml:space="preserve">  </w:t>
            </w:r>
            <w:r>
              <w:rPr>
                <w:rFonts w:ascii="宋体" w:hAnsi="宋体" w:eastAsia="宋体" w:cs="宋体"/>
                <w:color w:val="FFFFFF"/>
                <w:spacing w:val="-1"/>
                <w:sz w:val="15"/>
                <w:szCs w:val="15"/>
              </w:rPr>
              <w:t>quantity</w:t>
            </w:r>
          </w:p>
        </w:tc>
      </w:tr>
      <w:tr w14:paraId="7B73F420">
        <w:trPr>
          <w:trHeight w:val="460" w:hRule="atLeast"/>
        </w:trPr>
        <w:tc>
          <w:tcPr>
            <w:tcW w:w="1644" w:type="dxa"/>
            <w:tcBorders>
              <w:top w:val="single" w:color="000000" w:sz="4" w:space="0"/>
              <w:left w:val="single" w:color="000000" w:sz="4" w:space="0"/>
              <w:bottom w:val="single" w:color="000000" w:sz="4" w:space="0"/>
            </w:tcBorders>
            <w:vAlign w:val="top"/>
          </w:tcPr>
          <w:p w14:paraId="63AE1A30">
            <w:pPr>
              <w:spacing w:before="147"/>
              <w:ind w:left="214"/>
              <w:rPr>
                <w:rFonts w:ascii="宋体" w:hAnsi="宋体" w:eastAsia="宋体" w:cs="宋体"/>
                <w:sz w:val="20"/>
                <w:szCs w:val="20"/>
              </w:rPr>
            </w:pPr>
            <w:r>
              <w:rPr>
                <w:rFonts w:ascii="宋体" w:hAnsi="宋体" w:eastAsia="宋体" w:cs="宋体"/>
                <w:spacing w:val="-1"/>
                <w:sz w:val="20"/>
                <w:szCs w:val="20"/>
              </w:rPr>
              <w:t>TGD-7878K-50</w:t>
            </w:r>
          </w:p>
        </w:tc>
        <w:tc>
          <w:tcPr>
            <w:tcW w:w="710" w:type="dxa"/>
            <w:tcBorders>
              <w:top w:val="single" w:color="000000" w:sz="4" w:space="0"/>
              <w:bottom w:val="single" w:color="000000" w:sz="4" w:space="0"/>
            </w:tcBorders>
            <w:vAlign w:val="top"/>
          </w:tcPr>
          <w:p w14:paraId="4833F339">
            <w:pPr>
              <w:spacing w:before="179" w:line="183" w:lineRule="auto"/>
              <w:ind w:left="195"/>
              <w:rPr>
                <w:rFonts w:ascii="宋体" w:hAnsi="宋体" w:eastAsia="宋体" w:cs="宋体"/>
                <w:sz w:val="20"/>
                <w:szCs w:val="20"/>
              </w:rPr>
            </w:pPr>
            <w:r>
              <w:rPr>
                <w:rFonts w:ascii="宋体" w:hAnsi="宋体" w:eastAsia="宋体" w:cs="宋体"/>
                <w:spacing w:val="-3"/>
                <w:sz w:val="20"/>
                <w:szCs w:val="20"/>
              </w:rPr>
              <w:t>50W</w:t>
            </w:r>
          </w:p>
        </w:tc>
        <w:tc>
          <w:tcPr>
            <w:tcW w:w="970" w:type="dxa"/>
            <w:tcBorders>
              <w:top w:val="single" w:color="000000" w:sz="4" w:space="0"/>
              <w:bottom w:val="single" w:color="000000" w:sz="4" w:space="0"/>
            </w:tcBorders>
            <w:vAlign w:val="top"/>
          </w:tcPr>
          <w:p w14:paraId="17D59098">
            <w:pPr>
              <w:spacing w:before="179" w:line="183" w:lineRule="auto"/>
              <w:ind w:left="465"/>
              <w:rPr>
                <w:rFonts w:ascii="宋体" w:hAnsi="宋体" w:eastAsia="宋体" w:cs="宋体"/>
                <w:sz w:val="20"/>
                <w:szCs w:val="20"/>
              </w:rPr>
            </w:pPr>
            <w:r>
              <w:rPr>
                <w:rFonts w:ascii="宋体" w:hAnsi="宋体" w:eastAsia="宋体" w:cs="宋体"/>
                <w:spacing w:val="-2"/>
                <w:sz w:val="20"/>
                <w:szCs w:val="20"/>
              </w:rPr>
              <w:t>220V</w:t>
            </w:r>
          </w:p>
        </w:tc>
        <w:tc>
          <w:tcPr>
            <w:tcW w:w="1349" w:type="dxa"/>
            <w:gridSpan w:val="2"/>
            <w:tcBorders>
              <w:top w:val="single" w:color="000000" w:sz="4" w:space="0"/>
              <w:bottom w:val="single" w:color="000000" w:sz="4" w:space="0"/>
            </w:tcBorders>
            <w:vAlign w:val="top"/>
          </w:tcPr>
          <w:p w14:paraId="4A9B032E">
            <w:pPr>
              <w:spacing w:before="128" w:line="219" w:lineRule="auto"/>
              <w:ind w:left="15"/>
              <w:rPr>
                <w:rFonts w:ascii="宋体" w:hAnsi="宋体" w:eastAsia="宋体" w:cs="宋体"/>
                <w:sz w:val="20"/>
                <w:szCs w:val="20"/>
              </w:rPr>
            </w:pPr>
            <w:r>
              <w:rPr>
                <w:rFonts w:ascii="宋体" w:hAnsi="宋体" w:eastAsia="宋体" w:cs="宋体"/>
                <w:spacing w:val="-2"/>
                <w:sz w:val="20"/>
                <w:szCs w:val="20"/>
              </w:rPr>
              <w:t>3030进口光源</w:t>
            </w:r>
          </w:p>
        </w:tc>
        <w:tc>
          <w:tcPr>
            <w:tcW w:w="1079" w:type="dxa"/>
            <w:tcBorders>
              <w:top w:val="single" w:color="000000" w:sz="4" w:space="0"/>
              <w:bottom w:val="single" w:color="000000" w:sz="4" w:space="0"/>
            </w:tcBorders>
            <w:vAlign w:val="top"/>
          </w:tcPr>
          <w:p w14:paraId="445C1FE0">
            <w:pPr>
              <w:spacing w:before="128" w:line="220" w:lineRule="auto"/>
              <w:ind w:left="127"/>
              <w:rPr>
                <w:rFonts w:ascii="宋体" w:hAnsi="宋体" w:eastAsia="宋体" w:cs="宋体"/>
                <w:sz w:val="20"/>
                <w:szCs w:val="20"/>
              </w:rPr>
            </w:pPr>
            <w:r>
              <w:rPr>
                <w:rFonts w:ascii="宋体" w:hAnsi="宋体" w:eastAsia="宋体" w:cs="宋体"/>
                <w:spacing w:val="-2"/>
                <w:sz w:val="20"/>
                <w:szCs w:val="20"/>
              </w:rPr>
              <w:t>线性方案</w:t>
            </w:r>
          </w:p>
        </w:tc>
        <w:tc>
          <w:tcPr>
            <w:tcW w:w="749" w:type="dxa"/>
            <w:tcBorders>
              <w:top w:val="single" w:color="000000" w:sz="4" w:space="0"/>
              <w:bottom w:val="single" w:color="000000" w:sz="4" w:space="0"/>
            </w:tcBorders>
            <w:vAlign w:val="top"/>
          </w:tcPr>
          <w:p w14:paraId="14D44514">
            <w:pPr>
              <w:spacing w:before="147" w:line="237" w:lineRule="auto"/>
              <w:ind w:left="67"/>
              <w:rPr>
                <w:rFonts w:ascii="宋体" w:hAnsi="宋体" w:eastAsia="宋体" w:cs="宋体"/>
                <w:sz w:val="20"/>
                <w:szCs w:val="20"/>
              </w:rPr>
            </w:pPr>
            <w:r>
              <w:rPr>
                <w:rFonts w:ascii="宋体" w:hAnsi="宋体" w:eastAsia="宋体" w:cs="宋体"/>
                <w:spacing w:val="-2"/>
                <w:sz w:val="20"/>
                <w:szCs w:val="20"/>
              </w:rPr>
              <w:t>Ra≥80</w:t>
            </w:r>
          </w:p>
        </w:tc>
        <w:tc>
          <w:tcPr>
            <w:tcW w:w="970" w:type="dxa"/>
            <w:tcBorders>
              <w:top w:val="single" w:color="000000" w:sz="4" w:space="0"/>
              <w:bottom w:val="single" w:color="000000" w:sz="4" w:space="0"/>
            </w:tcBorders>
            <w:vAlign w:val="top"/>
          </w:tcPr>
          <w:p w14:paraId="145C60C9">
            <w:pPr>
              <w:spacing w:before="133" w:line="224" w:lineRule="auto"/>
              <w:ind w:left="78"/>
              <w:rPr>
                <w:rFonts w:ascii="宋体" w:hAnsi="宋体" w:eastAsia="宋体" w:cs="宋体"/>
                <w:sz w:val="20"/>
                <w:szCs w:val="20"/>
              </w:rPr>
            </w:pPr>
            <w:r>
              <w:rPr>
                <w:rFonts w:ascii="宋体" w:hAnsi="宋体" w:eastAsia="宋体" w:cs="宋体"/>
                <w:spacing w:val="-3"/>
                <w:sz w:val="20"/>
                <w:szCs w:val="20"/>
              </w:rPr>
              <w:t>120LM/W</w:t>
            </w:r>
          </w:p>
        </w:tc>
        <w:tc>
          <w:tcPr>
            <w:tcW w:w="1299" w:type="dxa"/>
            <w:tcBorders>
              <w:top w:val="single" w:color="000000" w:sz="4" w:space="0"/>
              <w:bottom w:val="single" w:color="000000" w:sz="4" w:space="0"/>
            </w:tcBorders>
            <w:vAlign w:val="top"/>
          </w:tcPr>
          <w:p w14:paraId="6F92058C">
            <w:pPr>
              <w:spacing w:before="147" w:line="239" w:lineRule="auto"/>
              <w:ind w:left="48"/>
              <w:rPr>
                <w:rFonts w:ascii="宋体" w:hAnsi="宋体" w:eastAsia="宋体" w:cs="宋体"/>
                <w:sz w:val="20"/>
                <w:szCs w:val="20"/>
              </w:rPr>
            </w:pPr>
            <w:r>
              <w:rPr>
                <w:rFonts w:ascii="宋体" w:hAnsi="宋体" w:eastAsia="宋体" w:cs="宋体"/>
                <w:spacing w:val="-1"/>
                <w:sz w:val="20"/>
                <w:szCs w:val="20"/>
              </w:rPr>
              <w:t>20×16x3.5cm</w:t>
            </w:r>
          </w:p>
        </w:tc>
        <w:tc>
          <w:tcPr>
            <w:tcW w:w="800" w:type="dxa"/>
            <w:tcBorders>
              <w:top w:val="single" w:color="000000" w:sz="4" w:space="0"/>
              <w:bottom w:val="single" w:color="000000" w:sz="4" w:space="0"/>
            </w:tcBorders>
            <w:vAlign w:val="top"/>
          </w:tcPr>
          <w:p w14:paraId="19C821FC">
            <w:pPr>
              <w:spacing w:before="121" w:line="214" w:lineRule="auto"/>
              <w:ind w:left="69"/>
              <w:rPr>
                <w:rFonts w:ascii="宋体" w:hAnsi="宋体" w:eastAsia="宋体" w:cs="宋体"/>
                <w:sz w:val="20"/>
                <w:szCs w:val="20"/>
              </w:rPr>
            </w:pPr>
            <w:r>
              <w:rPr>
                <w:rFonts w:ascii="宋体" w:hAnsi="宋体" w:eastAsia="宋体" w:cs="宋体"/>
                <w:spacing w:val="-2"/>
                <w:sz w:val="20"/>
                <w:szCs w:val="20"/>
              </w:rPr>
              <w:t>0.45kg</w:t>
            </w:r>
          </w:p>
        </w:tc>
        <w:tc>
          <w:tcPr>
            <w:tcW w:w="929" w:type="dxa"/>
            <w:tcBorders>
              <w:top w:val="single" w:color="000000" w:sz="4" w:space="0"/>
              <w:bottom w:val="single" w:color="000000" w:sz="4" w:space="0"/>
            </w:tcBorders>
            <w:vAlign w:val="top"/>
          </w:tcPr>
          <w:p w14:paraId="2AA2C163">
            <w:pPr>
              <w:spacing w:before="178" w:line="184" w:lineRule="auto"/>
              <w:ind w:left="89"/>
              <w:rPr>
                <w:rFonts w:ascii="宋体" w:hAnsi="宋体" w:eastAsia="宋体" w:cs="宋体"/>
                <w:sz w:val="20"/>
                <w:szCs w:val="20"/>
              </w:rPr>
            </w:pPr>
            <w:r>
              <w:rPr>
                <w:rFonts w:ascii="宋体" w:hAnsi="宋体" w:eastAsia="宋体" w:cs="宋体"/>
                <w:spacing w:val="-4"/>
                <w:sz w:val="20"/>
                <w:szCs w:val="20"/>
              </w:rPr>
              <w:t>16PCS</w:t>
            </w:r>
          </w:p>
        </w:tc>
      </w:tr>
      <w:tr w14:paraId="1102EF0C">
        <w:trPr>
          <w:trHeight w:val="380" w:hRule="atLeast"/>
        </w:trPr>
        <w:tc>
          <w:tcPr>
            <w:tcW w:w="1644" w:type="dxa"/>
            <w:tcBorders>
              <w:top w:val="single" w:color="000000" w:sz="4" w:space="0"/>
              <w:left w:val="single" w:color="000000" w:sz="4" w:space="0"/>
              <w:bottom w:val="single" w:color="000000" w:sz="4" w:space="0"/>
            </w:tcBorders>
            <w:shd w:val="clear" w:color="auto" w:fill="E8E8E8"/>
            <w:vAlign w:val="top"/>
          </w:tcPr>
          <w:p w14:paraId="0F2F957B">
            <w:pPr>
              <w:spacing w:before="107"/>
              <w:ind w:left="164"/>
              <w:rPr>
                <w:rFonts w:ascii="宋体" w:hAnsi="宋体" w:eastAsia="宋体" w:cs="宋体"/>
                <w:sz w:val="20"/>
                <w:szCs w:val="20"/>
              </w:rPr>
            </w:pPr>
            <w:r>
              <w:rPr>
                <w:rFonts w:ascii="宋体" w:hAnsi="宋体" w:eastAsia="宋体" w:cs="宋体"/>
                <w:spacing w:val="-1"/>
                <w:sz w:val="20"/>
                <w:szCs w:val="20"/>
              </w:rPr>
              <w:t>TGD-7878K-100</w:t>
            </w:r>
          </w:p>
        </w:tc>
        <w:tc>
          <w:tcPr>
            <w:tcW w:w="710" w:type="dxa"/>
            <w:tcBorders>
              <w:top w:val="single" w:color="000000" w:sz="4" w:space="0"/>
              <w:bottom w:val="single" w:color="000000" w:sz="4" w:space="0"/>
            </w:tcBorders>
            <w:shd w:val="clear" w:color="auto" w:fill="E8E8E8"/>
            <w:vAlign w:val="top"/>
          </w:tcPr>
          <w:p w14:paraId="4B62996D">
            <w:pPr>
              <w:spacing w:before="138" w:line="184" w:lineRule="auto"/>
              <w:ind w:left="145"/>
              <w:rPr>
                <w:rFonts w:ascii="宋体" w:hAnsi="宋体" w:eastAsia="宋体" w:cs="宋体"/>
                <w:sz w:val="20"/>
                <w:szCs w:val="20"/>
              </w:rPr>
            </w:pPr>
            <w:r>
              <w:rPr>
                <w:rFonts w:ascii="宋体" w:hAnsi="宋体" w:eastAsia="宋体" w:cs="宋体"/>
                <w:spacing w:val="-5"/>
                <w:sz w:val="20"/>
                <w:szCs w:val="20"/>
              </w:rPr>
              <w:t>100W</w:t>
            </w:r>
          </w:p>
        </w:tc>
        <w:tc>
          <w:tcPr>
            <w:tcW w:w="970" w:type="dxa"/>
            <w:tcBorders>
              <w:top w:val="single" w:color="000000" w:sz="4" w:space="0"/>
              <w:bottom w:val="single" w:color="000000" w:sz="4" w:space="0"/>
            </w:tcBorders>
            <w:shd w:val="clear" w:color="auto" w:fill="E9E9E9"/>
            <w:vAlign w:val="top"/>
          </w:tcPr>
          <w:p w14:paraId="6E2AB039">
            <w:pPr>
              <w:spacing w:before="139" w:line="183" w:lineRule="auto"/>
              <w:ind w:left="465"/>
              <w:rPr>
                <w:rFonts w:ascii="宋体" w:hAnsi="宋体" w:eastAsia="宋体" w:cs="宋体"/>
                <w:sz w:val="20"/>
                <w:szCs w:val="20"/>
              </w:rPr>
            </w:pPr>
            <w:r>
              <w:rPr>
                <w:rFonts w:ascii="宋体" w:hAnsi="宋体" w:eastAsia="宋体" w:cs="宋体"/>
                <w:spacing w:val="-2"/>
                <w:sz w:val="20"/>
                <w:szCs w:val="20"/>
              </w:rPr>
              <w:t>220V</w:t>
            </w:r>
          </w:p>
        </w:tc>
        <w:tc>
          <w:tcPr>
            <w:tcW w:w="1349" w:type="dxa"/>
            <w:gridSpan w:val="2"/>
            <w:tcBorders>
              <w:top w:val="single" w:color="000000" w:sz="4" w:space="0"/>
              <w:bottom w:val="single" w:color="000000" w:sz="4" w:space="0"/>
            </w:tcBorders>
            <w:shd w:val="clear" w:color="auto" w:fill="E9E8E9"/>
            <w:vAlign w:val="top"/>
          </w:tcPr>
          <w:p w14:paraId="5EE3C1D8">
            <w:pPr>
              <w:spacing w:before="88" w:line="219" w:lineRule="auto"/>
              <w:ind w:left="15"/>
              <w:rPr>
                <w:rFonts w:ascii="宋体" w:hAnsi="宋体" w:eastAsia="宋体" w:cs="宋体"/>
                <w:sz w:val="20"/>
                <w:szCs w:val="20"/>
              </w:rPr>
            </w:pPr>
            <w:r>
              <w:rPr>
                <w:rFonts w:ascii="宋体" w:hAnsi="宋体" w:eastAsia="宋体" w:cs="宋体"/>
                <w:spacing w:val="-2"/>
                <w:sz w:val="20"/>
                <w:szCs w:val="20"/>
              </w:rPr>
              <w:t>3030进口光源</w:t>
            </w:r>
          </w:p>
        </w:tc>
        <w:tc>
          <w:tcPr>
            <w:tcW w:w="1079" w:type="dxa"/>
            <w:tcBorders>
              <w:top w:val="single" w:color="000000" w:sz="4" w:space="0"/>
              <w:bottom w:val="single" w:color="000000" w:sz="4" w:space="0"/>
            </w:tcBorders>
            <w:shd w:val="clear" w:color="auto" w:fill="E8E8E8"/>
            <w:vAlign w:val="top"/>
          </w:tcPr>
          <w:p w14:paraId="0451182B">
            <w:pPr>
              <w:spacing w:before="88" w:line="220" w:lineRule="auto"/>
              <w:ind w:left="127"/>
              <w:rPr>
                <w:rFonts w:ascii="宋体" w:hAnsi="宋体" w:eastAsia="宋体" w:cs="宋体"/>
                <w:sz w:val="20"/>
                <w:szCs w:val="20"/>
              </w:rPr>
            </w:pPr>
            <w:r>
              <w:rPr>
                <w:rFonts w:ascii="宋体" w:hAnsi="宋体" w:eastAsia="宋体" w:cs="宋体"/>
                <w:spacing w:val="-2"/>
                <w:sz w:val="20"/>
                <w:szCs w:val="20"/>
              </w:rPr>
              <w:t>线性方案</w:t>
            </w:r>
          </w:p>
        </w:tc>
        <w:tc>
          <w:tcPr>
            <w:tcW w:w="749" w:type="dxa"/>
            <w:tcBorders>
              <w:top w:val="single" w:color="000000" w:sz="4" w:space="0"/>
              <w:bottom w:val="single" w:color="000000" w:sz="4" w:space="0"/>
            </w:tcBorders>
            <w:shd w:val="clear" w:color="auto" w:fill="E9E8E9"/>
            <w:vAlign w:val="top"/>
          </w:tcPr>
          <w:p w14:paraId="480EC004">
            <w:pPr>
              <w:spacing w:before="107" w:line="237" w:lineRule="auto"/>
              <w:ind w:left="67"/>
              <w:rPr>
                <w:rFonts w:ascii="宋体" w:hAnsi="宋体" w:eastAsia="宋体" w:cs="宋体"/>
                <w:sz w:val="20"/>
                <w:szCs w:val="20"/>
              </w:rPr>
            </w:pPr>
            <w:r>
              <w:rPr>
                <w:rFonts w:ascii="宋体" w:hAnsi="宋体" w:eastAsia="宋体" w:cs="宋体"/>
                <w:spacing w:val="-2"/>
                <w:sz w:val="20"/>
                <w:szCs w:val="20"/>
              </w:rPr>
              <w:t>Ra≥80</w:t>
            </w:r>
          </w:p>
        </w:tc>
        <w:tc>
          <w:tcPr>
            <w:tcW w:w="970" w:type="dxa"/>
            <w:tcBorders>
              <w:top w:val="single" w:color="000000" w:sz="4" w:space="0"/>
              <w:bottom w:val="single" w:color="000000" w:sz="4" w:space="0"/>
            </w:tcBorders>
            <w:shd w:val="clear" w:color="auto" w:fill="E8E8E8"/>
            <w:vAlign w:val="top"/>
          </w:tcPr>
          <w:p w14:paraId="38562B80">
            <w:pPr>
              <w:spacing w:before="93" w:line="224" w:lineRule="auto"/>
              <w:ind w:left="78"/>
              <w:rPr>
                <w:rFonts w:ascii="宋体" w:hAnsi="宋体" w:eastAsia="宋体" w:cs="宋体"/>
                <w:sz w:val="20"/>
                <w:szCs w:val="20"/>
              </w:rPr>
            </w:pPr>
            <w:r>
              <w:rPr>
                <w:rFonts w:ascii="宋体" w:hAnsi="宋体" w:eastAsia="宋体" w:cs="宋体"/>
                <w:spacing w:val="-3"/>
                <w:sz w:val="20"/>
                <w:szCs w:val="20"/>
              </w:rPr>
              <w:t>120LM/W</w:t>
            </w:r>
          </w:p>
        </w:tc>
        <w:tc>
          <w:tcPr>
            <w:tcW w:w="1299" w:type="dxa"/>
            <w:tcBorders>
              <w:top w:val="single" w:color="000000" w:sz="4" w:space="0"/>
              <w:bottom w:val="single" w:color="000000" w:sz="4" w:space="0"/>
            </w:tcBorders>
            <w:shd w:val="clear" w:color="auto" w:fill="E8E8E8"/>
            <w:vAlign w:val="top"/>
          </w:tcPr>
          <w:p w14:paraId="5D1C127E">
            <w:pPr>
              <w:spacing w:before="107" w:line="239" w:lineRule="auto"/>
              <w:ind w:left="48"/>
              <w:rPr>
                <w:rFonts w:ascii="宋体" w:hAnsi="宋体" w:eastAsia="宋体" w:cs="宋体"/>
                <w:sz w:val="20"/>
                <w:szCs w:val="20"/>
              </w:rPr>
            </w:pPr>
            <w:r>
              <w:rPr>
                <w:rFonts w:ascii="宋体" w:hAnsi="宋体" w:eastAsia="宋体" w:cs="宋体"/>
                <w:spacing w:val="-1"/>
                <w:sz w:val="20"/>
                <w:szCs w:val="20"/>
              </w:rPr>
              <w:t>26×21x3.5cm</w:t>
            </w:r>
          </w:p>
        </w:tc>
        <w:tc>
          <w:tcPr>
            <w:tcW w:w="800" w:type="dxa"/>
            <w:tcBorders>
              <w:top w:val="single" w:color="000000" w:sz="4" w:space="0"/>
              <w:bottom w:val="single" w:color="000000" w:sz="4" w:space="0"/>
            </w:tcBorders>
            <w:shd w:val="clear" w:color="auto" w:fill="E8E8E8"/>
            <w:vAlign w:val="top"/>
          </w:tcPr>
          <w:p w14:paraId="3ED88F52">
            <w:pPr>
              <w:spacing w:before="81" w:line="214" w:lineRule="auto"/>
              <w:ind w:left="69"/>
              <w:rPr>
                <w:rFonts w:ascii="宋体" w:hAnsi="宋体" w:eastAsia="宋体" w:cs="宋体"/>
                <w:sz w:val="20"/>
                <w:szCs w:val="20"/>
              </w:rPr>
            </w:pPr>
            <w:r>
              <w:rPr>
                <w:rFonts w:ascii="宋体" w:hAnsi="宋体" w:eastAsia="宋体" w:cs="宋体"/>
                <w:spacing w:val="-2"/>
                <w:sz w:val="20"/>
                <w:szCs w:val="20"/>
              </w:rPr>
              <w:t>0.8kg</w:t>
            </w:r>
          </w:p>
        </w:tc>
        <w:tc>
          <w:tcPr>
            <w:tcW w:w="929" w:type="dxa"/>
            <w:tcBorders>
              <w:top w:val="single" w:color="000000" w:sz="4" w:space="0"/>
              <w:bottom w:val="single" w:color="000000" w:sz="4" w:space="0"/>
            </w:tcBorders>
            <w:shd w:val="clear" w:color="auto" w:fill="E9E8E9"/>
            <w:vAlign w:val="top"/>
          </w:tcPr>
          <w:p w14:paraId="08471918">
            <w:pPr>
              <w:spacing w:before="138" w:line="184" w:lineRule="auto"/>
              <w:ind w:left="89"/>
              <w:rPr>
                <w:rFonts w:ascii="宋体" w:hAnsi="宋体" w:eastAsia="宋体" w:cs="宋体"/>
                <w:sz w:val="20"/>
                <w:szCs w:val="20"/>
              </w:rPr>
            </w:pPr>
            <w:r>
              <w:rPr>
                <w:rFonts w:ascii="宋体" w:hAnsi="宋体" w:eastAsia="宋体" w:cs="宋体"/>
                <w:spacing w:val="-4"/>
                <w:sz w:val="20"/>
                <w:szCs w:val="20"/>
              </w:rPr>
              <w:t>12PCS</w:t>
            </w:r>
          </w:p>
        </w:tc>
      </w:tr>
      <w:tr w14:paraId="62946013">
        <w:trPr>
          <w:trHeight w:val="400" w:hRule="atLeast"/>
        </w:trPr>
        <w:tc>
          <w:tcPr>
            <w:tcW w:w="1644" w:type="dxa"/>
            <w:tcBorders>
              <w:top w:val="single" w:color="000000" w:sz="4" w:space="0"/>
              <w:left w:val="single" w:color="000000" w:sz="4" w:space="0"/>
              <w:bottom w:val="single" w:color="000000" w:sz="4" w:space="0"/>
            </w:tcBorders>
            <w:vAlign w:val="top"/>
          </w:tcPr>
          <w:p w14:paraId="0E78FDBF">
            <w:pPr>
              <w:spacing w:before="117"/>
              <w:ind w:left="164"/>
              <w:rPr>
                <w:rFonts w:ascii="宋体" w:hAnsi="宋体" w:eastAsia="宋体" w:cs="宋体"/>
                <w:sz w:val="20"/>
                <w:szCs w:val="20"/>
              </w:rPr>
            </w:pPr>
            <w:r>
              <w:rPr>
                <w:rFonts w:ascii="宋体" w:hAnsi="宋体" w:eastAsia="宋体" w:cs="宋体"/>
                <w:spacing w:val="-1"/>
                <w:sz w:val="20"/>
                <w:szCs w:val="20"/>
              </w:rPr>
              <w:t>TGD-7878K-200</w:t>
            </w:r>
          </w:p>
        </w:tc>
        <w:tc>
          <w:tcPr>
            <w:tcW w:w="710" w:type="dxa"/>
            <w:tcBorders>
              <w:top w:val="single" w:color="000000" w:sz="4" w:space="0"/>
              <w:bottom w:val="single" w:color="000000" w:sz="4" w:space="0"/>
            </w:tcBorders>
            <w:vAlign w:val="top"/>
          </w:tcPr>
          <w:p w14:paraId="6A84E581">
            <w:pPr>
              <w:spacing w:before="149" w:line="183" w:lineRule="auto"/>
              <w:ind w:left="145"/>
              <w:rPr>
                <w:rFonts w:ascii="宋体" w:hAnsi="宋体" w:eastAsia="宋体" w:cs="宋体"/>
                <w:sz w:val="20"/>
                <w:szCs w:val="20"/>
              </w:rPr>
            </w:pPr>
            <w:r>
              <w:rPr>
                <w:rFonts w:ascii="宋体" w:hAnsi="宋体" w:eastAsia="宋体" w:cs="宋体"/>
                <w:spacing w:val="-2"/>
                <w:sz w:val="20"/>
                <w:szCs w:val="20"/>
              </w:rPr>
              <w:t>200W</w:t>
            </w:r>
          </w:p>
        </w:tc>
        <w:tc>
          <w:tcPr>
            <w:tcW w:w="970" w:type="dxa"/>
            <w:tcBorders>
              <w:top w:val="single" w:color="000000" w:sz="4" w:space="0"/>
              <w:bottom w:val="single" w:color="000000" w:sz="4" w:space="0"/>
            </w:tcBorders>
            <w:vAlign w:val="top"/>
          </w:tcPr>
          <w:p w14:paraId="2FC1A167">
            <w:pPr>
              <w:spacing w:before="149" w:line="183" w:lineRule="auto"/>
              <w:ind w:left="465"/>
              <w:rPr>
                <w:rFonts w:ascii="宋体" w:hAnsi="宋体" w:eastAsia="宋体" w:cs="宋体"/>
                <w:sz w:val="20"/>
                <w:szCs w:val="20"/>
              </w:rPr>
            </w:pPr>
            <w:r>
              <w:rPr>
                <w:rFonts w:ascii="宋体" w:hAnsi="宋体" w:eastAsia="宋体" w:cs="宋体"/>
                <w:spacing w:val="-2"/>
                <w:sz w:val="20"/>
                <w:szCs w:val="20"/>
              </w:rPr>
              <w:t>220V</w:t>
            </w:r>
          </w:p>
        </w:tc>
        <w:tc>
          <w:tcPr>
            <w:tcW w:w="1349" w:type="dxa"/>
            <w:gridSpan w:val="2"/>
            <w:tcBorders>
              <w:top w:val="single" w:color="000000" w:sz="4" w:space="0"/>
              <w:bottom w:val="single" w:color="000000" w:sz="4" w:space="0"/>
            </w:tcBorders>
            <w:vAlign w:val="top"/>
          </w:tcPr>
          <w:p w14:paraId="5BC5D33D">
            <w:pPr>
              <w:spacing w:before="98" w:line="219" w:lineRule="auto"/>
              <w:ind w:left="15"/>
              <w:rPr>
                <w:rFonts w:ascii="宋体" w:hAnsi="宋体" w:eastAsia="宋体" w:cs="宋体"/>
                <w:sz w:val="20"/>
                <w:szCs w:val="20"/>
              </w:rPr>
            </w:pPr>
            <w:r>
              <w:rPr>
                <w:rFonts w:ascii="宋体" w:hAnsi="宋体" w:eastAsia="宋体" w:cs="宋体"/>
                <w:spacing w:val="-2"/>
                <w:sz w:val="20"/>
                <w:szCs w:val="20"/>
              </w:rPr>
              <w:t>3030进口光源</w:t>
            </w:r>
          </w:p>
        </w:tc>
        <w:tc>
          <w:tcPr>
            <w:tcW w:w="1079" w:type="dxa"/>
            <w:tcBorders>
              <w:top w:val="single" w:color="000000" w:sz="4" w:space="0"/>
              <w:bottom w:val="single" w:color="000000" w:sz="4" w:space="0"/>
            </w:tcBorders>
            <w:vAlign w:val="top"/>
          </w:tcPr>
          <w:p w14:paraId="7C5874FD">
            <w:pPr>
              <w:spacing w:before="98" w:line="220" w:lineRule="auto"/>
              <w:ind w:left="127"/>
              <w:rPr>
                <w:rFonts w:ascii="宋体" w:hAnsi="宋体" w:eastAsia="宋体" w:cs="宋体"/>
                <w:sz w:val="20"/>
                <w:szCs w:val="20"/>
              </w:rPr>
            </w:pPr>
            <w:r>
              <w:rPr>
                <w:rFonts w:ascii="宋体" w:hAnsi="宋体" w:eastAsia="宋体" w:cs="宋体"/>
                <w:spacing w:val="-2"/>
                <w:sz w:val="20"/>
                <w:szCs w:val="20"/>
              </w:rPr>
              <w:t>线性方案</w:t>
            </w:r>
          </w:p>
        </w:tc>
        <w:tc>
          <w:tcPr>
            <w:tcW w:w="749" w:type="dxa"/>
            <w:tcBorders>
              <w:top w:val="single" w:color="000000" w:sz="4" w:space="0"/>
              <w:bottom w:val="single" w:color="000000" w:sz="4" w:space="0"/>
            </w:tcBorders>
            <w:vAlign w:val="top"/>
          </w:tcPr>
          <w:p w14:paraId="28526B02">
            <w:pPr>
              <w:spacing w:before="117" w:line="237" w:lineRule="auto"/>
              <w:ind w:left="67"/>
              <w:rPr>
                <w:rFonts w:ascii="宋体" w:hAnsi="宋体" w:eastAsia="宋体" w:cs="宋体"/>
                <w:sz w:val="20"/>
                <w:szCs w:val="20"/>
              </w:rPr>
            </w:pPr>
            <w:r>
              <w:rPr>
                <w:rFonts w:ascii="宋体" w:hAnsi="宋体" w:eastAsia="宋体" w:cs="宋体"/>
                <w:spacing w:val="-2"/>
                <w:sz w:val="20"/>
                <w:szCs w:val="20"/>
              </w:rPr>
              <w:t>Ra≥80</w:t>
            </w:r>
          </w:p>
        </w:tc>
        <w:tc>
          <w:tcPr>
            <w:tcW w:w="970" w:type="dxa"/>
            <w:tcBorders>
              <w:top w:val="single" w:color="000000" w:sz="4" w:space="0"/>
              <w:bottom w:val="single" w:color="000000" w:sz="4" w:space="0"/>
            </w:tcBorders>
            <w:vAlign w:val="top"/>
          </w:tcPr>
          <w:p w14:paraId="63125195">
            <w:pPr>
              <w:spacing w:before="103" w:line="224" w:lineRule="auto"/>
              <w:ind w:left="78"/>
              <w:rPr>
                <w:rFonts w:ascii="宋体" w:hAnsi="宋体" w:eastAsia="宋体" w:cs="宋体"/>
                <w:sz w:val="20"/>
                <w:szCs w:val="20"/>
              </w:rPr>
            </w:pPr>
            <w:r>
              <w:rPr>
                <w:rFonts w:ascii="宋体" w:hAnsi="宋体" w:eastAsia="宋体" w:cs="宋体"/>
                <w:spacing w:val="-3"/>
                <w:sz w:val="20"/>
                <w:szCs w:val="20"/>
              </w:rPr>
              <w:t>120LM/W</w:t>
            </w:r>
          </w:p>
        </w:tc>
        <w:tc>
          <w:tcPr>
            <w:tcW w:w="1299" w:type="dxa"/>
            <w:tcBorders>
              <w:top w:val="single" w:color="000000" w:sz="4" w:space="0"/>
              <w:bottom w:val="single" w:color="000000" w:sz="4" w:space="0"/>
            </w:tcBorders>
            <w:vAlign w:val="top"/>
          </w:tcPr>
          <w:p w14:paraId="79FC94BF">
            <w:pPr>
              <w:spacing w:before="117" w:line="239" w:lineRule="auto"/>
              <w:ind w:left="98"/>
              <w:rPr>
                <w:rFonts w:ascii="宋体" w:hAnsi="宋体" w:eastAsia="宋体" w:cs="宋体"/>
                <w:sz w:val="20"/>
                <w:szCs w:val="20"/>
              </w:rPr>
            </w:pPr>
            <w:r>
              <w:rPr>
                <w:rFonts w:ascii="宋体" w:hAnsi="宋体" w:eastAsia="宋体" w:cs="宋体"/>
                <w:spacing w:val="-1"/>
                <w:sz w:val="20"/>
                <w:szCs w:val="20"/>
              </w:rPr>
              <w:t>31x33x3.5cm</w:t>
            </w:r>
          </w:p>
        </w:tc>
        <w:tc>
          <w:tcPr>
            <w:tcW w:w="800" w:type="dxa"/>
            <w:tcBorders>
              <w:top w:val="single" w:color="000000" w:sz="4" w:space="0"/>
              <w:bottom w:val="single" w:color="000000" w:sz="4" w:space="0"/>
            </w:tcBorders>
            <w:vAlign w:val="top"/>
          </w:tcPr>
          <w:p w14:paraId="308115B0">
            <w:pPr>
              <w:spacing w:before="91" w:line="214" w:lineRule="auto"/>
              <w:ind w:left="69"/>
              <w:rPr>
                <w:rFonts w:ascii="宋体" w:hAnsi="宋体" w:eastAsia="宋体" w:cs="宋体"/>
                <w:sz w:val="20"/>
                <w:szCs w:val="20"/>
              </w:rPr>
            </w:pPr>
            <w:r>
              <w:rPr>
                <w:rFonts w:ascii="宋体" w:hAnsi="宋体" w:eastAsia="宋体" w:cs="宋体"/>
                <w:spacing w:val="-4"/>
                <w:sz w:val="20"/>
                <w:szCs w:val="20"/>
              </w:rPr>
              <w:t>1.35kg</w:t>
            </w:r>
          </w:p>
        </w:tc>
        <w:tc>
          <w:tcPr>
            <w:tcW w:w="929" w:type="dxa"/>
            <w:tcBorders>
              <w:top w:val="single" w:color="000000" w:sz="4" w:space="0"/>
              <w:bottom w:val="single" w:color="000000" w:sz="4" w:space="0"/>
            </w:tcBorders>
            <w:vAlign w:val="top"/>
          </w:tcPr>
          <w:p w14:paraId="3F33A4C7">
            <w:pPr>
              <w:spacing w:before="148" w:line="184" w:lineRule="auto"/>
              <w:ind w:left="89"/>
              <w:rPr>
                <w:rFonts w:ascii="宋体" w:hAnsi="宋体" w:eastAsia="宋体" w:cs="宋体"/>
                <w:sz w:val="20"/>
                <w:szCs w:val="20"/>
              </w:rPr>
            </w:pPr>
            <w:r>
              <w:rPr>
                <w:rFonts w:ascii="宋体" w:hAnsi="宋体" w:eastAsia="宋体" w:cs="宋体"/>
                <w:spacing w:val="-4"/>
                <w:sz w:val="20"/>
                <w:szCs w:val="20"/>
              </w:rPr>
              <w:t>10PCS</w:t>
            </w:r>
          </w:p>
        </w:tc>
      </w:tr>
      <w:tr w14:paraId="130C9215">
        <w:trPr>
          <w:trHeight w:val="370" w:hRule="atLeast"/>
        </w:trPr>
        <w:tc>
          <w:tcPr>
            <w:tcW w:w="1644" w:type="dxa"/>
            <w:tcBorders>
              <w:top w:val="single" w:color="000000" w:sz="4" w:space="0"/>
              <w:left w:val="single" w:color="000000" w:sz="4" w:space="0"/>
              <w:bottom w:val="single" w:color="000000" w:sz="4" w:space="0"/>
            </w:tcBorders>
            <w:shd w:val="clear" w:color="auto" w:fill="E8E8E8"/>
            <w:vAlign w:val="top"/>
          </w:tcPr>
          <w:p w14:paraId="421EF6DA">
            <w:pPr>
              <w:spacing w:before="108" w:line="232" w:lineRule="auto"/>
              <w:ind w:left="164"/>
              <w:rPr>
                <w:rFonts w:ascii="宋体" w:hAnsi="宋体" w:eastAsia="宋体" w:cs="宋体"/>
                <w:sz w:val="20"/>
                <w:szCs w:val="20"/>
              </w:rPr>
            </w:pPr>
            <w:r>
              <w:rPr>
                <w:rFonts w:ascii="宋体" w:hAnsi="宋体" w:eastAsia="宋体" w:cs="宋体"/>
                <w:spacing w:val="-1"/>
                <w:sz w:val="20"/>
                <w:szCs w:val="20"/>
              </w:rPr>
              <w:t>TGD-7878K-300</w:t>
            </w:r>
          </w:p>
        </w:tc>
        <w:tc>
          <w:tcPr>
            <w:tcW w:w="710" w:type="dxa"/>
            <w:tcBorders>
              <w:top w:val="single" w:color="000000" w:sz="4" w:space="0"/>
              <w:bottom w:val="single" w:color="000000" w:sz="4" w:space="0"/>
            </w:tcBorders>
            <w:shd w:val="clear" w:color="auto" w:fill="E8E8E8"/>
            <w:vAlign w:val="top"/>
          </w:tcPr>
          <w:p w14:paraId="75B1A3B4">
            <w:pPr>
              <w:spacing w:before="139" w:line="183" w:lineRule="auto"/>
              <w:ind w:left="145"/>
              <w:rPr>
                <w:rFonts w:ascii="宋体" w:hAnsi="宋体" w:eastAsia="宋体" w:cs="宋体"/>
                <w:sz w:val="20"/>
                <w:szCs w:val="20"/>
              </w:rPr>
            </w:pPr>
            <w:r>
              <w:rPr>
                <w:rFonts w:ascii="宋体" w:hAnsi="宋体" w:eastAsia="宋体" w:cs="宋体"/>
                <w:spacing w:val="-3"/>
                <w:sz w:val="20"/>
                <w:szCs w:val="20"/>
              </w:rPr>
              <w:t>300W</w:t>
            </w:r>
          </w:p>
        </w:tc>
        <w:tc>
          <w:tcPr>
            <w:tcW w:w="970" w:type="dxa"/>
            <w:tcBorders>
              <w:top w:val="single" w:color="000000" w:sz="4" w:space="0"/>
              <w:bottom w:val="single" w:color="000000" w:sz="4" w:space="0"/>
            </w:tcBorders>
            <w:shd w:val="clear" w:color="auto" w:fill="E8E8E8"/>
            <w:vAlign w:val="top"/>
          </w:tcPr>
          <w:p w14:paraId="0E0D8ACF">
            <w:pPr>
              <w:spacing w:before="139" w:line="183" w:lineRule="auto"/>
              <w:ind w:left="465"/>
              <w:rPr>
                <w:rFonts w:ascii="宋体" w:hAnsi="宋体" w:eastAsia="宋体" w:cs="宋体"/>
                <w:sz w:val="20"/>
                <w:szCs w:val="20"/>
              </w:rPr>
            </w:pPr>
            <w:r>
              <w:rPr>
                <w:rFonts w:ascii="宋体" w:hAnsi="宋体" w:eastAsia="宋体" w:cs="宋体"/>
                <w:spacing w:val="-2"/>
                <w:sz w:val="20"/>
                <w:szCs w:val="20"/>
              </w:rPr>
              <w:t>220V</w:t>
            </w:r>
          </w:p>
        </w:tc>
        <w:tc>
          <w:tcPr>
            <w:tcW w:w="1349" w:type="dxa"/>
            <w:gridSpan w:val="2"/>
            <w:tcBorders>
              <w:top w:val="single" w:color="000000" w:sz="4" w:space="0"/>
              <w:bottom w:val="single" w:color="000000" w:sz="4" w:space="0"/>
            </w:tcBorders>
            <w:shd w:val="clear" w:color="auto" w:fill="E8E8E8"/>
            <w:vAlign w:val="top"/>
          </w:tcPr>
          <w:p w14:paraId="0B93740B">
            <w:pPr>
              <w:spacing w:before="88" w:line="219" w:lineRule="auto"/>
              <w:ind w:left="15"/>
              <w:rPr>
                <w:rFonts w:ascii="宋体" w:hAnsi="宋体" w:eastAsia="宋体" w:cs="宋体"/>
                <w:sz w:val="20"/>
                <w:szCs w:val="20"/>
              </w:rPr>
            </w:pPr>
            <w:r>
              <w:rPr>
                <w:rFonts w:ascii="宋体" w:hAnsi="宋体" w:eastAsia="宋体" w:cs="宋体"/>
                <w:spacing w:val="-2"/>
                <w:sz w:val="20"/>
                <w:szCs w:val="20"/>
              </w:rPr>
              <w:t>3030进口光源</w:t>
            </w:r>
          </w:p>
        </w:tc>
        <w:tc>
          <w:tcPr>
            <w:tcW w:w="1079" w:type="dxa"/>
            <w:tcBorders>
              <w:top w:val="single" w:color="000000" w:sz="4" w:space="0"/>
              <w:bottom w:val="single" w:color="000000" w:sz="4" w:space="0"/>
            </w:tcBorders>
            <w:shd w:val="clear" w:color="auto" w:fill="E8E8E8"/>
            <w:vAlign w:val="top"/>
          </w:tcPr>
          <w:p w14:paraId="6C042284">
            <w:pPr>
              <w:spacing w:before="88" w:line="220" w:lineRule="auto"/>
              <w:ind w:left="127"/>
              <w:rPr>
                <w:rFonts w:ascii="宋体" w:hAnsi="宋体" w:eastAsia="宋体" w:cs="宋体"/>
                <w:sz w:val="20"/>
                <w:szCs w:val="20"/>
              </w:rPr>
            </w:pPr>
            <w:r>
              <w:rPr>
                <w:rFonts w:ascii="宋体" w:hAnsi="宋体" w:eastAsia="宋体" w:cs="宋体"/>
                <w:spacing w:val="-2"/>
                <w:sz w:val="20"/>
                <w:szCs w:val="20"/>
              </w:rPr>
              <w:t>线性方案</w:t>
            </w:r>
          </w:p>
        </w:tc>
        <w:tc>
          <w:tcPr>
            <w:tcW w:w="749" w:type="dxa"/>
            <w:tcBorders>
              <w:top w:val="single" w:color="000000" w:sz="4" w:space="0"/>
              <w:bottom w:val="single" w:color="000000" w:sz="4" w:space="0"/>
            </w:tcBorders>
            <w:shd w:val="clear" w:color="auto" w:fill="E8E8E8"/>
            <w:vAlign w:val="top"/>
          </w:tcPr>
          <w:p w14:paraId="55B5A4EC">
            <w:pPr>
              <w:spacing w:before="107" w:line="233" w:lineRule="auto"/>
              <w:ind w:left="67"/>
              <w:rPr>
                <w:rFonts w:ascii="宋体" w:hAnsi="宋体" w:eastAsia="宋体" w:cs="宋体"/>
                <w:sz w:val="20"/>
                <w:szCs w:val="20"/>
              </w:rPr>
            </w:pPr>
            <w:r>
              <w:rPr>
                <w:rFonts w:ascii="宋体" w:hAnsi="宋体" w:eastAsia="宋体" w:cs="宋体"/>
                <w:spacing w:val="-2"/>
                <w:sz w:val="20"/>
                <w:szCs w:val="20"/>
              </w:rPr>
              <w:t>Ra≥80</w:t>
            </w:r>
          </w:p>
        </w:tc>
        <w:tc>
          <w:tcPr>
            <w:tcW w:w="970" w:type="dxa"/>
            <w:tcBorders>
              <w:top w:val="single" w:color="000000" w:sz="4" w:space="0"/>
              <w:bottom w:val="single" w:color="000000" w:sz="4" w:space="0"/>
            </w:tcBorders>
            <w:shd w:val="clear" w:color="auto" w:fill="E8E8E8"/>
            <w:vAlign w:val="top"/>
          </w:tcPr>
          <w:p w14:paraId="3993933D">
            <w:pPr>
              <w:spacing w:before="94" w:line="224" w:lineRule="auto"/>
              <w:ind w:left="78"/>
              <w:rPr>
                <w:rFonts w:ascii="宋体" w:hAnsi="宋体" w:eastAsia="宋体" w:cs="宋体"/>
                <w:sz w:val="20"/>
                <w:szCs w:val="20"/>
              </w:rPr>
            </w:pPr>
            <w:r>
              <w:rPr>
                <w:rFonts w:ascii="宋体" w:hAnsi="宋体" w:eastAsia="宋体" w:cs="宋体"/>
                <w:spacing w:val="-3"/>
                <w:sz w:val="20"/>
                <w:szCs w:val="20"/>
              </w:rPr>
              <w:t>120LM/W</w:t>
            </w:r>
          </w:p>
        </w:tc>
        <w:tc>
          <w:tcPr>
            <w:tcW w:w="1299" w:type="dxa"/>
            <w:tcBorders>
              <w:top w:val="single" w:color="000000" w:sz="4" w:space="0"/>
              <w:bottom w:val="single" w:color="000000" w:sz="4" w:space="0"/>
            </w:tcBorders>
            <w:shd w:val="clear" w:color="auto" w:fill="E8E8E8"/>
            <w:vAlign w:val="top"/>
          </w:tcPr>
          <w:p w14:paraId="3946129A">
            <w:pPr>
              <w:spacing w:before="108" w:line="232" w:lineRule="auto"/>
              <w:ind w:left="48"/>
              <w:rPr>
                <w:rFonts w:ascii="宋体" w:hAnsi="宋体" w:eastAsia="宋体" w:cs="宋体"/>
                <w:sz w:val="20"/>
                <w:szCs w:val="20"/>
              </w:rPr>
            </w:pPr>
            <w:r>
              <w:rPr>
                <w:rFonts w:ascii="宋体" w:hAnsi="宋体" w:eastAsia="宋体" w:cs="宋体"/>
                <w:spacing w:val="-1"/>
                <w:sz w:val="20"/>
                <w:szCs w:val="20"/>
              </w:rPr>
              <w:t>41×23x3.5cm</w:t>
            </w:r>
          </w:p>
        </w:tc>
        <w:tc>
          <w:tcPr>
            <w:tcW w:w="800" w:type="dxa"/>
            <w:tcBorders>
              <w:top w:val="single" w:color="000000" w:sz="4" w:space="0"/>
              <w:bottom w:val="single" w:color="000000" w:sz="4" w:space="0"/>
            </w:tcBorders>
            <w:shd w:val="clear" w:color="auto" w:fill="E8E8E8"/>
            <w:vAlign w:val="top"/>
          </w:tcPr>
          <w:p w14:paraId="12D384A2">
            <w:pPr>
              <w:spacing w:before="81" w:line="214" w:lineRule="auto"/>
              <w:ind w:left="69"/>
              <w:rPr>
                <w:rFonts w:ascii="宋体" w:hAnsi="宋体" w:eastAsia="宋体" w:cs="宋体"/>
                <w:sz w:val="20"/>
                <w:szCs w:val="20"/>
              </w:rPr>
            </w:pPr>
            <w:r>
              <w:rPr>
                <w:rFonts w:ascii="宋体" w:hAnsi="宋体" w:eastAsia="宋体" w:cs="宋体"/>
                <w:spacing w:val="-3"/>
                <w:sz w:val="20"/>
                <w:szCs w:val="20"/>
              </w:rPr>
              <w:t>2kg</w:t>
            </w:r>
          </w:p>
        </w:tc>
        <w:tc>
          <w:tcPr>
            <w:tcW w:w="929" w:type="dxa"/>
            <w:tcBorders>
              <w:top w:val="single" w:color="000000" w:sz="4" w:space="0"/>
              <w:bottom w:val="single" w:color="000000" w:sz="4" w:space="0"/>
            </w:tcBorders>
            <w:shd w:val="clear" w:color="auto" w:fill="E8E8E8"/>
            <w:vAlign w:val="top"/>
          </w:tcPr>
          <w:p w14:paraId="2AB30C03">
            <w:pPr>
              <w:spacing w:before="139" w:line="183" w:lineRule="auto"/>
              <w:ind w:left="89"/>
              <w:rPr>
                <w:rFonts w:ascii="宋体" w:hAnsi="宋体" w:eastAsia="宋体" w:cs="宋体"/>
                <w:sz w:val="20"/>
                <w:szCs w:val="20"/>
              </w:rPr>
            </w:pPr>
            <w:r>
              <w:rPr>
                <w:rFonts w:ascii="宋体" w:hAnsi="宋体" w:eastAsia="宋体" w:cs="宋体"/>
                <w:spacing w:val="-2"/>
                <w:sz w:val="20"/>
                <w:szCs w:val="20"/>
              </w:rPr>
              <w:t>6PCS</w:t>
            </w:r>
          </w:p>
        </w:tc>
      </w:tr>
      <w:tr w14:paraId="48B43522">
        <w:trPr>
          <w:trHeight w:val="369" w:hRule="atLeast"/>
        </w:trPr>
        <w:tc>
          <w:tcPr>
            <w:tcW w:w="1644" w:type="dxa"/>
            <w:tcBorders>
              <w:top w:val="single" w:color="000000" w:sz="4" w:space="0"/>
              <w:left w:val="single" w:color="000000" w:sz="4" w:space="0"/>
            </w:tcBorders>
            <w:vAlign w:val="top"/>
          </w:tcPr>
          <w:p w14:paraId="1594AC5B">
            <w:pPr>
              <w:spacing w:before="108" w:line="231" w:lineRule="auto"/>
              <w:ind w:left="164"/>
              <w:rPr>
                <w:rFonts w:ascii="宋体" w:hAnsi="宋体" w:eastAsia="宋体" w:cs="宋体"/>
                <w:sz w:val="20"/>
                <w:szCs w:val="20"/>
              </w:rPr>
            </w:pPr>
            <w:r>
              <w:rPr>
                <w:rFonts w:ascii="宋体" w:hAnsi="宋体" w:eastAsia="宋体" w:cs="宋体"/>
                <w:spacing w:val="-1"/>
                <w:sz w:val="20"/>
                <w:szCs w:val="20"/>
              </w:rPr>
              <w:t>TGD-7878K-400</w:t>
            </w:r>
          </w:p>
        </w:tc>
        <w:tc>
          <w:tcPr>
            <w:tcW w:w="710" w:type="dxa"/>
            <w:tcBorders>
              <w:top w:val="single" w:color="000000" w:sz="4" w:space="0"/>
            </w:tcBorders>
            <w:vAlign w:val="top"/>
          </w:tcPr>
          <w:p w14:paraId="4A8FB987">
            <w:pPr>
              <w:spacing w:before="108" w:line="231" w:lineRule="auto"/>
              <w:ind w:left="145"/>
              <w:rPr>
                <w:rFonts w:ascii="宋体" w:hAnsi="宋体" w:eastAsia="宋体" w:cs="宋体"/>
                <w:sz w:val="20"/>
                <w:szCs w:val="20"/>
              </w:rPr>
            </w:pPr>
            <w:r>
              <w:rPr>
                <w:rFonts w:ascii="宋体" w:hAnsi="宋体" w:eastAsia="宋体" w:cs="宋体"/>
                <w:spacing w:val="-2"/>
                <w:sz w:val="20"/>
                <w:szCs w:val="20"/>
              </w:rPr>
              <w:t>400w</w:t>
            </w:r>
          </w:p>
        </w:tc>
        <w:tc>
          <w:tcPr>
            <w:tcW w:w="970" w:type="dxa"/>
            <w:tcBorders>
              <w:top w:val="single" w:color="000000" w:sz="4" w:space="0"/>
            </w:tcBorders>
            <w:vAlign w:val="top"/>
          </w:tcPr>
          <w:p w14:paraId="0E1E8D19">
            <w:pPr>
              <w:spacing w:before="139" w:line="183" w:lineRule="auto"/>
              <w:ind w:left="465"/>
              <w:rPr>
                <w:rFonts w:ascii="宋体" w:hAnsi="宋体" w:eastAsia="宋体" w:cs="宋体"/>
                <w:sz w:val="20"/>
                <w:szCs w:val="20"/>
              </w:rPr>
            </w:pPr>
            <w:r>
              <w:rPr>
                <w:rFonts w:ascii="宋体" w:hAnsi="宋体" w:eastAsia="宋体" w:cs="宋体"/>
                <w:spacing w:val="-2"/>
                <w:sz w:val="20"/>
                <w:szCs w:val="20"/>
              </w:rPr>
              <w:t>220V</w:t>
            </w:r>
          </w:p>
        </w:tc>
        <w:tc>
          <w:tcPr>
            <w:tcW w:w="1349" w:type="dxa"/>
            <w:gridSpan w:val="2"/>
            <w:tcBorders>
              <w:top w:val="single" w:color="000000" w:sz="4" w:space="0"/>
            </w:tcBorders>
            <w:vAlign w:val="top"/>
          </w:tcPr>
          <w:p w14:paraId="2C46D023">
            <w:pPr>
              <w:spacing w:before="88" w:line="219" w:lineRule="auto"/>
              <w:ind w:left="15"/>
              <w:rPr>
                <w:rFonts w:ascii="宋体" w:hAnsi="宋体" w:eastAsia="宋体" w:cs="宋体"/>
                <w:sz w:val="20"/>
                <w:szCs w:val="20"/>
              </w:rPr>
            </w:pPr>
            <w:r>
              <w:rPr>
                <w:rFonts w:ascii="宋体" w:hAnsi="宋体" w:eastAsia="宋体" w:cs="宋体"/>
                <w:spacing w:val="-2"/>
                <w:sz w:val="20"/>
                <w:szCs w:val="20"/>
              </w:rPr>
              <w:t>3030进口光源</w:t>
            </w:r>
          </w:p>
        </w:tc>
        <w:tc>
          <w:tcPr>
            <w:tcW w:w="1079" w:type="dxa"/>
            <w:tcBorders>
              <w:top w:val="single" w:color="000000" w:sz="4" w:space="0"/>
            </w:tcBorders>
            <w:vAlign w:val="top"/>
          </w:tcPr>
          <w:p w14:paraId="2530C59C">
            <w:pPr>
              <w:spacing w:before="88" w:line="220" w:lineRule="auto"/>
              <w:ind w:left="127"/>
              <w:rPr>
                <w:rFonts w:ascii="宋体" w:hAnsi="宋体" w:eastAsia="宋体" w:cs="宋体"/>
                <w:sz w:val="20"/>
                <w:szCs w:val="20"/>
              </w:rPr>
            </w:pPr>
            <w:r>
              <w:rPr>
                <w:rFonts w:ascii="宋体" w:hAnsi="宋体" w:eastAsia="宋体" w:cs="宋体"/>
                <w:spacing w:val="-2"/>
                <w:sz w:val="20"/>
                <w:szCs w:val="20"/>
              </w:rPr>
              <w:t>线性方案</w:t>
            </w:r>
          </w:p>
        </w:tc>
        <w:tc>
          <w:tcPr>
            <w:tcW w:w="749" w:type="dxa"/>
            <w:tcBorders>
              <w:top w:val="single" w:color="000000" w:sz="4" w:space="0"/>
            </w:tcBorders>
            <w:vAlign w:val="top"/>
          </w:tcPr>
          <w:p w14:paraId="02EE5BBD">
            <w:pPr>
              <w:spacing w:before="107" w:line="232" w:lineRule="auto"/>
              <w:ind w:left="67"/>
              <w:rPr>
                <w:rFonts w:ascii="宋体" w:hAnsi="宋体" w:eastAsia="宋体" w:cs="宋体"/>
                <w:sz w:val="20"/>
                <w:szCs w:val="20"/>
              </w:rPr>
            </w:pPr>
            <w:r>
              <w:rPr>
                <w:rFonts w:ascii="宋体" w:hAnsi="宋体" w:eastAsia="宋体" w:cs="宋体"/>
                <w:spacing w:val="-2"/>
                <w:sz w:val="20"/>
                <w:szCs w:val="20"/>
              </w:rPr>
              <w:t>Ra≥80</w:t>
            </w:r>
          </w:p>
        </w:tc>
        <w:tc>
          <w:tcPr>
            <w:tcW w:w="970" w:type="dxa"/>
            <w:tcBorders>
              <w:top w:val="single" w:color="000000" w:sz="4" w:space="0"/>
            </w:tcBorders>
            <w:vAlign w:val="top"/>
          </w:tcPr>
          <w:p w14:paraId="59066F12">
            <w:pPr>
              <w:spacing w:before="94" w:line="224" w:lineRule="auto"/>
              <w:ind w:left="78"/>
              <w:rPr>
                <w:rFonts w:ascii="宋体" w:hAnsi="宋体" w:eastAsia="宋体" w:cs="宋体"/>
                <w:sz w:val="20"/>
                <w:szCs w:val="20"/>
              </w:rPr>
            </w:pPr>
            <w:r>
              <w:rPr>
                <w:rFonts w:ascii="宋体" w:hAnsi="宋体" w:eastAsia="宋体" w:cs="宋体"/>
                <w:spacing w:val="-3"/>
                <w:sz w:val="20"/>
                <w:szCs w:val="20"/>
              </w:rPr>
              <w:t>120LM/W</w:t>
            </w:r>
          </w:p>
        </w:tc>
        <w:tc>
          <w:tcPr>
            <w:tcW w:w="1299" w:type="dxa"/>
            <w:tcBorders>
              <w:top w:val="single" w:color="000000" w:sz="4" w:space="0"/>
            </w:tcBorders>
            <w:vAlign w:val="top"/>
          </w:tcPr>
          <w:p w14:paraId="66535D66">
            <w:pPr>
              <w:spacing w:before="108" w:line="231" w:lineRule="auto"/>
              <w:ind w:left="98"/>
              <w:rPr>
                <w:rFonts w:ascii="宋体" w:hAnsi="宋体" w:eastAsia="宋体" w:cs="宋体"/>
                <w:sz w:val="20"/>
                <w:szCs w:val="20"/>
              </w:rPr>
            </w:pPr>
            <w:r>
              <w:rPr>
                <w:rFonts w:ascii="宋体" w:hAnsi="宋体" w:eastAsia="宋体" w:cs="宋体"/>
                <w:spacing w:val="-1"/>
                <w:sz w:val="20"/>
                <w:szCs w:val="20"/>
              </w:rPr>
              <w:t>47x33x3.5cm</w:t>
            </w:r>
          </w:p>
        </w:tc>
        <w:tc>
          <w:tcPr>
            <w:tcW w:w="800" w:type="dxa"/>
            <w:tcBorders>
              <w:top w:val="single" w:color="000000" w:sz="4" w:space="0"/>
            </w:tcBorders>
            <w:vAlign w:val="top"/>
          </w:tcPr>
          <w:p w14:paraId="155EC887">
            <w:pPr>
              <w:spacing w:before="81" w:line="214" w:lineRule="auto"/>
              <w:ind w:left="69"/>
              <w:rPr>
                <w:rFonts w:ascii="宋体" w:hAnsi="宋体" w:eastAsia="宋体" w:cs="宋体"/>
                <w:sz w:val="20"/>
                <w:szCs w:val="20"/>
              </w:rPr>
            </w:pPr>
            <w:r>
              <w:rPr>
                <w:rFonts w:ascii="宋体" w:hAnsi="宋体" w:eastAsia="宋体" w:cs="宋体"/>
                <w:spacing w:val="-2"/>
                <w:sz w:val="20"/>
                <w:szCs w:val="20"/>
              </w:rPr>
              <w:t>2.45kg</w:t>
            </w:r>
          </w:p>
        </w:tc>
        <w:tc>
          <w:tcPr>
            <w:tcW w:w="929" w:type="dxa"/>
            <w:tcBorders>
              <w:top w:val="single" w:color="000000" w:sz="4" w:space="0"/>
            </w:tcBorders>
            <w:vAlign w:val="top"/>
          </w:tcPr>
          <w:p w14:paraId="7E16DAEE">
            <w:pPr>
              <w:spacing w:before="139" w:line="183" w:lineRule="auto"/>
              <w:ind w:left="89"/>
              <w:rPr>
                <w:rFonts w:ascii="宋体" w:hAnsi="宋体" w:eastAsia="宋体" w:cs="宋体"/>
                <w:sz w:val="20"/>
                <w:szCs w:val="20"/>
              </w:rPr>
            </w:pPr>
            <w:r>
              <w:rPr>
                <w:rFonts w:ascii="宋体" w:hAnsi="宋体" w:eastAsia="宋体" w:cs="宋体"/>
                <w:spacing w:val="-3"/>
                <w:sz w:val="20"/>
                <w:szCs w:val="20"/>
              </w:rPr>
              <w:t>5PCS</w:t>
            </w:r>
          </w:p>
        </w:tc>
      </w:tr>
    </w:tbl>
    <w:p w14:paraId="6AF5C366">
      <w:pPr>
        <w:pStyle w:val="2"/>
        <w:spacing w:line="265" w:lineRule="auto"/>
      </w:pPr>
    </w:p>
    <w:p w14:paraId="3610BF27">
      <w:pPr>
        <w:pStyle w:val="2"/>
        <w:spacing w:line="265" w:lineRule="auto"/>
      </w:pPr>
    </w:p>
    <w:p w14:paraId="3A78FC0B">
      <w:pPr>
        <w:pStyle w:val="2"/>
        <w:spacing w:line="265" w:lineRule="auto"/>
      </w:pPr>
    </w:p>
    <w:p w14:paraId="166B75F7">
      <w:pPr>
        <w:pStyle w:val="2"/>
        <w:spacing w:line="266" w:lineRule="auto"/>
      </w:pPr>
    </w:p>
    <w:p w14:paraId="2B74FD08">
      <w:pPr>
        <w:pStyle w:val="2"/>
        <w:spacing w:line="266" w:lineRule="auto"/>
      </w:pPr>
    </w:p>
    <w:p w14:paraId="00F02ADD">
      <w:pPr>
        <w:pStyle w:val="2"/>
        <w:spacing w:line="266" w:lineRule="auto"/>
      </w:pPr>
    </w:p>
    <w:p w14:paraId="169FD01D">
      <w:pPr>
        <w:pStyle w:val="2"/>
        <w:spacing w:line="266" w:lineRule="auto"/>
      </w:pPr>
    </w:p>
    <w:p w14:paraId="1EADD6DE">
      <w:pPr>
        <w:pStyle w:val="2"/>
        <w:spacing w:line="266" w:lineRule="auto"/>
      </w:pPr>
    </w:p>
    <w:p w14:paraId="2B5CE57F">
      <w:pPr>
        <w:pStyle w:val="2"/>
        <w:spacing w:before="65" w:line="287" w:lineRule="auto"/>
        <w:ind w:left="5535"/>
        <w:rPr>
          <w:sz w:val="20"/>
          <w:szCs w:val="20"/>
        </w:rPr>
      </w:pPr>
      <w:r>
        <w:pict>
          <v:shape id="_x0000_s1298" o:spid="_x0000_s1298" o:spt="202" type="#_x0000_t202" style="position:absolute;left:0pt;margin-left:-0.75pt;margin-top:7pt;height:14.5pt;width:248.8pt;z-index:251933696;mso-width-relative:page;mso-height-relative:page;" filled="f" stroked="f" coordsize="21600,21600">
            <v:path/>
            <v:fill on="f" focussize="0,0"/>
            <v:stroke on="f"/>
            <v:imagedata o:title=""/>
            <o:lock v:ext="edit" aspectratio="f"/>
            <v:textbox inset="0mm,0mm,0mm,0mm">
              <w:txbxContent>
                <w:p w14:paraId="5F9E4357">
                  <w:pPr>
                    <w:pStyle w:val="2"/>
                    <w:spacing w:before="20" w:line="212" w:lineRule="auto"/>
                    <w:ind w:left="20"/>
                    <w:rPr>
                      <w:sz w:val="20"/>
                      <w:szCs w:val="20"/>
                    </w:rPr>
                  </w:pPr>
                  <w:r>
                    <w:rPr>
                      <w:rFonts w:ascii="宋体" w:hAnsi="宋体" w:eastAsia="宋体" w:cs="宋体"/>
                      <w:spacing w:val="-8"/>
                      <w:sz w:val="20"/>
                      <w:szCs w:val="20"/>
                      <w:u w:val="single" w:color="auto"/>
                    </w:rPr>
                    <w:t>应 用</w:t>
                  </w:r>
                  <w:r>
                    <w:rPr>
                      <w:rFonts w:ascii="宋体" w:hAnsi="宋体" w:eastAsia="宋体" w:cs="宋体"/>
                      <w:spacing w:val="-19"/>
                      <w:sz w:val="20"/>
                      <w:szCs w:val="20"/>
                      <w:u w:val="single" w:color="auto"/>
                    </w:rPr>
                    <w:t xml:space="preserve"> </w:t>
                  </w:r>
                  <w:r>
                    <w:rPr>
                      <w:rFonts w:ascii="宋体" w:hAnsi="宋体" w:eastAsia="宋体" w:cs="宋体"/>
                      <w:spacing w:val="-8"/>
                      <w:sz w:val="20"/>
                      <w:szCs w:val="20"/>
                      <w:u w:val="single" w:color="auto"/>
                    </w:rPr>
                    <w:t>场</w:t>
                  </w:r>
                  <w:r>
                    <w:rPr>
                      <w:rFonts w:ascii="宋体" w:hAnsi="宋体" w:eastAsia="宋体" w:cs="宋体"/>
                      <w:spacing w:val="-15"/>
                      <w:sz w:val="20"/>
                      <w:szCs w:val="20"/>
                      <w:u w:val="single" w:color="auto"/>
                    </w:rPr>
                    <w:t xml:space="preserve"> </w:t>
                  </w:r>
                  <w:r>
                    <w:rPr>
                      <w:rFonts w:ascii="宋体" w:hAnsi="宋体" w:eastAsia="宋体" w:cs="宋体"/>
                      <w:spacing w:val="-8"/>
                      <w:sz w:val="20"/>
                      <w:szCs w:val="20"/>
                      <w:u w:val="single" w:color="auto"/>
                    </w:rPr>
                    <w:t>景</w:t>
                  </w:r>
                  <w:r>
                    <w:rPr>
                      <w:spacing w:val="-8"/>
                      <w:sz w:val="20"/>
                      <w:szCs w:val="20"/>
                      <w:u w:val="single" w:color="auto"/>
                    </w:rPr>
                    <w:t>/</w:t>
                  </w:r>
                  <w:r>
                    <w:rPr>
                      <w:spacing w:val="18"/>
                      <w:w w:val="101"/>
                      <w:sz w:val="20"/>
                      <w:szCs w:val="20"/>
                      <w:u w:val="single" w:color="auto"/>
                    </w:rPr>
                    <w:t xml:space="preserve"> </w:t>
                  </w:r>
                  <w:r>
                    <w:rPr>
                      <w:spacing w:val="-8"/>
                      <w:sz w:val="20"/>
                      <w:szCs w:val="20"/>
                      <w:u w:val="single" w:color="auto"/>
                    </w:rPr>
                    <w:t>A</w:t>
                  </w:r>
                  <w:r>
                    <w:rPr>
                      <w:spacing w:val="31"/>
                      <w:sz w:val="20"/>
                      <w:szCs w:val="20"/>
                      <w:u w:val="single" w:color="auto"/>
                    </w:rPr>
                    <w:t xml:space="preserve"> </w:t>
                  </w:r>
                  <w:r>
                    <w:rPr>
                      <w:spacing w:val="-8"/>
                      <w:sz w:val="20"/>
                      <w:szCs w:val="20"/>
                      <w:u w:val="single" w:color="auto"/>
                    </w:rPr>
                    <w:t>p</w:t>
                  </w:r>
                  <w:r>
                    <w:rPr>
                      <w:spacing w:val="32"/>
                      <w:sz w:val="20"/>
                      <w:szCs w:val="20"/>
                      <w:u w:val="single" w:color="auto"/>
                    </w:rPr>
                    <w:t xml:space="preserve"> </w:t>
                  </w:r>
                  <w:r>
                    <w:rPr>
                      <w:spacing w:val="-8"/>
                      <w:sz w:val="20"/>
                      <w:szCs w:val="20"/>
                      <w:u w:val="single" w:color="auto"/>
                    </w:rPr>
                    <w:t>p</w:t>
                  </w:r>
                  <w:r>
                    <w:rPr>
                      <w:spacing w:val="31"/>
                      <w:sz w:val="20"/>
                      <w:szCs w:val="20"/>
                      <w:u w:val="single" w:color="auto"/>
                    </w:rPr>
                    <w:t xml:space="preserve"> </w:t>
                  </w:r>
                  <w:r>
                    <w:rPr>
                      <w:spacing w:val="-8"/>
                      <w:sz w:val="20"/>
                      <w:szCs w:val="20"/>
                      <w:u w:val="single" w:color="auto"/>
                    </w:rPr>
                    <w:t>l</w:t>
                  </w:r>
                  <w:r>
                    <w:rPr>
                      <w:spacing w:val="32"/>
                      <w:sz w:val="20"/>
                      <w:szCs w:val="20"/>
                      <w:u w:val="single" w:color="auto"/>
                    </w:rPr>
                    <w:t xml:space="preserve"> </w:t>
                  </w:r>
                  <w:r>
                    <w:rPr>
                      <w:spacing w:val="-8"/>
                      <w:sz w:val="20"/>
                      <w:szCs w:val="20"/>
                      <w:u w:val="single" w:color="auto"/>
                    </w:rPr>
                    <w:t>i</w:t>
                  </w:r>
                  <w:r>
                    <w:rPr>
                      <w:spacing w:val="26"/>
                      <w:sz w:val="20"/>
                      <w:szCs w:val="20"/>
                      <w:u w:val="single" w:color="auto"/>
                    </w:rPr>
                    <w:t xml:space="preserve"> </w:t>
                  </w:r>
                  <w:r>
                    <w:rPr>
                      <w:spacing w:val="-8"/>
                      <w:sz w:val="20"/>
                      <w:szCs w:val="20"/>
                      <w:u w:val="single" w:color="auto"/>
                    </w:rPr>
                    <w:t>c</w:t>
                  </w:r>
                  <w:r>
                    <w:rPr>
                      <w:spacing w:val="26"/>
                      <w:sz w:val="20"/>
                      <w:szCs w:val="20"/>
                      <w:u w:val="single" w:color="auto"/>
                    </w:rPr>
                    <w:t xml:space="preserve"> </w:t>
                  </w:r>
                  <w:r>
                    <w:rPr>
                      <w:spacing w:val="-8"/>
                      <w:sz w:val="20"/>
                      <w:szCs w:val="20"/>
                      <w:u w:val="single" w:color="auto"/>
                    </w:rPr>
                    <w:t>a</w:t>
                  </w:r>
                  <w:r>
                    <w:rPr>
                      <w:spacing w:val="22"/>
                      <w:sz w:val="20"/>
                      <w:szCs w:val="20"/>
                      <w:u w:val="single" w:color="auto"/>
                    </w:rPr>
                    <w:t xml:space="preserve"> </w:t>
                  </w:r>
                  <w:r>
                    <w:rPr>
                      <w:spacing w:val="-8"/>
                      <w:sz w:val="20"/>
                      <w:szCs w:val="20"/>
                      <w:u w:val="single" w:color="auto"/>
                    </w:rPr>
                    <w:t>t</w:t>
                  </w:r>
                  <w:r>
                    <w:rPr>
                      <w:spacing w:val="31"/>
                      <w:w w:val="101"/>
                      <w:sz w:val="20"/>
                      <w:szCs w:val="20"/>
                      <w:u w:val="single" w:color="auto"/>
                    </w:rPr>
                    <w:t xml:space="preserve"> </w:t>
                  </w:r>
                  <w:r>
                    <w:rPr>
                      <w:spacing w:val="-8"/>
                      <w:sz w:val="20"/>
                      <w:szCs w:val="20"/>
                      <w:u w:val="single" w:color="auto"/>
                    </w:rPr>
                    <w:t>i</w:t>
                  </w:r>
                  <w:r>
                    <w:rPr>
                      <w:spacing w:val="25"/>
                      <w:sz w:val="20"/>
                      <w:szCs w:val="20"/>
                      <w:u w:val="single" w:color="auto"/>
                    </w:rPr>
                    <w:t xml:space="preserve"> </w:t>
                  </w:r>
                  <w:r>
                    <w:rPr>
                      <w:spacing w:val="-8"/>
                      <w:sz w:val="20"/>
                      <w:szCs w:val="20"/>
                      <w:u w:val="single" w:color="auto"/>
                    </w:rPr>
                    <w:t>o</w:t>
                  </w:r>
                  <w:r>
                    <w:rPr>
                      <w:spacing w:val="32"/>
                      <w:sz w:val="20"/>
                      <w:szCs w:val="20"/>
                      <w:u w:val="single" w:color="auto"/>
                    </w:rPr>
                    <w:t xml:space="preserve"> </w:t>
                  </w:r>
                  <w:r>
                    <w:rPr>
                      <w:spacing w:val="-8"/>
                      <w:sz w:val="20"/>
                      <w:szCs w:val="20"/>
                      <w:u w:val="single" w:color="auto"/>
                    </w:rPr>
                    <w:t>n    S</w:t>
                  </w:r>
                  <w:r>
                    <w:rPr>
                      <w:spacing w:val="26"/>
                      <w:sz w:val="20"/>
                      <w:szCs w:val="20"/>
                      <w:u w:val="single" w:color="auto"/>
                    </w:rPr>
                    <w:t xml:space="preserve"> </w:t>
                  </w:r>
                  <w:r>
                    <w:rPr>
                      <w:spacing w:val="-9"/>
                      <w:sz w:val="20"/>
                      <w:szCs w:val="20"/>
                      <w:u w:val="single" w:color="auto"/>
                    </w:rPr>
                    <w:t>c</w:t>
                  </w:r>
                  <w:r>
                    <w:rPr>
                      <w:spacing w:val="26"/>
                      <w:sz w:val="20"/>
                      <w:szCs w:val="20"/>
                      <w:u w:val="single" w:color="auto"/>
                    </w:rPr>
                    <w:t xml:space="preserve"> </w:t>
                  </w:r>
                  <w:r>
                    <w:rPr>
                      <w:spacing w:val="-9"/>
                      <w:sz w:val="20"/>
                      <w:szCs w:val="20"/>
                      <w:u w:val="single" w:color="auto"/>
                    </w:rPr>
                    <w:t>e</w:t>
                  </w:r>
                  <w:r>
                    <w:rPr>
                      <w:spacing w:val="31"/>
                      <w:w w:val="101"/>
                      <w:sz w:val="20"/>
                      <w:szCs w:val="20"/>
                      <w:u w:val="single" w:color="auto"/>
                    </w:rPr>
                    <w:t xml:space="preserve"> </w:t>
                  </w:r>
                  <w:r>
                    <w:rPr>
                      <w:spacing w:val="-9"/>
                      <w:sz w:val="20"/>
                      <w:szCs w:val="20"/>
                      <w:u w:val="single" w:color="auto"/>
                    </w:rPr>
                    <w:t>n</w:t>
                  </w:r>
                  <w:r>
                    <w:rPr>
                      <w:spacing w:val="26"/>
                      <w:sz w:val="20"/>
                      <w:szCs w:val="20"/>
                      <w:u w:val="single" w:color="auto"/>
                    </w:rPr>
                    <w:t xml:space="preserve"> </w:t>
                  </w:r>
                  <w:r>
                    <w:rPr>
                      <w:spacing w:val="-9"/>
                      <w:sz w:val="20"/>
                      <w:szCs w:val="20"/>
                      <w:u w:val="single" w:color="auto"/>
                    </w:rPr>
                    <w:t>a</w:t>
                  </w:r>
                  <w:r>
                    <w:rPr>
                      <w:spacing w:val="31"/>
                      <w:sz w:val="20"/>
                      <w:szCs w:val="20"/>
                      <w:u w:val="single" w:color="auto"/>
                    </w:rPr>
                    <w:t xml:space="preserve"> </w:t>
                  </w:r>
                  <w:r>
                    <w:rPr>
                      <w:spacing w:val="-9"/>
                      <w:sz w:val="20"/>
                      <w:szCs w:val="20"/>
                      <w:u w:val="single" w:color="auto"/>
                    </w:rPr>
                    <w:t>r</w:t>
                  </w:r>
                  <w:r>
                    <w:rPr>
                      <w:spacing w:val="29"/>
                      <w:sz w:val="20"/>
                      <w:szCs w:val="20"/>
                      <w:u w:val="single" w:color="auto"/>
                    </w:rPr>
                    <w:t xml:space="preserve"> </w:t>
                  </w:r>
                  <w:r>
                    <w:rPr>
                      <w:spacing w:val="-9"/>
                      <w:sz w:val="20"/>
                      <w:szCs w:val="20"/>
                      <w:u w:val="single" w:color="auto"/>
                    </w:rPr>
                    <w:t>i</w:t>
                  </w:r>
                  <w:r>
                    <w:rPr>
                      <w:spacing w:val="25"/>
                      <w:sz w:val="20"/>
                      <w:szCs w:val="20"/>
                      <w:u w:val="single" w:color="auto"/>
                    </w:rPr>
                    <w:t xml:space="preserve"> </w:t>
                  </w:r>
                  <w:r>
                    <w:rPr>
                      <w:spacing w:val="-9"/>
                      <w:sz w:val="20"/>
                      <w:szCs w:val="20"/>
                      <w:u w:val="single" w:color="auto"/>
                    </w:rPr>
                    <w:t>o</w:t>
                  </w:r>
                  <w:r>
                    <w:rPr>
                      <w:spacing w:val="25"/>
                      <w:sz w:val="20"/>
                      <w:szCs w:val="20"/>
                      <w:u w:val="single" w:color="auto"/>
                    </w:rPr>
                    <w:t xml:space="preserve"> </w:t>
                  </w:r>
                  <w:r>
                    <w:rPr>
                      <w:spacing w:val="-9"/>
                      <w:sz w:val="20"/>
                      <w:szCs w:val="20"/>
                      <w:u w:val="single" w:color="auto"/>
                    </w:rPr>
                    <w:t>s</w:t>
                  </w:r>
                  <w:r>
                    <w:rPr>
                      <w:sz w:val="20"/>
                      <w:szCs w:val="20"/>
                      <w:u w:val="single" w:color="auto"/>
                    </w:rPr>
                    <w:t xml:space="preserve">       </w:t>
                  </w:r>
                </w:p>
              </w:txbxContent>
            </v:textbox>
          </v:shape>
        </w:pict>
      </w:r>
      <w:r>
        <w:rPr>
          <w:rFonts w:ascii="宋体" w:hAnsi="宋体" w:eastAsia="宋体" w:cs="宋体"/>
          <w:spacing w:val="-9"/>
          <w:sz w:val="20"/>
          <w:szCs w:val="20"/>
          <w:u w:val="single" w:color="auto"/>
        </w:rPr>
        <w:t>安</w:t>
      </w:r>
      <w:r>
        <w:rPr>
          <w:rFonts w:ascii="宋体" w:hAnsi="宋体" w:eastAsia="宋体" w:cs="宋体"/>
          <w:spacing w:val="-13"/>
          <w:sz w:val="20"/>
          <w:szCs w:val="20"/>
          <w:u w:val="single" w:color="auto"/>
        </w:rPr>
        <w:t xml:space="preserve"> </w:t>
      </w:r>
      <w:r>
        <w:rPr>
          <w:rFonts w:ascii="宋体" w:hAnsi="宋体" w:eastAsia="宋体" w:cs="宋体"/>
          <w:spacing w:val="-9"/>
          <w:sz w:val="20"/>
          <w:szCs w:val="20"/>
          <w:u w:val="single" w:color="auto"/>
        </w:rPr>
        <w:t>装</w:t>
      </w:r>
      <w:r>
        <w:rPr>
          <w:rFonts w:ascii="宋体" w:hAnsi="宋体" w:eastAsia="宋体" w:cs="宋体"/>
          <w:spacing w:val="-22"/>
          <w:sz w:val="20"/>
          <w:szCs w:val="20"/>
          <w:u w:val="single" w:color="auto"/>
        </w:rPr>
        <w:t xml:space="preserve"> </w:t>
      </w:r>
      <w:r>
        <w:rPr>
          <w:rFonts w:ascii="宋体" w:hAnsi="宋体" w:eastAsia="宋体" w:cs="宋体"/>
          <w:spacing w:val="-9"/>
          <w:sz w:val="20"/>
          <w:szCs w:val="20"/>
          <w:u w:val="single" w:color="auto"/>
        </w:rPr>
        <w:t>方 式</w:t>
      </w:r>
      <w:r>
        <w:rPr>
          <w:spacing w:val="-9"/>
          <w:sz w:val="20"/>
          <w:szCs w:val="20"/>
          <w:u w:val="single" w:color="auto"/>
        </w:rPr>
        <w:t>/</w:t>
      </w:r>
      <w:r>
        <w:rPr>
          <w:spacing w:val="33"/>
          <w:w w:val="101"/>
          <w:sz w:val="20"/>
          <w:szCs w:val="20"/>
          <w:u w:val="single" w:color="auto"/>
        </w:rPr>
        <w:t xml:space="preserve"> </w:t>
      </w:r>
      <w:r>
        <w:rPr>
          <w:spacing w:val="-9"/>
          <w:sz w:val="20"/>
          <w:szCs w:val="20"/>
          <w:u w:val="single" w:color="auto"/>
        </w:rPr>
        <w:t>I</w:t>
      </w:r>
      <w:r>
        <w:rPr>
          <w:spacing w:val="27"/>
          <w:w w:val="101"/>
          <w:sz w:val="20"/>
          <w:szCs w:val="20"/>
          <w:u w:val="single" w:color="auto"/>
        </w:rPr>
        <w:t xml:space="preserve"> </w:t>
      </w:r>
      <w:r>
        <w:rPr>
          <w:spacing w:val="-9"/>
          <w:sz w:val="20"/>
          <w:szCs w:val="20"/>
          <w:u w:val="single" w:color="auto"/>
        </w:rPr>
        <w:t>n</w:t>
      </w:r>
      <w:r>
        <w:rPr>
          <w:spacing w:val="20"/>
          <w:w w:val="101"/>
          <w:sz w:val="20"/>
          <w:szCs w:val="20"/>
          <w:u w:val="single" w:color="auto"/>
        </w:rPr>
        <w:t xml:space="preserve"> </w:t>
      </w:r>
      <w:r>
        <w:rPr>
          <w:spacing w:val="-9"/>
          <w:sz w:val="20"/>
          <w:szCs w:val="20"/>
          <w:u w:val="single" w:color="auto"/>
        </w:rPr>
        <w:t>s</w:t>
      </w:r>
      <w:r>
        <w:rPr>
          <w:spacing w:val="18"/>
          <w:sz w:val="20"/>
          <w:szCs w:val="20"/>
          <w:u w:val="single" w:color="auto"/>
        </w:rPr>
        <w:t xml:space="preserve"> </w:t>
      </w:r>
      <w:r>
        <w:rPr>
          <w:spacing w:val="-9"/>
          <w:sz w:val="20"/>
          <w:szCs w:val="20"/>
          <w:u w:val="single" w:color="auto"/>
        </w:rPr>
        <w:t>t</w:t>
      </w:r>
      <w:r>
        <w:rPr>
          <w:spacing w:val="21"/>
          <w:w w:val="101"/>
          <w:sz w:val="20"/>
          <w:szCs w:val="20"/>
          <w:u w:val="single" w:color="auto"/>
        </w:rPr>
        <w:t xml:space="preserve"> </w:t>
      </w:r>
      <w:r>
        <w:rPr>
          <w:spacing w:val="-9"/>
          <w:sz w:val="20"/>
          <w:szCs w:val="20"/>
          <w:u w:val="single" w:color="auto"/>
        </w:rPr>
        <w:t>a</w:t>
      </w:r>
      <w:r>
        <w:rPr>
          <w:spacing w:val="27"/>
          <w:w w:val="101"/>
          <w:sz w:val="20"/>
          <w:szCs w:val="20"/>
          <w:u w:val="single" w:color="auto"/>
        </w:rPr>
        <w:t xml:space="preserve"> </w:t>
      </w:r>
      <w:r>
        <w:rPr>
          <w:spacing w:val="-9"/>
          <w:sz w:val="20"/>
          <w:szCs w:val="20"/>
          <w:u w:val="single" w:color="auto"/>
        </w:rPr>
        <w:t>l</w:t>
      </w:r>
      <w:r>
        <w:rPr>
          <w:spacing w:val="27"/>
          <w:sz w:val="20"/>
          <w:szCs w:val="20"/>
          <w:u w:val="single" w:color="auto"/>
        </w:rPr>
        <w:t xml:space="preserve"> </w:t>
      </w:r>
      <w:r>
        <w:rPr>
          <w:spacing w:val="-9"/>
          <w:sz w:val="20"/>
          <w:szCs w:val="20"/>
          <w:u w:val="single" w:color="auto"/>
        </w:rPr>
        <w:t>l</w:t>
      </w:r>
      <w:r>
        <w:rPr>
          <w:spacing w:val="22"/>
          <w:sz w:val="20"/>
          <w:szCs w:val="20"/>
          <w:u w:val="single" w:color="auto"/>
        </w:rPr>
        <w:t xml:space="preserve"> </w:t>
      </w:r>
      <w:r>
        <w:rPr>
          <w:spacing w:val="-9"/>
          <w:sz w:val="20"/>
          <w:szCs w:val="20"/>
          <w:u w:val="single" w:color="auto"/>
        </w:rPr>
        <w:t>a</w:t>
      </w:r>
      <w:r>
        <w:rPr>
          <w:spacing w:val="18"/>
          <w:sz w:val="20"/>
          <w:szCs w:val="20"/>
          <w:u w:val="single" w:color="auto"/>
        </w:rPr>
        <w:t xml:space="preserve"> </w:t>
      </w:r>
      <w:r>
        <w:rPr>
          <w:spacing w:val="-9"/>
          <w:sz w:val="20"/>
          <w:szCs w:val="20"/>
          <w:u w:val="single" w:color="auto"/>
        </w:rPr>
        <w:t>t</w:t>
      </w:r>
      <w:r>
        <w:rPr>
          <w:spacing w:val="27"/>
          <w:w w:val="101"/>
          <w:sz w:val="20"/>
          <w:szCs w:val="20"/>
          <w:u w:val="single" w:color="auto"/>
        </w:rPr>
        <w:t xml:space="preserve"> </w:t>
      </w:r>
      <w:r>
        <w:rPr>
          <w:spacing w:val="-9"/>
          <w:sz w:val="20"/>
          <w:szCs w:val="20"/>
          <w:u w:val="single" w:color="auto"/>
        </w:rPr>
        <w:t>i</w:t>
      </w:r>
      <w:r>
        <w:rPr>
          <w:spacing w:val="21"/>
          <w:sz w:val="20"/>
          <w:szCs w:val="20"/>
          <w:u w:val="single" w:color="auto"/>
        </w:rPr>
        <w:t xml:space="preserve"> </w:t>
      </w:r>
      <w:r>
        <w:rPr>
          <w:spacing w:val="-9"/>
          <w:sz w:val="20"/>
          <w:szCs w:val="20"/>
          <w:u w:val="single" w:color="auto"/>
        </w:rPr>
        <w:t>o</w:t>
      </w:r>
      <w:r>
        <w:rPr>
          <w:spacing w:val="28"/>
          <w:sz w:val="20"/>
          <w:szCs w:val="20"/>
          <w:u w:val="single" w:color="auto"/>
        </w:rPr>
        <w:t xml:space="preserve"> </w:t>
      </w:r>
      <w:r>
        <w:rPr>
          <w:spacing w:val="-9"/>
          <w:sz w:val="20"/>
          <w:szCs w:val="20"/>
          <w:u w:val="single" w:color="auto"/>
        </w:rPr>
        <w:t>n    M</w:t>
      </w:r>
      <w:r>
        <w:rPr>
          <w:spacing w:val="21"/>
          <w:w w:val="101"/>
          <w:sz w:val="20"/>
          <w:szCs w:val="20"/>
          <w:u w:val="single" w:color="auto"/>
        </w:rPr>
        <w:t xml:space="preserve"> </w:t>
      </w:r>
      <w:r>
        <w:rPr>
          <w:spacing w:val="-9"/>
          <w:sz w:val="20"/>
          <w:szCs w:val="20"/>
          <w:u w:val="single" w:color="auto"/>
        </w:rPr>
        <w:t>e</w:t>
      </w:r>
      <w:r>
        <w:rPr>
          <w:spacing w:val="18"/>
          <w:sz w:val="20"/>
          <w:szCs w:val="20"/>
          <w:u w:val="single" w:color="auto"/>
        </w:rPr>
        <w:t xml:space="preserve"> </w:t>
      </w:r>
      <w:r>
        <w:rPr>
          <w:spacing w:val="-9"/>
          <w:sz w:val="20"/>
          <w:szCs w:val="20"/>
          <w:u w:val="single" w:color="auto"/>
        </w:rPr>
        <w:t>t</w:t>
      </w:r>
      <w:r>
        <w:rPr>
          <w:spacing w:val="28"/>
          <w:sz w:val="20"/>
          <w:szCs w:val="20"/>
          <w:u w:val="single" w:color="auto"/>
        </w:rPr>
        <w:t xml:space="preserve"> </w:t>
      </w:r>
      <w:r>
        <w:rPr>
          <w:spacing w:val="-9"/>
          <w:sz w:val="20"/>
          <w:szCs w:val="20"/>
          <w:u w:val="single" w:color="auto"/>
        </w:rPr>
        <w:t>h</w:t>
      </w:r>
      <w:r>
        <w:rPr>
          <w:spacing w:val="21"/>
          <w:sz w:val="20"/>
          <w:szCs w:val="20"/>
          <w:u w:val="single" w:color="auto"/>
        </w:rPr>
        <w:t xml:space="preserve"> </w:t>
      </w:r>
      <w:r>
        <w:rPr>
          <w:spacing w:val="-9"/>
          <w:sz w:val="20"/>
          <w:szCs w:val="20"/>
          <w:u w:val="single" w:color="auto"/>
        </w:rPr>
        <w:t>o</w:t>
      </w:r>
      <w:r>
        <w:rPr>
          <w:spacing w:val="21"/>
          <w:sz w:val="20"/>
          <w:szCs w:val="20"/>
          <w:u w:val="single" w:color="auto"/>
        </w:rPr>
        <w:t xml:space="preserve"> </w:t>
      </w:r>
      <w:r>
        <w:rPr>
          <w:spacing w:val="-9"/>
          <w:sz w:val="20"/>
          <w:szCs w:val="20"/>
          <w:u w:val="single" w:color="auto"/>
        </w:rPr>
        <w:t>d</w:t>
      </w:r>
      <w:r>
        <w:rPr>
          <w:sz w:val="20"/>
          <w:szCs w:val="20"/>
          <w:u w:val="single" w:color="auto"/>
        </w:rPr>
        <w:t xml:space="preserve">                </w:t>
      </w:r>
    </w:p>
    <w:p w14:paraId="2026A2DB">
      <w:pPr>
        <w:spacing w:before="136" w:line="2060" w:lineRule="exact"/>
        <w:ind w:firstLine="5475"/>
      </w:pPr>
      <w:r>
        <w:drawing>
          <wp:anchor distT="0" distB="0" distL="0" distR="0" simplePos="0" relativeHeight="251930624" behindDoc="0" locked="0" layoutInCell="1" allowOverlap="1">
            <wp:simplePos x="0" y="0"/>
            <wp:positionH relativeFrom="column">
              <wp:posOffset>8890</wp:posOffset>
            </wp:positionH>
            <wp:positionV relativeFrom="paragraph">
              <wp:posOffset>124460</wp:posOffset>
            </wp:positionV>
            <wp:extent cx="3187700" cy="2984500"/>
            <wp:effectExtent l="0" t="0" r="0" b="0"/>
            <wp:wrapNone/>
            <wp:docPr id="580" name="IM 580"/>
            <wp:cNvGraphicFramePr/>
            <a:graphic xmlns:a="http://schemas.openxmlformats.org/drawingml/2006/main">
              <a:graphicData uri="http://schemas.openxmlformats.org/drawingml/2006/picture">
                <pic:pic xmlns:pic="http://schemas.openxmlformats.org/drawingml/2006/picture">
                  <pic:nvPicPr>
                    <pic:cNvPr id="580" name="IM 580"/>
                    <pic:cNvPicPr/>
                  </pic:nvPicPr>
                  <pic:blipFill>
                    <a:blip r:embed="rId264"/>
                    <a:stretch>
                      <a:fillRect/>
                    </a:stretch>
                  </pic:blipFill>
                  <pic:spPr>
                    <a:xfrm>
                      <a:off x="0" y="0"/>
                      <a:ext cx="3187675" cy="2984465"/>
                    </a:xfrm>
                    <a:prstGeom prst="rect">
                      <a:avLst/>
                    </a:prstGeom>
                  </pic:spPr>
                </pic:pic>
              </a:graphicData>
            </a:graphic>
          </wp:anchor>
        </w:drawing>
      </w:r>
      <w:r>
        <w:drawing>
          <wp:anchor distT="0" distB="0" distL="0" distR="0" simplePos="0" relativeHeight="251931648" behindDoc="0" locked="0" layoutInCell="1" allowOverlap="1">
            <wp:simplePos x="0" y="0"/>
            <wp:positionH relativeFrom="column">
              <wp:posOffset>4790440</wp:posOffset>
            </wp:positionH>
            <wp:positionV relativeFrom="paragraph">
              <wp:posOffset>85725</wp:posOffset>
            </wp:positionV>
            <wp:extent cx="1301750" cy="1308100"/>
            <wp:effectExtent l="0" t="0" r="0" b="0"/>
            <wp:wrapNone/>
            <wp:docPr id="582" name="IM 582"/>
            <wp:cNvGraphicFramePr/>
            <a:graphic xmlns:a="http://schemas.openxmlformats.org/drawingml/2006/main">
              <a:graphicData uri="http://schemas.openxmlformats.org/drawingml/2006/picture">
                <pic:pic xmlns:pic="http://schemas.openxmlformats.org/drawingml/2006/picture">
                  <pic:nvPicPr>
                    <pic:cNvPr id="582" name="IM 582"/>
                    <pic:cNvPicPr/>
                  </pic:nvPicPr>
                  <pic:blipFill>
                    <a:blip r:embed="rId266"/>
                    <a:stretch>
                      <a:fillRect/>
                    </a:stretch>
                  </pic:blipFill>
                  <pic:spPr>
                    <a:xfrm>
                      <a:off x="0" y="0"/>
                      <a:ext cx="1301785" cy="1308094"/>
                    </a:xfrm>
                    <a:prstGeom prst="rect">
                      <a:avLst/>
                    </a:prstGeom>
                  </pic:spPr>
                </pic:pic>
              </a:graphicData>
            </a:graphic>
          </wp:anchor>
        </w:drawing>
      </w:r>
      <w:r>
        <w:rPr>
          <w:position w:val="-41"/>
        </w:rPr>
        <w:drawing>
          <wp:inline distT="0" distB="0" distL="0" distR="0">
            <wp:extent cx="1263015" cy="1307465"/>
            <wp:effectExtent l="0" t="0" r="0" b="0"/>
            <wp:docPr id="584" name="IM 584"/>
            <wp:cNvGraphicFramePr/>
            <a:graphic xmlns:a="http://schemas.openxmlformats.org/drawingml/2006/main">
              <a:graphicData uri="http://schemas.openxmlformats.org/drawingml/2006/picture">
                <pic:pic xmlns:pic="http://schemas.openxmlformats.org/drawingml/2006/picture">
                  <pic:nvPicPr>
                    <pic:cNvPr id="584" name="IM 584"/>
                    <pic:cNvPicPr/>
                  </pic:nvPicPr>
                  <pic:blipFill>
                    <a:blip r:embed="rId265"/>
                    <a:stretch>
                      <a:fillRect/>
                    </a:stretch>
                  </pic:blipFill>
                  <pic:spPr>
                    <a:xfrm>
                      <a:off x="0" y="0"/>
                      <a:ext cx="1263530" cy="1308094"/>
                    </a:xfrm>
                    <a:prstGeom prst="rect">
                      <a:avLst/>
                    </a:prstGeom>
                  </pic:spPr>
                </pic:pic>
              </a:graphicData>
            </a:graphic>
          </wp:inline>
        </w:drawing>
      </w:r>
    </w:p>
    <w:p w14:paraId="5D806447">
      <w:pPr>
        <w:spacing w:before="89" w:line="224" w:lineRule="auto"/>
        <w:ind w:left="5535"/>
        <w:rPr>
          <w:rFonts w:ascii="黑体" w:hAnsi="黑体" w:eastAsia="黑体" w:cs="黑体"/>
          <w:sz w:val="20"/>
          <w:szCs w:val="20"/>
        </w:rPr>
      </w:pPr>
      <w:r>
        <w:pict>
          <v:shape id="_x0000_s1299" o:spid="_x0000_s1299" o:spt="202" type="#_x0000_t202" style="position:absolute;left:0pt;margin-left:379.2pt;margin-top:3.45pt;height:14.15pt;width:32.9pt;z-index:251935744;mso-width-relative:page;mso-height-relative:page;" filled="f" stroked="f" coordsize="21600,21600">
            <v:path/>
            <v:fill on="f" focussize="0,0"/>
            <v:stroke on="f"/>
            <v:imagedata o:title=""/>
            <o:lock v:ext="edit" aspectratio="f"/>
            <v:textbox inset="0mm,0mm,0mm,0mm">
              <w:txbxContent>
                <w:p w14:paraId="6A4A0D3E">
                  <w:pPr>
                    <w:spacing w:before="19" w:line="224" w:lineRule="auto"/>
                    <w:ind w:left="20"/>
                    <w:rPr>
                      <w:rFonts w:ascii="黑体" w:hAnsi="黑体" w:eastAsia="黑体" w:cs="黑体"/>
                      <w:sz w:val="20"/>
                      <w:szCs w:val="20"/>
                    </w:rPr>
                  </w:pPr>
                  <w:r>
                    <w:rPr>
                      <w:rFonts w:ascii="黑体" w:hAnsi="黑体" w:eastAsia="黑体" w:cs="黑体"/>
                      <w:spacing w:val="5"/>
                      <w:sz w:val="20"/>
                      <w:szCs w:val="20"/>
                    </w:rPr>
                    <w:t>坐地式</w:t>
                  </w:r>
                </w:p>
              </w:txbxContent>
            </v:textbox>
          </v:shape>
        </w:pict>
      </w:r>
      <w:r>
        <w:drawing>
          <wp:anchor distT="0" distB="0" distL="0" distR="0" simplePos="0" relativeHeight="251932672" behindDoc="0" locked="0" layoutInCell="1" allowOverlap="1">
            <wp:simplePos x="0" y="0"/>
            <wp:positionH relativeFrom="column">
              <wp:posOffset>4790440</wp:posOffset>
            </wp:positionH>
            <wp:positionV relativeFrom="paragraph">
              <wp:posOffset>215265</wp:posOffset>
            </wp:positionV>
            <wp:extent cx="1276350" cy="1289050"/>
            <wp:effectExtent l="0" t="0" r="0" b="0"/>
            <wp:wrapNone/>
            <wp:docPr id="586" name="IM 586"/>
            <wp:cNvGraphicFramePr/>
            <a:graphic xmlns:a="http://schemas.openxmlformats.org/drawingml/2006/main">
              <a:graphicData uri="http://schemas.openxmlformats.org/drawingml/2006/picture">
                <pic:pic xmlns:pic="http://schemas.openxmlformats.org/drawingml/2006/picture">
                  <pic:nvPicPr>
                    <pic:cNvPr id="586" name="IM 586"/>
                    <pic:cNvPicPr/>
                  </pic:nvPicPr>
                  <pic:blipFill>
                    <a:blip r:embed="rId268"/>
                    <a:stretch>
                      <a:fillRect/>
                    </a:stretch>
                  </pic:blipFill>
                  <pic:spPr>
                    <a:xfrm>
                      <a:off x="0" y="0"/>
                      <a:ext cx="1276438" cy="1289071"/>
                    </a:xfrm>
                    <a:prstGeom prst="rect">
                      <a:avLst/>
                    </a:prstGeom>
                  </pic:spPr>
                </pic:pic>
              </a:graphicData>
            </a:graphic>
          </wp:anchor>
        </w:drawing>
      </w:r>
      <w:r>
        <w:rPr>
          <w:rFonts w:ascii="黑体" w:hAnsi="黑体" w:eastAsia="黑体" w:cs="黑体"/>
          <w:spacing w:val="9"/>
          <w:sz w:val="20"/>
          <w:szCs w:val="20"/>
        </w:rPr>
        <w:t>壁装式</w:t>
      </w:r>
    </w:p>
    <w:p w14:paraId="7D4866A3">
      <w:pPr>
        <w:spacing w:before="28" w:line="2010" w:lineRule="exact"/>
        <w:ind w:firstLine="5485"/>
      </w:pPr>
      <w:r>
        <w:rPr>
          <w:position w:val="-40"/>
        </w:rPr>
        <w:drawing>
          <wp:inline distT="0" distB="0" distL="0" distR="0">
            <wp:extent cx="1269365" cy="1276350"/>
            <wp:effectExtent l="0" t="0" r="0" b="0"/>
            <wp:docPr id="588" name="IM 588"/>
            <wp:cNvGraphicFramePr/>
            <a:graphic xmlns:a="http://schemas.openxmlformats.org/drawingml/2006/main">
              <a:graphicData uri="http://schemas.openxmlformats.org/drawingml/2006/picture">
                <pic:pic xmlns:pic="http://schemas.openxmlformats.org/drawingml/2006/picture">
                  <pic:nvPicPr>
                    <pic:cNvPr id="588" name="IM 588"/>
                    <pic:cNvPicPr/>
                  </pic:nvPicPr>
                  <pic:blipFill>
                    <a:blip r:embed="rId270"/>
                    <a:stretch>
                      <a:fillRect/>
                    </a:stretch>
                  </pic:blipFill>
                  <pic:spPr>
                    <a:xfrm>
                      <a:off x="0" y="0"/>
                      <a:ext cx="1269906" cy="1276354"/>
                    </a:xfrm>
                    <a:prstGeom prst="rect">
                      <a:avLst/>
                    </a:prstGeom>
                  </pic:spPr>
                </pic:pic>
              </a:graphicData>
            </a:graphic>
          </wp:inline>
        </w:drawing>
      </w:r>
    </w:p>
    <w:p w14:paraId="7BCA34F8">
      <w:pPr>
        <w:spacing w:before="84" w:line="221" w:lineRule="auto"/>
        <w:ind w:left="5537"/>
        <w:rPr>
          <w:rFonts w:ascii="黑体" w:hAnsi="黑体" w:eastAsia="黑体" w:cs="黑体"/>
          <w:sz w:val="20"/>
          <w:szCs w:val="20"/>
        </w:rPr>
      </w:pPr>
      <w:r>
        <w:pict>
          <v:shape id="_x0000_s1300" o:spid="_x0000_s1300" o:spt="202" type="#_x0000_t202" style="position:absolute;left:0pt;margin-left:379.85pt;margin-top:3.25pt;height:14.1pt;width:32.4pt;z-index:251936768;mso-width-relative:page;mso-height-relative:page;" filled="f" stroked="f" coordsize="21600,21600">
            <v:path/>
            <v:fill on="f" focussize="0,0"/>
            <v:stroke on="f"/>
            <v:imagedata o:title=""/>
            <o:lock v:ext="edit" aspectratio="f"/>
            <v:textbox inset="0mm,0mm,0mm,0mm">
              <w:txbxContent>
                <w:p w14:paraId="5DAE4F9D">
                  <w:pPr>
                    <w:spacing w:before="20" w:line="223" w:lineRule="auto"/>
                    <w:ind w:left="20"/>
                    <w:rPr>
                      <w:rFonts w:ascii="黑体" w:hAnsi="黑体" w:eastAsia="黑体" w:cs="黑体"/>
                      <w:sz w:val="20"/>
                      <w:szCs w:val="20"/>
                    </w:rPr>
                  </w:pPr>
                  <w:r>
                    <w:rPr>
                      <w:rFonts w:ascii="黑体" w:hAnsi="黑体" w:eastAsia="黑体" w:cs="黑体"/>
                      <w:b/>
                      <w:bCs/>
                      <w:sz w:val="20"/>
                      <w:szCs w:val="20"/>
                    </w:rPr>
                    <w:t>高杆装</w:t>
                  </w:r>
                </w:p>
              </w:txbxContent>
            </v:textbox>
          </v:shape>
        </w:pict>
      </w:r>
      <w:r>
        <w:rPr>
          <w:rFonts w:ascii="黑体" w:hAnsi="黑体" w:eastAsia="黑体" w:cs="黑体"/>
          <w:b/>
          <w:bCs/>
          <w:spacing w:val="-2"/>
          <w:sz w:val="20"/>
          <w:szCs w:val="20"/>
        </w:rPr>
        <w:t>吊装/吸顶式</w:t>
      </w:r>
    </w:p>
    <w:p w14:paraId="563E78E6">
      <w:pPr>
        <w:pStyle w:val="2"/>
        <w:spacing w:line="268" w:lineRule="auto"/>
      </w:pPr>
    </w:p>
    <w:p w14:paraId="20391F53">
      <w:pPr>
        <w:spacing w:before="50" w:line="220" w:lineRule="auto"/>
        <w:ind w:left="7"/>
        <w:rPr>
          <w:rFonts w:ascii="黑体" w:hAnsi="黑体" w:eastAsia="黑体" w:cs="黑体"/>
          <w:sz w:val="15"/>
          <w:szCs w:val="15"/>
        </w:rPr>
      </w:pPr>
      <w:r>
        <w:pict>
          <v:shape id="_x0000_s1301" o:spid="_x0000_s1301" o:spt="202" type="#_x0000_t202" style="position:absolute;left:0pt;margin-left:275.85pt;margin-top:1.65pt;height:10.65pt;width:139.55pt;z-index:251934720;mso-width-relative:page;mso-height-relative:page;" filled="f" stroked="f" coordsize="21600,21600">
            <v:path/>
            <v:fill on="f" focussize="0,0"/>
            <v:stroke on="f"/>
            <v:imagedata o:title=""/>
            <o:lock v:ext="edit" aspectratio="f"/>
            <v:textbox inset="0mm,0mm,0mm,0mm">
              <w:txbxContent>
                <w:p w14:paraId="73349FBA">
                  <w:pPr>
                    <w:spacing w:before="19" w:line="213" w:lineRule="auto"/>
                    <w:ind w:left="20"/>
                    <w:rPr>
                      <w:rFonts w:ascii="黑体" w:hAnsi="黑体" w:eastAsia="黑体" w:cs="黑体"/>
                      <w:sz w:val="15"/>
                      <w:szCs w:val="15"/>
                    </w:rPr>
                  </w:pPr>
                  <w:r>
                    <w:rPr>
                      <w:rFonts w:ascii="黑体" w:hAnsi="黑体" w:eastAsia="黑体" w:cs="黑体"/>
                      <w:b/>
                      <w:bCs/>
                      <w:spacing w:val="1"/>
                      <w:sz w:val="15"/>
                      <w:szCs w:val="15"/>
                    </w:rPr>
                    <w:t>注意：安装前务必切断电源，以防触电。</w:t>
                  </w:r>
                </w:p>
              </w:txbxContent>
            </v:textbox>
          </v:shape>
        </w:pict>
      </w:r>
      <w:r>
        <w:rPr>
          <w:rFonts w:ascii="黑体" w:hAnsi="黑体" w:eastAsia="黑体" w:cs="黑体"/>
          <w:b/>
          <w:bCs/>
          <w:spacing w:val="8"/>
          <w:sz w:val="15"/>
          <w:szCs w:val="15"/>
        </w:rPr>
        <w:t>应用场所：户外照明、广场、工业建筑地方厂房、公园绿化、运动场等。</w:t>
      </w:r>
    </w:p>
    <w:p w14:paraId="6FED4F9C">
      <w:pPr>
        <w:spacing w:before="225" w:line="144" w:lineRule="exact"/>
        <w:ind w:left="9975"/>
        <w:rPr>
          <w:rFonts w:ascii="Times New Roman" w:hAnsi="Times New Roman" w:eastAsia="Times New Roman" w:cs="Times New Roman"/>
          <w:sz w:val="20"/>
          <w:szCs w:val="20"/>
        </w:rPr>
      </w:pPr>
      <w:r>
        <w:rPr>
          <w:rFonts w:ascii="Times New Roman" w:hAnsi="Times New Roman" w:eastAsia="Times New Roman" w:cs="Times New Roman"/>
          <w:spacing w:val="-2"/>
          <w:position w:val="-3"/>
          <w:sz w:val="20"/>
          <w:szCs w:val="20"/>
        </w:rPr>
        <w:t>71/72</w:t>
      </w:r>
    </w:p>
    <w:p w14:paraId="73D1DB34">
      <w:pPr>
        <w:spacing w:line="144" w:lineRule="exact"/>
        <w:rPr>
          <w:rFonts w:ascii="Times New Roman" w:hAnsi="Times New Roman" w:eastAsia="Times New Roman" w:cs="Times New Roman"/>
          <w:sz w:val="20"/>
          <w:szCs w:val="20"/>
        </w:rPr>
        <w:sectPr>
          <w:type w:val="continuous"/>
          <w:pgSz w:w="24490" w:h="16830"/>
          <w:pgMar w:top="1489" w:right="887" w:bottom="400" w:left="149" w:header="169" w:footer="0" w:gutter="0"/>
          <w:cols w:equalWidth="0" w:num="3">
            <w:col w:w="8391" w:space="100"/>
            <w:col w:w="4305" w:space="100"/>
            <w:col w:w="10558"/>
          </w:cols>
        </w:sectPr>
      </w:pPr>
    </w:p>
    <w:p w14:paraId="0700EE42">
      <w:pPr>
        <w:pStyle w:val="2"/>
        <w:spacing w:line="14179" w:lineRule="exact"/>
        <w:ind w:firstLine="99"/>
      </w:pPr>
      <w:r>
        <w:rPr>
          <w:position w:val="-283"/>
        </w:rPr>
        <w:pict>
          <v:group id="_x0000_s1302" o:spid="_x0000_s1302" o:spt="203" style="height:709pt;width:609.05pt;" coordsize="12180,14180">
            <o:lock v:ext="edit"/>
            <v:shape id="_x0000_s1303" o:spid="_x0000_s1303" o:spt="75" type="#_x0000_t75" style="position:absolute;left:0;top:0;height:14180;width:12180;" filled="f" stroked="f" coordsize="21600,21600">
              <v:path/>
              <v:fill on="f" focussize="0,0"/>
              <v:stroke on="f"/>
              <v:imagedata r:id="rId277" o:title=""/>
              <o:lock v:ext="edit" aspectratio="t"/>
            </v:shape>
            <v:shape id="_x0000_s1304" o:spid="_x0000_s1304" o:spt="202" type="#_x0000_t202" style="position:absolute;left:-20;top:-20;height:14220;width:12220;" filled="f" stroked="f" coordsize="21600,21600">
              <v:path/>
              <v:fill on="f" focussize="0,0"/>
              <v:stroke on="f"/>
              <v:imagedata o:title=""/>
              <o:lock v:ext="edit" aspectratio="f"/>
              <v:textbox inset="0mm,0mm,0mm,0mm">
                <w:txbxContent>
                  <w:p w14:paraId="4AE1BBD7">
                    <w:pPr>
                      <w:spacing w:line="273" w:lineRule="auto"/>
                      <w:rPr>
                        <w:rFonts w:ascii="Arial"/>
                        <w:sz w:val="21"/>
                      </w:rPr>
                    </w:pPr>
                  </w:p>
                  <w:p w14:paraId="2193E876">
                    <w:pPr>
                      <w:spacing w:line="273" w:lineRule="auto"/>
                      <w:rPr>
                        <w:rFonts w:ascii="Arial"/>
                        <w:sz w:val="21"/>
                      </w:rPr>
                    </w:pPr>
                  </w:p>
                  <w:p w14:paraId="19D8F8A7">
                    <w:pPr>
                      <w:spacing w:before="159" w:line="221" w:lineRule="auto"/>
                      <w:ind w:left="1297"/>
                      <w:rPr>
                        <w:rFonts w:hint="eastAsia" w:ascii="黑体" w:hAnsi="黑体" w:eastAsia="黑体" w:cs="黑体"/>
                        <w:sz w:val="49"/>
                        <w:szCs w:val="49"/>
                        <w:lang w:eastAsia="zh-CN"/>
                      </w:rPr>
                    </w:pPr>
                    <w:r>
                      <w:rPr>
                        <w:rFonts w:hint="eastAsia" w:ascii="宋体" w:hAnsi="宋体" w:eastAsia="宋体" w:cs="宋体"/>
                        <w:b/>
                        <w:bCs/>
                        <w:color w:val="FFFFFF"/>
                        <w:spacing w:val="-14"/>
                        <w:sz w:val="49"/>
                        <w:szCs w:val="49"/>
                        <w:lang w:val="en-US" w:eastAsia="zh-CN"/>
                      </w:rPr>
                      <w:t>GREEN</w:t>
                    </w:r>
                    <w:r>
                      <w:rPr>
                        <w:rFonts w:hint="eastAsia" w:ascii="黑体" w:hAnsi="黑体" w:eastAsia="黑体" w:cs="黑体"/>
                        <w:b/>
                        <w:bCs/>
                        <w:color w:val="FFFFFF"/>
                        <w:spacing w:val="-14"/>
                        <w:sz w:val="49"/>
                        <w:szCs w:val="49"/>
                        <w:lang w:eastAsia="zh-CN"/>
                      </w:rPr>
                      <w:t>绿色点亮</w:t>
                    </w:r>
                  </w:p>
                  <w:p w14:paraId="630B9E3D">
                    <w:pPr>
                      <w:spacing w:line="419" w:lineRule="auto"/>
                      <w:rPr>
                        <w:rFonts w:ascii="Arial"/>
                        <w:sz w:val="21"/>
                      </w:rPr>
                    </w:pPr>
                  </w:p>
                  <w:p w14:paraId="2E737255">
                    <w:pPr>
                      <w:spacing w:before="100" w:line="198" w:lineRule="auto"/>
                      <w:ind w:left="1220"/>
                      <w:rPr>
                        <w:rFonts w:ascii="Arial" w:hAnsi="Arial" w:eastAsia="Arial" w:cs="Arial"/>
                        <w:sz w:val="35"/>
                        <w:szCs w:val="35"/>
                      </w:rPr>
                    </w:pPr>
                    <w:r>
                      <w:rPr>
                        <w:rFonts w:ascii="Arial" w:hAnsi="Arial" w:eastAsia="Arial" w:cs="Arial"/>
                        <w:b/>
                        <w:bCs/>
                        <w:spacing w:val="-7"/>
                        <w:sz w:val="35"/>
                        <w:szCs w:val="35"/>
                      </w:rPr>
                      <w:t>LED</w:t>
                    </w:r>
                    <w:r>
                      <w:rPr>
                        <w:rFonts w:ascii="Arial" w:hAnsi="Arial" w:eastAsia="Arial" w:cs="Arial"/>
                        <w:b/>
                        <w:bCs/>
                        <w:spacing w:val="70"/>
                        <w:sz w:val="35"/>
                        <w:szCs w:val="35"/>
                      </w:rPr>
                      <w:t xml:space="preserve"> </w:t>
                    </w:r>
                    <w:r>
                      <w:rPr>
                        <w:rFonts w:ascii="Arial" w:hAnsi="Arial" w:eastAsia="Arial" w:cs="Arial"/>
                        <w:b/>
                        <w:bCs/>
                        <w:spacing w:val="-7"/>
                        <w:sz w:val="35"/>
                        <w:szCs w:val="35"/>
                      </w:rPr>
                      <w:t>HIGH</w:t>
                    </w:r>
                  </w:p>
                  <w:p w14:paraId="439644C4">
                    <w:pPr>
                      <w:spacing w:before="87" w:line="198" w:lineRule="auto"/>
                      <w:ind w:left="1220"/>
                      <w:rPr>
                        <w:rFonts w:ascii="Arial" w:hAnsi="Arial" w:eastAsia="Arial" w:cs="Arial"/>
                        <w:sz w:val="35"/>
                        <w:szCs w:val="35"/>
                      </w:rPr>
                    </w:pPr>
                    <w:r>
                      <w:rPr>
                        <w:rFonts w:ascii="Arial" w:hAnsi="Arial" w:eastAsia="Arial" w:cs="Arial"/>
                        <w:b/>
                        <w:bCs/>
                        <w:spacing w:val="-3"/>
                        <w:sz w:val="35"/>
                        <w:szCs w:val="35"/>
                      </w:rPr>
                      <w:t>BRIGHTNESS</w:t>
                    </w:r>
                  </w:p>
                  <w:p w14:paraId="3A6D5A74">
                    <w:pPr>
                      <w:spacing w:before="58" w:line="198" w:lineRule="auto"/>
                      <w:ind w:left="1220"/>
                      <w:rPr>
                        <w:rFonts w:ascii="Arial" w:hAnsi="Arial" w:eastAsia="Arial" w:cs="Arial"/>
                        <w:sz w:val="35"/>
                        <w:szCs w:val="35"/>
                      </w:rPr>
                    </w:pPr>
                    <w:r>
                      <w:rPr>
                        <w:rFonts w:ascii="Arial" w:hAnsi="Arial" w:eastAsia="Arial" w:cs="Arial"/>
                        <w:b/>
                        <w:bCs/>
                        <w:spacing w:val="-4"/>
                        <w:sz w:val="35"/>
                        <w:szCs w:val="35"/>
                      </w:rPr>
                      <w:t>FACTORY  LIGHT</w:t>
                    </w:r>
                  </w:p>
                  <w:p w14:paraId="2CA0E208">
                    <w:pPr>
                      <w:spacing w:line="304" w:lineRule="auto"/>
                      <w:rPr>
                        <w:rFonts w:ascii="Arial"/>
                        <w:sz w:val="21"/>
                      </w:rPr>
                    </w:pPr>
                  </w:p>
                  <w:p w14:paraId="16E1586B">
                    <w:pPr>
                      <w:spacing w:line="304" w:lineRule="auto"/>
                      <w:rPr>
                        <w:rFonts w:ascii="Arial"/>
                        <w:sz w:val="21"/>
                      </w:rPr>
                    </w:pPr>
                  </w:p>
                  <w:p w14:paraId="6A865763">
                    <w:pPr>
                      <w:spacing w:line="305" w:lineRule="auto"/>
                      <w:rPr>
                        <w:rFonts w:ascii="Arial"/>
                        <w:sz w:val="21"/>
                      </w:rPr>
                    </w:pPr>
                  </w:p>
                  <w:p w14:paraId="6963C831">
                    <w:pPr>
                      <w:spacing w:before="140" w:line="222" w:lineRule="auto"/>
                      <w:ind w:left="1220"/>
                      <w:rPr>
                        <w:rFonts w:ascii="黑体" w:hAnsi="黑体" w:eastAsia="黑体" w:cs="黑体"/>
                        <w:sz w:val="43"/>
                        <w:szCs w:val="43"/>
                      </w:rPr>
                    </w:pPr>
                    <w:r>
                      <w:rPr>
                        <w:rFonts w:ascii="Arial" w:hAnsi="Arial" w:eastAsia="Arial" w:cs="Arial"/>
                        <w:b/>
                        <w:bCs/>
                        <w:color w:val="E06020"/>
                        <w:spacing w:val="-2"/>
                        <w:sz w:val="43"/>
                        <w:szCs w:val="43"/>
                      </w:rPr>
                      <w:t>LED-</w:t>
                    </w:r>
                    <w:r>
                      <w:rPr>
                        <w:rFonts w:ascii="黑体" w:hAnsi="黑体" w:eastAsia="黑体" w:cs="黑体"/>
                        <w:b/>
                        <w:bCs/>
                        <w:color w:val="E06020"/>
                        <w:spacing w:val="-2"/>
                        <w:sz w:val="43"/>
                        <w:szCs w:val="43"/>
                      </w:rPr>
                      <w:t>高亮工厂灯</w:t>
                    </w:r>
                  </w:p>
                  <w:p w14:paraId="07F8BED4">
                    <w:pPr>
                      <w:spacing w:line="370" w:lineRule="auto"/>
                      <w:rPr>
                        <w:rFonts w:ascii="Arial"/>
                        <w:sz w:val="21"/>
                      </w:rPr>
                    </w:pPr>
                  </w:p>
                  <w:p w14:paraId="57A725AF">
                    <w:pPr>
                      <w:spacing w:before="114" w:line="175" w:lineRule="auto"/>
                      <w:ind w:left="775"/>
                      <w:rPr>
                        <w:rFonts w:ascii="隶书" w:hAnsi="隶书" w:eastAsia="隶书" w:cs="隶书"/>
                        <w:sz w:val="35"/>
                        <w:szCs w:val="35"/>
                      </w:rPr>
                    </w:pPr>
                    <w:r>
                      <w:rPr>
                        <w:rFonts w:ascii="隶书" w:hAnsi="隶书" w:eastAsia="隶书" w:cs="隶书"/>
                        <w:b/>
                        <w:bCs/>
                        <w:color w:val="708090"/>
                        <w:spacing w:val="-9"/>
                        <w:sz w:val="35"/>
                        <w:szCs w:val="35"/>
                      </w:rPr>
                      <w:t>高亮透镜、高流明、高亮度</w:t>
                    </w:r>
                  </w:p>
                </w:txbxContent>
              </v:textbox>
            </v:shape>
            <w10:wrap type="none"/>
            <w10:anchorlock/>
          </v:group>
        </w:pict>
      </w:r>
    </w:p>
    <w:p w14:paraId="759264FB">
      <w:pPr>
        <w:pStyle w:val="2"/>
        <w:spacing w:line="309" w:lineRule="auto"/>
      </w:pPr>
    </w:p>
    <w:p w14:paraId="7C3713BD">
      <w:pPr>
        <w:pStyle w:val="2"/>
        <w:spacing w:line="309" w:lineRule="auto"/>
      </w:pPr>
    </w:p>
    <w:p w14:paraId="521F4C2D">
      <w:pPr>
        <w:pStyle w:val="2"/>
        <w:spacing w:line="309" w:lineRule="auto"/>
      </w:pPr>
    </w:p>
    <w:p w14:paraId="760DF0CE">
      <w:pPr>
        <w:spacing w:before="114" w:line="191" w:lineRule="auto"/>
        <w:ind w:left="7550"/>
        <w:rPr>
          <w:rFonts w:ascii="黑体" w:hAnsi="黑体" w:eastAsia="黑体" w:cs="黑体"/>
          <w:sz w:val="16"/>
          <w:szCs w:val="16"/>
        </w:rPr>
      </w:pPr>
      <w:r>
        <w:rPr>
          <w:rFonts w:ascii="黑体" w:hAnsi="黑体" w:eastAsia="黑体" w:cs="黑体"/>
          <w:spacing w:val="-22"/>
          <w:position w:val="-2"/>
          <w:sz w:val="35"/>
          <w:szCs w:val="35"/>
        </w:rPr>
        <w:t>价</w:t>
      </w:r>
      <w:r>
        <w:rPr>
          <w:rFonts w:ascii="黑体" w:hAnsi="黑体" w:eastAsia="黑体" w:cs="黑体"/>
          <w:spacing w:val="-51"/>
          <w:position w:val="-2"/>
          <w:sz w:val="35"/>
          <w:szCs w:val="35"/>
        </w:rPr>
        <w:t xml:space="preserve"> </w:t>
      </w:r>
      <w:r>
        <w:rPr>
          <w:rFonts w:ascii="黑体" w:hAnsi="黑体" w:eastAsia="黑体" w:cs="黑体"/>
          <w:spacing w:val="-22"/>
          <w:position w:val="-2"/>
          <w:sz w:val="35"/>
          <w:szCs w:val="35"/>
        </w:rPr>
        <w:t>会</w:t>
      </w:r>
      <w:r>
        <w:rPr>
          <w:rFonts w:ascii="黑体" w:hAnsi="黑体" w:eastAsia="黑体" w:cs="黑体"/>
          <w:spacing w:val="32"/>
          <w:position w:val="-2"/>
          <w:sz w:val="35"/>
          <w:szCs w:val="35"/>
        </w:rPr>
        <w:t xml:space="preserve">    </w:t>
      </w:r>
      <w:r>
        <w:rPr>
          <w:rFonts w:ascii="黑体" w:hAnsi="黑体" w:eastAsia="黑体" w:cs="黑体"/>
          <w:spacing w:val="-22"/>
          <w:sz w:val="35"/>
          <w:szCs w:val="35"/>
        </w:rPr>
        <w:t xml:space="preserve">吉      </w:t>
      </w:r>
      <w:r>
        <w:rPr>
          <w:rFonts w:ascii="Times New Roman" w:hAnsi="Times New Roman" w:eastAsia="Times New Roman" w:cs="Times New Roman"/>
          <w:spacing w:val="-22"/>
          <w:position w:val="7"/>
          <w:sz w:val="29"/>
          <w:szCs w:val="29"/>
        </w:rPr>
        <w:t>80</w:t>
      </w:r>
      <w:r>
        <w:rPr>
          <w:rFonts w:ascii="Times New Roman" w:hAnsi="Times New Roman" w:eastAsia="Times New Roman" w:cs="Times New Roman"/>
          <w:spacing w:val="22"/>
          <w:position w:val="7"/>
          <w:sz w:val="29"/>
          <w:szCs w:val="29"/>
        </w:rPr>
        <w:t xml:space="preserve">   </w:t>
      </w:r>
      <w:r>
        <w:rPr>
          <w:rFonts w:ascii="黑体" w:hAnsi="黑体" w:eastAsia="黑体" w:cs="黑体"/>
          <w:spacing w:val="-1"/>
          <w:position w:val="1"/>
          <w:sz w:val="16"/>
          <w:szCs w:val="16"/>
        </w:rPr>
        <w:t>无频闪</w:t>
      </w:r>
    </w:p>
    <w:p w14:paraId="407D3515">
      <w:pPr>
        <w:pStyle w:val="2"/>
        <w:spacing w:line="14" w:lineRule="auto"/>
        <w:rPr>
          <w:sz w:val="2"/>
        </w:rPr>
      </w:pPr>
      <w:r>
        <w:rPr>
          <w:sz w:val="2"/>
          <w:szCs w:val="2"/>
        </w:rPr>
        <w:br w:type="column"/>
      </w:r>
    </w:p>
    <w:p w14:paraId="78B6CDE4">
      <w:pPr>
        <w:pStyle w:val="2"/>
        <w:spacing w:line="243" w:lineRule="auto"/>
      </w:pPr>
    </w:p>
    <w:p w14:paraId="651AA77E">
      <w:pPr>
        <w:pStyle w:val="2"/>
        <w:spacing w:line="243" w:lineRule="auto"/>
      </w:pPr>
    </w:p>
    <w:p w14:paraId="786C618D">
      <w:pPr>
        <w:pStyle w:val="2"/>
        <w:spacing w:line="244" w:lineRule="auto"/>
      </w:pPr>
    </w:p>
    <w:p w14:paraId="6E1BD16A">
      <w:pPr>
        <w:pStyle w:val="2"/>
        <w:spacing w:before="31" w:line="198" w:lineRule="auto"/>
        <w:ind w:left="8510"/>
        <w:rPr>
          <w:sz w:val="11"/>
          <w:szCs w:val="11"/>
        </w:rPr>
      </w:pPr>
      <w:r>
        <w:rPr>
          <w:spacing w:val="13"/>
          <w:w w:val="102"/>
          <w:sz w:val="11"/>
          <w:szCs w:val="11"/>
        </w:rPr>
        <w:t xml:space="preserve">  </w:t>
      </w:r>
      <w:r>
        <w:rPr>
          <w:spacing w:val="10"/>
          <w:w w:val="102"/>
          <w:sz w:val="11"/>
          <w:szCs w:val="11"/>
        </w:rPr>
        <w:t xml:space="preserve"> </w:t>
      </w:r>
      <w:r>
        <w:rPr>
          <w:spacing w:val="9"/>
          <w:w w:val="101"/>
          <w:sz w:val="11"/>
          <w:szCs w:val="11"/>
        </w:rPr>
        <w:t xml:space="preserve">  </w:t>
      </w:r>
      <w:r>
        <w:rPr>
          <w:spacing w:val="-1"/>
          <w:sz w:val="11"/>
          <w:szCs w:val="11"/>
        </w:rPr>
        <w:t xml:space="preserve"> </w:t>
      </w:r>
    </w:p>
    <w:p w14:paraId="7996F4DB">
      <w:pPr>
        <w:spacing w:before="15" w:line="222" w:lineRule="auto"/>
        <w:ind w:left="8510"/>
        <w:rPr>
          <w:rFonts w:ascii="黑体" w:hAnsi="黑体" w:eastAsia="黑体" w:cs="黑体"/>
          <w:sz w:val="23"/>
          <w:szCs w:val="23"/>
        </w:rPr>
      </w:pPr>
      <w:r>
        <w:rPr>
          <w:rFonts w:ascii="黑体" w:hAnsi="黑体" w:eastAsia="黑体" w:cs="黑体"/>
          <w:color w:val="F06010"/>
          <w:spacing w:val="-10"/>
          <w:sz w:val="23"/>
          <w:szCs w:val="23"/>
        </w:rPr>
        <w:t xml:space="preserve"> </w:t>
      </w:r>
      <w:r>
        <w:rPr>
          <w:rFonts w:ascii="黑体" w:hAnsi="黑体" w:eastAsia="黑体" w:cs="黑体"/>
          <w:color w:val="F06010"/>
          <w:spacing w:val="-3"/>
          <w:sz w:val="23"/>
          <w:szCs w:val="23"/>
        </w:rPr>
        <w:t xml:space="preserve"> </w:t>
      </w:r>
      <w:r>
        <w:rPr>
          <w:rFonts w:ascii="黑体" w:hAnsi="黑体" w:eastAsia="黑体" w:cs="黑体"/>
          <w:color w:val="F06010"/>
          <w:spacing w:val="-17"/>
          <w:sz w:val="23"/>
          <w:szCs w:val="23"/>
        </w:rPr>
        <w:t xml:space="preserve"> </w:t>
      </w:r>
      <w:r>
        <w:rPr>
          <w:rFonts w:ascii="黑体" w:hAnsi="黑体" w:eastAsia="黑体" w:cs="黑体"/>
          <w:color w:val="F06010"/>
          <w:spacing w:val="-8"/>
          <w:sz w:val="23"/>
          <w:szCs w:val="23"/>
        </w:rPr>
        <w:t xml:space="preserve"> </w:t>
      </w:r>
      <w:r>
        <w:rPr>
          <w:rFonts w:ascii="黑体" w:hAnsi="黑体" w:eastAsia="黑体" w:cs="黑体"/>
          <w:color w:val="F06010"/>
          <w:spacing w:val="-10"/>
          <w:sz w:val="23"/>
          <w:szCs w:val="23"/>
        </w:rPr>
        <w:t xml:space="preserve"> </w:t>
      </w:r>
    </w:p>
    <w:p w14:paraId="6D96211D">
      <w:pPr>
        <w:pStyle w:val="2"/>
        <w:spacing w:before="270" w:line="222" w:lineRule="auto"/>
        <w:ind w:left="3"/>
        <w:rPr>
          <w:sz w:val="23"/>
          <w:szCs w:val="23"/>
        </w:rPr>
      </w:pPr>
      <w:r>
        <w:rPr>
          <w:rFonts w:ascii="黑体" w:hAnsi="黑体" w:eastAsia="黑体" w:cs="黑体"/>
          <w:b/>
          <w:bCs/>
          <w:color w:val="E06010"/>
          <w:spacing w:val="-6"/>
          <w:sz w:val="23"/>
          <w:szCs w:val="23"/>
        </w:rPr>
        <w:t>产品特点</w:t>
      </w:r>
      <w:r>
        <w:rPr>
          <w:rFonts w:ascii="黑体" w:hAnsi="黑体" w:eastAsia="黑体" w:cs="黑体"/>
          <w:b/>
          <w:bCs/>
          <w:spacing w:val="-6"/>
          <w:sz w:val="23"/>
          <w:szCs w:val="23"/>
        </w:rPr>
        <w:t>/</w:t>
      </w:r>
      <w:r>
        <w:rPr>
          <w:rFonts w:ascii="黑体" w:hAnsi="黑体" w:eastAsia="黑体" w:cs="黑体"/>
          <w:spacing w:val="-43"/>
          <w:sz w:val="23"/>
          <w:szCs w:val="23"/>
        </w:rPr>
        <w:t xml:space="preserve"> </w:t>
      </w:r>
      <w:r>
        <w:rPr>
          <w:b/>
          <w:bCs/>
          <w:spacing w:val="-6"/>
          <w:sz w:val="23"/>
          <w:szCs w:val="23"/>
        </w:rPr>
        <w:t>Product Features</w:t>
      </w:r>
    </w:p>
    <w:p w14:paraId="1894766E">
      <w:pPr>
        <w:pStyle w:val="2"/>
        <w:spacing w:line="246" w:lineRule="auto"/>
      </w:pPr>
    </w:p>
    <w:p w14:paraId="1445684C">
      <w:pPr>
        <w:spacing w:before="59" w:line="213" w:lineRule="auto"/>
        <w:ind w:left="2"/>
        <w:rPr>
          <w:rFonts w:ascii="黑体" w:hAnsi="黑体" w:eastAsia="黑体" w:cs="黑体"/>
          <w:sz w:val="18"/>
          <w:szCs w:val="18"/>
        </w:rPr>
      </w:pPr>
      <w:r>
        <w:rPr>
          <w:rFonts w:ascii="黑体" w:hAnsi="黑体" w:eastAsia="黑体" w:cs="黑体"/>
          <w:b/>
          <w:bCs/>
          <w:spacing w:val="-2"/>
          <w:sz w:val="18"/>
          <w:szCs w:val="18"/>
        </w:rPr>
        <w:t>导流散热：</w:t>
      </w:r>
      <w:r>
        <w:rPr>
          <w:rFonts w:ascii="黑体" w:hAnsi="黑体" w:eastAsia="黑体" w:cs="黑体"/>
          <w:spacing w:val="-2"/>
          <w:sz w:val="18"/>
          <w:szCs w:val="18"/>
        </w:rPr>
        <w:t>散热器采用具有空气导流，结构的散热导风槽，延长灯具使用寿</w:t>
      </w:r>
      <w:r>
        <w:rPr>
          <w:rFonts w:ascii="黑体" w:hAnsi="黑体" w:eastAsia="黑体" w:cs="黑体"/>
          <w:spacing w:val="-3"/>
          <w:sz w:val="18"/>
          <w:szCs w:val="18"/>
        </w:rPr>
        <w:t>命。</w:t>
      </w:r>
    </w:p>
    <w:p w14:paraId="2858BCE4">
      <w:pPr>
        <w:spacing w:before="202" w:line="213" w:lineRule="auto"/>
        <w:ind w:left="2"/>
        <w:rPr>
          <w:rFonts w:ascii="黑体" w:hAnsi="黑体" w:eastAsia="黑体" w:cs="黑体"/>
          <w:sz w:val="18"/>
          <w:szCs w:val="18"/>
        </w:rPr>
      </w:pPr>
      <w:r>
        <w:rPr>
          <w:rFonts w:ascii="黑体" w:hAnsi="黑体" w:eastAsia="黑体" w:cs="黑体"/>
          <w:b/>
          <w:bCs/>
          <w:spacing w:val="-3"/>
          <w:sz w:val="18"/>
          <w:szCs w:val="18"/>
        </w:rPr>
        <w:t>优质光源：</w:t>
      </w:r>
      <w:r>
        <w:rPr>
          <w:rFonts w:ascii="黑体" w:hAnsi="黑体" w:eastAsia="黑体" w:cs="黑体"/>
          <w:spacing w:val="-3"/>
          <w:sz w:val="18"/>
          <w:szCs w:val="18"/>
        </w:rPr>
        <w:t>采用优质</w:t>
      </w:r>
      <w:r>
        <w:rPr>
          <w:rFonts w:ascii="宋体" w:hAnsi="宋体" w:eastAsia="宋体" w:cs="宋体"/>
          <w:spacing w:val="-3"/>
          <w:sz w:val="18"/>
          <w:szCs w:val="18"/>
        </w:rPr>
        <w:t xml:space="preserve">LED </w:t>
      </w:r>
      <w:r>
        <w:rPr>
          <w:rFonts w:ascii="黑体" w:hAnsi="黑体" w:eastAsia="黑体" w:cs="黑体"/>
          <w:spacing w:val="-3"/>
          <w:sz w:val="18"/>
          <w:szCs w:val="18"/>
        </w:rPr>
        <w:t>灯珠，高亮度、光衰少，色温一致</w:t>
      </w:r>
      <w:r>
        <w:rPr>
          <w:rFonts w:ascii="黑体" w:hAnsi="黑体" w:eastAsia="黑体" w:cs="黑体"/>
          <w:spacing w:val="-4"/>
          <w:sz w:val="18"/>
          <w:szCs w:val="18"/>
        </w:rPr>
        <w:t>性好。</w:t>
      </w:r>
    </w:p>
    <w:p w14:paraId="356CF8B0">
      <w:pPr>
        <w:spacing w:before="152" w:line="213" w:lineRule="auto"/>
        <w:ind w:left="2"/>
        <w:rPr>
          <w:rFonts w:ascii="黑体" w:hAnsi="黑体" w:eastAsia="黑体" w:cs="黑体"/>
          <w:sz w:val="18"/>
          <w:szCs w:val="18"/>
        </w:rPr>
      </w:pPr>
      <w:r>
        <w:rPr>
          <w:rFonts w:ascii="黑体" w:hAnsi="黑体" w:eastAsia="黑体" w:cs="黑体"/>
          <w:b/>
          <w:bCs/>
          <w:spacing w:val="-3"/>
          <w:sz w:val="18"/>
          <w:szCs w:val="18"/>
        </w:rPr>
        <w:t>工作稳定：</w:t>
      </w:r>
      <w:r>
        <w:rPr>
          <w:rFonts w:ascii="黑体" w:hAnsi="黑体" w:eastAsia="黑体" w:cs="黑体"/>
          <w:spacing w:val="-3"/>
          <w:sz w:val="18"/>
          <w:szCs w:val="18"/>
        </w:rPr>
        <w:t>独立设计的电源腔结构，电源工作不受</w:t>
      </w:r>
      <w:r>
        <w:rPr>
          <w:rFonts w:ascii="宋体" w:hAnsi="宋体" w:eastAsia="宋体" w:cs="宋体"/>
          <w:spacing w:val="-3"/>
          <w:sz w:val="18"/>
          <w:szCs w:val="18"/>
        </w:rPr>
        <w:t xml:space="preserve">LED </w:t>
      </w:r>
      <w:r>
        <w:rPr>
          <w:rFonts w:ascii="黑体" w:hAnsi="黑体" w:eastAsia="黑体" w:cs="黑体"/>
          <w:spacing w:val="-3"/>
          <w:sz w:val="18"/>
          <w:szCs w:val="18"/>
        </w:rPr>
        <w:t>散热影响，保证工作稳定。</w:t>
      </w:r>
    </w:p>
    <w:p w14:paraId="55A75186">
      <w:pPr>
        <w:spacing w:before="183" w:line="213" w:lineRule="auto"/>
        <w:ind w:left="2"/>
        <w:rPr>
          <w:rFonts w:ascii="黑体" w:hAnsi="黑体" w:eastAsia="黑体" w:cs="黑体"/>
          <w:sz w:val="18"/>
          <w:szCs w:val="18"/>
        </w:rPr>
      </w:pPr>
      <w:r>
        <w:rPr>
          <w:rFonts w:ascii="黑体" w:hAnsi="黑体" w:eastAsia="黑体" w:cs="黑体"/>
          <w:b/>
          <w:bCs/>
          <w:spacing w:val="-3"/>
          <w:sz w:val="18"/>
          <w:szCs w:val="18"/>
        </w:rPr>
        <w:t>钢化玻璃：</w:t>
      </w:r>
      <w:r>
        <w:rPr>
          <w:rFonts w:ascii="黑体" w:hAnsi="黑体" w:eastAsia="黑体" w:cs="黑体"/>
          <w:spacing w:val="-3"/>
          <w:sz w:val="18"/>
          <w:szCs w:val="18"/>
        </w:rPr>
        <w:t>透光罩采用透明高硼硅钢化玻璃，可耐受高能量的冲击。</w:t>
      </w:r>
    </w:p>
    <w:p w14:paraId="2119D79F">
      <w:pPr>
        <w:pStyle w:val="2"/>
        <w:spacing w:line="289" w:lineRule="auto"/>
      </w:pPr>
    </w:p>
    <w:p w14:paraId="187B527E">
      <w:pPr>
        <w:pStyle w:val="2"/>
        <w:spacing w:line="289" w:lineRule="auto"/>
      </w:pPr>
    </w:p>
    <w:p w14:paraId="4C4EB390">
      <w:pPr>
        <w:pStyle w:val="2"/>
        <w:spacing w:line="290" w:lineRule="auto"/>
      </w:pPr>
    </w:p>
    <w:p w14:paraId="3F296E7E">
      <w:pPr>
        <w:pStyle w:val="2"/>
        <w:spacing w:line="290" w:lineRule="auto"/>
      </w:pPr>
    </w:p>
    <w:p w14:paraId="74165FA8">
      <w:pPr>
        <w:pStyle w:val="2"/>
        <w:spacing w:before="75" w:line="222" w:lineRule="auto"/>
        <w:ind w:left="3"/>
        <w:rPr>
          <w:sz w:val="23"/>
          <w:szCs w:val="23"/>
        </w:rPr>
      </w:pPr>
      <w:r>
        <w:rPr>
          <w:rFonts w:ascii="黑体" w:hAnsi="黑体" w:eastAsia="黑体" w:cs="黑体"/>
          <w:b/>
          <w:bCs/>
          <w:color w:val="E06010"/>
          <w:spacing w:val="1"/>
          <w:sz w:val="23"/>
          <w:szCs w:val="23"/>
        </w:rPr>
        <w:t>产品参数</w:t>
      </w:r>
      <w:r>
        <w:rPr>
          <w:rFonts w:ascii="黑体" w:hAnsi="黑体" w:eastAsia="黑体" w:cs="黑体"/>
          <w:spacing w:val="1"/>
          <w:sz w:val="23"/>
          <w:szCs w:val="23"/>
        </w:rPr>
        <w:t>/</w:t>
      </w:r>
      <w:r>
        <w:rPr>
          <w:sz w:val="23"/>
          <w:szCs w:val="23"/>
        </w:rPr>
        <w:t>Product</w:t>
      </w:r>
      <w:r>
        <w:rPr>
          <w:spacing w:val="61"/>
          <w:sz w:val="23"/>
          <w:szCs w:val="23"/>
        </w:rPr>
        <w:t xml:space="preserve"> </w:t>
      </w:r>
      <w:r>
        <w:rPr>
          <w:sz w:val="23"/>
          <w:szCs w:val="23"/>
        </w:rPr>
        <w:t>Parameters</w:t>
      </w:r>
    </w:p>
    <w:p w14:paraId="4757F2B5">
      <w:pPr>
        <w:spacing w:line="232" w:lineRule="exact"/>
      </w:pPr>
    </w:p>
    <w:tbl>
      <w:tblPr>
        <w:tblStyle w:val="6"/>
        <w:tblW w:w="10480" w:type="dxa"/>
        <w:tblInd w:w="3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39"/>
        <w:gridCol w:w="735"/>
        <w:gridCol w:w="1170"/>
        <w:gridCol w:w="1329"/>
        <w:gridCol w:w="1209"/>
        <w:gridCol w:w="781"/>
        <w:gridCol w:w="958"/>
        <w:gridCol w:w="1227"/>
        <w:gridCol w:w="749"/>
        <w:gridCol w:w="983"/>
      </w:tblGrid>
      <w:tr w14:paraId="25A9A0AC">
        <w:trPr>
          <w:trHeight w:val="612" w:hRule="atLeast"/>
        </w:trPr>
        <w:tc>
          <w:tcPr>
            <w:tcW w:w="1339" w:type="dxa"/>
            <w:tcBorders>
              <w:right w:val="nil"/>
            </w:tcBorders>
            <w:vAlign w:val="top"/>
          </w:tcPr>
          <w:p w14:paraId="7B09904E">
            <w:pPr>
              <w:spacing w:before="109" w:line="215" w:lineRule="auto"/>
              <w:ind w:left="327"/>
              <w:rPr>
                <w:rFonts w:ascii="宋体" w:hAnsi="宋体" w:eastAsia="宋体" w:cs="宋体"/>
                <w:sz w:val="21"/>
                <w:szCs w:val="21"/>
              </w:rPr>
            </w:pPr>
            <w:r>
              <w:rPr>
                <w:rFonts w:ascii="宋体" w:hAnsi="宋体" w:eastAsia="宋体" w:cs="宋体"/>
                <w:b/>
                <w:bCs/>
                <w:color w:val="FFFFFF"/>
                <w:spacing w:val="-4"/>
                <w:sz w:val="21"/>
                <w:szCs w:val="21"/>
              </w:rPr>
              <w:t>产品型号</w:t>
            </w:r>
          </w:p>
          <w:p w14:paraId="10A6AAF8">
            <w:pPr>
              <w:spacing w:line="217" w:lineRule="auto"/>
              <w:ind w:left="324"/>
              <w:rPr>
                <w:rFonts w:ascii="宋体" w:hAnsi="宋体" w:eastAsia="宋体" w:cs="宋体"/>
                <w:sz w:val="21"/>
                <w:szCs w:val="21"/>
              </w:rPr>
            </w:pPr>
            <w:r>
              <w:rPr>
                <w:rFonts w:ascii="宋体" w:hAnsi="宋体" w:eastAsia="宋体" w:cs="宋体"/>
                <w:color w:val="FFFFFF"/>
                <w:spacing w:val="-1"/>
                <w:sz w:val="21"/>
                <w:szCs w:val="21"/>
              </w:rPr>
              <w:t>model</w:t>
            </w:r>
          </w:p>
        </w:tc>
        <w:tc>
          <w:tcPr>
            <w:tcW w:w="735" w:type="dxa"/>
            <w:tcBorders>
              <w:left w:val="nil"/>
              <w:right w:val="nil"/>
            </w:tcBorders>
            <w:vAlign w:val="top"/>
          </w:tcPr>
          <w:p w14:paraId="1B9EED89">
            <w:pPr>
              <w:spacing w:before="103" w:line="219" w:lineRule="auto"/>
              <w:ind w:left="120"/>
              <w:rPr>
                <w:rFonts w:ascii="宋体" w:hAnsi="宋体" w:eastAsia="宋体" w:cs="宋体"/>
                <w:sz w:val="21"/>
                <w:szCs w:val="21"/>
              </w:rPr>
            </w:pPr>
            <w:r>
              <w:rPr>
                <w:rFonts w:ascii="宋体" w:hAnsi="宋体" w:eastAsia="宋体" w:cs="宋体"/>
                <w:color w:val="FFFFFF"/>
                <w:spacing w:val="-6"/>
                <w:sz w:val="21"/>
                <w:szCs w:val="21"/>
              </w:rPr>
              <w:t>功</w:t>
            </w:r>
            <w:r>
              <w:rPr>
                <w:rFonts w:ascii="宋体" w:hAnsi="宋体" w:eastAsia="宋体" w:cs="宋体"/>
                <w:color w:val="FFFFFF"/>
                <w:spacing w:val="26"/>
                <w:sz w:val="21"/>
                <w:szCs w:val="21"/>
              </w:rPr>
              <w:t xml:space="preserve"> </w:t>
            </w:r>
            <w:r>
              <w:rPr>
                <w:rFonts w:ascii="宋体" w:hAnsi="宋体" w:eastAsia="宋体" w:cs="宋体"/>
                <w:color w:val="FFFFFF"/>
                <w:spacing w:val="-6"/>
                <w:sz w:val="21"/>
                <w:szCs w:val="21"/>
              </w:rPr>
              <w:t>率</w:t>
            </w:r>
          </w:p>
          <w:p w14:paraId="6C520DB8">
            <w:pPr>
              <w:spacing w:before="44" w:line="162" w:lineRule="exact"/>
              <w:ind w:left="120"/>
              <w:rPr>
                <w:rFonts w:ascii="宋体" w:hAnsi="宋体" w:eastAsia="宋体" w:cs="宋体"/>
                <w:sz w:val="21"/>
                <w:szCs w:val="21"/>
              </w:rPr>
            </w:pPr>
            <w:r>
              <w:rPr>
                <w:rFonts w:ascii="宋体" w:hAnsi="宋体" w:eastAsia="宋体" w:cs="宋体"/>
                <w:color w:val="FFFFFF"/>
                <w:spacing w:val="-1"/>
                <w:position w:val="1"/>
                <w:sz w:val="21"/>
                <w:szCs w:val="21"/>
              </w:rPr>
              <w:t>power</w:t>
            </w:r>
          </w:p>
        </w:tc>
        <w:tc>
          <w:tcPr>
            <w:tcW w:w="1170" w:type="dxa"/>
            <w:tcBorders>
              <w:left w:val="nil"/>
              <w:right w:val="nil"/>
            </w:tcBorders>
            <w:vAlign w:val="top"/>
          </w:tcPr>
          <w:p w14:paraId="4E4D27B1">
            <w:pPr>
              <w:spacing w:before="103" w:line="200" w:lineRule="auto"/>
              <w:ind w:left="85" w:right="14" w:firstLine="150"/>
              <w:rPr>
                <w:rFonts w:ascii="宋体" w:hAnsi="宋体" w:eastAsia="宋体" w:cs="宋体"/>
                <w:sz w:val="19"/>
                <w:szCs w:val="19"/>
              </w:rPr>
            </w:pPr>
            <w:r>
              <w:rPr>
                <w:rFonts w:ascii="宋体" w:hAnsi="宋体" w:eastAsia="宋体" w:cs="宋体"/>
                <w:color w:val="FFFFFF"/>
                <w:spacing w:val="-2"/>
                <w:sz w:val="21"/>
                <w:szCs w:val="21"/>
              </w:rPr>
              <w:t>输入电压</w:t>
            </w:r>
            <w:r>
              <w:rPr>
                <w:rFonts w:ascii="宋体" w:hAnsi="宋体" w:eastAsia="宋体" w:cs="宋体"/>
                <w:color w:val="FFFFFF"/>
                <w:sz w:val="21"/>
                <w:szCs w:val="21"/>
              </w:rPr>
              <w:t xml:space="preserve">  </w:t>
            </w:r>
            <w:r>
              <w:rPr>
                <w:rFonts w:ascii="宋体" w:hAnsi="宋体" w:eastAsia="宋体" w:cs="宋体"/>
                <w:color w:val="FFFFFF"/>
                <w:spacing w:val="-13"/>
                <w:sz w:val="19"/>
                <w:szCs w:val="19"/>
              </w:rPr>
              <w:t>input voltage</w:t>
            </w:r>
          </w:p>
        </w:tc>
        <w:tc>
          <w:tcPr>
            <w:tcW w:w="1329" w:type="dxa"/>
            <w:tcBorders>
              <w:left w:val="nil"/>
              <w:right w:val="nil"/>
            </w:tcBorders>
            <w:vAlign w:val="top"/>
          </w:tcPr>
          <w:p w14:paraId="515A835C">
            <w:pPr>
              <w:spacing w:before="95" w:line="205" w:lineRule="auto"/>
              <w:ind w:left="405" w:right="486"/>
              <w:rPr>
                <w:rFonts w:ascii="宋体" w:hAnsi="宋体" w:eastAsia="宋体" w:cs="宋体"/>
                <w:sz w:val="21"/>
                <w:szCs w:val="21"/>
              </w:rPr>
            </w:pPr>
            <w:r>
              <w:rPr>
                <w:rFonts w:ascii="宋体" w:hAnsi="宋体" w:eastAsia="宋体" w:cs="宋体"/>
                <w:color w:val="FFFFFF"/>
                <w:spacing w:val="8"/>
                <w:sz w:val="21"/>
                <w:szCs w:val="21"/>
              </w:rPr>
              <w:t>芯片</w:t>
            </w:r>
            <w:r>
              <w:rPr>
                <w:rFonts w:ascii="宋体" w:hAnsi="宋体" w:eastAsia="宋体" w:cs="宋体"/>
                <w:color w:val="FFFFFF"/>
                <w:sz w:val="21"/>
                <w:szCs w:val="21"/>
              </w:rPr>
              <w:t xml:space="preserve"> </w:t>
            </w:r>
            <w:r>
              <w:rPr>
                <w:rFonts w:ascii="宋体" w:hAnsi="宋体" w:eastAsia="宋体" w:cs="宋体"/>
                <w:color w:val="FFFFFF"/>
                <w:spacing w:val="-3"/>
                <w:sz w:val="21"/>
                <w:szCs w:val="21"/>
              </w:rPr>
              <w:t>chip</w:t>
            </w:r>
          </w:p>
        </w:tc>
        <w:tc>
          <w:tcPr>
            <w:tcW w:w="1209" w:type="dxa"/>
            <w:tcBorders>
              <w:left w:val="nil"/>
              <w:right w:val="nil"/>
            </w:tcBorders>
            <w:vAlign w:val="top"/>
          </w:tcPr>
          <w:p w14:paraId="1D9AED19">
            <w:pPr>
              <w:spacing w:before="103" w:line="188" w:lineRule="auto"/>
              <w:ind w:left="400"/>
              <w:rPr>
                <w:rFonts w:ascii="宋体" w:hAnsi="宋体" w:eastAsia="宋体" w:cs="宋体"/>
                <w:sz w:val="21"/>
                <w:szCs w:val="21"/>
              </w:rPr>
            </w:pPr>
            <w:r>
              <w:rPr>
                <w:rFonts w:ascii="宋体" w:hAnsi="宋体" w:eastAsia="宋体" w:cs="宋体"/>
                <w:b/>
                <w:bCs/>
                <w:color w:val="FFFFFF"/>
                <w:spacing w:val="-1"/>
                <w:sz w:val="21"/>
                <w:szCs w:val="21"/>
              </w:rPr>
              <w:t>电源</w:t>
            </w:r>
          </w:p>
          <w:p w14:paraId="2B755798">
            <w:pPr>
              <w:spacing w:line="214" w:lineRule="auto"/>
              <w:ind w:left="46"/>
              <w:rPr>
                <w:rFonts w:ascii="宋体" w:hAnsi="宋体" w:eastAsia="宋体" w:cs="宋体"/>
                <w:sz w:val="21"/>
                <w:szCs w:val="21"/>
              </w:rPr>
            </w:pPr>
            <w:r>
              <w:rPr>
                <w:rFonts w:ascii="宋体" w:hAnsi="宋体" w:eastAsia="宋体" w:cs="宋体"/>
                <w:color w:val="FFFFFF"/>
                <w:spacing w:val="-13"/>
                <w:sz w:val="21"/>
                <w:szCs w:val="21"/>
              </w:rPr>
              <w:t>power</w:t>
            </w:r>
            <w:r>
              <w:rPr>
                <w:rFonts w:ascii="宋体" w:hAnsi="宋体" w:eastAsia="宋体" w:cs="宋体"/>
                <w:color w:val="FFFFFF"/>
                <w:spacing w:val="12"/>
                <w:sz w:val="21"/>
                <w:szCs w:val="21"/>
              </w:rPr>
              <w:t xml:space="preserve"> </w:t>
            </w:r>
            <w:r>
              <w:rPr>
                <w:rFonts w:ascii="宋体" w:hAnsi="宋体" w:eastAsia="宋体" w:cs="宋体"/>
                <w:color w:val="FFFFFF"/>
                <w:spacing w:val="-13"/>
                <w:sz w:val="21"/>
                <w:szCs w:val="21"/>
              </w:rPr>
              <w:t>supply</w:t>
            </w:r>
          </w:p>
        </w:tc>
        <w:tc>
          <w:tcPr>
            <w:tcW w:w="781" w:type="dxa"/>
            <w:tcBorders>
              <w:left w:val="nil"/>
              <w:right w:val="nil"/>
            </w:tcBorders>
            <w:vAlign w:val="top"/>
          </w:tcPr>
          <w:p w14:paraId="635B8CB9">
            <w:pPr>
              <w:spacing w:before="104" w:line="221" w:lineRule="auto"/>
              <w:ind w:left="187"/>
              <w:rPr>
                <w:rFonts w:ascii="宋体" w:hAnsi="宋体" w:eastAsia="宋体" w:cs="宋体"/>
                <w:sz w:val="21"/>
                <w:szCs w:val="21"/>
              </w:rPr>
            </w:pPr>
            <w:r>
              <w:rPr>
                <w:rFonts w:ascii="宋体" w:hAnsi="宋体" w:eastAsia="宋体" w:cs="宋体"/>
                <w:color w:val="FFFFFF"/>
                <w:spacing w:val="6"/>
                <w:sz w:val="21"/>
                <w:szCs w:val="21"/>
              </w:rPr>
              <w:t>显指</w:t>
            </w:r>
          </w:p>
          <w:p w14:paraId="26D220F5">
            <w:pPr>
              <w:spacing w:before="41" w:line="180" w:lineRule="auto"/>
              <w:ind w:left="187"/>
              <w:rPr>
                <w:rFonts w:ascii="宋体" w:hAnsi="宋体" w:eastAsia="宋体" w:cs="宋体"/>
                <w:sz w:val="21"/>
                <w:szCs w:val="21"/>
              </w:rPr>
            </w:pPr>
            <w:r>
              <w:rPr>
                <w:rFonts w:ascii="宋体" w:hAnsi="宋体" w:eastAsia="宋体" w:cs="宋体"/>
                <w:color w:val="FFFFFF"/>
                <w:spacing w:val="-3"/>
                <w:sz w:val="21"/>
                <w:szCs w:val="21"/>
              </w:rPr>
              <w:t>CCT</w:t>
            </w:r>
          </w:p>
        </w:tc>
        <w:tc>
          <w:tcPr>
            <w:tcW w:w="958" w:type="dxa"/>
            <w:tcBorders>
              <w:left w:val="nil"/>
              <w:right w:val="nil"/>
            </w:tcBorders>
            <w:vAlign w:val="top"/>
          </w:tcPr>
          <w:p w14:paraId="7295D54C">
            <w:pPr>
              <w:spacing w:before="112" w:line="215" w:lineRule="auto"/>
              <w:ind w:left="236" w:right="178"/>
              <w:rPr>
                <w:rFonts w:ascii="宋体" w:hAnsi="宋体" w:eastAsia="宋体" w:cs="宋体"/>
                <w:sz w:val="21"/>
                <w:szCs w:val="21"/>
              </w:rPr>
            </w:pPr>
            <w:r>
              <w:rPr>
                <w:rFonts w:ascii="宋体" w:hAnsi="宋体" w:eastAsia="宋体" w:cs="宋体"/>
                <w:color w:val="FFFFFF"/>
                <w:spacing w:val="-19"/>
                <w:sz w:val="21"/>
                <w:szCs w:val="21"/>
              </w:rPr>
              <w:t>流</w:t>
            </w:r>
            <w:r>
              <w:rPr>
                <w:rFonts w:ascii="宋体" w:hAnsi="宋体" w:eastAsia="宋体" w:cs="宋体"/>
                <w:color w:val="FFFFFF"/>
                <w:spacing w:val="54"/>
                <w:sz w:val="21"/>
                <w:szCs w:val="21"/>
              </w:rPr>
              <w:t xml:space="preserve"> </w:t>
            </w:r>
            <w:r>
              <w:rPr>
                <w:rFonts w:ascii="宋体" w:hAnsi="宋体" w:eastAsia="宋体" w:cs="宋体"/>
                <w:color w:val="FFFFFF"/>
                <w:spacing w:val="-19"/>
                <w:sz w:val="21"/>
                <w:szCs w:val="21"/>
              </w:rPr>
              <w:t>明</w:t>
            </w:r>
            <w:r>
              <w:rPr>
                <w:rFonts w:ascii="宋体" w:hAnsi="宋体" w:eastAsia="宋体" w:cs="宋体"/>
                <w:color w:val="FFFFFF"/>
                <w:sz w:val="21"/>
                <w:szCs w:val="21"/>
              </w:rPr>
              <w:t xml:space="preserve"> </w:t>
            </w:r>
            <w:r>
              <w:rPr>
                <w:rFonts w:ascii="宋体" w:hAnsi="宋体" w:eastAsia="宋体" w:cs="宋体"/>
                <w:color w:val="FFFFFF"/>
                <w:spacing w:val="-4"/>
                <w:sz w:val="21"/>
                <w:szCs w:val="21"/>
              </w:rPr>
              <w:t>lumen</w:t>
            </w:r>
          </w:p>
        </w:tc>
        <w:tc>
          <w:tcPr>
            <w:tcW w:w="1227" w:type="dxa"/>
            <w:tcBorders>
              <w:left w:val="nil"/>
              <w:right w:val="nil"/>
            </w:tcBorders>
            <w:vAlign w:val="top"/>
          </w:tcPr>
          <w:p w14:paraId="5533A656">
            <w:pPr>
              <w:spacing w:before="103" w:line="201" w:lineRule="auto"/>
              <w:ind w:left="128" w:right="27" w:firstLine="120"/>
              <w:rPr>
                <w:rFonts w:ascii="宋体" w:hAnsi="宋体" w:eastAsia="宋体" w:cs="宋体"/>
                <w:sz w:val="20"/>
                <w:szCs w:val="20"/>
              </w:rPr>
            </w:pPr>
            <w:r>
              <w:rPr>
                <w:rFonts w:ascii="宋体" w:hAnsi="宋体" w:eastAsia="宋体" w:cs="宋体"/>
                <w:color w:val="FFFFFF"/>
                <w:spacing w:val="-3"/>
                <w:sz w:val="21"/>
                <w:szCs w:val="21"/>
              </w:rPr>
              <w:t>产品尺寸</w:t>
            </w:r>
            <w:r>
              <w:rPr>
                <w:rFonts w:ascii="宋体" w:hAnsi="宋体" w:eastAsia="宋体" w:cs="宋体"/>
                <w:color w:val="FFFFFF"/>
                <w:spacing w:val="1"/>
                <w:sz w:val="21"/>
                <w:szCs w:val="21"/>
              </w:rPr>
              <w:t xml:space="preserve">  </w:t>
            </w:r>
            <w:r>
              <w:rPr>
                <w:rFonts w:ascii="宋体" w:hAnsi="宋体" w:eastAsia="宋体" w:cs="宋体"/>
                <w:color w:val="FFFFFF"/>
                <w:spacing w:val="-13"/>
                <w:sz w:val="20"/>
                <w:szCs w:val="20"/>
              </w:rPr>
              <w:t>product</w:t>
            </w:r>
            <w:r>
              <w:rPr>
                <w:rFonts w:ascii="宋体" w:hAnsi="宋体" w:eastAsia="宋体" w:cs="宋体"/>
                <w:color w:val="FFFFFF"/>
                <w:spacing w:val="12"/>
                <w:sz w:val="20"/>
                <w:szCs w:val="20"/>
              </w:rPr>
              <w:t xml:space="preserve"> </w:t>
            </w:r>
            <w:r>
              <w:rPr>
                <w:rFonts w:ascii="宋体" w:hAnsi="宋体" w:eastAsia="宋体" w:cs="宋体"/>
                <w:color w:val="FFFFFF"/>
                <w:spacing w:val="-13"/>
                <w:sz w:val="20"/>
                <w:szCs w:val="20"/>
              </w:rPr>
              <w:t>size</w:t>
            </w:r>
          </w:p>
        </w:tc>
        <w:tc>
          <w:tcPr>
            <w:tcW w:w="749" w:type="dxa"/>
            <w:tcBorders>
              <w:left w:val="nil"/>
              <w:right w:val="nil"/>
            </w:tcBorders>
            <w:vAlign w:val="top"/>
          </w:tcPr>
          <w:p w14:paraId="2B80BE52">
            <w:pPr>
              <w:spacing w:before="97" w:line="193" w:lineRule="auto"/>
              <w:ind w:left="54"/>
              <w:rPr>
                <w:rFonts w:ascii="宋体" w:hAnsi="宋体" w:eastAsia="宋体" w:cs="宋体"/>
                <w:sz w:val="21"/>
                <w:szCs w:val="21"/>
              </w:rPr>
            </w:pPr>
            <w:r>
              <w:rPr>
                <w:rFonts w:ascii="宋体" w:hAnsi="宋体" w:eastAsia="宋体" w:cs="宋体"/>
                <w:b/>
                <w:bCs/>
                <w:color w:val="FFFFFF"/>
                <w:spacing w:val="-7"/>
                <w:sz w:val="21"/>
                <w:szCs w:val="21"/>
              </w:rPr>
              <w:t>重</w:t>
            </w:r>
            <w:r>
              <w:rPr>
                <w:rFonts w:ascii="宋体" w:hAnsi="宋体" w:eastAsia="宋体" w:cs="宋体"/>
                <w:color w:val="FFFFFF"/>
                <w:spacing w:val="24"/>
                <w:sz w:val="21"/>
                <w:szCs w:val="21"/>
              </w:rPr>
              <w:t xml:space="preserve"> </w:t>
            </w:r>
            <w:r>
              <w:rPr>
                <w:rFonts w:ascii="宋体" w:hAnsi="宋体" w:eastAsia="宋体" w:cs="宋体"/>
                <w:b/>
                <w:bCs/>
                <w:color w:val="FFFFFF"/>
                <w:spacing w:val="-7"/>
                <w:sz w:val="21"/>
                <w:szCs w:val="21"/>
              </w:rPr>
              <w:t>量</w:t>
            </w:r>
          </w:p>
          <w:p w14:paraId="52B18EF0">
            <w:pPr>
              <w:spacing w:line="213" w:lineRule="auto"/>
              <w:ind w:left="51"/>
              <w:rPr>
                <w:rFonts w:ascii="宋体" w:hAnsi="宋体" w:eastAsia="宋体" w:cs="宋体"/>
                <w:sz w:val="21"/>
                <w:szCs w:val="21"/>
              </w:rPr>
            </w:pPr>
            <w:r>
              <w:rPr>
                <w:rFonts w:ascii="宋体" w:hAnsi="宋体" w:eastAsia="宋体" w:cs="宋体"/>
                <w:color w:val="FFFFFF"/>
                <w:spacing w:val="-1"/>
                <w:sz w:val="21"/>
                <w:szCs w:val="21"/>
              </w:rPr>
              <w:t>weight</w:t>
            </w:r>
          </w:p>
        </w:tc>
        <w:tc>
          <w:tcPr>
            <w:tcW w:w="983" w:type="dxa"/>
            <w:tcBorders>
              <w:left w:val="nil"/>
              <w:right w:val="nil"/>
            </w:tcBorders>
            <w:vAlign w:val="top"/>
          </w:tcPr>
          <w:p w14:paraId="2A91440C">
            <w:pPr>
              <w:spacing w:before="10" w:line="190" w:lineRule="auto"/>
              <w:ind w:left="95"/>
              <w:rPr>
                <w:rFonts w:ascii="宋体" w:hAnsi="宋体" w:eastAsia="宋体" w:cs="宋体"/>
                <w:sz w:val="21"/>
                <w:szCs w:val="21"/>
              </w:rPr>
            </w:pPr>
            <w:r>
              <w:rPr>
                <w:rFonts w:ascii="宋体" w:hAnsi="宋体" w:eastAsia="宋体" w:cs="宋体"/>
                <w:b/>
                <w:bCs/>
                <w:color w:val="F09050"/>
                <w:spacing w:val="3"/>
                <w:sz w:val="21"/>
                <w:szCs w:val="21"/>
              </w:rPr>
              <w:t>装箱数量</w:t>
            </w:r>
          </w:p>
          <w:p w14:paraId="189CC15D">
            <w:pPr>
              <w:spacing w:line="182" w:lineRule="auto"/>
              <w:ind w:left="92" w:right="179"/>
              <w:rPr>
                <w:rFonts w:ascii="宋体" w:hAnsi="宋体" w:eastAsia="宋体" w:cs="宋体"/>
                <w:sz w:val="18"/>
                <w:szCs w:val="18"/>
              </w:rPr>
            </w:pPr>
            <w:r>
              <w:rPr>
                <w:rFonts w:ascii="宋体" w:hAnsi="宋体" w:eastAsia="宋体" w:cs="宋体"/>
                <w:color w:val="FFFFFF"/>
                <w:spacing w:val="-1"/>
                <w:sz w:val="20"/>
                <w:szCs w:val="20"/>
              </w:rPr>
              <w:t>packing</w:t>
            </w:r>
            <w:r>
              <w:rPr>
                <w:rFonts w:ascii="宋体" w:hAnsi="宋体" w:eastAsia="宋体" w:cs="宋体"/>
                <w:color w:val="FFFFFF"/>
                <w:sz w:val="20"/>
                <w:szCs w:val="20"/>
              </w:rPr>
              <w:t xml:space="preserve"> </w:t>
            </w:r>
            <w:r>
              <w:rPr>
                <w:rFonts w:ascii="宋体" w:hAnsi="宋体" w:eastAsia="宋体" w:cs="宋体"/>
                <w:color w:val="FFFFFF"/>
                <w:spacing w:val="-2"/>
                <w:sz w:val="18"/>
                <w:szCs w:val="18"/>
              </w:rPr>
              <w:t>quantity</w:t>
            </w:r>
          </w:p>
        </w:tc>
      </w:tr>
      <w:tr w14:paraId="6DB85265">
        <w:trPr>
          <w:trHeight w:val="398" w:hRule="atLeast"/>
        </w:trPr>
        <w:tc>
          <w:tcPr>
            <w:tcW w:w="1339" w:type="dxa"/>
            <w:tcBorders>
              <w:right w:val="nil"/>
            </w:tcBorders>
            <w:vAlign w:val="top"/>
          </w:tcPr>
          <w:p w14:paraId="622C1666">
            <w:pPr>
              <w:spacing w:before="122" w:line="233" w:lineRule="auto"/>
              <w:ind w:left="274"/>
              <w:rPr>
                <w:rFonts w:ascii="宋体" w:hAnsi="宋体" w:eastAsia="宋体" w:cs="宋体"/>
                <w:sz w:val="21"/>
                <w:szCs w:val="21"/>
              </w:rPr>
            </w:pPr>
            <w:r>
              <w:rPr>
                <w:rFonts w:ascii="宋体" w:hAnsi="宋体" w:eastAsia="宋体" w:cs="宋体"/>
                <w:spacing w:val="-1"/>
                <w:sz w:val="21"/>
                <w:szCs w:val="21"/>
              </w:rPr>
              <w:t>GLGCD-100</w:t>
            </w:r>
          </w:p>
        </w:tc>
        <w:tc>
          <w:tcPr>
            <w:tcW w:w="735" w:type="dxa"/>
            <w:tcBorders>
              <w:left w:val="nil"/>
              <w:right w:val="nil"/>
            </w:tcBorders>
            <w:vAlign w:val="top"/>
          </w:tcPr>
          <w:p w14:paraId="5D67A107">
            <w:pPr>
              <w:spacing w:before="154" w:line="184" w:lineRule="auto"/>
              <w:ind w:left="170"/>
              <w:rPr>
                <w:rFonts w:ascii="宋体" w:hAnsi="宋体" w:eastAsia="宋体" w:cs="宋体"/>
                <w:sz w:val="21"/>
                <w:szCs w:val="21"/>
              </w:rPr>
            </w:pPr>
            <w:r>
              <w:rPr>
                <w:rFonts w:ascii="宋体" w:hAnsi="宋体" w:eastAsia="宋体" w:cs="宋体"/>
                <w:spacing w:val="-5"/>
                <w:sz w:val="21"/>
                <w:szCs w:val="21"/>
              </w:rPr>
              <w:t>100W</w:t>
            </w:r>
          </w:p>
        </w:tc>
        <w:tc>
          <w:tcPr>
            <w:tcW w:w="1170" w:type="dxa"/>
            <w:tcBorders>
              <w:left w:val="nil"/>
              <w:right w:val="nil"/>
            </w:tcBorders>
            <w:vAlign w:val="top"/>
          </w:tcPr>
          <w:p w14:paraId="4C843DF8">
            <w:pPr>
              <w:spacing w:before="155" w:line="183" w:lineRule="auto"/>
              <w:ind w:left="395"/>
              <w:rPr>
                <w:rFonts w:ascii="宋体" w:hAnsi="宋体" w:eastAsia="宋体" w:cs="宋体"/>
                <w:sz w:val="21"/>
                <w:szCs w:val="21"/>
              </w:rPr>
            </w:pPr>
            <w:r>
              <w:rPr>
                <w:rFonts w:ascii="宋体" w:hAnsi="宋体" w:eastAsia="宋体" w:cs="宋体"/>
                <w:spacing w:val="-3"/>
                <w:sz w:val="21"/>
                <w:szCs w:val="21"/>
              </w:rPr>
              <w:t>220V</w:t>
            </w:r>
          </w:p>
        </w:tc>
        <w:tc>
          <w:tcPr>
            <w:tcW w:w="1329" w:type="dxa"/>
            <w:tcBorders>
              <w:left w:val="nil"/>
              <w:right w:val="nil"/>
            </w:tcBorders>
            <w:vAlign w:val="top"/>
          </w:tcPr>
          <w:p w14:paraId="2DFFE6EA">
            <w:pPr>
              <w:spacing w:before="101" w:line="219" w:lineRule="auto"/>
              <w:ind w:left="15"/>
              <w:rPr>
                <w:rFonts w:ascii="宋体" w:hAnsi="宋体" w:eastAsia="宋体" w:cs="宋体"/>
                <w:sz w:val="21"/>
                <w:szCs w:val="21"/>
              </w:rPr>
            </w:pPr>
            <w:r>
              <w:rPr>
                <w:rFonts w:ascii="宋体" w:hAnsi="宋体" w:eastAsia="宋体" w:cs="宋体"/>
                <w:spacing w:val="1"/>
                <w:sz w:val="21"/>
                <w:szCs w:val="21"/>
              </w:rPr>
              <w:t>3030进口光源</w:t>
            </w:r>
          </w:p>
        </w:tc>
        <w:tc>
          <w:tcPr>
            <w:tcW w:w="1209" w:type="dxa"/>
            <w:tcBorders>
              <w:left w:val="nil"/>
              <w:right w:val="nil"/>
            </w:tcBorders>
            <w:vAlign w:val="top"/>
          </w:tcPr>
          <w:p w14:paraId="226AFF82">
            <w:pPr>
              <w:spacing w:before="102" w:line="220" w:lineRule="auto"/>
              <w:ind w:left="156"/>
              <w:rPr>
                <w:rFonts w:ascii="宋体" w:hAnsi="宋体" w:eastAsia="宋体" w:cs="宋体"/>
                <w:sz w:val="21"/>
                <w:szCs w:val="21"/>
              </w:rPr>
            </w:pPr>
            <w:r>
              <w:rPr>
                <w:rFonts w:ascii="宋体" w:hAnsi="宋体" w:eastAsia="宋体" w:cs="宋体"/>
                <w:spacing w:val="2"/>
                <w:sz w:val="21"/>
                <w:szCs w:val="21"/>
              </w:rPr>
              <w:t>线性方案</w:t>
            </w:r>
          </w:p>
        </w:tc>
        <w:tc>
          <w:tcPr>
            <w:tcW w:w="781" w:type="dxa"/>
            <w:tcBorders>
              <w:left w:val="nil"/>
              <w:right w:val="nil"/>
            </w:tcBorders>
            <w:vAlign w:val="top"/>
          </w:tcPr>
          <w:p w14:paraId="0EDF9DBD">
            <w:pPr>
              <w:spacing w:before="121" w:line="234" w:lineRule="auto"/>
              <w:ind w:left="47"/>
              <w:rPr>
                <w:rFonts w:ascii="宋体" w:hAnsi="宋体" w:eastAsia="宋体" w:cs="宋体"/>
                <w:sz w:val="21"/>
                <w:szCs w:val="21"/>
              </w:rPr>
            </w:pPr>
            <w:r>
              <w:rPr>
                <w:rFonts w:ascii="宋体" w:hAnsi="宋体" w:eastAsia="宋体" w:cs="宋体"/>
                <w:spacing w:val="-2"/>
                <w:sz w:val="21"/>
                <w:szCs w:val="21"/>
              </w:rPr>
              <w:t>Ra≥80</w:t>
            </w:r>
          </w:p>
        </w:tc>
        <w:tc>
          <w:tcPr>
            <w:tcW w:w="958" w:type="dxa"/>
            <w:tcBorders>
              <w:left w:val="nil"/>
              <w:right w:val="nil"/>
            </w:tcBorders>
            <w:vAlign w:val="top"/>
          </w:tcPr>
          <w:p w14:paraId="58BB51E5">
            <w:pPr>
              <w:spacing w:before="107" w:line="224" w:lineRule="auto"/>
              <w:ind w:left="116"/>
              <w:rPr>
                <w:rFonts w:ascii="宋体" w:hAnsi="宋体" w:eastAsia="宋体" w:cs="宋体"/>
                <w:sz w:val="21"/>
                <w:szCs w:val="21"/>
              </w:rPr>
            </w:pPr>
            <w:r>
              <w:rPr>
                <w:rFonts w:ascii="宋体" w:hAnsi="宋体" w:eastAsia="宋体" w:cs="宋体"/>
                <w:spacing w:val="-3"/>
                <w:sz w:val="21"/>
                <w:szCs w:val="21"/>
              </w:rPr>
              <w:t>130LM/W</w:t>
            </w:r>
          </w:p>
        </w:tc>
        <w:tc>
          <w:tcPr>
            <w:tcW w:w="1227" w:type="dxa"/>
            <w:tcBorders>
              <w:left w:val="nil"/>
              <w:right w:val="nil"/>
            </w:tcBorders>
            <w:vAlign w:val="top"/>
          </w:tcPr>
          <w:p w14:paraId="60776082">
            <w:pPr>
              <w:spacing w:before="122" w:line="233" w:lineRule="auto"/>
              <w:ind w:left="198"/>
              <w:rPr>
                <w:rFonts w:ascii="宋体" w:hAnsi="宋体" w:eastAsia="宋体" w:cs="宋体"/>
                <w:sz w:val="21"/>
                <w:szCs w:val="21"/>
              </w:rPr>
            </w:pPr>
            <w:r>
              <w:rPr>
                <w:rFonts w:ascii="宋体" w:hAnsi="宋体" w:eastAsia="宋体" w:cs="宋体"/>
                <w:spacing w:val="-1"/>
                <w:sz w:val="21"/>
                <w:szCs w:val="21"/>
              </w:rPr>
              <w:t>42×23cm</w:t>
            </w:r>
          </w:p>
        </w:tc>
        <w:tc>
          <w:tcPr>
            <w:tcW w:w="749" w:type="dxa"/>
            <w:tcBorders>
              <w:left w:val="nil"/>
              <w:right w:val="nil"/>
            </w:tcBorders>
            <w:vAlign w:val="top"/>
          </w:tcPr>
          <w:p w14:paraId="49856B52">
            <w:pPr>
              <w:spacing w:before="94" w:line="214" w:lineRule="auto"/>
              <w:ind w:left="111"/>
              <w:rPr>
                <w:rFonts w:ascii="宋体" w:hAnsi="宋体" w:eastAsia="宋体" w:cs="宋体"/>
                <w:sz w:val="21"/>
                <w:szCs w:val="21"/>
              </w:rPr>
            </w:pPr>
            <w:r>
              <w:rPr>
                <w:rFonts w:ascii="宋体" w:hAnsi="宋体" w:eastAsia="宋体" w:cs="宋体"/>
                <w:spacing w:val="-4"/>
                <w:sz w:val="21"/>
                <w:szCs w:val="21"/>
              </w:rPr>
              <w:t>1.3kg</w:t>
            </w:r>
          </w:p>
        </w:tc>
        <w:tc>
          <w:tcPr>
            <w:tcW w:w="983" w:type="dxa"/>
            <w:tcBorders>
              <w:left w:val="nil"/>
              <w:right w:val="nil"/>
            </w:tcBorders>
            <w:vAlign w:val="top"/>
          </w:tcPr>
          <w:p w14:paraId="212104E5">
            <w:pPr>
              <w:spacing w:before="155" w:line="183" w:lineRule="auto"/>
              <w:ind w:left="83"/>
              <w:rPr>
                <w:rFonts w:ascii="宋体" w:hAnsi="宋体" w:eastAsia="宋体" w:cs="宋体"/>
                <w:sz w:val="21"/>
                <w:szCs w:val="21"/>
              </w:rPr>
            </w:pPr>
            <w:r>
              <w:rPr>
                <w:rFonts w:ascii="宋体" w:hAnsi="宋体" w:eastAsia="宋体" w:cs="宋体"/>
                <w:spacing w:val="-2"/>
                <w:sz w:val="21"/>
                <w:szCs w:val="21"/>
              </w:rPr>
              <w:t>8PCS</w:t>
            </w:r>
          </w:p>
        </w:tc>
      </w:tr>
      <w:tr w14:paraId="67D58C7A">
        <w:trPr>
          <w:trHeight w:val="398" w:hRule="atLeast"/>
        </w:trPr>
        <w:tc>
          <w:tcPr>
            <w:tcW w:w="1339" w:type="dxa"/>
            <w:tcBorders>
              <w:right w:val="nil"/>
            </w:tcBorders>
            <w:vAlign w:val="top"/>
          </w:tcPr>
          <w:p w14:paraId="2E222AFF">
            <w:pPr>
              <w:spacing w:before="124" w:line="232" w:lineRule="auto"/>
              <w:ind w:left="274"/>
              <w:rPr>
                <w:rFonts w:ascii="宋体" w:hAnsi="宋体" w:eastAsia="宋体" w:cs="宋体"/>
                <w:sz w:val="21"/>
                <w:szCs w:val="21"/>
              </w:rPr>
            </w:pPr>
            <w:r>
              <w:rPr>
                <w:rFonts w:ascii="宋体" w:hAnsi="宋体" w:eastAsia="宋体" w:cs="宋体"/>
                <w:spacing w:val="-1"/>
                <w:sz w:val="21"/>
                <w:szCs w:val="21"/>
              </w:rPr>
              <w:t>GLGCD-150</w:t>
            </w:r>
          </w:p>
        </w:tc>
        <w:tc>
          <w:tcPr>
            <w:tcW w:w="735" w:type="dxa"/>
            <w:tcBorders>
              <w:left w:val="nil"/>
              <w:right w:val="nil"/>
            </w:tcBorders>
            <w:vAlign w:val="top"/>
          </w:tcPr>
          <w:p w14:paraId="79A99E0F">
            <w:pPr>
              <w:spacing w:before="156" w:line="184" w:lineRule="auto"/>
              <w:ind w:left="170"/>
              <w:rPr>
                <w:rFonts w:ascii="宋体" w:hAnsi="宋体" w:eastAsia="宋体" w:cs="宋体"/>
                <w:sz w:val="21"/>
                <w:szCs w:val="21"/>
              </w:rPr>
            </w:pPr>
            <w:r>
              <w:rPr>
                <w:rFonts w:ascii="宋体" w:hAnsi="宋体" w:eastAsia="宋体" w:cs="宋体"/>
                <w:spacing w:val="-5"/>
                <w:sz w:val="21"/>
                <w:szCs w:val="21"/>
              </w:rPr>
              <w:t>150W</w:t>
            </w:r>
          </w:p>
        </w:tc>
        <w:tc>
          <w:tcPr>
            <w:tcW w:w="1170" w:type="dxa"/>
            <w:tcBorders>
              <w:left w:val="nil"/>
              <w:right w:val="nil"/>
            </w:tcBorders>
            <w:vAlign w:val="top"/>
          </w:tcPr>
          <w:p w14:paraId="2E46523D">
            <w:pPr>
              <w:spacing w:before="157" w:line="183" w:lineRule="auto"/>
              <w:ind w:left="395"/>
              <w:rPr>
                <w:rFonts w:ascii="宋体" w:hAnsi="宋体" w:eastAsia="宋体" w:cs="宋体"/>
                <w:sz w:val="21"/>
                <w:szCs w:val="21"/>
              </w:rPr>
            </w:pPr>
            <w:r>
              <w:rPr>
                <w:rFonts w:ascii="宋体" w:hAnsi="宋体" w:eastAsia="宋体" w:cs="宋体"/>
                <w:spacing w:val="-3"/>
                <w:sz w:val="21"/>
                <w:szCs w:val="21"/>
              </w:rPr>
              <w:t>220V</w:t>
            </w:r>
          </w:p>
        </w:tc>
        <w:tc>
          <w:tcPr>
            <w:tcW w:w="1329" w:type="dxa"/>
            <w:tcBorders>
              <w:left w:val="nil"/>
              <w:right w:val="nil"/>
            </w:tcBorders>
            <w:vAlign w:val="top"/>
          </w:tcPr>
          <w:p w14:paraId="2896F16D">
            <w:pPr>
              <w:spacing w:before="103" w:line="219" w:lineRule="auto"/>
              <w:ind w:left="15"/>
              <w:rPr>
                <w:rFonts w:ascii="宋体" w:hAnsi="宋体" w:eastAsia="宋体" w:cs="宋体"/>
                <w:sz w:val="21"/>
                <w:szCs w:val="21"/>
              </w:rPr>
            </w:pPr>
            <w:r>
              <w:rPr>
                <w:rFonts w:ascii="宋体" w:hAnsi="宋体" w:eastAsia="宋体" w:cs="宋体"/>
                <w:spacing w:val="1"/>
                <w:sz w:val="21"/>
                <w:szCs w:val="21"/>
              </w:rPr>
              <w:t>3030进口光源</w:t>
            </w:r>
          </w:p>
        </w:tc>
        <w:tc>
          <w:tcPr>
            <w:tcW w:w="1209" w:type="dxa"/>
            <w:tcBorders>
              <w:left w:val="nil"/>
              <w:right w:val="nil"/>
            </w:tcBorders>
            <w:vAlign w:val="top"/>
          </w:tcPr>
          <w:p w14:paraId="78779D13">
            <w:pPr>
              <w:spacing w:before="104" w:line="220" w:lineRule="auto"/>
              <w:ind w:left="156"/>
              <w:rPr>
                <w:rFonts w:ascii="宋体" w:hAnsi="宋体" w:eastAsia="宋体" w:cs="宋体"/>
                <w:sz w:val="21"/>
                <w:szCs w:val="21"/>
              </w:rPr>
            </w:pPr>
            <w:r>
              <w:rPr>
                <w:rFonts w:ascii="宋体" w:hAnsi="宋体" w:eastAsia="宋体" w:cs="宋体"/>
                <w:spacing w:val="2"/>
                <w:sz w:val="21"/>
                <w:szCs w:val="21"/>
              </w:rPr>
              <w:t>线性方案</w:t>
            </w:r>
          </w:p>
        </w:tc>
        <w:tc>
          <w:tcPr>
            <w:tcW w:w="781" w:type="dxa"/>
            <w:tcBorders>
              <w:left w:val="nil"/>
              <w:right w:val="nil"/>
            </w:tcBorders>
            <w:vAlign w:val="top"/>
          </w:tcPr>
          <w:p w14:paraId="7D41EFDA">
            <w:pPr>
              <w:spacing w:before="124" w:line="232" w:lineRule="auto"/>
              <w:ind w:left="47"/>
              <w:rPr>
                <w:rFonts w:ascii="宋体" w:hAnsi="宋体" w:eastAsia="宋体" w:cs="宋体"/>
                <w:sz w:val="21"/>
                <w:szCs w:val="21"/>
              </w:rPr>
            </w:pPr>
            <w:r>
              <w:rPr>
                <w:rFonts w:ascii="宋体" w:hAnsi="宋体" w:eastAsia="宋体" w:cs="宋体"/>
                <w:spacing w:val="-2"/>
                <w:sz w:val="21"/>
                <w:szCs w:val="21"/>
              </w:rPr>
              <w:t>Ra≥80</w:t>
            </w:r>
          </w:p>
        </w:tc>
        <w:tc>
          <w:tcPr>
            <w:tcW w:w="958" w:type="dxa"/>
            <w:tcBorders>
              <w:left w:val="nil"/>
              <w:right w:val="nil"/>
            </w:tcBorders>
            <w:vAlign w:val="top"/>
          </w:tcPr>
          <w:p w14:paraId="56EBD8C9">
            <w:pPr>
              <w:spacing w:before="109" w:line="224" w:lineRule="auto"/>
              <w:ind w:left="116"/>
              <w:rPr>
                <w:rFonts w:ascii="宋体" w:hAnsi="宋体" w:eastAsia="宋体" w:cs="宋体"/>
                <w:sz w:val="21"/>
                <w:szCs w:val="21"/>
              </w:rPr>
            </w:pPr>
            <w:r>
              <w:rPr>
                <w:rFonts w:ascii="宋体" w:hAnsi="宋体" w:eastAsia="宋体" w:cs="宋体"/>
                <w:spacing w:val="-3"/>
                <w:sz w:val="21"/>
                <w:szCs w:val="21"/>
              </w:rPr>
              <w:t>130LM/W</w:t>
            </w:r>
          </w:p>
        </w:tc>
        <w:tc>
          <w:tcPr>
            <w:tcW w:w="1227" w:type="dxa"/>
            <w:tcBorders>
              <w:left w:val="nil"/>
              <w:right w:val="nil"/>
            </w:tcBorders>
            <w:vAlign w:val="top"/>
          </w:tcPr>
          <w:p w14:paraId="4E2FF849">
            <w:pPr>
              <w:spacing w:before="124" w:line="232" w:lineRule="auto"/>
              <w:ind w:left="198"/>
              <w:rPr>
                <w:rFonts w:ascii="宋体" w:hAnsi="宋体" w:eastAsia="宋体" w:cs="宋体"/>
                <w:sz w:val="21"/>
                <w:szCs w:val="21"/>
              </w:rPr>
            </w:pPr>
            <w:r>
              <w:rPr>
                <w:rFonts w:ascii="宋体" w:hAnsi="宋体" w:eastAsia="宋体" w:cs="宋体"/>
                <w:spacing w:val="-2"/>
                <w:sz w:val="21"/>
                <w:szCs w:val="21"/>
              </w:rPr>
              <w:t>24×23cm</w:t>
            </w:r>
          </w:p>
        </w:tc>
        <w:tc>
          <w:tcPr>
            <w:tcW w:w="749" w:type="dxa"/>
            <w:tcBorders>
              <w:left w:val="nil"/>
              <w:right w:val="nil"/>
            </w:tcBorders>
            <w:vAlign w:val="top"/>
          </w:tcPr>
          <w:p w14:paraId="39662C6A">
            <w:pPr>
              <w:spacing w:before="96" w:line="214" w:lineRule="auto"/>
              <w:ind w:left="61"/>
              <w:rPr>
                <w:rFonts w:ascii="宋体" w:hAnsi="宋体" w:eastAsia="宋体" w:cs="宋体"/>
                <w:sz w:val="21"/>
                <w:szCs w:val="21"/>
              </w:rPr>
            </w:pPr>
            <w:r>
              <w:rPr>
                <w:rFonts w:ascii="宋体" w:hAnsi="宋体" w:eastAsia="宋体" w:cs="宋体"/>
                <w:spacing w:val="-4"/>
                <w:sz w:val="21"/>
                <w:szCs w:val="21"/>
              </w:rPr>
              <w:t>1.36kg</w:t>
            </w:r>
          </w:p>
        </w:tc>
        <w:tc>
          <w:tcPr>
            <w:tcW w:w="983" w:type="dxa"/>
            <w:tcBorders>
              <w:left w:val="nil"/>
              <w:right w:val="nil"/>
            </w:tcBorders>
            <w:vAlign w:val="top"/>
          </w:tcPr>
          <w:p w14:paraId="147590F7">
            <w:pPr>
              <w:spacing w:before="157" w:line="183" w:lineRule="auto"/>
              <w:ind w:left="83"/>
              <w:rPr>
                <w:rFonts w:ascii="宋体" w:hAnsi="宋体" w:eastAsia="宋体" w:cs="宋体"/>
                <w:sz w:val="21"/>
                <w:szCs w:val="21"/>
              </w:rPr>
            </w:pPr>
            <w:r>
              <w:rPr>
                <w:rFonts w:ascii="宋体" w:hAnsi="宋体" w:eastAsia="宋体" w:cs="宋体"/>
                <w:spacing w:val="-2"/>
                <w:sz w:val="21"/>
                <w:szCs w:val="21"/>
              </w:rPr>
              <w:t>8PCS</w:t>
            </w:r>
          </w:p>
        </w:tc>
      </w:tr>
      <w:tr w14:paraId="2BEE3B40">
        <w:trPr>
          <w:trHeight w:val="358" w:hRule="atLeast"/>
        </w:trPr>
        <w:tc>
          <w:tcPr>
            <w:tcW w:w="1339" w:type="dxa"/>
            <w:tcBorders>
              <w:right w:val="nil"/>
            </w:tcBorders>
            <w:vAlign w:val="top"/>
          </w:tcPr>
          <w:p w14:paraId="63C9C47D">
            <w:pPr>
              <w:spacing w:before="106" w:line="212" w:lineRule="auto"/>
              <w:ind w:left="274"/>
              <w:rPr>
                <w:rFonts w:ascii="宋体" w:hAnsi="宋体" w:eastAsia="宋体" w:cs="宋体"/>
                <w:sz w:val="21"/>
                <w:szCs w:val="21"/>
              </w:rPr>
            </w:pPr>
            <w:r>
              <w:rPr>
                <w:rFonts w:ascii="宋体" w:hAnsi="宋体" w:eastAsia="宋体" w:cs="宋体"/>
                <w:spacing w:val="-1"/>
                <w:sz w:val="21"/>
                <w:szCs w:val="21"/>
              </w:rPr>
              <w:t>GLGCD-200</w:t>
            </w:r>
          </w:p>
        </w:tc>
        <w:tc>
          <w:tcPr>
            <w:tcW w:w="735" w:type="dxa"/>
            <w:tcBorders>
              <w:left w:val="nil"/>
              <w:right w:val="nil"/>
            </w:tcBorders>
            <w:vAlign w:val="top"/>
          </w:tcPr>
          <w:p w14:paraId="60DA4820">
            <w:pPr>
              <w:spacing w:before="106" w:line="212" w:lineRule="auto"/>
              <w:ind w:left="170"/>
              <w:rPr>
                <w:rFonts w:ascii="宋体" w:hAnsi="宋体" w:eastAsia="宋体" w:cs="宋体"/>
                <w:sz w:val="21"/>
                <w:szCs w:val="21"/>
              </w:rPr>
            </w:pPr>
            <w:r>
              <w:rPr>
                <w:rFonts w:ascii="宋体" w:hAnsi="宋体" w:eastAsia="宋体" w:cs="宋体"/>
                <w:spacing w:val="-3"/>
                <w:sz w:val="21"/>
                <w:szCs w:val="21"/>
              </w:rPr>
              <w:t>200w</w:t>
            </w:r>
          </w:p>
        </w:tc>
        <w:tc>
          <w:tcPr>
            <w:tcW w:w="1170" w:type="dxa"/>
            <w:tcBorders>
              <w:left w:val="nil"/>
              <w:right w:val="nil"/>
            </w:tcBorders>
            <w:vAlign w:val="top"/>
          </w:tcPr>
          <w:p w14:paraId="0FC27FA0">
            <w:pPr>
              <w:spacing w:before="139" w:line="183" w:lineRule="auto"/>
              <w:ind w:left="395"/>
              <w:rPr>
                <w:rFonts w:ascii="宋体" w:hAnsi="宋体" w:eastAsia="宋体" w:cs="宋体"/>
                <w:sz w:val="21"/>
                <w:szCs w:val="21"/>
              </w:rPr>
            </w:pPr>
            <w:r>
              <w:rPr>
                <w:rFonts w:ascii="宋体" w:hAnsi="宋体" w:eastAsia="宋体" w:cs="宋体"/>
                <w:spacing w:val="-3"/>
                <w:sz w:val="21"/>
                <w:szCs w:val="21"/>
              </w:rPr>
              <w:t>220V</w:t>
            </w:r>
          </w:p>
        </w:tc>
        <w:tc>
          <w:tcPr>
            <w:tcW w:w="1329" w:type="dxa"/>
            <w:tcBorders>
              <w:left w:val="nil"/>
              <w:right w:val="nil"/>
            </w:tcBorders>
            <w:vAlign w:val="top"/>
          </w:tcPr>
          <w:p w14:paraId="19E49F55">
            <w:pPr>
              <w:spacing w:before="85" w:line="219" w:lineRule="auto"/>
              <w:ind w:left="15"/>
              <w:rPr>
                <w:rFonts w:ascii="宋体" w:hAnsi="宋体" w:eastAsia="宋体" w:cs="宋体"/>
                <w:sz w:val="21"/>
                <w:szCs w:val="21"/>
              </w:rPr>
            </w:pPr>
            <w:r>
              <w:rPr>
                <w:rFonts w:ascii="宋体" w:hAnsi="宋体" w:eastAsia="宋体" w:cs="宋体"/>
                <w:spacing w:val="1"/>
                <w:sz w:val="21"/>
                <w:szCs w:val="21"/>
              </w:rPr>
              <w:t>3030进口光源</w:t>
            </w:r>
          </w:p>
        </w:tc>
        <w:tc>
          <w:tcPr>
            <w:tcW w:w="1209" w:type="dxa"/>
            <w:tcBorders>
              <w:left w:val="nil"/>
              <w:right w:val="nil"/>
            </w:tcBorders>
            <w:vAlign w:val="top"/>
          </w:tcPr>
          <w:p w14:paraId="1321C072">
            <w:pPr>
              <w:spacing w:before="86" w:line="220" w:lineRule="auto"/>
              <w:ind w:left="156"/>
              <w:rPr>
                <w:rFonts w:ascii="宋体" w:hAnsi="宋体" w:eastAsia="宋体" w:cs="宋体"/>
                <w:sz w:val="21"/>
                <w:szCs w:val="21"/>
              </w:rPr>
            </w:pPr>
            <w:r>
              <w:rPr>
                <w:rFonts w:ascii="宋体" w:hAnsi="宋体" w:eastAsia="宋体" w:cs="宋体"/>
                <w:spacing w:val="2"/>
                <w:sz w:val="21"/>
                <w:szCs w:val="21"/>
              </w:rPr>
              <w:t>线性方案</w:t>
            </w:r>
          </w:p>
        </w:tc>
        <w:tc>
          <w:tcPr>
            <w:tcW w:w="781" w:type="dxa"/>
            <w:tcBorders>
              <w:left w:val="nil"/>
              <w:right w:val="nil"/>
            </w:tcBorders>
            <w:vAlign w:val="top"/>
          </w:tcPr>
          <w:p w14:paraId="6A108D03">
            <w:pPr>
              <w:spacing w:before="105" w:line="213" w:lineRule="auto"/>
              <w:ind w:left="47"/>
              <w:rPr>
                <w:rFonts w:ascii="宋体" w:hAnsi="宋体" w:eastAsia="宋体" w:cs="宋体"/>
                <w:sz w:val="21"/>
                <w:szCs w:val="21"/>
              </w:rPr>
            </w:pPr>
            <w:r>
              <w:rPr>
                <w:rFonts w:ascii="宋体" w:hAnsi="宋体" w:eastAsia="宋体" w:cs="宋体"/>
                <w:spacing w:val="-2"/>
                <w:sz w:val="21"/>
                <w:szCs w:val="21"/>
              </w:rPr>
              <w:t>Ra≥80</w:t>
            </w:r>
          </w:p>
        </w:tc>
        <w:tc>
          <w:tcPr>
            <w:tcW w:w="958" w:type="dxa"/>
            <w:tcBorders>
              <w:left w:val="nil"/>
              <w:right w:val="nil"/>
            </w:tcBorders>
            <w:vAlign w:val="top"/>
          </w:tcPr>
          <w:p w14:paraId="5318570C">
            <w:pPr>
              <w:spacing w:before="91" w:line="224" w:lineRule="auto"/>
              <w:ind w:left="116"/>
              <w:rPr>
                <w:rFonts w:ascii="宋体" w:hAnsi="宋体" w:eastAsia="宋体" w:cs="宋体"/>
                <w:sz w:val="21"/>
                <w:szCs w:val="21"/>
              </w:rPr>
            </w:pPr>
            <w:r>
              <w:rPr>
                <w:rFonts w:ascii="宋体" w:hAnsi="宋体" w:eastAsia="宋体" w:cs="宋体"/>
                <w:spacing w:val="-3"/>
                <w:sz w:val="21"/>
                <w:szCs w:val="21"/>
              </w:rPr>
              <w:t>130LM/W</w:t>
            </w:r>
          </w:p>
        </w:tc>
        <w:tc>
          <w:tcPr>
            <w:tcW w:w="1227" w:type="dxa"/>
            <w:tcBorders>
              <w:left w:val="nil"/>
              <w:right w:val="nil"/>
            </w:tcBorders>
            <w:vAlign w:val="top"/>
          </w:tcPr>
          <w:p w14:paraId="1ED4E8FA">
            <w:pPr>
              <w:spacing w:before="106" w:line="212" w:lineRule="auto"/>
              <w:ind w:left="248"/>
              <w:rPr>
                <w:rFonts w:ascii="宋体" w:hAnsi="宋体" w:eastAsia="宋体" w:cs="宋体"/>
                <w:sz w:val="21"/>
                <w:szCs w:val="21"/>
              </w:rPr>
            </w:pPr>
            <w:r>
              <w:rPr>
                <w:rFonts w:ascii="宋体" w:hAnsi="宋体" w:eastAsia="宋体" w:cs="宋体"/>
                <w:spacing w:val="-1"/>
                <w:sz w:val="21"/>
                <w:szCs w:val="21"/>
              </w:rPr>
              <w:t>47x27cm</w:t>
            </w:r>
          </w:p>
        </w:tc>
        <w:tc>
          <w:tcPr>
            <w:tcW w:w="749" w:type="dxa"/>
            <w:tcBorders>
              <w:left w:val="nil"/>
              <w:right w:val="nil"/>
            </w:tcBorders>
            <w:vAlign w:val="top"/>
          </w:tcPr>
          <w:p w14:paraId="6F1D4933">
            <w:pPr>
              <w:spacing w:before="78" w:line="214" w:lineRule="auto"/>
              <w:ind w:left="61"/>
              <w:rPr>
                <w:rFonts w:ascii="宋体" w:hAnsi="宋体" w:eastAsia="宋体" w:cs="宋体"/>
                <w:sz w:val="21"/>
                <w:szCs w:val="21"/>
              </w:rPr>
            </w:pPr>
            <w:r>
              <w:rPr>
                <w:rFonts w:ascii="宋体" w:hAnsi="宋体" w:eastAsia="宋体" w:cs="宋体"/>
                <w:spacing w:val="-4"/>
                <w:sz w:val="21"/>
                <w:szCs w:val="21"/>
              </w:rPr>
              <w:t>1.87kg</w:t>
            </w:r>
          </w:p>
        </w:tc>
        <w:tc>
          <w:tcPr>
            <w:tcW w:w="983" w:type="dxa"/>
            <w:tcBorders>
              <w:left w:val="nil"/>
              <w:right w:val="nil"/>
            </w:tcBorders>
            <w:vAlign w:val="top"/>
          </w:tcPr>
          <w:p w14:paraId="149FD095">
            <w:pPr>
              <w:spacing w:before="139" w:line="183" w:lineRule="auto"/>
              <w:ind w:left="83"/>
              <w:rPr>
                <w:rFonts w:ascii="宋体" w:hAnsi="宋体" w:eastAsia="宋体" w:cs="宋体"/>
                <w:sz w:val="21"/>
                <w:szCs w:val="21"/>
              </w:rPr>
            </w:pPr>
            <w:r>
              <w:rPr>
                <w:rFonts w:ascii="宋体" w:hAnsi="宋体" w:eastAsia="宋体" w:cs="宋体"/>
                <w:spacing w:val="-2"/>
                <w:sz w:val="21"/>
                <w:szCs w:val="21"/>
              </w:rPr>
              <w:t>8PCS</w:t>
            </w:r>
          </w:p>
        </w:tc>
      </w:tr>
      <w:tr w14:paraId="55BB4D96">
        <w:trPr>
          <w:trHeight w:val="384" w:hRule="atLeast"/>
        </w:trPr>
        <w:tc>
          <w:tcPr>
            <w:tcW w:w="1339" w:type="dxa"/>
            <w:tcBorders>
              <w:right w:val="nil"/>
            </w:tcBorders>
            <w:vAlign w:val="top"/>
          </w:tcPr>
          <w:p w14:paraId="315D1FCD">
            <w:pPr>
              <w:spacing w:before="118" w:line="225" w:lineRule="auto"/>
              <w:ind w:left="274"/>
              <w:rPr>
                <w:rFonts w:ascii="宋体" w:hAnsi="宋体" w:eastAsia="宋体" w:cs="宋体"/>
                <w:sz w:val="21"/>
                <w:szCs w:val="21"/>
              </w:rPr>
            </w:pPr>
            <w:r>
              <w:rPr>
                <w:rFonts w:ascii="宋体" w:hAnsi="宋体" w:eastAsia="宋体" w:cs="宋体"/>
                <w:spacing w:val="-1"/>
                <w:sz w:val="21"/>
                <w:szCs w:val="21"/>
              </w:rPr>
              <w:t>GLGCD-300</w:t>
            </w:r>
          </w:p>
        </w:tc>
        <w:tc>
          <w:tcPr>
            <w:tcW w:w="735" w:type="dxa"/>
            <w:tcBorders>
              <w:left w:val="nil"/>
              <w:right w:val="nil"/>
            </w:tcBorders>
            <w:vAlign w:val="top"/>
          </w:tcPr>
          <w:p w14:paraId="72BF5539">
            <w:pPr>
              <w:spacing w:before="118" w:line="225" w:lineRule="auto"/>
              <w:ind w:left="170"/>
              <w:rPr>
                <w:rFonts w:ascii="宋体" w:hAnsi="宋体" w:eastAsia="宋体" w:cs="宋体"/>
                <w:sz w:val="21"/>
                <w:szCs w:val="21"/>
              </w:rPr>
            </w:pPr>
            <w:r>
              <w:rPr>
                <w:rFonts w:ascii="宋体" w:hAnsi="宋体" w:eastAsia="宋体" w:cs="宋体"/>
                <w:spacing w:val="-3"/>
                <w:sz w:val="21"/>
                <w:szCs w:val="21"/>
              </w:rPr>
              <w:t>300w</w:t>
            </w:r>
          </w:p>
        </w:tc>
        <w:tc>
          <w:tcPr>
            <w:tcW w:w="1170" w:type="dxa"/>
            <w:tcBorders>
              <w:left w:val="nil"/>
              <w:right w:val="nil"/>
            </w:tcBorders>
            <w:vAlign w:val="top"/>
          </w:tcPr>
          <w:p w14:paraId="54A02A0B">
            <w:pPr>
              <w:spacing w:before="151" w:line="183" w:lineRule="auto"/>
              <w:ind w:left="395"/>
              <w:rPr>
                <w:rFonts w:ascii="宋体" w:hAnsi="宋体" w:eastAsia="宋体" w:cs="宋体"/>
                <w:sz w:val="21"/>
                <w:szCs w:val="21"/>
              </w:rPr>
            </w:pPr>
            <w:r>
              <w:rPr>
                <w:rFonts w:ascii="宋体" w:hAnsi="宋体" w:eastAsia="宋体" w:cs="宋体"/>
                <w:spacing w:val="-3"/>
                <w:sz w:val="21"/>
                <w:szCs w:val="21"/>
              </w:rPr>
              <w:t>220V</w:t>
            </w:r>
          </w:p>
        </w:tc>
        <w:tc>
          <w:tcPr>
            <w:tcW w:w="1329" w:type="dxa"/>
            <w:tcBorders>
              <w:left w:val="nil"/>
              <w:right w:val="nil"/>
            </w:tcBorders>
            <w:vAlign w:val="top"/>
          </w:tcPr>
          <w:p w14:paraId="4C50336B">
            <w:pPr>
              <w:spacing w:before="97" w:line="219" w:lineRule="auto"/>
              <w:ind w:left="15"/>
              <w:rPr>
                <w:rFonts w:ascii="宋体" w:hAnsi="宋体" w:eastAsia="宋体" w:cs="宋体"/>
                <w:sz w:val="21"/>
                <w:szCs w:val="21"/>
              </w:rPr>
            </w:pPr>
            <w:r>
              <w:rPr>
                <w:rFonts w:ascii="宋体" w:hAnsi="宋体" w:eastAsia="宋体" w:cs="宋体"/>
                <w:spacing w:val="1"/>
                <w:sz w:val="21"/>
                <w:szCs w:val="21"/>
              </w:rPr>
              <w:t>3030进口光源</w:t>
            </w:r>
          </w:p>
        </w:tc>
        <w:tc>
          <w:tcPr>
            <w:tcW w:w="1209" w:type="dxa"/>
            <w:tcBorders>
              <w:left w:val="nil"/>
              <w:right w:val="nil"/>
            </w:tcBorders>
            <w:vAlign w:val="top"/>
          </w:tcPr>
          <w:p w14:paraId="59F69731">
            <w:pPr>
              <w:spacing w:before="98" w:line="220" w:lineRule="auto"/>
              <w:ind w:left="156"/>
              <w:rPr>
                <w:rFonts w:ascii="宋体" w:hAnsi="宋体" w:eastAsia="宋体" w:cs="宋体"/>
                <w:sz w:val="21"/>
                <w:szCs w:val="21"/>
              </w:rPr>
            </w:pPr>
            <w:r>
              <w:rPr>
                <w:rFonts w:ascii="宋体" w:hAnsi="宋体" w:eastAsia="宋体" w:cs="宋体"/>
                <w:spacing w:val="2"/>
                <w:sz w:val="21"/>
                <w:szCs w:val="21"/>
              </w:rPr>
              <w:t>线性方案</w:t>
            </w:r>
          </w:p>
        </w:tc>
        <w:tc>
          <w:tcPr>
            <w:tcW w:w="781" w:type="dxa"/>
            <w:tcBorders>
              <w:left w:val="nil"/>
              <w:right w:val="nil"/>
            </w:tcBorders>
            <w:vAlign w:val="top"/>
          </w:tcPr>
          <w:p w14:paraId="7AAC6F22">
            <w:pPr>
              <w:spacing w:before="118" w:line="225" w:lineRule="auto"/>
              <w:ind w:left="47"/>
              <w:rPr>
                <w:rFonts w:ascii="宋体" w:hAnsi="宋体" w:eastAsia="宋体" w:cs="宋体"/>
                <w:sz w:val="21"/>
                <w:szCs w:val="21"/>
              </w:rPr>
            </w:pPr>
            <w:r>
              <w:rPr>
                <w:rFonts w:ascii="宋体" w:hAnsi="宋体" w:eastAsia="宋体" w:cs="宋体"/>
                <w:spacing w:val="-2"/>
                <w:sz w:val="21"/>
                <w:szCs w:val="21"/>
              </w:rPr>
              <w:t>Ra≥80</w:t>
            </w:r>
          </w:p>
        </w:tc>
        <w:tc>
          <w:tcPr>
            <w:tcW w:w="958" w:type="dxa"/>
            <w:tcBorders>
              <w:left w:val="nil"/>
              <w:right w:val="nil"/>
            </w:tcBorders>
            <w:vAlign w:val="top"/>
          </w:tcPr>
          <w:p w14:paraId="6F8878D2">
            <w:pPr>
              <w:spacing w:before="103" w:line="224" w:lineRule="auto"/>
              <w:ind w:left="116"/>
              <w:rPr>
                <w:rFonts w:ascii="宋体" w:hAnsi="宋体" w:eastAsia="宋体" w:cs="宋体"/>
                <w:sz w:val="21"/>
                <w:szCs w:val="21"/>
              </w:rPr>
            </w:pPr>
            <w:r>
              <w:rPr>
                <w:rFonts w:ascii="宋体" w:hAnsi="宋体" w:eastAsia="宋体" w:cs="宋体"/>
                <w:spacing w:val="-3"/>
                <w:sz w:val="21"/>
                <w:szCs w:val="21"/>
              </w:rPr>
              <w:t>130LM/W</w:t>
            </w:r>
          </w:p>
        </w:tc>
        <w:tc>
          <w:tcPr>
            <w:tcW w:w="1227" w:type="dxa"/>
            <w:tcBorders>
              <w:left w:val="nil"/>
              <w:right w:val="nil"/>
            </w:tcBorders>
            <w:vAlign w:val="top"/>
          </w:tcPr>
          <w:p w14:paraId="5E0112C9">
            <w:pPr>
              <w:spacing w:before="118" w:line="225" w:lineRule="auto"/>
              <w:ind w:left="248"/>
              <w:rPr>
                <w:rFonts w:ascii="宋体" w:hAnsi="宋体" w:eastAsia="宋体" w:cs="宋体"/>
                <w:sz w:val="21"/>
                <w:szCs w:val="21"/>
              </w:rPr>
            </w:pPr>
            <w:r>
              <w:rPr>
                <w:rFonts w:ascii="宋体" w:hAnsi="宋体" w:eastAsia="宋体" w:cs="宋体"/>
                <w:spacing w:val="-1"/>
                <w:sz w:val="21"/>
                <w:szCs w:val="21"/>
              </w:rPr>
              <w:t>47x27cm</w:t>
            </w:r>
          </w:p>
        </w:tc>
        <w:tc>
          <w:tcPr>
            <w:tcW w:w="749" w:type="dxa"/>
            <w:tcBorders>
              <w:left w:val="nil"/>
              <w:right w:val="nil"/>
            </w:tcBorders>
            <w:vAlign w:val="top"/>
          </w:tcPr>
          <w:p w14:paraId="3B21D92B">
            <w:pPr>
              <w:spacing w:before="90" w:line="214" w:lineRule="auto"/>
              <w:ind w:left="61"/>
              <w:rPr>
                <w:rFonts w:ascii="宋体" w:hAnsi="宋体" w:eastAsia="宋体" w:cs="宋体"/>
                <w:sz w:val="21"/>
                <w:szCs w:val="21"/>
              </w:rPr>
            </w:pPr>
            <w:r>
              <w:rPr>
                <w:rFonts w:ascii="宋体" w:hAnsi="宋体" w:eastAsia="宋体" w:cs="宋体"/>
                <w:spacing w:val="-4"/>
                <w:sz w:val="21"/>
                <w:szCs w:val="21"/>
              </w:rPr>
              <w:t>1.87kg</w:t>
            </w:r>
          </w:p>
        </w:tc>
        <w:tc>
          <w:tcPr>
            <w:tcW w:w="983" w:type="dxa"/>
            <w:tcBorders>
              <w:left w:val="nil"/>
              <w:right w:val="nil"/>
            </w:tcBorders>
            <w:vAlign w:val="top"/>
          </w:tcPr>
          <w:p w14:paraId="1F0CE4C9">
            <w:pPr>
              <w:spacing w:before="151" w:line="183" w:lineRule="auto"/>
              <w:ind w:left="83"/>
              <w:rPr>
                <w:rFonts w:ascii="宋体" w:hAnsi="宋体" w:eastAsia="宋体" w:cs="宋体"/>
                <w:sz w:val="21"/>
                <w:szCs w:val="21"/>
              </w:rPr>
            </w:pPr>
            <w:r>
              <w:rPr>
                <w:rFonts w:ascii="宋体" w:hAnsi="宋体" w:eastAsia="宋体" w:cs="宋体"/>
                <w:spacing w:val="-2"/>
                <w:sz w:val="21"/>
                <w:szCs w:val="21"/>
              </w:rPr>
              <w:t>8PCS</w:t>
            </w:r>
          </w:p>
        </w:tc>
      </w:tr>
    </w:tbl>
    <w:p w14:paraId="2E8B3D9B">
      <w:pPr>
        <w:pStyle w:val="2"/>
        <w:spacing w:line="257" w:lineRule="auto"/>
      </w:pPr>
    </w:p>
    <w:p w14:paraId="06E5517D">
      <w:pPr>
        <w:pStyle w:val="2"/>
        <w:spacing w:line="257" w:lineRule="auto"/>
      </w:pPr>
    </w:p>
    <w:p w14:paraId="58754DC4">
      <w:pPr>
        <w:pStyle w:val="2"/>
        <w:spacing w:line="257" w:lineRule="auto"/>
      </w:pPr>
    </w:p>
    <w:p w14:paraId="6759FEF3">
      <w:pPr>
        <w:pStyle w:val="2"/>
        <w:spacing w:line="257" w:lineRule="auto"/>
      </w:pPr>
    </w:p>
    <w:p w14:paraId="68181628">
      <w:pPr>
        <w:pStyle w:val="2"/>
        <w:spacing w:line="257" w:lineRule="auto"/>
      </w:pPr>
    </w:p>
    <w:p w14:paraId="2CEDD44E">
      <w:pPr>
        <w:pStyle w:val="2"/>
        <w:spacing w:line="257" w:lineRule="auto"/>
      </w:pPr>
    </w:p>
    <w:p w14:paraId="7605485B">
      <w:pPr>
        <w:pStyle w:val="2"/>
        <w:spacing w:line="257" w:lineRule="auto"/>
      </w:pPr>
    </w:p>
    <w:p w14:paraId="46530783">
      <w:pPr>
        <w:pStyle w:val="2"/>
        <w:spacing w:line="257" w:lineRule="auto"/>
      </w:pPr>
    </w:p>
    <w:p w14:paraId="35CE57F2">
      <w:pPr>
        <w:pStyle w:val="2"/>
        <w:spacing w:line="257" w:lineRule="auto"/>
      </w:pPr>
    </w:p>
    <w:p w14:paraId="41CDDF56">
      <w:pPr>
        <w:pStyle w:val="2"/>
        <w:spacing w:line="258" w:lineRule="auto"/>
      </w:pPr>
    </w:p>
    <w:p w14:paraId="73396596">
      <w:pPr>
        <w:pStyle w:val="2"/>
        <w:spacing w:before="76" w:line="212" w:lineRule="auto"/>
        <w:ind w:left="3"/>
        <w:rPr>
          <w:sz w:val="23"/>
          <w:szCs w:val="23"/>
        </w:rPr>
      </w:pPr>
      <w:r>
        <w:drawing>
          <wp:anchor distT="0" distB="0" distL="0" distR="0" simplePos="0" relativeHeight="251939840" behindDoc="0" locked="0" layoutInCell="1" allowOverlap="1">
            <wp:simplePos x="0" y="0"/>
            <wp:positionH relativeFrom="column">
              <wp:posOffset>3359150</wp:posOffset>
            </wp:positionH>
            <wp:positionV relativeFrom="paragraph">
              <wp:posOffset>322580</wp:posOffset>
            </wp:positionV>
            <wp:extent cx="3333750" cy="2990850"/>
            <wp:effectExtent l="0" t="0" r="0" b="0"/>
            <wp:wrapNone/>
            <wp:docPr id="590" name="IM 590"/>
            <wp:cNvGraphicFramePr/>
            <a:graphic xmlns:a="http://schemas.openxmlformats.org/drawingml/2006/main">
              <a:graphicData uri="http://schemas.openxmlformats.org/drawingml/2006/picture">
                <pic:pic xmlns:pic="http://schemas.openxmlformats.org/drawingml/2006/picture">
                  <pic:nvPicPr>
                    <pic:cNvPr id="590" name="IM 590"/>
                    <pic:cNvPicPr/>
                  </pic:nvPicPr>
                  <pic:blipFill>
                    <a:blip r:embed="rId278"/>
                    <a:stretch>
                      <a:fillRect/>
                    </a:stretch>
                  </pic:blipFill>
                  <pic:spPr>
                    <a:xfrm>
                      <a:off x="0" y="0"/>
                      <a:ext cx="3333700" cy="2990877"/>
                    </a:xfrm>
                    <a:prstGeom prst="rect">
                      <a:avLst/>
                    </a:prstGeom>
                  </pic:spPr>
                </pic:pic>
              </a:graphicData>
            </a:graphic>
          </wp:anchor>
        </w:drawing>
      </w:r>
      <w:r>
        <w:rPr>
          <w:rFonts w:ascii="黑体" w:hAnsi="黑体" w:eastAsia="黑体" w:cs="黑体"/>
          <w:b/>
          <w:bCs/>
          <w:color w:val="E06010"/>
          <w:spacing w:val="-5"/>
          <w:sz w:val="23"/>
          <w:szCs w:val="23"/>
        </w:rPr>
        <w:t>应用场景</w:t>
      </w:r>
      <w:r>
        <w:rPr>
          <w:rFonts w:ascii="黑体" w:hAnsi="黑体" w:eastAsia="黑体" w:cs="黑体"/>
          <w:b/>
          <w:bCs/>
          <w:spacing w:val="-5"/>
          <w:sz w:val="23"/>
          <w:szCs w:val="23"/>
        </w:rPr>
        <w:t>/</w:t>
      </w:r>
      <w:r>
        <w:rPr>
          <w:b/>
          <w:bCs/>
          <w:spacing w:val="-5"/>
          <w:sz w:val="23"/>
          <w:szCs w:val="23"/>
        </w:rPr>
        <w:t>Application Scenarios</w:t>
      </w:r>
    </w:p>
    <w:p w14:paraId="69DD0046">
      <w:pPr>
        <w:spacing w:before="178" w:line="4700" w:lineRule="exact"/>
      </w:pPr>
      <w:r>
        <w:rPr>
          <w:position w:val="-93"/>
        </w:rPr>
        <w:drawing>
          <wp:inline distT="0" distB="0" distL="0" distR="0">
            <wp:extent cx="3321050" cy="2983865"/>
            <wp:effectExtent l="0" t="0" r="0" b="0"/>
            <wp:docPr id="592" name="IM 592"/>
            <wp:cNvGraphicFramePr/>
            <a:graphic xmlns:a="http://schemas.openxmlformats.org/drawingml/2006/main">
              <a:graphicData uri="http://schemas.openxmlformats.org/drawingml/2006/picture">
                <pic:pic xmlns:pic="http://schemas.openxmlformats.org/drawingml/2006/picture">
                  <pic:nvPicPr>
                    <pic:cNvPr id="592" name="IM 592"/>
                    <pic:cNvPicPr/>
                  </pic:nvPicPr>
                  <pic:blipFill>
                    <a:blip r:embed="rId279"/>
                    <a:stretch>
                      <a:fillRect/>
                    </a:stretch>
                  </pic:blipFill>
                  <pic:spPr>
                    <a:xfrm>
                      <a:off x="0" y="0"/>
                      <a:ext cx="3321103" cy="2984465"/>
                    </a:xfrm>
                    <a:prstGeom prst="rect">
                      <a:avLst/>
                    </a:prstGeom>
                  </pic:spPr>
                </pic:pic>
              </a:graphicData>
            </a:graphic>
          </wp:inline>
        </w:drawing>
      </w:r>
    </w:p>
    <w:p w14:paraId="4E8EAE06">
      <w:pPr>
        <w:spacing w:before="273" w:line="191" w:lineRule="auto"/>
        <w:ind w:left="2"/>
        <w:rPr>
          <w:rFonts w:ascii="黑体" w:hAnsi="黑体" w:eastAsia="黑体" w:cs="黑体"/>
          <w:sz w:val="18"/>
          <w:szCs w:val="18"/>
        </w:rPr>
      </w:pPr>
      <w:r>
        <w:rPr>
          <w:rFonts w:ascii="黑体" w:hAnsi="黑体" w:eastAsia="黑体" w:cs="黑体"/>
          <w:b/>
          <w:bCs/>
          <w:spacing w:val="-2"/>
          <w:sz w:val="18"/>
          <w:szCs w:val="18"/>
        </w:rPr>
        <w:t>应用场所：工厂、仓库、楼体照明、公园等行业</w:t>
      </w:r>
      <w:r>
        <w:rPr>
          <w:rFonts w:ascii="黑体" w:hAnsi="黑体" w:eastAsia="黑体" w:cs="黑体"/>
          <w:b/>
          <w:bCs/>
          <w:spacing w:val="-3"/>
          <w:sz w:val="18"/>
          <w:szCs w:val="18"/>
        </w:rPr>
        <w:t>及场所。</w:t>
      </w:r>
    </w:p>
    <w:p w14:paraId="681DF617">
      <w:pPr>
        <w:spacing w:line="191" w:lineRule="auto"/>
        <w:rPr>
          <w:rFonts w:ascii="黑体" w:hAnsi="黑体" w:eastAsia="黑体" w:cs="黑体"/>
          <w:sz w:val="18"/>
          <w:szCs w:val="18"/>
        </w:rPr>
        <w:sectPr>
          <w:headerReference r:id="rId73" w:type="default"/>
          <w:footerReference r:id="rId74" w:type="default"/>
          <w:pgSz w:w="24490" w:h="16830"/>
          <w:pgMar w:top="169" w:right="0" w:bottom="844" w:left="0" w:header="0" w:footer="613" w:gutter="0"/>
          <w:cols w:equalWidth="0" w:num="2">
            <w:col w:w="12950" w:space="100"/>
            <w:col w:w="11441"/>
          </w:cols>
        </w:sectPr>
      </w:pPr>
    </w:p>
    <w:p w14:paraId="0322EFCB">
      <w:pPr>
        <w:pStyle w:val="2"/>
        <w:spacing w:line="1319" w:lineRule="exact"/>
        <w:ind w:firstLine="809"/>
      </w:pPr>
      <w:r>
        <w:rPr>
          <w:position w:val="-26"/>
        </w:rPr>
        <w:pict>
          <v:shape id="_x0000_s1305" o:spid="_x0000_s1305" o:spt="202" type="#_x0000_t202" style="height:66pt;width:197.05pt;" fillcolor="#EF8542" filled="t" stroked="f" coordsize="21600,21600">
            <v:path/>
            <v:fill on="t" focussize="0,0"/>
            <v:stroke on="f"/>
            <v:imagedata o:title=""/>
            <o:lock v:ext="edit" aspectratio="f"/>
            <v:textbox inset="0mm,0mm,0mm,0mm">
              <w:txbxContent>
                <w:p w14:paraId="110BA119">
                  <w:pPr>
                    <w:spacing w:line="272" w:lineRule="auto"/>
                    <w:rPr>
                      <w:rFonts w:ascii="Arial"/>
                      <w:sz w:val="21"/>
                    </w:rPr>
                  </w:pPr>
                </w:p>
                <w:p w14:paraId="49EDDAA8">
                  <w:pPr>
                    <w:spacing w:line="273" w:lineRule="auto"/>
                    <w:rPr>
                      <w:rFonts w:ascii="Arial"/>
                      <w:sz w:val="21"/>
                    </w:rPr>
                  </w:pPr>
                </w:p>
                <w:p w14:paraId="5EA1FF1F">
                  <w:pPr>
                    <w:spacing w:before="149" w:line="221" w:lineRule="auto"/>
                    <w:ind w:left="476"/>
                    <w:rPr>
                      <w:rFonts w:hint="eastAsia" w:ascii="黑体" w:hAnsi="黑体" w:eastAsia="黑体" w:cs="黑体"/>
                      <w:sz w:val="46"/>
                      <w:szCs w:val="46"/>
                      <w:lang w:eastAsia="zh-CN"/>
                    </w:rPr>
                  </w:pPr>
                  <w:r>
                    <w:rPr>
                      <w:rFonts w:hint="eastAsia" w:ascii="宋体" w:hAnsi="宋体" w:eastAsia="宋体" w:cs="宋体"/>
                      <w:b/>
                      <w:bCs/>
                      <w:color w:val="FFFFFF"/>
                      <w:spacing w:val="-12"/>
                      <w:sz w:val="46"/>
                      <w:szCs w:val="46"/>
                      <w:lang w:val="en-US" w:eastAsia="zh-CN"/>
                    </w:rPr>
                    <w:t>GREEN</w:t>
                  </w:r>
                  <w:r>
                    <w:rPr>
                      <w:rFonts w:ascii="宋体" w:hAnsi="宋体" w:eastAsia="宋体" w:cs="宋体"/>
                      <w:color w:val="FFFFFF"/>
                      <w:spacing w:val="-131"/>
                      <w:sz w:val="46"/>
                      <w:szCs w:val="46"/>
                    </w:rPr>
                    <w:t xml:space="preserve"> </w:t>
                  </w:r>
                  <w:r>
                    <w:rPr>
                      <w:rFonts w:hint="eastAsia" w:ascii="黑体" w:hAnsi="黑体" w:eastAsia="黑体" w:cs="黑体"/>
                      <w:b/>
                      <w:bCs/>
                      <w:color w:val="FFFFFF"/>
                      <w:spacing w:val="-12"/>
                      <w:sz w:val="46"/>
                      <w:szCs w:val="46"/>
                      <w:lang w:eastAsia="zh-CN"/>
                    </w:rPr>
                    <w:t>绿色点亮</w:t>
                  </w:r>
                </w:p>
              </w:txbxContent>
            </v:textbox>
            <w10:wrap type="none"/>
            <w10:anchorlock/>
          </v:shape>
        </w:pict>
      </w:r>
    </w:p>
    <w:p w14:paraId="3661B876">
      <w:pPr>
        <w:pStyle w:val="2"/>
        <w:spacing w:line="373" w:lineRule="auto"/>
      </w:pPr>
    </w:p>
    <w:p w14:paraId="4F9A610C">
      <w:pPr>
        <w:pStyle w:val="2"/>
        <w:spacing w:before="104" w:line="232" w:lineRule="auto"/>
        <w:ind w:left="1069" w:right="9219"/>
        <w:rPr>
          <w:sz w:val="36"/>
          <w:szCs w:val="36"/>
        </w:rPr>
      </w:pPr>
      <w:r>
        <w:rPr>
          <w:b/>
          <w:bCs/>
          <w:spacing w:val="-6"/>
          <w:sz w:val="36"/>
          <w:szCs w:val="36"/>
        </w:rPr>
        <w:t>LED</w:t>
      </w:r>
      <w:r>
        <w:rPr>
          <w:b/>
          <w:bCs/>
          <w:spacing w:val="29"/>
          <w:sz w:val="36"/>
          <w:szCs w:val="36"/>
        </w:rPr>
        <w:t xml:space="preserve"> </w:t>
      </w:r>
      <w:r>
        <w:rPr>
          <w:b/>
          <w:bCs/>
          <w:spacing w:val="-6"/>
          <w:sz w:val="36"/>
          <w:szCs w:val="36"/>
        </w:rPr>
        <w:t>FACTORY</w:t>
      </w:r>
      <w:r>
        <w:rPr>
          <w:b/>
          <w:bCs/>
          <w:sz w:val="36"/>
          <w:szCs w:val="36"/>
        </w:rPr>
        <w:t xml:space="preserve"> </w:t>
      </w:r>
      <w:r>
        <w:rPr>
          <w:b/>
          <w:bCs/>
          <w:spacing w:val="-6"/>
          <w:sz w:val="36"/>
          <w:szCs w:val="36"/>
        </w:rPr>
        <w:t>LIGHT</w:t>
      </w:r>
      <w:r>
        <w:rPr>
          <w:b/>
          <w:bCs/>
          <w:spacing w:val="26"/>
          <w:sz w:val="36"/>
          <w:szCs w:val="36"/>
        </w:rPr>
        <w:t xml:space="preserve"> </w:t>
      </w:r>
      <w:r>
        <w:rPr>
          <w:b/>
          <w:bCs/>
          <w:spacing w:val="-6"/>
          <w:sz w:val="36"/>
          <w:szCs w:val="36"/>
        </w:rPr>
        <w:t>UFO</w:t>
      </w:r>
    </w:p>
    <w:p w14:paraId="07D073EF">
      <w:pPr>
        <w:pStyle w:val="2"/>
        <w:spacing w:line="198" w:lineRule="auto"/>
        <w:ind w:left="1069"/>
        <w:rPr>
          <w:sz w:val="36"/>
          <w:szCs w:val="36"/>
        </w:rPr>
      </w:pPr>
      <w:r>
        <w:rPr>
          <w:b/>
          <w:bCs/>
          <w:spacing w:val="-3"/>
          <w:sz w:val="36"/>
          <w:szCs w:val="36"/>
        </w:rPr>
        <w:t>STYLE</w:t>
      </w:r>
    </w:p>
    <w:p w14:paraId="7F96C23D">
      <w:pPr>
        <w:pStyle w:val="2"/>
        <w:spacing w:line="245" w:lineRule="auto"/>
      </w:pPr>
    </w:p>
    <w:p w14:paraId="397CDB46">
      <w:pPr>
        <w:pStyle w:val="2"/>
        <w:spacing w:line="245" w:lineRule="auto"/>
      </w:pPr>
    </w:p>
    <w:p w14:paraId="7969106E">
      <w:pPr>
        <w:pStyle w:val="2"/>
        <w:spacing w:line="246" w:lineRule="auto"/>
      </w:pPr>
    </w:p>
    <w:p w14:paraId="436FE529">
      <w:pPr>
        <w:pStyle w:val="2"/>
        <w:spacing w:line="246" w:lineRule="auto"/>
      </w:pPr>
    </w:p>
    <w:p w14:paraId="046E7487">
      <w:pPr>
        <w:pStyle w:val="2"/>
        <w:spacing w:before="117" w:line="222" w:lineRule="auto"/>
        <w:ind w:left="1069"/>
        <w:rPr>
          <w:rFonts w:ascii="黑体" w:hAnsi="黑体" w:eastAsia="黑体" w:cs="黑体"/>
          <w:sz w:val="36"/>
          <w:szCs w:val="36"/>
        </w:rPr>
      </w:pPr>
      <w:r>
        <w:rPr>
          <w:b/>
          <w:bCs/>
          <w:color w:val="F06010"/>
          <w:spacing w:val="-3"/>
          <w:sz w:val="36"/>
          <w:szCs w:val="36"/>
        </w:rPr>
        <w:t xml:space="preserve">LED </w:t>
      </w:r>
      <w:r>
        <w:rPr>
          <w:rFonts w:ascii="黑体" w:hAnsi="黑体" w:eastAsia="黑体" w:cs="黑体"/>
          <w:b/>
          <w:bCs/>
          <w:color w:val="F06010"/>
          <w:spacing w:val="-3"/>
          <w:sz w:val="36"/>
          <w:szCs w:val="36"/>
        </w:rPr>
        <w:t>工厂灯-</w:t>
      </w:r>
      <w:r>
        <w:rPr>
          <w:b/>
          <w:bCs/>
          <w:color w:val="F06010"/>
          <w:spacing w:val="-3"/>
          <w:sz w:val="36"/>
          <w:szCs w:val="36"/>
        </w:rPr>
        <w:t>UFO</w:t>
      </w:r>
      <w:r>
        <w:rPr>
          <w:b/>
          <w:bCs/>
          <w:color w:val="F06010"/>
          <w:spacing w:val="61"/>
          <w:sz w:val="36"/>
          <w:szCs w:val="36"/>
        </w:rPr>
        <w:t xml:space="preserve"> </w:t>
      </w:r>
      <w:r>
        <w:rPr>
          <w:rFonts w:ascii="黑体" w:hAnsi="黑体" w:eastAsia="黑体" w:cs="黑体"/>
          <w:b/>
          <w:bCs/>
          <w:color w:val="F06010"/>
          <w:spacing w:val="-3"/>
          <w:sz w:val="36"/>
          <w:szCs w:val="36"/>
        </w:rPr>
        <w:t>款</w:t>
      </w:r>
    </w:p>
    <w:p w14:paraId="326071F3">
      <w:pPr>
        <w:pStyle w:val="2"/>
        <w:spacing w:line="287" w:lineRule="auto"/>
      </w:pPr>
    </w:p>
    <w:p w14:paraId="0B3961D4">
      <w:pPr>
        <w:spacing w:before="117" w:line="221" w:lineRule="auto"/>
        <w:ind w:left="775"/>
        <w:rPr>
          <w:rFonts w:ascii="黑体" w:hAnsi="黑体" w:eastAsia="黑体" w:cs="黑体"/>
          <w:sz w:val="36"/>
          <w:szCs w:val="36"/>
        </w:rPr>
      </w:pPr>
      <w:r>
        <w:rPr>
          <w:rFonts w:ascii="黑体" w:hAnsi="黑体" w:eastAsia="黑体" w:cs="黑体"/>
          <w:b/>
          <w:bCs/>
          <w:color w:val="FFFFFF"/>
          <w:spacing w:val="-29"/>
          <w:sz w:val="36"/>
          <w:szCs w:val="36"/>
        </w:rPr>
        <w:t>高亮透镜、高流明、高亮度</w:t>
      </w:r>
    </w:p>
    <w:p w14:paraId="44C373B0">
      <w:pPr>
        <w:pStyle w:val="2"/>
      </w:pPr>
    </w:p>
    <w:p w14:paraId="734EBD5D">
      <w:pPr>
        <w:pStyle w:val="2"/>
      </w:pPr>
    </w:p>
    <w:p w14:paraId="6711E053">
      <w:pPr>
        <w:pStyle w:val="2"/>
      </w:pPr>
    </w:p>
    <w:p w14:paraId="4192C1AE">
      <w:pPr>
        <w:pStyle w:val="2"/>
      </w:pPr>
    </w:p>
    <w:p w14:paraId="42F4BE89">
      <w:pPr>
        <w:pStyle w:val="2"/>
      </w:pPr>
    </w:p>
    <w:p w14:paraId="759F87D5">
      <w:pPr>
        <w:pStyle w:val="2"/>
      </w:pPr>
    </w:p>
    <w:p w14:paraId="574FE2CD">
      <w:pPr>
        <w:pStyle w:val="2"/>
      </w:pPr>
    </w:p>
    <w:p w14:paraId="55AA4E0C">
      <w:pPr>
        <w:pStyle w:val="2"/>
      </w:pPr>
    </w:p>
    <w:p w14:paraId="0AA3AD1E">
      <w:pPr>
        <w:pStyle w:val="2"/>
      </w:pPr>
    </w:p>
    <w:p w14:paraId="44EE7B86">
      <w:pPr>
        <w:pStyle w:val="2"/>
      </w:pPr>
    </w:p>
    <w:p w14:paraId="2EA16F5F">
      <w:pPr>
        <w:pStyle w:val="2"/>
      </w:pPr>
    </w:p>
    <w:p w14:paraId="3BFBC8F7">
      <w:pPr>
        <w:pStyle w:val="2"/>
      </w:pPr>
    </w:p>
    <w:p w14:paraId="306D2D7E">
      <w:pPr>
        <w:pStyle w:val="2"/>
      </w:pPr>
    </w:p>
    <w:p w14:paraId="737F1F11">
      <w:pPr>
        <w:pStyle w:val="2"/>
      </w:pPr>
    </w:p>
    <w:p w14:paraId="43C9E6AA">
      <w:pPr>
        <w:pStyle w:val="2"/>
      </w:pPr>
    </w:p>
    <w:p w14:paraId="1C81F78B">
      <w:pPr>
        <w:pStyle w:val="2"/>
      </w:pPr>
    </w:p>
    <w:p w14:paraId="7B5B17DF">
      <w:pPr>
        <w:pStyle w:val="2"/>
      </w:pPr>
    </w:p>
    <w:p w14:paraId="679B22D2">
      <w:pPr>
        <w:pStyle w:val="2"/>
      </w:pPr>
    </w:p>
    <w:p w14:paraId="26EF9DEA">
      <w:pPr>
        <w:pStyle w:val="2"/>
      </w:pPr>
    </w:p>
    <w:p w14:paraId="1A22784E">
      <w:pPr>
        <w:pStyle w:val="2"/>
      </w:pPr>
    </w:p>
    <w:p w14:paraId="69B89CA3">
      <w:pPr>
        <w:pStyle w:val="2"/>
      </w:pPr>
    </w:p>
    <w:p w14:paraId="35BAB965">
      <w:pPr>
        <w:pStyle w:val="2"/>
      </w:pPr>
    </w:p>
    <w:p w14:paraId="1FDAAA59">
      <w:pPr>
        <w:pStyle w:val="2"/>
      </w:pPr>
    </w:p>
    <w:p w14:paraId="66811E63">
      <w:pPr>
        <w:pStyle w:val="2"/>
      </w:pPr>
    </w:p>
    <w:p w14:paraId="79D1C449">
      <w:pPr>
        <w:pStyle w:val="2"/>
      </w:pPr>
    </w:p>
    <w:p w14:paraId="78C23740">
      <w:pPr>
        <w:pStyle w:val="2"/>
      </w:pPr>
    </w:p>
    <w:p w14:paraId="3EC74252">
      <w:pPr>
        <w:pStyle w:val="2"/>
      </w:pPr>
    </w:p>
    <w:p w14:paraId="493306CB">
      <w:pPr>
        <w:pStyle w:val="2"/>
      </w:pPr>
    </w:p>
    <w:p w14:paraId="1DDA7B45">
      <w:pPr>
        <w:pStyle w:val="2"/>
      </w:pPr>
    </w:p>
    <w:p w14:paraId="58B9AEF8">
      <w:pPr>
        <w:pStyle w:val="2"/>
      </w:pPr>
    </w:p>
    <w:p w14:paraId="78128517">
      <w:pPr>
        <w:pStyle w:val="2"/>
      </w:pPr>
    </w:p>
    <w:p w14:paraId="249AAFD7">
      <w:pPr>
        <w:pStyle w:val="2"/>
      </w:pPr>
    </w:p>
    <w:p w14:paraId="2AADE590">
      <w:pPr>
        <w:pStyle w:val="2"/>
      </w:pPr>
    </w:p>
    <w:p w14:paraId="6B38684A">
      <w:pPr>
        <w:pStyle w:val="2"/>
      </w:pPr>
    </w:p>
    <w:p w14:paraId="5B3F5BD3">
      <w:pPr>
        <w:pStyle w:val="2"/>
      </w:pPr>
    </w:p>
    <w:p w14:paraId="77A97FE2">
      <w:pPr>
        <w:pStyle w:val="2"/>
      </w:pPr>
    </w:p>
    <w:p w14:paraId="2CC8D0D4">
      <w:pPr>
        <w:pStyle w:val="2"/>
      </w:pPr>
    </w:p>
    <w:p w14:paraId="3EFF9CE3">
      <w:pPr>
        <w:pStyle w:val="2"/>
        <w:spacing w:line="241" w:lineRule="auto"/>
      </w:pPr>
    </w:p>
    <w:p w14:paraId="50DA1329">
      <w:pPr>
        <w:pStyle w:val="2"/>
        <w:spacing w:line="241" w:lineRule="auto"/>
      </w:pPr>
    </w:p>
    <w:p w14:paraId="2D2332A0">
      <w:pPr>
        <w:pStyle w:val="2"/>
        <w:spacing w:line="241" w:lineRule="auto"/>
      </w:pPr>
    </w:p>
    <w:p w14:paraId="44E57BE8">
      <w:pPr>
        <w:spacing w:before="1" w:line="679" w:lineRule="exact"/>
        <w:ind w:firstLine="7299"/>
      </w:pPr>
      <w:r>
        <w:rPr>
          <w:position w:val="-13"/>
        </w:rPr>
        <w:pict>
          <v:group id="_x0000_s1306" o:spid="_x0000_s1306" o:spt="203" style="height:34pt;width:202.5pt;" coordsize="4050,680">
            <o:lock v:ext="edit"/>
            <v:shape id="_x0000_s1307" o:spid="_x0000_s1307" o:spt="75" type="#_x0000_t75" style="position:absolute;left:0;top:0;height:680;width:4050;" filled="f" stroked="f" coordsize="21600,21600">
              <v:path/>
              <v:fill on="f" focussize="0,0"/>
              <v:stroke on="f"/>
              <v:imagedata r:id="rId280" o:title=""/>
              <o:lock v:ext="edit" aspectratio="t"/>
            </v:shape>
            <v:shape id="_x0000_s1308" o:spid="_x0000_s1308" o:spt="202" type="#_x0000_t202" style="position:absolute;left:-20;top:-20;height:720;width:4090;" filled="f" stroked="f" coordsize="21600,21600">
              <v:path/>
              <v:fill on="f" focussize="0,0"/>
              <v:stroke on="f"/>
              <v:imagedata o:title=""/>
              <o:lock v:ext="edit" aspectratio="f"/>
              <v:textbox inset="0mm,0mm,0mm,0mm">
                <w:txbxContent>
                  <w:p w14:paraId="2D9B0953">
                    <w:pPr>
                      <w:spacing w:before="234" w:line="238" w:lineRule="auto"/>
                      <w:ind w:left="160"/>
                      <w:rPr>
                        <w:rFonts w:ascii="黑体" w:hAnsi="黑体" w:eastAsia="黑体" w:cs="黑体"/>
                        <w:sz w:val="17"/>
                        <w:szCs w:val="17"/>
                      </w:rPr>
                    </w:pPr>
                    <w:r>
                      <w:rPr>
                        <w:rFonts w:ascii="黑体" w:hAnsi="黑体" w:eastAsia="黑体" w:cs="黑体"/>
                        <w:spacing w:val="-23"/>
                        <w:position w:val="6"/>
                        <w:sz w:val="28"/>
                        <w:szCs w:val="28"/>
                      </w:rPr>
                      <w:t xml:space="preserve">合  </w:t>
                    </w:r>
                    <w:r>
                      <w:rPr>
                        <w:rFonts w:ascii="Times New Roman" w:hAnsi="Times New Roman" w:eastAsia="Times New Roman" w:cs="Times New Roman"/>
                        <w:spacing w:val="-23"/>
                        <w:sz w:val="36"/>
                        <w:szCs w:val="36"/>
                      </w:rPr>
                      <w:t>6</w:t>
                    </w:r>
                    <w:r>
                      <w:rPr>
                        <w:rFonts w:ascii="Times New Roman" w:hAnsi="Times New Roman" w:eastAsia="Times New Roman" w:cs="Times New Roman"/>
                        <w:spacing w:val="2"/>
                        <w:sz w:val="36"/>
                        <w:szCs w:val="36"/>
                      </w:rPr>
                      <w:t xml:space="preserve">                </w:t>
                    </w:r>
                    <w:r>
                      <w:rPr>
                        <w:rFonts w:ascii="黑体" w:hAnsi="黑体" w:eastAsia="黑体" w:cs="黑体"/>
                        <w:spacing w:val="-23"/>
                        <w:position w:val="-6"/>
                        <w:sz w:val="36"/>
                        <w:szCs w:val="36"/>
                      </w:rPr>
                      <w:t>忽</w:t>
                    </w:r>
                    <w:r>
                      <w:rPr>
                        <w:rFonts w:ascii="黑体" w:hAnsi="黑体" w:eastAsia="黑体" w:cs="黑体"/>
                        <w:spacing w:val="17"/>
                        <w:position w:val="-6"/>
                        <w:sz w:val="36"/>
                        <w:szCs w:val="36"/>
                      </w:rPr>
                      <w:t xml:space="preserve">  </w:t>
                    </w:r>
                    <w:r>
                      <w:rPr>
                        <w:rFonts w:ascii="Times New Roman" w:hAnsi="Times New Roman" w:eastAsia="Times New Roman" w:cs="Times New Roman"/>
                        <w:b/>
                        <w:bCs/>
                        <w:spacing w:val="-23"/>
                        <w:position w:val="5"/>
                        <w:sz w:val="28"/>
                        <w:szCs w:val="28"/>
                      </w:rPr>
                      <w:t>80</w:t>
                    </w:r>
                    <w:r>
                      <w:rPr>
                        <w:rFonts w:ascii="Times New Roman" w:hAnsi="Times New Roman" w:eastAsia="Times New Roman" w:cs="Times New Roman"/>
                        <w:b/>
                        <w:bCs/>
                        <w:spacing w:val="1"/>
                        <w:position w:val="5"/>
                        <w:sz w:val="28"/>
                        <w:szCs w:val="28"/>
                      </w:rPr>
                      <w:t xml:space="preserve">    </w:t>
                    </w:r>
                    <w:r>
                      <w:rPr>
                        <w:rFonts w:ascii="黑体" w:hAnsi="黑体" w:eastAsia="黑体" w:cs="黑体"/>
                        <w:b/>
                        <w:bCs/>
                        <w:spacing w:val="-13"/>
                        <w:sz w:val="17"/>
                        <w:szCs w:val="17"/>
                      </w:rPr>
                      <w:t>无频闪</w:t>
                    </w:r>
                  </w:p>
                </w:txbxContent>
              </v:textbox>
            </v:shape>
            <w10:wrap type="none"/>
            <w10:anchorlock/>
          </v:group>
        </w:pict>
      </w:r>
    </w:p>
    <w:p w14:paraId="25B0CA5B">
      <w:pPr>
        <w:spacing w:before="166" w:line="187" w:lineRule="auto"/>
        <w:ind w:left="749"/>
        <w:rPr>
          <w:rFonts w:ascii="黑体" w:hAnsi="黑体" w:eastAsia="黑体" w:cs="黑体"/>
          <w:sz w:val="17"/>
          <w:szCs w:val="17"/>
        </w:rPr>
      </w:pPr>
    </w:p>
    <w:p w14:paraId="5E1D8C51">
      <w:pPr>
        <w:pStyle w:val="2"/>
        <w:spacing w:line="14" w:lineRule="auto"/>
        <w:rPr>
          <w:sz w:val="2"/>
        </w:rPr>
      </w:pPr>
      <w:r>
        <w:rPr>
          <w:sz w:val="2"/>
          <w:szCs w:val="2"/>
        </w:rPr>
        <w:br w:type="column"/>
      </w:r>
    </w:p>
    <w:p w14:paraId="620F2F27">
      <w:pPr>
        <w:pStyle w:val="2"/>
        <w:spacing w:line="354" w:lineRule="auto"/>
      </w:pPr>
    </w:p>
    <w:p w14:paraId="2CEE5CC8">
      <w:pPr>
        <w:pStyle w:val="2"/>
        <w:spacing w:line="355" w:lineRule="auto"/>
      </w:pPr>
    </w:p>
    <w:p w14:paraId="5003CAEF">
      <w:pPr>
        <w:pStyle w:val="2"/>
        <w:spacing w:before="35" w:line="198" w:lineRule="auto"/>
        <w:ind w:left="8530"/>
        <w:rPr>
          <w:sz w:val="12"/>
          <w:szCs w:val="12"/>
        </w:rPr>
      </w:pPr>
      <w:r>
        <w:rPr>
          <w:spacing w:val="37"/>
          <w:w w:val="102"/>
          <w:sz w:val="12"/>
          <w:szCs w:val="12"/>
        </w:rPr>
        <w:t xml:space="preserve"> </w:t>
      </w:r>
    </w:p>
    <w:p w14:paraId="3FD59DFF">
      <w:pPr>
        <w:spacing w:before="43" w:line="222" w:lineRule="auto"/>
        <w:ind w:right="22"/>
        <w:jc w:val="right"/>
        <w:rPr>
          <w:rFonts w:ascii="黑体" w:hAnsi="黑体" w:eastAsia="黑体" w:cs="黑体"/>
          <w:sz w:val="22"/>
          <w:szCs w:val="22"/>
        </w:rPr>
      </w:pPr>
      <w:r>
        <w:rPr>
          <w:rFonts w:ascii="黑体" w:hAnsi="黑体" w:eastAsia="黑体" w:cs="黑体"/>
          <w:color w:val="F06010"/>
          <w:spacing w:val="-21"/>
          <w:sz w:val="22"/>
          <w:szCs w:val="22"/>
        </w:rPr>
        <w:t xml:space="preserve"> </w:t>
      </w:r>
      <w:r>
        <w:rPr>
          <w:rFonts w:ascii="黑体" w:hAnsi="黑体" w:eastAsia="黑体" w:cs="黑体"/>
          <w:color w:val="F06010"/>
          <w:spacing w:val="-23"/>
          <w:sz w:val="22"/>
          <w:szCs w:val="22"/>
        </w:rPr>
        <w:t xml:space="preserve"> </w:t>
      </w:r>
      <w:r>
        <w:rPr>
          <w:rFonts w:ascii="黑体" w:hAnsi="黑体" w:eastAsia="黑体" w:cs="黑体"/>
          <w:color w:val="F06010"/>
          <w:spacing w:val="101"/>
          <w:sz w:val="22"/>
          <w:szCs w:val="22"/>
        </w:rPr>
        <w:t xml:space="preserve"> </w:t>
      </w:r>
      <w:r>
        <w:rPr>
          <w:rFonts w:ascii="黑体" w:hAnsi="黑体" w:eastAsia="黑体" w:cs="黑体"/>
          <w:color w:val="F06010"/>
          <w:spacing w:val="-10"/>
          <w:sz w:val="22"/>
          <w:szCs w:val="22"/>
        </w:rPr>
        <w:t xml:space="preserve"> </w:t>
      </w:r>
      <w:r>
        <w:rPr>
          <w:rFonts w:ascii="黑体" w:hAnsi="黑体" w:eastAsia="黑体" w:cs="黑体"/>
          <w:color w:val="F06010"/>
          <w:spacing w:val="-11"/>
          <w:sz w:val="22"/>
          <w:szCs w:val="22"/>
        </w:rPr>
        <w:t xml:space="preserve"> </w:t>
      </w:r>
      <w:r>
        <w:rPr>
          <w:rFonts w:ascii="黑体" w:hAnsi="黑体" w:eastAsia="黑体" w:cs="黑体"/>
          <w:color w:val="F06010"/>
          <w:spacing w:val="-10"/>
          <w:sz w:val="22"/>
          <w:szCs w:val="22"/>
        </w:rPr>
        <w:t xml:space="preserve"> </w:t>
      </w:r>
    </w:p>
    <w:p w14:paraId="1984BF25">
      <w:pPr>
        <w:pStyle w:val="2"/>
        <w:spacing w:before="253" w:line="219" w:lineRule="auto"/>
        <w:ind w:left="13"/>
        <w:rPr>
          <w:sz w:val="22"/>
          <w:szCs w:val="22"/>
        </w:rPr>
      </w:pPr>
      <w:r>
        <w:drawing>
          <wp:anchor distT="0" distB="0" distL="0" distR="0" simplePos="0" relativeHeight="251941888" behindDoc="0" locked="0" layoutInCell="1" allowOverlap="1">
            <wp:simplePos x="0" y="0"/>
            <wp:positionH relativeFrom="column">
              <wp:posOffset>2540</wp:posOffset>
            </wp:positionH>
            <wp:positionV relativeFrom="paragraph">
              <wp:posOffset>303530</wp:posOffset>
            </wp:positionV>
            <wp:extent cx="6585585" cy="6985"/>
            <wp:effectExtent l="0" t="0" r="0" b="0"/>
            <wp:wrapNone/>
            <wp:docPr id="594" name="IM 594"/>
            <wp:cNvGraphicFramePr/>
            <a:graphic xmlns:a="http://schemas.openxmlformats.org/drawingml/2006/main">
              <a:graphicData uri="http://schemas.openxmlformats.org/drawingml/2006/picture">
                <pic:pic xmlns:pic="http://schemas.openxmlformats.org/drawingml/2006/picture">
                  <pic:nvPicPr>
                    <pic:cNvPr id="594" name="IM 594"/>
                    <pic:cNvPicPr/>
                  </pic:nvPicPr>
                  <pic:blipFill>
                    <a:blip r:embed="rId124"/>
                    <a:stretch>
                      <a:fillRect/>
                    </a:stretch>
                  </pic:blipFill>
                  <pic:spPr>
                    <a:xfrm>
                      <a:off x="0" y="0"/>
                      <a:ext cx="6585711" cy="6984"/>
                    </a:xfrm>
                    <a:prstGeom prst="rect">
                      <a:avLst/>
                    </a:prstGeom>
                  </pic:spPr>
                </pic:pic>
              </a:graphicData>
            </a:graphic>
          </wp:anchor>
        </w:drawing>
      </w:r>
      <w:r>
        <w:rPr>
          <w:rFonts w:ascii="宋体" w:hAnsi="宋体" w:eastAsia="宋体" w:cs="宋体"/>
          <w:b/>
          <w:bCs/>
          <w:spacing w:val="-6"/>
          <w:sz w:val="22"/>
          <w:szCs w:val="22"/>
        </w:rPr>
        <w:t>产</w:t>
      </w:r>
      <w:r>
        <w:rPr>
          <w:rFonts w:ascii="宋体" w:hAnsi="宋体" w:eastAsia="宋体" w:cs="宋体"/>
          <w:spacing w:val="81"/>
          <w:sz w:val="22"/>
          <w:szCs w:val="22"/>
        </w:rPr>
        <w:t xml:space="preserve"> </w:t>
      </w:r>
      <w:r>
        <w:rPr>
          <w:rFonts w:ascii="宋体" w:hAnsi="宋体" w:eastAsia="宋体" w:cs="宋体"/>
          <w:b/>
          <w:bCs/>
          <w:spacing w:val="-6"/>
          <w:sz w:val="22"/>
          <w:szCs w:val="22"/>
        </w:rPr>
        <w:t>品</w:t>
      </w:r>
      <w:r>
        <w:rPr>
          <w:rFonts w:ascii="宋体" w:hAnsi="宋体" w:eastAsia="宋体" w:cs="宋体"/>
          <w:spacing w:val="63"/>
          <w:sz w:val="22"/>
          <w:szCs w:val="22"/>
        </w:rPr>
        <w:t xml:space="preserve"> </w:t>
      </w:r>
      <w:r>
        <w:rPr>
          <w:rFonts w:ascii="宋体" w:hAnsi="宋体" w:eastAsia="宋体" w:cs="宋体"/>
          <w:b/>
          <w:bCs/>
          <w:spacing w:val="-6"/>
          <w:sz w:val="22"/>
          <w:szCs w:val="22"/>
        </w:rPr>
        <w:t>特</w:t>
      </w:r>
      <w:r>
        <w:rPr>
          <w:rFonts w:ascii="宋体" w:hAnsi="宋体" w:eastAsia="宋体" w:cs="宋体"/>
          <w:spacing w:val="74"/>
          <w:sz w:val="22"/>
          <w:szCs w:val="22"/>
        </w:rPr>
        <w:t xml:space="preserve"> </w:t>
      </w:r>
      <w:r>
        <w:rPr>
          <w:rFonts w:ascii="宋体" w:hAnsi="宋体" w:eastAsia="宋体" w:cs="宋体"/>
          <w:b/>
          <w:bCs/>
          <w:spacing w:val="-6"/>
          <w:sz w:val="22"/>
          <w:szCs w:val="22"/>
        </w:rPr>
        <w:t>点</w:t>
      </w:r>
      <w:r>
        <w:rPr>
          <w:b/>
          <w:bCs/>
          <w:spacing w:val="-6"/>
          <w:sz w:val="22"/>
          <w:szCs w:val="22"/>
        </w:rPr>
        <w:t>/   P   r   o   d</w:t>
      </w:r>
      <w:r>
        <w:rPr>
          <w:b/>
          <w:bCs/>
          <w:spacing w:val="28"/>
          <w:w w:val="101"/>
          <w:sz w:val="22"/>
          <w:szCs w:val="22"/>
        </w:rPr>
        <w:t xml:space="preserve">  </w:t>
      </w:r>
      <w:r>
        <w:rPr>
          <w:b/>
          <w:bCs/>
          <w:spacing w:val="-6"/>
          <w:sz w:val="22"/>
          <w:szCs w:val="22"/>
        </w:rPr>
        <w:t>u   c   t       F   e</w:t>
      </w:r>
      <w:r>
        <w:rPr>
          <w:b/>
          <w:bCs/>
          <w:spacing w:val="25"/>
          <w:sz w:val="22"/>
          <w:szCs w:val="22"/>
        </w:rPr>
        <w:t xml:space="preserve">  </w:t>
      </w:r>
      <w:r>
        <w:rPr>
          <w:b/>
          <w:bCs/>
          <w:spacing w:val="-6"/>
          <w:sz w:val="22"/>
          <w:szCs w:val="22"/>
        </w:rPr>
        <w:t xml:space="preserve">a  </w:t>
      </w:r>
      <w:r>
        <w:rPr>
          <w:b/>
          <w:bCs/>
          <w:spacing w:val="-7"/>
          <w:sz w:val="22"/>
          <w:szCs w:val="22"/>
        </w:rPr>
        <w:t xml:space="preserve"> t</w:t>
      </w:r>
      <w:r>
        <w:rPr>
          <w:b/>
          <w:bCs/>
          <w:spacing w:val="28"/>
          <w:sz w:val="22"/>
          <w:szCs w:val="22"/>
        </w:rPr>
        <w:t xml:space="preserve">  </w:t>
      </w:r>
      <w:r>
        <w:rPr>
          <w:b/>
          <w:bCs/>
          <w:spacing w:val="-7"/>
          <w:sz w:val="22"/>
          <w:szCs w:val="22"/>
        </w:rPr>
        <w:t>u</w:t>
      </w:r>
      <w:r>
        <w:rPr>
          <w:b/>
          <w:bCs/>
          <w:spacing w:val="28"/>
          <w:w w:val="101"/>
          <w:sz w:val="22"/>
          <w:szCs w:val="22"/>
        </w:rPr>
        <w:t xml:space="preserve">  </w:t>
      </w:r>
      <w:r>
        <w:rPr>
          <w:b/>
          <w:bCs/>
          <w:spacing w:val="-7"/>
          <w:sz w:val="22"/>
          <w:szCs w:val="22"/>
        </w:rPr>
        <w:t>r   e   s</w:t>
      </w:r>
    </w:p>
    <w:p w14:paraId="5384F41B">
      <w:pPr>
        <w:pStyle w:val="2"/>
        <w:spacing w:line="304" w:lineRule="auto"/>
      </w:pPr>
    </w:p>
    <w:p w14:paraId="4E1ED886">
      <w:pPr>
        <w:spacing w:before="55" w:line="213" w:lineRule="auto"/>
        <w:ind w:left="12"/>
        <w:rPr>
          <w:rFonts w:ascii="黑体" w:hAnsi="黑体" w:eastAsia="黑体" w:cs="黑体"/>
          <w:sz w:val="17"/>
          <w:szCs w:val="17"/>
        </w:rPr>
      </w:pPr>
      <w:r>
        <w:rPr>
          <w:rFonts w:ascii="黑体" w:hAnsi="黑体" w:eastAsia="黑体" w:cs="黑体"/>
          <w:b/>
          <w:bCs/>
          <w:spacing w:val="6"/>
          <w:sz w:val="17"/>
          <w:szCs w:val="17"/>
        </w:rPr>
        <w:t>导流散热：</w:t>
      </w:r>
      <w:r>
        <w:rPr>
          <w:rFonts w:ascii="黑体" w:hAnsi="黑体" w:eastAsia="黑体" w:cs="黑体"/>
          <w:spacing w:val="-43"/>
          <w:sz w:val="17"/>
          <w:szCs w:val="17"/>
        </w:rPr>
        <w:t xml:space="preserve"> </w:t>
      </w:r>
      <w:r>
        <w:rPr>
          <w:rFonts w:ascii="黑体" w:hAnsi="黑体" w:eastAsia="黑体" w:cs="黑体"/>
          <w:spacing w:val="6"/>
          <w:sz w:val="17"/>
          <w:szCs w:val="17"/>
        </w:rPr>
        <w:t>散热器采用具有空气导流，结构的散热导风槽，延长灯具使用寿命。</w:t>
      </w:r>
    </w:p>
    <w:p w14:paraId="659F966B">
      <w:pPr>
        <w:spacing w:before="194" w:line="213" w:lineRule="auto"/>
        <w:ind w:left="12"/>
        <w:rPr>
          <w:rFonts w:ascii="黑体" w:hAnsi="黑体" w:eastAsia="黑体" w:cs="黑体"/>
          <w:sz w:val="17"/>
          <w:szCs w:val="17"/>
        </w:rPr>
      </w:pPr>
      <w:r>
        <w:rPr>
          <w:rFonts w:ascii="黑体" w:hAnsi="黑体" w:eastAsia="黑体" w:cs="黑体"/>
          <w:b/>
          <w:bCs/>
          <w:spacing w:val="6"/>
          <w:sz w:val="17"/>
          <w:szCs w:val="17"/>
        </w:rPr>
        <w:t>优质光源：</w:t>
      </w:r>
      <w:r>
        <w:rPr>
          <w:rFonts w:ascii="黑体" w:hAnsi="黑体" w:eastAsia="黑体" w:cs="黑体"/>
          <w:spacing w:val="-47"/>
          <w:sz w:val="17"/>
          <w:szCs w:val="17"/>
        </w:rPr>
        <w:t xml:space="preserve"> </w:t>
      </w:r>
      <w:r>
        <w:rPr>
          <w:rFonts w:ascii="黑体" w:hAnsi="黑体" w:eastAsia="黑体" w:cs="黑体"/>
          <w:spacing w:val="6"/>
          <w:sz w:val="17"/>
          <w:szCs w:val="17"/>
        </w:rPr>
        <w:t>采用优质</w:t>
      </w:r>
      <w:r>
        <w:rPr>
          <w:rFonts w:ascii="宋体" w:hAnsi="宋体" w:eastAsia="宋体" w:cs="宋体"/>
          <w:sz w:val="17"/>
          <w:szCs w:val="17"/>
        </w:rPr>
        <w:t>LED</w:t>
      </w:r>
      <w:r>
        <w:rPr>
          <w:rFonts w:ascii="宋体" w:hAnsi="宋体" w:eastAsia="宋体" w:cs="宋体"/>
          <w:spacing w:val="-15"/>
          <w:sz w:val="17"/>
          <w:szCs w:val="17"/>
        </w:rPr>
        <w:t xml:space="preserve"> </w:t>
      </w:r>
      <w:r>
        <w:rPr>
          <w:rFonts w:ascii="黑体" w:hAnsi="黑体" w:eastAsia="黑体" w:cs="黑体"/>
          <w:spacing w:val="6"/>
          <w:sz w:val="17"/>
          <w:szCs w:val="17"/>
        </w:rPr>
        <w:t>灯珠，高亮度、光衰少，色温一致</w:t>
      </w:r>
      <w:r>
        <w:rPr>
          <w:rFonts w:ascii="黑体" w:hAnsi="黑体" w:eastAsia="黑体" w:cs="黑体"/>
          <w:spacing w:val="5"/>
          <w:sz w:val="17"/>
          <w:szCs w:val="17"/>
        </w:rPr>
        <w:t>性好。</w:t>
      </w:r>
    </w:p>
    <w:p w14:paraId="23C07DFD">
      <w:pPr>
        <w:spacing w:before="163" w:line="213" w:lineRule="auto"/>
        <w:ind w:left="12"/>
        <w:rPr>
          <w:rFonts w:ascii="黑体" w:hAnsi="黑体" w:eastAsia="黑体" w:cs="黑体"/>
          <w:sz w:val="17"/>
          <w:szCs w:val="17"/>
        </w:rPr>
      </w:pPr>
      <w:r>
        <w:rPr>
          <w:rFonts w:ascii="黑体" w:hAnsi="黑体" w:eastAsia="黑体" w:cs="黑体"/>
          <w:b/>
          <w:bCs/>
          <w:spacing w:val="7"/>
          <w:sz w:val="17"/>
          <w:szCs w:val="17"/>
        </w:rPr>
        <w:t>工作稳定：</w:t>
      </w:r>
      <w:r>
        <w:rPr>
          <w:rFonts w:ascii="黑体" w:hAnsi="黑体" w:eastAsia="黑体" w:cs="黑体"/>
          <w:spacing w:val="7"/>
          <w:sz w:val="17"/>
          <w:szCs w:val="17"/>
        </w:rPr>
        <w:t>独立设计的电源腔结构，电源工作不受</w:t>
      </w:r>
      <w:r>
        <w:rPr>
          <w:rFonts w:ascii="宋体" w:hAnsi="宋体" w:eastAsia="宋体" w:cs="宋体"/>
          <w:sz w:val="17"/>
          <w:szCs w:val="17"/>
        </w:rPr>
        <w:t>LED</w:t>
      </w:r>
      <w:r>
        <w:rPr>
          <w:rFonts w:ascii="宋体" w:hAnsi="宋体" w:eastAsia="宋体" w:cs="宋体"/>
          <w:spacing w:val="7"/>
          <w:sz w:val="17"/>
          <w:szCs w:val="17"/>
        </w:rPr>
        <w:t xml:space="preserve"> </w:t>
      </w:r>
      <w:r>
        <w:rPr>
          <w:rFonts w:ascii="黑体" w:hAnsi="黑体" w:eastAsia="黑体" w:cs="黑体"/>
          <w:spacing w:val="7"/>
          <w:sz w:val="17"/>
          <w:szCs w:val="17"/>
        </w:rPr>
        <w:t>散热影响，保证工作稳定。</w:t>
      </w:r>
    </w:p>
    <w:p w14:paraId="59F857CB">
      <w:pPr>
        <w:spacing w:before="184" w:line="213" w:lineRule="auto"/>
        <w:ind w:left="12"/>
        <w:rPr>
          <w:rFonts w:ascii="黑体" w:hAnsi="黑体" w:eastAsia="黑体" w:cs="黑体"/>
          <w:sz w:val="17"/>
          <w:szCs w:val="17"/>
        </w:rPr>
      </w:pPr>
      <w:r>
        <w:rPr>
          <w:rFonts w:ascii="黑体" w:hAnsi="黑体" w:eastAsia="黑体" w:cs="黑体"/>
          <w:b/>
          <w:bCs/>
          <w:spacing w:val="6"/>
          <w:sz w:val="17"/>
          <w:szCs w:val="17"/>
        </w:rPr>
        <w:t>钢化玻璃：</w:t>
      </w:r>
      <w:r>
        <w:rPr>
          <w:rFonts w:ascii="黑体" w:hAnsi="黑体" w:eastAsia="黑体" w:cs="黑体"/>
          <w:spacing w:val="-43"/>
          <w:sz w:val="17"/>
          <w:szCs w:val="17"/>
        </w:rPr>
        <w:t xml:space="preserve"> </w:t>
      </w:r>
      <w:r>
        <w:rPr>
          <w:rFonts w:ascii="黑体" w:hAnsi="黑体" w:eastAsia="黑体" w:cs="黑体"/>
          <w:spacing w:val="6"/>
          <w:sz w:val="17"/>
          <w:szCs w:val="17"/>
        </w:rPr>
        <w:t>透光罩采用透明高硼硅钢化玻璃，可耐受高能量的冲击。</w:t>
      </w:r>
    </w:p>
    <w:p w14:paraId="3015EE38">
      <w:pPr>
        <w:pStyle w:val="2"/>
        <w:spacing w:line="249" w:lineRule="auto"/>
      </w:pPr>
    </w:p>
    <w:p w14:paraId="2E304EF7">
      <w:pPr>
        <w:pStyle w:val="2"/>
        <w:spacing w:line="249" w:lineRule="auto"/>
      </w:pPr>
    </w:p>
    <w:p w14:paraId="4DAAAD26">
      <w:pPr>
        <w:pStyle w:val="2"/>
        <w:spacing w:line="249" w:lineRule="auto"/>
      </w:pPr>
    </w:p>
    <w:p w14:paraId="24813E06">
      <w:pPr>
        <w:pStyle w:val="2"/>
        <w:spacing w:line="249" w:lineRule="auto"/>
      </w:pPr>
    </w:p>
    <w:p w14:paraId="5FBCF215">
      <w:pPr>
        <w:pStyle w:val="2"/>
        <w:spacing w:line="249" w:lineRule="auto"/>
      </w:pPr>
    </w:p>
    <w:p w14:paraId="1F458729">
      <w:pPr>
        <w:pStyle w:val="2"/>
        <w:spacing w:before="72" w:line="219" w:lineRule="auto"/>
        <w:ind w:left="10"/>
        <w:rPr>
          <w:sz w:val="22"/>
          <w:szCs w:val="22"/>
        </w:rPr>
      </w:pPr>
      <w:r>
        <w:drawing>
          <wp:anchor distT="0" distB="0" distL="0" distR="0" simplePos="0" relativeHeight="251940864" behindDoc="0" locked="0" layoutInCell="1" allowOverlap="1">
            <wp:simplePos x="0" y="0"/>
            <wp:positionH relativeFrom="column">
              <wp:posOffset>635</wp:posOffset>
            </wp:positionH>
            <wp:positionV relativeFrom="paragraph">
              <wp:posOffset>187960</wp:posOffset>
            </wp:positionV>
            <wp:extent cx="6595110" cy="6985"/>
            <wp:effectExtent l="0" t="0" r="0" b="0"/>
            <wp:wrapNone/>
            <wp:docPr id="596" name="IM 596"/>
            <wp:cNvGraphicFramePr/>
            <a:graphic xmlns:a="http://schemas.openxmlformats.org/drawingml/2006/main">
              <a:graphicData uri="http://schemas.openxmlformats.org/drawingml/2006/picture">
                <pic:pic xmlns:pic="http://schemas.openxmlformats.org/drawingml/2006/picture">
                  <pic:nvPicPr>
                    <pic:cNvPr id="596" name="IM 596"/>
                    <pic:cNvPicPr/>
                  </pic:nvPicPr>
                  <pic:blipFill>
                    <a:blip r:embed="rId112"/>
                    <a:stretch>
                      <a:fillRect/>
                    </a:stretch>
                  </pic:blipFill>
                  <pic:spPr>
                    <a:xfrm>
                      <a:off x="0" y="0"/>
                      <a:ext cx="6594856" cy="6984"/>
                    </a:xfrm>
                    <a:prstGeom prst="rect">
                      <a:avLst/>
                    </a:prstGeom>
                  </pic:spPr>
                </pic:pic>
              </a:graphicData>
            </a:graphic>
          </wp:anchor>
        </w:drawing>
      </w:r>
      <w:r>
        <w:rPr>
          <w:rFonts w:ascii="宋体" w:hAnsi="宋体" w:eastAsia="宋体" w:cs="宋体"/>
          <w:spacing w:val="-10"/>
          <w:sz w:val="22"/>
          <w:szCs w:val="22"/>
        </w:rPr>
        <w:t>产</w:t>
      </w:r>
      <w:r>
        <w:rPr>
          <w:rFonts w:ascii="宋体" w:hAnsi="宋体" w:eastAsia="宋体" w:cs="宋体"/>
          <w:spacing w:val="88"/>
          <w:sz w:val="22"/>
          <w:szCs w:val="22"/>
        </w:rPr>
        <w:t xml:space="preserve"> </w:t>
      </w:r>
      <w:r>
        <w:rPr>
          <w:rFonts w:ascii="宋体" w:hAnsi="宋体" w:eastAsia="宋体" w:cs="宋体"/>
          <w:spacing w:val="-10"/>
          <w:sz w:val="22"/>
          <w:szCs w:val="22"/>
        </w:rPr>
        <w:t>品</w:t>
      </w:r>
      <w:r>
        <w:rPr>
          <w:rFonts w:ascii="宋体" w:hAnsi="宋体" w:eastAsia="宋体" w:cs="宋体"/>
          <w:spacing w:val="53"/>
          <w:sz w:val="22"/>
          <w:szCs w:val="22"/>
        </w:rPr>
        <w:t xml:space="preserve"> </w:t>
      </w:r>
      <w:r>
        <w:rPr>
          <w:rFonts w:ascii="宋体" w:hAnsi="宋体" w:eastAsia="宋体" w:cs="宋体"/>
          <w:spacing w:val="-10"/>
          <w:sz w:val="22"/>
          <w:szCs w:val="22"/>
        </w:rPr>
        <w:t>参</w:t>
      </w:r>
      <w:r>
        <w:rPr>
          <w:rFonts w:ascii="宋体" w:hAnsi="宋体" w:eastAsia="宋体" w:cs="宋体"/>
          <w:spacing w:val="54"/>
          <w:sz w:val="22"/>
          <w:szCs w:val="22"/>
        </w:rPr>
        <w:t xml:space="preserve"> </w:t>
      </w:r>
      <w:r>
        <w:rPr>
          <w:rFonts w:ascii="宋体" w:hAnsi="宋体" w:eastAsia="宋体" w:cs="宋体"/>
          <w:spacing w:val="-10"/>
          <w:sz w:val="22"/>
          <w:szCs w:val="22"/>
        </w:rPr>
        <w:t>数</w:t>
      </w:r>
      <w:r>
        <w:rPr>
          <w:spacing w:val="-10"/>
          <w:sz w:val="22"/>
          <w:szCs w:val="22"/>
        </w:rPr>
        <w:t>/   P</w:t>
      </w:r>
      <w:r>
        <w:rPr>
          <w:spacing w:val="22"/>
          <w:sz w:val="22"/>
          <w:szCs w:val="22"/>
        </w:rPr>
        <w:t xml:space="preserve">  </w:t>
      </w:r>
      <w:r>
        <w:rPr>
          <w:spacing w:val="-10"/>
          <w:sz w:val="22"/>
          <w:szCs w:val="22"/>
        </w:rPr>
        <w:t>r</w:t>
      </w:r>
      <w:r>
        <w:rPr>
          <w:spacing w:val="17"/>
          <w:w w:val="101"/>
          <w:sz w:val="22"/>
          <w:szCs w:val="22"/>
        </w:rPr>
        <w:t xml:space="preserve">  </w:t>
      </w:r>
      <w:r>
        <w:rPr>
          <w:spacing w:val="-10"/>
          <w:sz w:val="22"/>
          <w:szCs w:val="22"/>
        </w:rPr>
        <w:t>o</w:t>
      </w:r>
      <w:r>
        <w:rPr>
          <w:spacing w:val="19"/>
          <w:sz w:val="22"/>
          <w:szCs w:val="22"/>
        </w:rPr>
        <w:t xml:space="preserve">  </w:t>
      </w:r>
      <w:r>
        <w:rPr>
          <w:spacing w:val="-10"/>
          <w:sz w:val="22"/>
          <w:szCs w:val="22"/>
        </w:rPr>
        <w:t>d</w:t>
      </w:r>
      <w:r>
        <w:rPr>
          <w:spacing w:val="22"/>
          <w:w w:val="101"/>
          <w:sz w:val="22"/>
          <w:szCs w:val="22"/>
        </w:rPr>
        <w:t xml:space="preserve">  </w:t>
      </w:r>
      <w:r>
        <w:rPr>
          <w:spacing w:val="-10"/>
          <w:sz w:val="22"/>
          <w:szCs w:val="22"/>
        </w:rPr>
        <w:t>u</w:t>
      </w:r>
      <w:r>
        <w:rPr>
          <w:spacing w:val="19"/>
          <w:w w:val="101"/>
          <w:sz w:val="22"/>
          <w:szCs w:val="22"/>
        </w:rPr>
        <w:t xml:space="preserve">  </w:t>
      </w:r>
      <w:r>
        <w:rPr>
          <w:spacing w:val="-10"/>
          <w:sz w:val="22"/>
          <w:szCs w:val="22"/>
        </w:rPr>
        <w:t>c</w:t>
      </w:r>
      <w:r>
        <w:rPr>
          <w:spacing w:val="17"/>
          <w:sz w:val="22"/>
          <w:szCs w:val="22"/>
        </w:rPr>
        <w:t xml:space="preserve">  </w:t>
      </w:r>
      <w:r>
        <w:rPr>
          <w:spacing w:val="-10"/>
          <w:sz w:val="22"/>
          <w:szCs w:val="22"/>
        </w:rPr>
        <w:t>t</w:t>
      </w:r>
      <w:r>
        <w:rPr>
          <w:spacing w:val="3"/>
          <w:sz w:val="22"/>
          <w:szCs w:val="22"/>
        </w:rPr>
        <w:t xml:space="preserve">      </w:t>
      </w:r>
      <w:r>
        <w:rPr>
          <w:spacing w:val="-10"/>
          <w:sz w:val="22"/>
          <w:szCs w:val="22"/>
        </w:rPr>
        <w:t>P</w:t>
      </w:r>
      <w:r>
        <w:rPr>
          <w:spacing w:val="19"/>
          <w:sz w:val="22"/>
          <w:szCs w:val="22"/>
        </w:rPr>
        <w:t xml:space="preserve">  </w:t>
      </w:r>
      <w:r>
        <w:rPr>
          <w:spacing w:val="-10"/>
          <w:sz w:val="22"/>
          <w:szCs w:val="22"/>
        </w:rPr>
        <w:t>a</w:t>
      </w:r>
      <w:r>
        <w:rPr>
          <w:spacing w:val="22"/>
          <w:w w:val="101"/>
          <w:sz w:val="22"/>
          <w:szCs w:val="22"/>
        </w:rPr>
        <w:t xml:space="preserve">  </w:t>
      </w:r>
      <w:r>
        <w:rPr>
          <w:spacing w:val="-10"/>
          <w:sz w:val="22"/>
          <w:szCs w:val="22"/>
        </w:rPr>
        <w:t>r</w:t>
      </w:r>
      <w:r>
        <w:rPr>
          <w:spacing w:val="18"/>
          <w:sz w:val="22"/>
          <w:szCs w:val="22"/>
        </w:rPr>
        <w:t xml:space="preserve">  </w:t>
      </w:r>
      <w:r>
        <w:rPr>
          <w:spacing w:val="-10"/>
          <w:sz w:val="22"/>
          <w:szCs w:val="22"/>
        </w:rPr>
        <w:t>a</w:t>
      </w:r>
      <w:r>
        <w:rPr>
          <w:spacing w:val="22"/>
          <w:w w:val="101"/>
          <w:sz w:val="22"/>
          <w:szCs w:val="22"/>
        </w:rPr>
        <w:t xml:space="preserve">  </w:t>
      </w:r>
      <w:r>
        <w:rPr>
          <w:spacing w:val="-10"/>
          <w:sz w:val="22"/>
          <w:szCs w:val="22"/>
        </w:rPr>
        <w:t>m</w:t>
      </w:r>
      <w:r>
        <w:rPr>
          <w:spacing w:val="19"/>
          <w:sz w:val="22"/>
          <w:szCs w:val="22"/>
        </w:rPr>
        <w:t xml:space="preserve">  </w:t>
      </w:r>
      <w:r>
        <w:rPr>
          <w:spacing w:val="-10"/>
          <w:sz w:val="22"/>
          <w:szCs w:val="22"/>
        </w:rPr>
        <w:t>e</w:t>
      </w:r>
      <w:r>
        <w:rPr>
          <w:spacing w:val="17"/>
          <w:w w:val="101"/>
          <w:sz w:val="22"/>
          <w:szCs w:val="22"/>
        </w:rPr>
        <w:t xml:space="preserve">  </w:t>
      </w:r>
      <w:r>
        <w:rPr>
          <w:spacing w:val="-10"/>
          <w:sz w:val="22"/>
          <w:szCs w:val="22"/>
        </w:rPr>
        <w:t>t</w:t>
      </w:r>
      <w:r>
        <w:rPr>
          <w:spacing w:val="19"/>
          <w:sz w:val="22"/>
          <w:szCs w:val="22"/>
        </w:rPr>
        <w:t xml:space="preserve">  </w:t>
      </w:r>
      <w:r>
        <w:rPr>
          <w:spacing w:val="-10"/>
          <w:sz w:val="22"/>
          <w:szCs w:val="22"/>
        </w:rPr>
        <w:t>e</w:t>
      </w:r>
      <w:r>
        <w:rPr>
          <w:spacing w:val="23"/>
          <w:sz w:val="22"/>
          <w:szCs w:val="22"/>
        </w:rPr>
        <w:t xml:space="preserve">  </w:t>
      </w:r>
      <w:r>
        <w:rPr>
          <w:spacing w:val="-10"/>
          <w:sz w:val="22"/>
          <w:szCs w:val="22"/>
        </w:rPr>
        <w:t>r</w:t>
      </w:r>
      <w:r>
        <w:rPr>
          <w:spacing w:val="17"/>
          <w:sz w:val="22"/>
          <w:szCs w:val="22"/>
        </w:rPr>
        <w:t xml:space="preserve">  </w:t>
      </w:r>
      <w:r>
        <w:rPr>
          <w:spacing w:val="-10"/>
          <w:sz w:val="22"/>
          <w:szCs w:val="22"/>
        </w:rPr>
        <w:t>s</w:t>
      </w:r>
    </w:p>
    <w:p w14:paraId="07B8C9B1">
      <w:pPr>
        <w:spacing w:line="195" w:lineRule="exact"/>
      </w:pPr>
    </w:p>
    <w:tbl>
      <w:tblPr>
        <w:tblStyle w:val="6"/>
        <w:tblW w:w="10559" w:type="dxa"/>
        <w:tblInd w:w="30" w:type="dxa"/>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ayout w:type="fixed"/>
        <w:tblCellMar>
          <w:top w:w="0" w:type="dxa"/>
          <w:left w:w="0" w:type="dxa"/>
          <w:bottom w:w="0" w:type="dxa"/>
          <w:right w:w="0" w:type="dxa"/>
        </w:tblCellMar>
      </w:tblPr>
      <w:tblGrid>
        <w:gridCol w:w="1544"/>
        <w:gridCol w:w="700"/>
        <w:gridCol w:w="1069"/>
        <w:gridCol w:w="1319"/>
        <w:gridCol w:w="1170"/>
        <w:gridCol w:w="759"/>
        <w:gridCol w:w="980"/>
        <w:gridCol w:w="1219"/>
        <w:gridCol w:w="780"/>
        <w:gridCol w:w="1019"/>
      </w:tblGrid>
      <w:tr w14:paraId="0E9B9130">
        <w:trPr>
          <w:trHeight w:val="554" w:hRule="atLeast"/>
        </w:trPr>
        <w:tc>
          <w:tcPr>
            <w:tcW w:w="1544" w:type="dxa"/>
            <w:tcBorders>
              <w:top w:val="single" w:color="000000" w:sz="4" w:space="0"/>
              <w:left w:val="single" w:color="000000" w:sz="4" w:space="0"/>
              <w:bottom w:val="single" w:color="000000" w:sz="4" w:space="0"/>
            </w:tcBorders>
            <w:shd w:val="clear" w:color="auto" w:fill="EE8541"/>
            <w:vAlign w:val="top"/>
          </w:tcPr>
          <w:p w14:paraId="4E7CB282">
            <w:pPr>
              <w:spacing w:before="90" w:line="219" w:lineRule="auto"/>
              <w:ind w:left="487"/>
              <w:rPr>
                <w:rFonts w:ascii="宋体" w:hAnsi="宋体" w:eastAsia="宋体" w:cs="宋体"/>
                <w:sz w:val="20"/>
                <w:szCs w:val="20"/>
              </w:rPr>
            </w:pPr>
            <w:r>
              <w:rPr>
                <w:rFonts w:ascii="宋体" w:hAnsi="宋体" w:eastAsia="宋体" w:cs="宋体"/>
                <w:b/>
                <w:bCs/>
                <w:color w:val="FFFFFF"/>
                <w:spacing w:val="-4"/>
                <w:sz w:val="20"/>
                <w:szCs w:val="20"/>
              </w:rPr>
              <w:t>产品型号</w:t>
            </w:r>
          </w:p>
          <w:p w14:paraId="1A262922">
            <w:pPr>
              <w:spacing w:before="5" w:line="195" w:lineRule="auto"/>
              <w:ind w:left="485"/>
              <w:rPr>
                <w:rFonts w:ascii="宋体" w:hAnsi="宋体" w:eastAsia="宋体" w:cs="宋体"/>
                <w:sz w:val="20"/>
                <w:szCs w:val="20"/>
              </w:rPr>
            </w:pPr>
            <w:r>
              <w:rPr>
                <w:rFonts w:ascii="宋体" w:hAnsi="宋体" w:eastAsia="宋体" w:cs="宋体"/>
                <w:color w:val="FFFFFF"/>
                <w:spacing w:val="-1"/>
                <w:sz w:val="20"/>
                <w:szCs w:val="20"/>
              </w:rPr>
              <w:t>model</w:t>
            </w:r>
          </w:p>
        </w:tc>
        <w:tc>
          <w:tcPr>
            <w:tcW w:w="700" w:type="dxa"/>
            <w:tcBorders>
              <w:top w:val="single" w:color="000000" w:sz="4" w:space="0"/>
              <w:bottom w:val="single" w:color="000000" w:sz="4" w:space="0"/>
            </w:tcBorders>
            <w:shd w:val="clear" w:color="auto" w:fill="EF8641"/>
            <w:vAlign w:val="top"/>
          </w:tcPr>
          <w:p w14:paraId="5544148C">
            <w:pPr>
              <w:spacing w:before="83" w:line="219" w:lineRule="auto"/>
              <w:ind w:left="105"/>
              <w:rPr>
                <w:rFonts w:ascii="宋体" w:hAnsi="宋体" w:eastAsia="宋体" w:cs="宋体"/>
                <w:sz w:val="20"/>
                <w:szCs w:val="20"/>
              </w:rPr>
            </w:pPr>
            <w:r>
              <w:rPr>
                <w:rFonts w:ascii="宋体" w:hAnsi="宋体" w:eastAsia="宋体" w:cs="宋体"/>
                <w:color w:val="FFFFFF"/>
                <w:spacing w:val="4"/>
                <w:sz w:val="20"/>
                <w:szCs w:val="20"/>
              </w:rPr>
              <w:t>功率</w:t>
            </w:r>
          </w:p>
          <w:p w14:paraId="39E2ED60">
            <w:pPr>
              <w:spacing w:before="52" w:line="154" w:lineRule="exact"/>
              <w:ind w:left="45"/>
              <w:rPr>
                <w:rFonts w:ascii="宋体" w:hAnsi="宋体" w:eastAsia="宋体" w:cs="宋体"/>
                <w:sz w:val="20"/>
                <w:szCs w:val="20"/>
              </w:rPr>
            </w:pPr>
            <w:r>
              <w:rPr>
                <w:rFonts w:ascii="宋体" w:hAnsi="宋体" w:eastAsia="宋体" w:cs="宋体"/>
                <w:color w:val="FFFFFF"/>
                <w:spacing w:val="-1"/>
                <w:position w:val="1"/>
                <w:sz w:val="20"/>
                <w:szCs w:val="20"/>
              </w:rPr>
              <w:t>power</w:t>
            </w:r>
          </w:p>
        </w:tc>
        <w:tc>
          <w:tcPr>
            <w:tcW w:w="2388" w:type="dxa"/>
            <w:gridSpan w:val="2"/>
            <w:tcBorders>
              <w:top w:val="single" w:color="000000" w:sz="4" w:space="0"/>
              <w:bottom w:val="single" w:color="000000" w:sz="4" w:space="0"/>
            </w:tcBorders>
            <w:vAlign w:val="top"/>
          </w:tcPr>
          <w:p w14:paraId="64F38FAE">
            <w:pPr>
              <w:spacing w:line="544" w:lineRule="exact"/>
              <w:ind w:firstLine="1065"/>
            </w:pPr>
            <w:r>
              <w:rPr>
                <w:position w:val="-11"/>
              </w:rPr>
              <w:pict>
                <v:shape id="_x0000_s1309" o:spid="_x0000_s1309" o:spt="202" type="#_x0000_t202" style="height:28pt;width:66.05pt;" fillcolor="#EE8541" filled="t" stroked="f" coordsize="21600,21600">
                  <v:path/>
                  <v:fill on="t" focussize="0,0"/>
                  <v:stroke on="f"/>
                  <v:imagedata o:title=""/>
                  <o:lock v:ext="edit" aspectratio="f"/>
                  <v:textbox inset="0mm,0mm,0mm,0mm">
                    <w:txbxContent>
                      <w:p w14:paraId="07988F1A">
                        <w:pPr>
                          <w:spacing w:before="99" w:line="210" w:lineRule="auto"/>
                          <w:ind w:left="420" w:right="464"/>
                          <w:rPr>
                            <w:rFonts w:ascii="宋体" w:hAnsi="宋体" w:eastAsia="宋体" w:cs="宋体"/>
                            <w:sz w:val="20"/>
                            <w:szCs w:val="20"/>
                          </w:rPr>
                        </w:pPr>
                        <w:r>
                          <w:rPr>
                            <w:rFonts w:ascii="宋体" w:hAnsi="宋体" w:eastAsia="宋体" w:cs="宋体"/>
                            <w:color w:val="FFFFFF"/>
                            <w:spacing w:val="17"/>
                            <w:sz w:val="20"/>
                            <w:szCs w:val="20"/>
                          </w:rPr>
                          <w:t>芯片</w:t>
                        </w:r>
                        <w:r>
                          <w:rPr>
                            <w:rFonts w:ascii="宋体" w:hAnsi="宋体" w:eastAsia="宋体" w:cs="宋体"/>
                            <w:color w:val="FFFFFF"/>
                            <w:sz w:val="20"/>
                            <w:szCs w:val="20"/>
                          </w:rPr>
                          <w:t xml:space="preserve"> </w:t>
                        </w:r>
                        <w:r>
                          <w:rPr>
                            <w:rFonts w:ascii="宋体" w:hAnsi="宋体" w:eastAsia="宋体" w:cs="宋体"/>
                            <w:color w:val="FFFFFF"/>
                            <w:spacing w:val="-3"/>
                            <w:sz w:val="20"/>
                            <w:szCs w:val="20"/>
                          </w:rPr>
                          <w:t>chip</w:t>
                        </w:r>
                      </w:p>
                    </w:txbxContent>
                  </v:textbox>
                  <w10:wrap type="none"/>
                  <w10:anchorlock/>
                </v:shape>
              </w:pict>
            </w:r>
          </w:p>
        </w:tc>
        <w:tc>
          <w:tcPr>
            <w:tcW w:w="1170" w:type="dxa"/>
            <w:tcBorders>
              <w:top w:val="single" w:color="000000" w:sz="4" w:space="0"/>
              <w:bottom w:val="single" w:color="000000" w:sz="4" w:space="0"/>
            </w:tcBorders>
            <w:shd w:val="clear" w:color="auto" w:fill="EE8541"/>
            <w:vAlign w:val="top"/>
          </w:tcPr>
          <w:p w14:paraId="04FF498A">
            <w:pPr>
              <w:spacing w:before="96" w:line="186" w:lineRule="auto"/>
              <w:ind w:left="387"/>
              <w:rPr>
                <w:rFonts w:ascii="宋体" w:hAnsi="宋体" w:eastAsia="宋体" w:cs="宋体"/>
                <w:sz w:val="20"/>
                <w:szCs w:val="20"/>
              </w:rPr>
            </w:pPr>
            <w:r>
              <w:rPr>
                <w:rFonts w:ascii="宋体" w:hAnsi="宋体" w:eastAsia="宋体" w:cs="宋体"/>
                <w:color w:val="FFFFFF"/>
                <w:spacing w:val="4"/>
                <w:sz w:val="20"/>
                <w:szCs w:val="20"/>
              </w:rPr>
              <w:t>电源</w:t>
            </w:r>
          </w:p>
          <w:p w14:paraId="4C91B40D">
            <w:pPr>
              <w:spacing w:line="214" w:lineRule="auto"/>
              <w:jc w:val="right"/>
              <w:rPr>
                <w:rFonts w:ascii="宋体" w:hAnsi="宋体" w:eastAsia="宋体" w:cs="宋体"/>
                <w:sz w:val="20"/>
                <w:szCs w:val="20"/>
              </w:rPr>
            </w:pPr>
            <w:r>
              <w:rPr>
                <w:rFonts w:ascii="宋体" w:hAnsi="宋体" w:eastAsia="宋体" w:cs="宋体"/>
                <w:color w:val="FFFFFF"/>
                <w:spacing w:val="-7"/>
                <w:sz w:val="20"/>
                <w:szCs w:val="20"/>
              </w:rPr>
              <w:t>power</w:t>
            </w:r>
            <w:r>
              <w:rPr>
                <w:rFonts w:ascii="宋体" w:hAnsi="宋体" w:eastAsia="宋体" w:cs="宋体"/>
                <w:color w:val="FFFFFF"/>
                <w:spacing w:val="12"/>
                <w:sz w:val="20"/>
                <w:szCs w:val="20"/>
              </w:rPr>
              <w:t xml:space="preserve"> </w:t>
            </w:r>
            <w:r>
              <w:rPr>
                <w:rFonts w:ascii="宋体" w:hAnsi="宋体" w:eastAsia="宋体" w:cs="宋体"/>
                <w:color w:val="FFFFFF"/>
                <w:spacing w:val="-7"/>
                <w:sz w:val="20"/>
                <w:szCs w:val="20"/>
              </w:rPr>
              <w:t>supply</w:t>
            </w:r>
          </w:p>
        </w:tc>
        <w:tc>
          <w:tcPr>
            <w:tcW w:w="759" w:type="dxa"/>
            <w:tcBorders>
              <w:top w:val="single" w:color="000000" w:sz="4" w:space="0"/>
              <w:bottom w:val="single" w:color="000000" w:sz="4" w:space="0"/>
            </w:tcBorders>
            <w:shd w:val="clear" w:color="auto" w:fill="EE8541"/>
            <w:vAlign w:val="top"/>
          </w:tcPr>
          <w:p w14:paraId="625F0730">
            <w:pPr>
              <w:spacing w:before="94" w:line="221" w:lineRule="auto"/>
              <w:ind w:left="167"/>
              <w:rPr>
                <w:rFonts w:ascii="宋体" w:hAnsi="宋体" w:eastAsia="宋体" w:cs="宋体"/>
                <w:sz w:val="20"/>
                <w:szCs w:val="20"/>
              </w:rPr>
            </w:pPr>
            <w:r>
              <w:rPr>
                <w:rFonts w:ascii="宋体" w:hAnsi="宋体" w:eastAsia="宋体" w:cs="宋体"/>
                <w:color w:val="FFFFFF"/>
                <w:spacing w:val="6"/>
                <w:sz w:val="20"/>
                <w:szCs w:val="20"/>
              </w:rPr>
              <w:t>显指</w:t>
            </w:r>
          </w:p>
          <w:p w14:paraId="2591362B">
            <w:pPr>
              <w:spacing w:before="40" w:line="170" w:lineRule="exact"/>
              <w:ind w:left="167"/>
              <w:rPr>
                <w:rFonts w:ascii="宋体" w:hAnsi="宋体" w:eastAsia="宋体" w:cs="宋体"/>
                <w:sz w:val="20"/>
                <w:szCs w:val="20"/>
              </w:rPr>
            </w:pPr>
            <w:r>
              <w:rPr>
                <w:rFonts w:ascii="宋体" w:hAnsi="宋体" w:eastAsia="宋体" w:cs="宋体"/>
                <w:color w:val="FFFFFF"/>
                <w:spacing w:val="-3"/>
                <w:position w:val="-2"/>
                <w:sz w:val="20"/>
                <w:szCs w:val="20"/>
              </w:rPr>
              <w:t>CCT</w:t>
            </w:r>
          </w:p>
        </w:tc>
        <w:tc>
          <w:tcPr>
            <w:tcW w:w="980" w:type="dxa"/>
            <w:tcBorders>
              <w:top w:val="single" w:color="000000" w:sz="4" w:space="0"/>
              <w:bottom w:val="single" w:color="000000" w:sz="4" w:space="0"/>
            </w:tcBorders>
            <w:shd w:val="clear" w:color="auto" w:fill="EE8541"/>
            <w:vAlign w:val="top"/>
          </w:tcPr>
          <w:p w14:paraId="65B2E00F">
            <w:pPr>
              <w:spacing w:before="82" w:line="213" w:lineRule="auto"/>
              <w:ind w:left="198" w:right="259"/>
              <w:rPr>
                <w:rFonts w:ascii="宋体" w:hAnsi="宋体" w:eastAsia="宋体" w:cs="宋体"/>
                <w:sz w:val="20"/>
                <w:szCs w:val="20"/>
              </w:rPr>
            </w:pPr>
            <w:r>
              <w:rPr>
                <w:rFonts w:ascii="宋体" w:hAnsi="宋体" w:eastAsia="宋体" w:cs="宋体"/>
                <w:color w:val="FFFFFF"/>
                <w:spacing w:val="-18"/>
                <w:sz w:val="20"/>
                <w:szCs w:val="20"/>
              </w:rPr>
              <w:t>流</w:t>
            </w:r>
            <w:r>
              <w:rPr>
                <w:rFonts w:ascii="宋体" w:hAnsi="宋体" w:eastAsia="宋体" w:cs="宋体"/>
                <w:color w:val="FFFFFF"/>
                <w:spacing w:val="56"/>
                <w:sz w:val="20"/>
                <w:szCs w:val="20"/>
              </w:rPr>
              <w:t xml:space="preserve"> </w:t>
            </w:r>
            <w:r>
              <w:rPr>
                <w:rFonts w:ascii="宋体" w:hAnsi="宋体" w:eastAsia="宋体" w:cs="宋体"/>
                <w:color w:val="FFFFFF"/>
                <w:spacing w:val="-18"/>
                <w:sz w:val="20"/>
                <w:szCs w:val="20"/>
              </w:rPr>
              <w:t>明</w:t>
            </w:r>
            <w:r>
              <w:rPr>
                <w:rFonts w:ascii="宋体" w:hAnsi="宋体" w:eastAsia="宋体" w:cs="宋体"/>
                <w:color w:val="FFFFFF"/>
                <w:sz w:val="20"/>
                <w:szCs w:val="20"/>
              </w:rPr>
              <w:t xml:space="preserve"> </w:t>
            </w:r>
            <w:r>
              <w:rPr>
                <w:rFonts w:ascii="宋体" w:hAnsi="宋体" w:eastAsia="宋体" w:cs="宋体"/>
                <w:color w:val="FFFFFF"/>
                <w:spacing w:val="-4"/>
                <w:sz w:val="20"/>
                <w:szCs w:val="20"/>
              </w:rPr>
              <w:t>lumen</w:t>
            </w:r>
          </w:p>
        </w:tc>
        <w:tc>
          <w:tcPr>
            <w:tcW w:w="1999" w:type="dxa"/>
            <w:gridSpan w:val="2"/>
            <w:tcBorders>
              <w:top w:val="single" w:color="000000" w:sz="4" w:space="0"/>
              <w:bottom w:val="single" w:color="000000" w:sz="4" w:space="0"/>
            </w:tcBorders>
            <w:shd w:val="clear" w:color="auto" w:fill="EE8541"/>
            <w:vAlign w:val="top"/>
          </w:tcPr>
          <w:p w14:paraId="34E47EB2">
            <w:pPr>
              <w:spacing w:before="91" w:line="202" w:lineRule="auto"/>
              <w:ind w:left="108" w:right="140"/>
              <w:rPr>
                <w:rFonts w:ascii="宋体" w:hAnsi="宋体" w:eastAsia="宋体" w:cs="宋体"/>
                <w:sz w:val="20"/>
                <w:szCs w:val="20"/>
              </w:rPr>
            </w:pPr>
            <w:r>
              <w:rPr>
                <w:rFonts w:ascii="宋体" w:hAnsi="宋体" w:eastAsia="宋体" w:cs="宋体"/>
                <w:color w:val="FFFFFF"/>
                <w:spacing w:val="15"/>
                <w:sz w:val="20"/>
                <w:szCs w:val="20"/>
              </w:rPr>
              <w:t>产品尺寸</w:t>
            </w:r>
            <w:r>
              <w:rPr>
                <w:rFonts w:ascii="宋体" w:hAnsi="宋体" w:eastAsia="宋体" w:cs="宋体"/>
                <w:color w:val="FFFFFF"/>
                <w:spacing w:val="21"/>
                <w:sz w:val="20"/>
                <w:szCs w:val="20"/>
              </w:rPr>
              <w:t xml:space="preserve">  </w:t>
            </w:r>
            <w:r>
              <w:rPr>
                <w:rFonts w:ascii="宋体" w:hAnsi="宋体" w:eastAsia="宋体" w:cs="宋体"/>
                <w:color w:val="FFFFFF"/>
                <w:spacing w:val="15"/>
                <w:sz w:val="20"/>
                <w:szCs w:val="20"/>
              </w:rPr>
              <w:t>重</w:t>
            </w:r>
            <w:r>
              <w:rPr>
                <w:rFonts w:ascii="宋体" w:hAnsi="宋体" w:eastAsia="宋体" w:cs="宋体"/>
                <w:color w:val="FFFFFF"/>
                <w:spacing w:val="24"/>
                <w:sz w:val="20"/>
                <w:szCs w:val="20"/>
              </w:rPr>
              <w:t xml:space="preserve"> </w:t>
            </w:r>
            <w:r>
              <w:rPr>
                <w:rFonts w:ascii="宋体" w:hAnsi="宋体" w:eastAsia="宋体" w:cs="宋体"/>
                <w:color w:val="FFFFFF"/>
                <w:spacing w:val="15"/>
                <w:sz w:val="20"/>
                <w:szCs w:val="20"/>
              </w:rPr>
              <w:t>量</w:t>
            </w:r>
            <w:r>
              <w:rPr>
                <w:rFonts w:ascii="宋体" w:hAnsi="宋体" w:eastAsia="宋体" w:cs="宋体"/>
                <w:color w:val="FFFFFF"/>
                <w:sz w:val="20"/>
                <w:szCs w:val="20"/>
              </w:rPr>
              <w:t xml:space="preserve">  </w:t>
            </w:r>
            <w:r>
              <w:rPr>
                <w:rFonts w:ascii="宋体" w:hAnsi="宋体" w:eastAsia="宋体" w:cs="宋体"/>
                <w:color w:val="FFFFFF"/>
                <w:spacing w:val="-5"/>
                <w:sz w:val="20"/>
                <w:szCs w:val="20"/>
              </w:rPr>
              <w:t>product size</w:t>
            </w:r>
            <w:r>
              <w:rPr>
                <w:rFonts w:ascii="宋体" w:hAnsi="宋体" w:eastAsia="宋体" w:cs="宋体"/>
                <w:color w:val="FFFFFF"/>
                <w:spacing w:val="-62"/>
                <w:sz w:val="20"/>
                <w:szCs w:val="20"/>
              </w:rPr>
              <w:t xml:space="preserve"> </w:t>
            </w:r>
            <w:r>
              <w:rPr>
                <w:rFonts w:ascii="宋体" w:hAnsi="宋体" w:eastAsia="宋体" w:cs="宋体"/>
                <w:color w:val="FFFFFF"/>
                <w:spacing w:val="-5"/>
                <w:sz w:val="20"/>
                <w:szCs w:val="20"/>
              </w:rPr>
              <w:t>weight</w:t>
            </w:r>
          </w:p>
        </w:tc>
        <w:tc>
          <w:tcPr>
            <w:tcW w:w="1019" w:type="dxa"/>
            <w:tcBorders>
              <w:top w:val="single" w:color="000000" w:sz="4" w:space="0"/>
              <w:bottom w:val="single" w:color="000000" w:sz="4" w:space="0"/>
            </w:tcBorders>
            <w:shd w:val="clear" w:color="auto" w:fill="EE8541"/>
            <w:vAlign w:val="top"/>
          </w:tcPr>
          <w:p w14:paraId="5A5FB70D">
            <w:pPr>
              <w:spacing w:before="9" w:line="219" w:lineRule="auto"/>
              <w:ind w:left="52"/>
              <w:rPr>
                <w:rFonts w:ascii="宋体" w:hAnsi="宋体" w:eastAsia="宋体" w:cs="宋体"/>
                <w:sz w:val="15"/>
                <w:szCs w:val="15"/>
              </w:rPr>
            </w:pPr>
            <w:r>
              <w:rPr>
                <w:rFonts w:ascii="宋体" w:hAnsi="宋体" w:eastAsia="宋体" w:cs="宋体"/>
                <w:b/>
                <w:bCs/>
                <w:color w:val="FFFFFF"/>
                <w:spacing w:val="-3"/>
                <w:sz w:val="15"/>
                <w:szCs w:val="15"/>
              </w:rPr>
              <w:t>装箱数量</w:t>
            </w:r>
          </w:p>
          <w:p w14:paraId="1BAD2069">
            <w:pPr>
              <w:spacing w:before="28" w:line="200" w:lineRule="auto"/>
              <w:ind w:left="50" w:right="376"/>
              <w:rPr>
                <w:rFonts w:ascii="宋体" w:hAnsi="宋体" w:eastAsia="宋体" w:cs="宋体"/>
                <w:sz w:val="15"/>
                <w:szCs w:val="15"/>
              </w:rPr>
            </w:pPr>
            <w:r>
              <w:rPr>
                <w:rFonts w:ascii="宋体" w:hAnsi="宋体" w:eastAsia="宋体" w:cs="宋体"/>
                <w:color w:val="FFFFFF"/>
                <w:spacing w:val="-1"/>
                <w:sz w:val="15"/>
                <w:szCs w:val="15"/>
              </w:rPr>
              <w:t>packing</w:t>
            </w:r>
            <w:r>
              <w:rPr>
                <w:rFonts w:ascii="宋体" w:hAnsi="宋体" w:eastAsia="宋体" w:cs="宋体"/>
                <w:color w:val="FFFFFF"/>
                <w:sz w:val="15"/>
                <w:szCs w:val="15"/>
              </w:rPr>
              <w:t xml:space="preserve">  </w:t>
            </w:r>
            <w:r>
              <w:rPr>
                <w:rFonts w:ascii="宋体" w:hAnsi="宋体" w:eastAsia="宋体" w:cs="宋体"/>
                <w:color w:val="FFFFFF"/>
                <w:spacing w:val="-1"/>
                <w:sz w:val="15"/>
                <w:szCs w:val="15"/>
              </w:rPr>
              <w:t>quantity</w:t>
            </w:r>
          </w:p>
        </w:tc>
      </w:tr>
      <w:tr w14:paraId="3A4E0B6B">
        <w:trPr>
          <w:trHeight w:val="470" w:hRule="atLeast"/>
        </w:trPr>
        <w:tc>
          <w:tcPr>
            <w:tcW w:w="1544" w:type="dxa"/>
            <w:tcBorders>
              <w:top w:val="single" w:color="000000" w:sz="4" w:space="0"/>
              <w:left w:val="single" w:color="000000" w:sz="4" w:space="0"/>
              <w:bottom w:val="single" w:color="000000" w:sz="4" w:space="0"/>
            </w:tcBorders>
            <w:vAlign w:val="top"/>
          </w:tcPr>
          <w:p w14:paraId="7FB7A173">
            <w:pPr>
              <w:spacing w:before="158"/>
              <w:ind w:left="314"/>
              <w:rPr>
                <w:rFonts w:ascii="宋体" w:hAnsi="宋体" w:eastAsia="宋体" w:cs="宋体"/>
                <w:sz w:val="20"/>
                <w:szCs w:val="20"/>
              </w:rPr>
            </w:pPr>
            <w:r>
              <w:rPr>
                <w:rFonts w:ascii="宋体" w:hAnsi="宋体" w:eastAsia="宋体" w:cs="宋体"/>
                <w:spacing w:val="-1"/>
                <w:sz w:val="20"/>
                <w:szCs w:val="20"/>
              </w:rPr>
              <w:t>GCD-UFO-100</w:t>
            </w:r>
          </w:p>
        </w:tc>
        <w:tc>
          <w:tcPr>
            <w:tcW w:w="700" w:type="dxa"/>
            <w:tcBorders>
              <w:top w:val="single" w:color="000000" w:sz="4" w:space="0"/>
              <w:bottom w:val="single" w:color="000000" w:sz="4" w:space="0"/>
            </w:tcBorders>
            <w:vAlign w:val="top"/>
          </w:tcPr>
          <w:p w14:paraId="396B0181">
            <w:pPr>
              <w:spacing w:before="189" w:line="184" w:lineRule="auto"/>
              <w:ind w:left="145"/>
              <w:rPr>
                <w:rFonts w:ascii="宋体" w:hAnsi="宋体" w:eastAsia="宋体" w:cs="宋体"/>
                <w:sz w:val="20"/>
                <w:szCs w:val="20"/>
              </w:rPr>
            </w:pPr>
            <w:r>
              <w:rPr>
                <w:rFonts w:ascii="宋体" w:hAnsi="宋体" w:eastAsia="宋体" w:cs="宋体"/>
                <w:spacing w:val="-5"/>
                <w:sz w:val="20"/>
                <w:szCs w:val="20"/>
              </w:rPr>
              <w:t>100W</w:t>
            </w:r>
          </w:p>
        </w:tc>
        <w:tc>
          <w:tcPr>
            <w:tcW w:w="1069" w:type="dxa"/>
            <w:tcBorders>
              <w:top w:val="single" w:color="000000" w:sz="4" w:space="0"/>
              <w:bottom w:val="single" w:color="000000" w:sz="4" w:space="0"/>
            </w:tcBorders>
            <w:vAlign w:val="top"/>
          </w:tcPr>
          <w:p w14:paraId="3F38F7E0">
            <w:pPr>
              <w:spacing w:before="190" w:line="183" w:lineRule="auto"/>
              <w:ind w:left="456"/>
              <w:rPr>
                <w:rFonts w:ascii="宋体" w:hAnsi="宋体" w:eastAsia="宋体" w:cs="宋体"/>
                <w:sz w:val="20"/>
                <w:szCs w:val="20"/>
              </w:rPr>
            </w:pPr>
            <w:r>
              <w:rPr>
                <w:rFonts w:ascii="宋体" w:hAnsi="宋体" w:eastAsia="宋体" w:cs="宋体"/>
                <w:spacing w:val="-2"/>
                <w:sz w:val="20"/>
                <w:szCs w:val="20"/>
              </w:rPr>
              <w:t>220V</w:t>
            </w:r>
          </w:p>
        </w:tc>
        <w:tc>
          <w:tcPr>
            <w:tcW w:w="1319" w:type="dxa"/>
            <w:tcBorders>
              <w:top w:val="single" w:color="000000" w:sz="4" w:space="0"/>
              <w:bottom w:val="single" w:color="000000" w:sz="4" w:space="0"/>
            </w:tcBorders>
            <w:vAlign w:val="top"/>
          </w:tcPr>
          <w:p w14:paraId="01EDFECA">
            <w:pPr>
              <w:spacing w:before="139" w:line="219" w:lineRule="auto"/>
              <w:ind w:left="56"/>
              <w:rPr>
                <w:rFonts w:ascii="宋体" w:hAnsi="宋体" w:eastAsia="宋体" w:cs="宋体"/>
                <w:sz w:val="20"/>
                <w:szCs w:val="20"/>
              </w:rPr>
            </w:pPr>
            <w:r>
              <w:rPr>
                <w:rFonts w:ascii="宋体" w:hAnsi="宋体" w:eastAsia="宋体" w:cs="宋体"/>
                <w:spacing w:val="1"/>
                <w:sz w:val="20"/>
                <w:szCs w:val="20"/>
              </w:rPr>
              <w:t>3030进口光源</w:t>
            </w:r>
          </w:p>
        </w:tc>
        <w:tc>
          <w:tcPr>
            <w:tcW w:w="1170" w:type="dxa"/>
            <w:tcBorders>
              <w:top w:val="single" w:color="000000" w:sz="4" w:space="0"/>
              <w:bottom w:val="single" w:color="000000" w:sz="4" w:space="0"/>
            </w:tcBorders>
            <w:vAlign w:val="top"/>
          </w:tcPr>
          <w:p w14:paraId="164F5A0A">
            <w:pPr>
              <w:spacing w:before="139" w:line="220" w:lineRule="auto"/>
              <w:ind w:left="177"/>
              <w:rPr>
                <w:rFonts w:ascii="宋体" w:hAnsi="宋体" w:eastAsia="宋体" w:cs="宋体"/>
                <w:sz w:val="20"/>
                <w:szCs w:val="20"/>
              </w:rPr>
            </w:pPr>
            <w:r>
              <w:rPr>
                <w:rFonts w:ascii="宋体" w:hAnsi="宋体" w:eastAsia="宋体" w:cs="宋体"/>
                <w:spacing w:val="2"/>
                <w:sz w:val="20"/>
                <w:szCs w:val="20"/>
              </w:rPr>
              <w:t>线性方案</w:t>
            </w:r>
          </w:p>
        </w:tc>
        <w:tc>
          <w:tcPr>
            <w:tcW w:w="759" w:type="dxa"/>
            <w:tcBorders>
              <w:top w:val="single" w:color="000000" w:sz="4" w:space="0"/>
              <w:bottom w:val="single" w:color="000000" w:sz="4" w:space="0"/>
            </w:tcBorders>
            <w:vAlign w:val="top"/>
          </w:tcPr>
          <w:p w14:paraId="74747ACB">
            <w:pPr>
              <w:spacing w:before="158" w:line="237" w:lineRule="auto"/>
              <w:ind w:left="78"/>
              <w:rPr>
                <w:rFonts w:ascii="宋体" w:hAnsi="宋体" w:eastAsia="宋体" w:cs="宋体"/>
                <w:sz w:val="20"/>
                <w:szCs w:val="20"/>
              </w:rPr>
            </w:pPr>
            <w:r>
              <w:rPr>
                <w:rFonts w:ascii="宋体" w:hAnsi="宋体" w:eastAsia="宋体" w:cs="宋体"/>
                <w:spacing w:val="-2"/>
                <w:sz w:val="20"/>
                <w:szCs w:val="20"/>
              </w:rPr>
              <w:t>Ra≥80</w:t>
            </w:r>
          </w:p>
        </w:tc>
        <w:tc>
          <w:tcPr>
            <w:tcW w:w="980" w:type="dxa"/>
            <w:tcBorders>
              <w:top w:val="single" w:color="000000" w:sz="4" w:space="0"/>
              <w:bottom w:val="single" w:color="000000" w:sz="4" w:space="0"/>
            </w:tcBorders>
            <w:vAlign w:val="top"/>
          </w:tcPr>
          <w:p w14:paraId="3AC705F9">
            <w:pPr>
              <w:spacing w:before="144" w:line="224" w:lineRule="auto"/>
              <w:ind w:left="89"/>
              <w:rPr>
                <w:rFonts w:ascii="宋体" w:hAnsi="宋体" w:eastAsia="宋体" w:cs="宋体"/>
                <w:sz w:val="20"/>
                <w:szCs w:val="20"/>
              </w:rPr>
            </w:pPr>
            <w:r>
              <w:rPr>
                <w:rFonts w:ascii="宋体" w:hAnsi="宋体" w:eastAsia="宋体" w:cs="宋体"/>
                <w:spacing w:val="-3"/>
                <w:sz w:val="20"/>
                <w:szCs w:val="20"/>
              </w:rPr>
              <w:t>130LM/W</w:t>
            </w:r>
          </w:p>
        </w:tc>
        <w:tc>
          <w:tcPr>
            <w:tcW w:w="1219" w:type="dxa"/>
            <w:tcBorders>
              <w:top w:val="single" w:color="000000" w:sz="4" w:space="0"/>
              <w:bottom w:val="single" w:color="000000" w:sz="4" w:space="0"/>
            </w:tcBorders>
            <w:vAlign w:val="top"/>
          </w:tcPr>
          <w:p w14:paraId="47A40D1C">
            <w:pPr>
              <w:spacing w:before="158" w:line="239" w:lineRule="auto"/>
              <w:ind w:left="198"/>
              <w:rPr>
                <w:rFonts w:ascii="宋体" w:hAnsi="宋体" w:eastAsia="宋体" w:cs="宋体"/>
                <w:sz w:val="20"/>
                <w:szCs w:val="20"/>
              </w:rPr>
            </w:pPr>
            <w:r>
              <w:rPr>
                <w:rFonts w:ascii="宋体" w:hAnsi="宋体" w:eastAsia="宋体" w:cs="宋体"/>
                <w:spacing w:val="-1"/>
                <w:sz w:val="20"/>
                <w:szCs w:val="20"/>
              </w:rPr>
              <w:t>30x12.5cm</w:t>
            </w:r>
          </w:p>
        </w:tc>
        <w:tc>
          <w:tcPr>
            <w:tcW w:w="780" w:type="dxa"/>
            <w:tcBorders>
              <w:top w:val="single" w:color="000000" w:sz="4" w:space="0"/>
              <w:bottom w:val="single" w:color="000000" w:sz="4" w:space="0"/>
            </w:tcBorders>
            <w:vAlign w:val="top"/>
          </w:tcPr>
          <w:p w14:paraId="77F5CF8C">
            <w:pPr>
              <w:spacing w:before="132" w:line="214" w:lineRule="auto"/>
              <w:ind w:left="139"/>
              <w:rPr>
                <w:rFonts w:ascii="宋体" w:hAnsi="宋体" w:eastAsia="宋体" w:cs="宋体"/>
                <w:sz w:val="20"/>
                <w:szCs w:val="20"/>
              </w:rPr>
            </w:pPr>
            <w:r>
              <w:rPr>
                <w:rFonts w:ascii="宋体" w:hAnsi="宋体" w:eastAsia="宋体" w:cs="宋体"/>
                <w:spacing w:val="-2"/>
                <w:sz w:val="20"/>
                <w:szCs w:val="20"/>
              </w:rPr>
              <w:t>0.9kg</w:t>
            </w:r>
          </w:p>
        </w:tc>
        <w:tc>
          <w:tcPr>
            <w:tcW w:w="1019" w:type="dxa"/>
            <w:tcBorders>
              <w:top w:val="single" w:color="000000" w:sz="4" w:space="0"/>
              <w:bottom w:val="single" w:color="000000" w:sz="4" w:space="0"/>
            </w:tcBorders>
            <w:vAlign w:val="top"/>
          </w:tcPr>
          <w:p w14:paraId="4528424B">
            <w:pPr>
              <w:spacing w:before="190" w:line="183" w:lineRule="auto"/>
              <w:ind w:left="119"/>
              <w:rPr>
                <w:rFonts w:ascii="宋体" w:hAnsi="宋体" w:eastAsia="宋体" w:cs="宋体"/>
                <w:sz w:val="20"/>
                <w:szCs w:val="20"/>
              </w:rPr>
            </w:pPr>
            <w:r>
              <w:rPr>
                <w:rFonts w:ascii="宋体" w:hAnsi="宋体" w:eastAsia="宋体" w:cs="宋体"/>
                <w:spacing w:val="-2"/>
                <w:sz w:val="20"/>
                <w:szCs w:val="20"/>
              </w:rPr>
              <w:t>8PCS</w:t>
            </w:r>
          </w:p>
        </w:tc>
      </w:tr>
      <w:tr w14:paraId="2A041212">
        <w:trPr>
          <w:trHeight w:val="400" w:hRule="atLeast"/>
        </w:trPr>
        <w:tc>
          <w:tcPr>
            <w:tcW w:w="1544" w:type="dxa"/>
            <w:tcBorders>
              <w:top w:val="single" w:color="000000" w:sz="4" w:space="0"/>
              <w:left w:val="single" w:color="000000" w:sz="4" w:space="0"/>
              <w:bottom w:val="single" w:color="000000" w:sz="4" w:space="0"/>
            </w:tcBorders>
            <w:shd w:val="clear" w:color="auto" w:fill="E8E8E8"/>
            <w:vAlign w:val="top"/>
          </w:tcPr>
          <w:p w14:paraId="2505E417">
            <w:pPr>
              <w:spacing w:before="118"/>
              <w:ind w:left="314"/>
              <w:rPr>
                <w:rFonts w:ascii="宋体" w:hAnsi="宋体" w:eastAsia="宋体" w:cs="宋体"/>
                <w:sz w:val="20"/>
                <w:szCs w:val="20"/>
              </w:rPr>
            </w:pPr>
            <w:r>
              <w:rPr>
                <w:rFonts w:ascii="宋体" w:hAnsi="宋体" w:eastAsia="宋体" w:cs="宋体"/>
                <w:spacing w:val="-1"/>
                <w:sz w:val="20"/>
                <w:szCs w:val="20"/>
              </w:rPr>
              <w:t>GCD-UFO-150</w:t>
            </w:r>
          </w:p>
        </w:tc>
        <w:tc>
          <w:tcPr>
            <w:tcW w:w="700" w:type="dxa"/>
            <w:tcBorders>
              <w:top w:val="single" w:color="000000" w:sz="4" w:space="0"/>
              <w:bottom w:val="single" w:color="000000" w:sz="4" w:space="0"/>
            </w:tcBorders>
            <w:shd w:val="clear" w:color="auto" w:fill="E8E8E8"/>
            <w:vAlign w:val="top"/>
          </w:tcPr>
          <w:p w14:paraId="722EF4F4">
            <w:pPr>
              <w:spacing w:before="149" w:line="184" w:lineRule="auto"/>
              <w:ind w:left="145"/>
              <w:rPr>
                <w:rFonts w:ascii="宋体" w:hAnsi="宋体" w:eastAsia="宋体" w:cs="宋体"/>
                <w:sz w:val="20"/>
                <w:szCs w:val="20"/>
              </w:rPr>
            </w:pPr>
            <w:r>
              <w:rPr>
                <w:rFonts w:ascii="宋体" w:hAnsi="宋体" w:eastAsia="宋体" w:cs="宋体"/>
                <w:spacing w:val="-5"/>
                <w:sz w:val="20"/>
                <w:szCs w:val="20"/>
              </w:rPr>
              <w:t>150W</w:t>
            </w:r>
          </w:p>
        </w:tc>
        <w:tc>
          <w:tcPr>
            <w:tcW w:w="1069" w:type="dxa"/>
            <w:tcBorders>
              <w:top w:val="single" w:color="000000" w:sz="4" w:space="0"/>
              <w:bottom w:val="single" w:color="000000" w:sz="4" w:space="0"/>
            </w:tcBorders>
            <w:shd w:val="clear" w:color="auto" w:fill="E9E9E9"/>
            <w:vAlign w:val="top"/>
          </w:tcPr>
          <w:p w14:paraId="31C9EE2B">
            <w:pPr>
              <w:spacing w:before="150" w:line="183" w:lineRule="auto"/>
              <w:ind w:left="355"/>
              <w:rPr>
                <w:rFonts w:ascii="宋体" w:hAnsi="宋体" w:eastAsia="宋体" w:cs="宋体"/>
                <w:sz w:val="20"/>
                <w:szCs w:val="20"/>
              </w:rPr>
            </w:pPr>
            <w:r>
              <w:rPr>
                <w:rFonts w:ascii="宋体" w:hAnsi="宋体" w:eastAsia="宋体" w:cs="宋体"/>
                <w:spacing w:val="-2"/>
                <w:sz w:val="20"/>
                <w:szCs w:val="20"/>
              </w:rPr>
              <w:t>220V</w:t>
            </w:r>
          </w:p>
        </w:tc>
        <w:tc>
          <w:tcPr>
            <w:tcW w:w="1319" w:type="dxa"/>
            <w:tcBorders>
              <w:top w:val="single" w:color="000000" w:sz="4" w:space="0"/>
              <w:bottom w:val="single" w:color="000000" w:sz="4" w:space="0"/>
            </w:tcBorders>
            <w:shd w:val="clear" w:color="auto" w:fill="E8E8E8"/>
            <w:vAlign w:val="top"/>
          </w:tcPr>
          <w:p w14:paraId="4BDD4CDC">
            <w:pPr>
              <w:spacing w:before="99" w:line="219" w:lineRule="auto"/>
              <w:ind w:left="56"/>
              <w:rPr>
                <w:rFonts w:ascii="宋体" w:hAnsi="宋体" w:eastAsia="宋体" w:cs="宋体"/>
                <w:sz w:val="20"/>
                <w:szCs w:val="20"/>
              </w:rPr>
            </w:pPr>
            <w:r>
              <w:rPr>
                <w:rFonts w:ascii="宋体" w:hAnsi="宋体" w:eastAsia="宋体" w:cs="宋体"/>
                <w:spacing w:val="1"/>
                <w:sz w:val="20"/>
                <w:szCs w:val="20"/>
              </w:rPr>
              <w:t>3030进口光源</w:t>
            </w:r>
          </w:p>
        </w:tc>
        <w:tc>
          <w:tcPr>
            <w:tcW w:w="1170" w:type="dxa"/>
            <w:tcBorders>
              <w:top w:val="single" w:color="000000" w:sz="4" w:space="0"/>
              <w:bottom w:val="single" w:color="000000" w:sz="4" w:space="0"/>
            </w:tcBorders>
            <w:shd w:val="clear" w:color="auto" w:fill="E9E9E9"/>
            <w:vAlign w:val="top"/>
          </w:tcPr>
          <w:p w14:paraId="4E1273F7">
            <w:pPr>
              <w:spacing w:before="99" w:line="220" w:lineRule="auto"/>
              <w:ind w:left="177"/>
              <w:rPr>
                <w:rFonts w:ascii="宋体" w:hAnsi="宋体" w:eastAsia="宋体" w:cs="宋体"/>
                <w:sz w:val="20"/>
                <w:szCs w:val="20"/>
              </w:rPr>
            </w:pPr>
            <w:r>
              <w:rPr>
                <w:rFonts w:ascii="宋体" w:hAnsi="宋体" w:eastAsia="宋体" w:cs="宋体"/>
                <w:spacing w:val="2"/>
                <w:sz w:val="20"/>
                <w:szCs w:val="20"/>
              </w:rPr>
              <w:t>线性方案</w:t>
            </w:r>
          </w:p>
        </w:tc>
        <w:tc>
          <w:tcPr>
            <w:tcW w:w="759" w:type="dxa"/>
            <w:tcBorders>
              <w:top w:val="single" w:color="000000" w:sz="4" w:space="0"/>
              <w:bottom w:val="single" w:color="000000" w:sz="4" w:space="0"/>
            </w:tcBorders>
            <w:shd w:val="clear" w:color="auto" w:fill="E9E9E9"/>
            <w:vAlign w:val="top"/>
          </w:tcPr>
          <w:p w14:paraId="400D7018">
            <w:pPr>
              <w:spacing w:before="118" w:line="237" w:lineRule="auto"/>
              <w:ind w:left="78"/>
              <w:rPr>
                <w:rFonts w:ascii="宋体" w:hAnsi="宋体" w:eastAsia="宋体" w:cs="宋体"/>
                <w:sz w:val="20"/>
                <w:szCs w:val="20"/>
              </w:rPr>
            </w:pPr>
            <w:r>
              <w:rPr>
                <w:rFonts w:ascii="宋体" w:hAnsi="宋体" w:eastAsia="宋体" w:cs="宋体"/>
                <w:spacing w:val="-2"/>
                <w:sz w:val="20"/>
                <w:szCs w:val="20"/>
              </w:rPr>
              <w:t>Ra≥80</w:t>
            </w:r>
          </w:p>
        </w:tc>
        <w:tc>
          <w:tcPr>
            <w:tcW w:w="980" w:type="dxa"/>
            <w:tcBorders>
              <w:top w:val="single" w:color="000000" w:sz="4" w:space="0"/>
              <w:bottom w:val="single" w:color="000000" w:sz="4" w:space="0"/>
            </w:tcBorders>
            <w:shd w:val="clear" w:color="auto" w:fill="E9E9E9"/>
            <w:vAlign w:val="top"/>
          </w:tcPr>
          <w:p w14:paraId="74287232">
            <w:pPr>
              <w:spacing w:before="105" w:line="224" w:lineRule="auto"/>
              <w:ind w:left="89"/>
              <w:rPr>
                <w:rFonts w:ascii="宋体" w:hAnsi="宋体" w:eastAsia="宋体" w:cs="宋体"/>
                <w:sz w:val="20"/>
                <w:szCs w:val="20"/>
              </w:rPr>
            </w:pPr>
            <w:r>
              <w:rPr>
                <w:rFonts w:ascii="宋体" w:hAnsi="宋体" w:eastAsia="宋体" w:cs="宋体"/>
                <w:spacing w:val="-3"/>
                <w:sz w:val="20"/>
                <w:szCs w:val="20"/>
              </w:rPr>
              <w:t>130LM/W</w:t>
            </w:r>
          </w:p>
        </w:tc>
        <w:tc>
          <w:tcPr>
            <w:tcW w:w="1219" w:type="dxa"/>
            <w:tcBorders>
              <w:top w:val="single" w:color="000000" w:sz="4" w:space="0"/>
              <w:bottom w:val="single" w:color="000000" w:sz="4" w:space="0"/>
            </w:tcBorders>
            <w:shd w:val="clear" w:color="auto" w:fill="E8E8E8"/>
            <w:vAlign w:val="top"/>
          </w:tcPr>
          <w:p w14:paraId="05622163">
            <w:pPr>
              <w:spacing w:before="118" w:line="239" w:lineRule="auto"/>
              <w:jc w:val="right"/>
              <w:rPr>
                <w:rFonts w:ascii="宋体" w:hAnsi="宋体" w:eastAsia="宋体" w:cs="宋体"/>
                <w:sz w:val="20"/>
                <w:szCs w:val="20"/>
              </w:rPr>
            </w:pPr>
            <w:r>
              <w:rPr>
                <w:rFonts w:ascii="宋体" w:hAnsi="宋体" w:eastAsia="宋体" w:cs="宋体"/>
                <w:spacing w:val="-10"/>
                <w:sz w:val="20"/>
                <w:szCs w:val="20"/>
              </w:rPr>
              <w:t>37.5x13.</w:t>
            </w:r>
            <w:r>
              <w:rPr>
                <w:rFonts w:ascii="宋体" w:hAnsi="宋体" w:eastAsia="宋体" w:cs="宋体"/>
                <w:spacing w:val="-9"/>
                <w:sz w:val="20"/>
                <w:szCs w:val="20"/>
              </w:rPr>
              <w:t>5c</w:t>
            </w:r>
            <w:r>
              <w:rPr>
                <w:rFonts w:ascii="宋体" w:hAnsi="宋体" w:eastAsia="宋体" w:cs="宋体"/>
                <w:spacing w:val="-1"/>
                <w:sz w:val="20"/>
                <w:szCs w:val="20"/>
              </w:rPr>
              <w:t>m</w:t>
            </w:r>
          </w:p>
        </w:tc>
        <w:tc>
          <w:tcPr>
            <w:tcW w:w="780" w:type="dxa"/>
            <w:tcBorders>
              <w:top w:val="single" w:color="000000" w:sz="4" w:space="0"/>
              <w:bottom w:val="single" w:color="000000" w:sz="4" w:space="0"/>
            </w:tcBorders>
            <w:shd w:val="clear" w:color="auto" w:fill="E8E8E8"/>
            <w:vAlign w:val="top"/>
          </w:tcPr>
          <w:p w14:paraId="6AC8DD36">
            <w:pPr>
              <w:spacing w:before="92" w:line="214" w:lineRule="auto"/>
              <w:ind w:left="139"/>
              <w:rPr>
                <w:rFonts w:ascii="宋体" w:hAnsi="宋体" w:eastAsia="宋体" w:cs="宋体"/>
                <w:sz w:val="20"/>
                <w:szCs w:val="20"/>
              </w:rPr>
            </w:pPr>
            <w:r>
              <w:rPr>
                <w:rFonts w:ascii="宋体" w:hAnsi="宋体" w:eastAsia="宋体" w:cs="宋体"/>
                <w:spacing w:val="-4"/>
                <w:sz w:val="20"/>
                <w:szCs w:val="20"/>
              </w:rPr>
              <w:t>1.25kg</w:t>
            </w:r>
          </w:p>
        </w:tc>
        <w:tc>
          <w:tcPr>
            <w:tcW w:w="1019" w:type="dxa"/>
            <w:tcBorders>
              <w:top w:val="single" w:color="000000" w:sz="4" w:space="0"/>
              <w:bottom w:val="single" w:color="000000" w:sz="4" w:space="0"/>
            </w:tcBorders>
            <w:shd w:val="clear" w:color="auto" w:fill="E9E9E9"/>
            <w:vAlign w:val="top"/>
          </w:tcPr>
          <w:p w14:paraId="771FB10B">
            <w:pPr>
              <w:spacing w:before="150" w:line="183" w:lineRule="auto"/>
              <w:ind w:left="119"/>
              <w:rPr>
                <w:rFonts w:ascii="宋体" w:hAnsi="宋体" w:eastAsia="宋体" w:cs="宋体"/>
                <w:sz w:val="20"/>
                <w:szCs w:val="20"/>
              </w:rPr>
            </w:pPr>
            <w:r>
              <w:rPr>
                <w:rFonts w:ascii="宋体" w:hAnsi="宋体" w:eastAsia="宋体" w:cs="宋体"/>
                <w:spacing w:val="-2"/>
                <w:sz w:val="20"/>
                <w:szCs w:val="20"/>
              </w:rPr>
              <w:t>8PCS</w:t>
            </w:r>
          </w:p>
        </w:tc>
      </w:tr>
      <w:tr w14:paraId="2BFA61D3">
        <w:trPr>
          <w:trHeight w:val="360" w:hRule="atLeast"/>
        </w:trPr>
        <w:tc>
          <w:tcPr>
            <w:tcW w:w="1544" w:type="dxa"/>
            <w:tcBorders>
              <w:top w:val="single" w:color="000000" w:sz="4" w:space="0"/>
              <w:left w:val="single" w:color="000000" w:sz="4" w:space="0"/>
            </w:tcBorders>
            <w:vAlign w:val="top"/>
          </w:tcPr>
          <w:p w14:paraId="248B014B">
            <w:pPr>
              <w:spacing w:before="98" w:line="232" w:lineRule="auto"/>
              <w:ind w:left="314"/>
              <w:rPr>
                <w:rFonts w:ascii="宋体" w:hAnsi="宋体" w:eastAsia="宋体" w:cs="宋体"/>
                <w:sz w:val="20"/>
                <w:szCs w:val="20"/>
              </w:rPr>
            </w:pPr>
            <w:r>
              <w:rPr>
                <w:rFonts w:ascii="宋体" w:hAnsi="宋体" w:eastAsia="宋体" w:cs="宋体"/>
                <w:spacing w:val="-1"/>
                <w:sz w:val="20"/>
                <w:szCs w:val="20"/>
              </w:rPr>
              <w:t>GCD-UFO-200</w:t>
            </w:r>
          </w:p>
        </w:tc>
        <w:tc>
          <w:tcPr>
            <w:tcW w:w="700" w:type="dxa"/>
            <w:tcBorders>
              <w:top w:val="single" w:color="000000" w:sz="4" w:space="0"/>
            </w:tcBorders>
            <w:vAlign w:val="top"/>
          </w:tcPr>
          <w:p w14:paraId="5D6E839B">
            <w:pPr>
              <w:spacing w:before="98" w:line="232" w:lineRule="auto"/>
              <w:ind w:left="145"/>
              <w:rPr>
                <w:rFonts w:ascii="宋体" w:hAnsi="宋体" w:eastAsia="宋体" w:cs="宋体"/>
                <w:sz w:val="20"/>
                <w:szCs w:val="20"/>
              </w:rPr>
            </w:pPr>
            <w:r>
              <w:rPr>
                <w:rFonts w:ascii="宋体" w:hAnsi="宋体" w:eastAsia="宋体" w:cs="宋体"/>
                <w:spacing w:val="-2"/>
                <w:sz w:val="20"/>
                <w:szCs w:val="20"/>
              </w:rPr>
              <w:t>200w</w:t>
            </w:r>
          </w:p>
        </w:tc>
        <w:tc>
          <w:tcPr>
            <w:tcW w:w="1069" w:type="dxa"/>
            <w:tcBorders>
              <w:top w:val="single" w:color="000000" w:sz="4" w:space="0"/>
            </w:tcBorders>
            <w:vAlign w:val="top"/>
          </w:tcPr>
          <w:p w14:paraId="57C62766">
            <w:pPr>
              <w:spacing w:before="130" w:line="183" w:lineRule="auto"/>
              <w:ind w:left="355"/>
              <w:rPr>
                <w:rFonts w:ascii="宋体" w:hAnsi="宋体" w:eastAsia="宋体" w:cs="宋体"/>
                <w:sz w:val="20"/>
                <w:szCs w:val="20"/>
              </w:rPr>
            </w:pPr>
            <w:r>
              <w:rPr>
                <w:rFonts w:ascii="宋体" w:hAnsi="宋体" w:eastAsia="宋体" w:cs="宋体"/>
                <w:spacing w:val="-2"/>
                <w:sz w:val="20"/>
                <w:szCs w:val="20"/>
              </w:rPr>
              <w:t>220V</w:t>
            </w:r>
          </w:p>
        </w:tc>
        <w:tc>
          <w:tcPr>
            <w:tcW w:w="1319" w:type="dxa"/>
            <w:tcBorders>
              <w:top w:val="single" w:color="000000" w:sz="4" w:space="0"/>
            </w:tcBorders>
            <w:vAlign w:val="top"/>
          </w:tcPr>
          <w:p w14:paraId="31E211D2">
            <w:pPr>
              <w:spacing w:before="79" w:line="219" w:lineRule="auto"/>
              <w:ind w:left="56"/>
              <w:rPr>
                <w:rFonts w:ascii="宋体" w:hAnsi="宋体" w:eastAsia="宋体" w:cs="宋体"/>
                <w:sz w:val="20"/>
                <w:szCs w:val="20"/>
              </w:rPr>
            </w:pPr>
            <w:r>
              <w:rPr>
                <w:rFonts w:ascii="宋体" w:hAnsi="宋体" w:eastAsia="宋体" w:cs="宋体"/>
                <w:spacing w:val="1"/>
                <w:sz w:val="20"/>
                <w:szCs w:val="20"/>
              </w:rPr>
              <w:t>3030进口光源</w:t>
            </w:r>
          </w:p>
        </w:tc>
        <w:tc>
          <w:tcPr>
            <w:tcW w:w="1170" w:type="dxa"/>
            <w:tcBorders>
              <w:top w:val="single" w:color="000000" w:sz="4" w:space="0"/>
            </w:tcBorders>
            <w:vAlign w:val="top"/>
          </w:tcPr>
          <w:p w14:paraId="0711D494">
            <w:pPr>
              <w:spacing w:before="79" w:line="220" w:lineRule="auto"/>
              <w:ind w:left="177"/>
              <w:rPr>
                <w:rFonts w:ascii="宋体" w:hAnsi="宋体" w:eastAsia="宋体" w:cs="宋体"/>
                <w:sz w:val="20"/>
                <w:szCs w:val="20"/>
              </w:rPr>
            </w:pPr>
            <w:r>
              <w:rPr>
                <w:rFonts w:ascii="宋体" w:hAnsi="宋体" w:eastAsia="宋体" w:cs="宋体"/>
                <w:spacing w:val="2"/>
                <w:sz w:val="20"/>
                <w:szCs w:val="20"/>
              </w:rPr>
              <w:t>线性方案</w:t>
            </w:r>
          </w:p>
        </w:tc>
        <w:tc>
          <w:tcPr>
            <w:tcW w:w="759" w:type="dxa"/>
            <w:tcBorders>
              <w:top w:val="single" w:color="000000" w:sz="4" w:space="0"/>
            </w:tcBorders>
            <w:vAlign w:val="top"/>
          </w:tcPr>
          <w:p w14:paraId="26A4F910">
            <w:pPr>
              <w:spacing w:before="98" w:line="232" w:lineRule="auto"/>
              <w:ind w:left="78"/>
              <w:rPr>
                <w:rFonts w:ascii="宋体" w:hAnsi="宋体" w:eastAsia="宋体" w:cs="宋体"/>
                <w:sz w:val="20"/>
                <w:szCs w:val="20"/>
              </w:rPr>
            </w:pPr>
            <w:r>
              <w:rPr>
                <w:rFonts w:ascii="宋体" w:hAnsi="宋体" w:eastAsia="宋体" w:cs="宋体"/>
                <w:spacing w:val="-2"/>
                <w:sz w:val="20"/>
                <w:szCs w:val="20"/>
              </w:rPr>
              <w:t>Ra≥80</w:t>
            </w:r>
          </w:p>
        </w:tc>
        <w:tc>
          <w:tcPr>
            <w:tcW w:w="980" w:type="dxa"/>
            <w:tcBorders>
              <w:top w:val="single" w:color="000000" w:sz="4" w:space="0"/>
            </w:tcBorders>
            <w:vAlign w:val="top"/>
          </w:tcPr>
          <w:p w14:paraId="2ACFF491">
            <w:pPr>
              <w:spacing w:before="84" w:line="224" w:lineRule="auto"/>
              <w:ind w:left="89"/>
              <w:rPr>
                <w:rFonts w:ascii="宋体" w:hAnsi="宋体" w:eastAsia="宋体" w:cs="宋体"/>
                <w:sz w:val="20"/>
                <w:szCs w:val="20"/>
              </w:rPr>
            </w:pPr>
            <w:r>
              <w:rPr>
                <w:rFonts w:ascii="宋体" w:hAnsi="宋体" w:eastAsia="宋体" w:cs="宋体"/>
                <w:spacing w:val="-3"/>
                <w:sz w:val="20"/>
                <w:szCs w:val="20"/>
              </w:rPr>
              <w:t>130LM/W</w:t>
            </w:r>
          </w:p>
        </w:tc>
        <w:tc>
          <w:tcPr>
            <w:tcW w:w="1219" w:type="dxa"/>
            <w:tcBorders>
              <w:top w:val="single" w:color="000000" w:sz="4" w:space="0"/>
            </w:tcBorders>
            <w:vAlign w:val="top"/>
          </w:tcPr>
          <w:p w14:paraId="1713D88F">
            <w:pPr>
              <w:spacing w:before="98" w:line="232" w:lineRule="auto"/>
              <w:ind w:left="198"/>
              <w:rPr>
                <w:rFonts w:ascii="宋体" w:hAnsi="宋体" w:eastAsia="宋体" w:cs="宋体"/>
                <w:sz w:val="20"/>
                <w:szCs w:val="20"/>
              </w:rPr>
            </w:pPr>
            <w:r>
              <w:rPr>
                <w:rFonts w:ascii="宋体" w:hAnsi="宋体" w:eastAsia="宋体" w:cs="宋体"/>
                <w:spacing w:val="-1"/>
                <w:sz w:val="20"/>
                <w:szCs w:val="20"/>
              </w:rPr>
              <w:t>43x14.5cm</w:t>
            </w:r>
          </w:p>
        </w:tc>
        <w:tc>
          <w:tcPr>
            <w:tcW w:w="780" w:type="dxa"/>
            <w:tcBorders>
              <w:top w:val="single" w:color="000000" w:sz="4" w:space="0"/>
            </w:tcBorders>
            <w:vAlign w:val="top"/>
          </w:tcPr>
          <w:p w14:paraId="18D4A75D">
            <w:pPr>
              <w:spacing w:before="72" w:line="214" w:lineRule="auto"/>
              <w:ind w:left="139"/>
              <w:rPr>
                <w:rFonts w:ascii="宋体" w:hAnsi="宋体" w:eastAsia="宋体" w:cs="宋体"/>
                <w:sz w:val="20"/>
                <w:szCs w:val="20"/>
              </w:rPr>
            </w:pPr>
            <w:r>
              <w:rPr>
                <w:rFonts w:ascii="宋体" w:hAnsi="宋体" w:eastAsia="宋体" w:cs="宋体"/>
                <w:spacing w:val="-4"/>
                <w:sz w:val="20"/>
                <w:szCs w:val="20"/>
              </w:rPr>
              <w:t>1.65kg</w:t>
            </w:r>
          </w:p>
        </w:tc>
        <w:tc>
          <w:tcPr>
            <w:tcW w:w="1019" w:type="dxa"/>
            <w:tcBorders>
              <w:top w:val="single" w:color="000000" w:sz="4" w:space="0"/>
            </w:tcBorders>
            <w:vAlign w:val="top"/>
          </w:tcPr>
          <w:p w14:paraId="2B7CF7ED">
            <w:pPr>
              <w:spacing w:before="130" w:line="183" w:lineRule="auto"/>
              <w:ind w:left="119"/>
              <w:rPr>
                <w:rFonts w:ascii="宋体" w:hAnsi="宋体" w:eastAsia="宋体" w:cs="宋体"/>
                <w:sz w:val="20"/>
                <w:szCs w:val="20"/>
              </w:rPr>
            </w:pPr>
            <w:r>
              <w:rPr>
                <w:rFonts w:ascii="宋体" w:hAnsi="宋体" w:eastAsia="宋体" w:cs="宋体"/>
                <w:spacing w:val="-2"/>
                <w:sz w:val="20"/>
                <w:szCs w:val="20"/>
              </w:rPr>
              <w:t>8PCS</w:t>
            </w:r>
          </w:p>
        </w:tc>
      </w:tr>
    </w:tbl>
    <w:p w14:paraId="3B1157AB">
      <w:pPr>
        <w:pStyle w:val="2"/>
        <w:spacing w:line="244" w:lineRule="auto"/>
      </w:pPr>
    </w:p>
    <w:p w14:paraId="7664FA22">
      <w:pPr>
        <w:pStyle w:val="2"/>
        <w:spacing w:line="244" w:lineRule="auto"/>
      </w:pPr>
    </w:p>
    <w:p w14:paraId="32DC253D">
      <w:pPr>
        <w:pStyle w:val="2"/>
        <w:spacing w:line="244" w:lineRule="auto"/>
      </w:pPr>
    </w:p>
    <w:p w14:paraId="6DB5D04B">
      <w:pPr>
        <w:pStyle w:val="2"/>
        <w:spacing w:line="244" w:lineRule="auto"/>
      </w:pPr>
    </w:p>
    <w:p w14:paraId="4F14FAFE">
      <w:pPr>
        <w:pStyle w:val="2"/>
        <w:spacing w:line="244" w:lineRule="auto"/>
      </w:pPr>
    </w:p>
    <w:p w14:paraId="431C72D3">
      <w:pPr>
        <w:pStyle w:val="2"/>
        <w:spacing w:line="244" w:lineRule="auto"/>
      </w:pPr>
    </w:p>
    <w:p w14:paraId="0C3E158B">
      <w:pPr>
        <w:pStyle w:val="2"/>
        <w:spacing w:line="244" w:lineRule="auto"/>
      </w:pPr>
    </w:p>
    <w:p w14:paraId="7420A59B">
      <w:pPr>
        <w:pStyle w:val="2"/>
        <w:spacing w:line="244" w:lineRule="auto"/>
      </w:pPr>
    </w:p>
    <w:p w14:paraId="46601CE7">
      <w:pPr>
        <w:pStyle w:val="2"/>
        <w:spacing w:line="244" w:lineRule="auto"/>
      </w:pPr>
    </w:p>
    <w:p w14:paraId="2F051125">
      <w:pPr>
        <w:pStyle w:val="2"/>
        <w:spacing w:line="244" w:lineRule="auto"/>
      </w:pPr>
    </w:p>
    <w:p w14:paraId="79ED2CAE">
      <w:pPr>
        <w:pStyle w:val="2"/>
        <w:spacing w:line="244" w:lineRule="auto"/>
      </w:pPr>
    </w:p>
    <w:p w14:paraId="15479BB8">
      <w:pPr>
        <w:pStyle w:val="2"/>
        <w:spacing w:line="244" w:lineRule="auto"/>
      </w:pPr>
    </w:p>
    <w:p w14:paraId="5891D494">
      <w:pPr>
        <w:pStyle w:val="2"/>
        <w:spacing w:before="72" w:line="212" w:lineRule="auto"/>
        <w:ind w:left="13"/>
        <w:rPr>
          <w:sz w:val="22"/>
          <w:szCs w:val="22"/>
        </w:rPr>
      </w:pPr>
      <w:r>
        <w:drawing>
          <wp:anchor distT="0" distB="0" distL="0" distR="0" simplePos="0" relativeHeight="251942912" behindDoc="0" locked="0" layoutInCell="1" allowOverlap="1">
            <wp:simplePos x="0" y="0"/>
            <wp:positionH relativeFrom="column">
              <wp:posOffset>2540</wp:posOffset>
            </wp:positionH>
            <wp:positionV relativeFrom="paragraph">
              <wp:posOffset>187960</wp:posOffset>
            </wp:positionV>
            <wp:extent cx="6595745" cy="6985"/>
            <wp:effectExtent l="0" t="0" r="0" b="0"/>
            <wp:wrapNone/>
            <wp:docPr id="598" name="IM 598"/>
            <wp:cNvGraphicFramePr/>
            <a:graphic xmlns:a="http://schemas.openxmlformats.org/drawingml/2006/main">
              <a:graphicData uri="http://schemas.openxmlformats.org/drawingml/2006/picture">
                <pic:pic xmlns:pic="http://schemas.openxmlformats.org/drawingml/2006/picture">
                  <pic:nvPicPr>
                    <pic:cNvPr id="598" name="IM 598"/>
                    <pic:cNvPicPr/>
                  </pic:nvPicPr>
                  <pic:blipFill>
                    <a:blip r:embed="rId90"/>
                    <a:stretch>
                      <a:fillRect/>
                    </a:stretch>
                  </pic:blipFill>
                  <pic:spPr>
                    <a:xfrm>
                      <a:off x="0" y="0"/>
                      <a:ext cx="6595476" cy="6984"/>
                    </a:xfrm>
                    <a:prstGeom prst="rect">
                      <a:avLst/>
                    </a:prstGeom>
                  </pic:spPr>
                </pic:pic>
              </a:graphicData>
            </a:graphic>
          </wp:anchor>
        </w:drawing>
      </w:r>
      <w:r>
        <w:rPr>
          <w:rFonts w:ascii="宋体" w:hAnsi="宋体" w:eastAsia="宋体" w:cs="宋体"/>
          <w:b/>
          <w:bCs/>
          <w:spacing w:val="-8"/>
          <w:sz w:val="22"/>
          <w:szCs w:val="22"/>
        </w:rPr>
        <w:t>应</w:t>
      </w:r>
      <w:r>
        <w:rPr>
          <w:rFonts w:ascii="宋体" w:hAnsi="宋体" w:eastAsia="宋体" w:cs="宋体"/>
          <w:spacing w:val="49"/>
          <w:sz w:val="22"/>
          <w:szCs w:val="22"/>
        </w:rPr>
        <w:t xml:space="preserve"> </w:t>
      </w:r>
      <w:r>
        <w:rPr>
          <w:rFonts w:ascii="宋体" w:hAnsi="宋体" w:eastAsia="宋体" w:cs="宋体"/>
          <w:b/>
          <w:bCs/>
          <w:spacing w:val="-8"/>
          <w:sz w:val="22"/>
          <w:szCs w:val="22"/>
        </w:rPr>
        <w:t>用</w:t>
      </w:r>
      <w:r>
        <w:rPr>
          <w:rFonts w:ascii="宋体" w:hAnsi="宋体" w:eastAsia="宋体" w:cs="宋体"/>
          <w:spacing w:val="47"/>
          <w:sz w:val="22"/>
          <w:szCs w:val="22"/>
        </w:rPr>
        <w:t xml:space="preserve"> </w:t>
      </w:r>
      <w:r>
        <w:rPr>
          <w:rFonts w:ascii="宋体" w:hAnsi="宋体" w:eastAsia="宋体" w:cs="宋体"/>
          <w:b/>
          <w:bCs/>
          <w:spacing w:val="-8"/>
          <w:sz w:val="22"/>
          <w:szCs w:val="22"/>
        </w:rPr>
        <w:t>场</w:t>
      </w:r>
      <w:r>
        <w:rPr>
          <w:rFonts w:ascii="宋体" w:hAnsi="宋体" w:eastAsia="宋体" w:cs="宋体"/>
          <w:spacing w:val="51"/>
          <w:sz w:val="22"/>
          <w:szCs w:val="22"/>
        </w:rPr>
        <w:t xml:space="preserve"> </w:t>
      </w:r>
      <w:r>
        <w:rPr>
          <w:rFonts w:ascii="宋体" w:hAnsi="宋体" w:eastAsia="宋体" w:cs="宋体"/>
          <w:b/>
          <w:bCs/>
          <w:spacing w:val="-8"/>
          <w:sz w:val="22"/>
          <w:szCs w:val="22"/>
        </w:rPr>
        <w:t>景</w:t>
      </w:r>
      <w:r>
        <w:rPr>
          <w:b/>
          <w:bCs/>
          <w:spacing w:val="-8"/>
          <w:sz w:val="22"/>
          <w:szCs w:val="22"/>
        </w:rPr>
        <w:t>/</w:t>
      </w:r>
      <w:r>
        <w:rPr>
          <w:b/>
          <w:bCs/>
          <w:spacing w:val="13"/>
          <w:sz w:val="22"/>
          <w:szCs w:val="22"/>
        </w:rPr>
        <w:t xml:space="preserve">  </w:t>
      </w:r>
      <w:r>
        <w:rPr>
          <w:b/>
          <w:bCs/>
          <w:spacing w:val="-8"/>
          <w:sz w:val="22"/>
          <w:szCs w:val="22"/>
        </w:rPr>
        <w:t>A</w:t>
      </w:r>
      <w:r>
        <w:rPr>
          <w:b/>
          <w:bCs/>
          <w:spacing w:val="20"/>
          <w:w w:val="101"/>
          <w:sz w:val="22"/>
          <w:szCs w:val="22"/>
        </w:rPr>
        <w:t xml:space="preserve">  </w:t>
      </w:r>
      <w:r>
        <w:rPr>
          <w:b/>
          <w:bCs/>
          <w:spacing w:val="-8"/>
          <w:sz w:val="22"/>
          <w:szCs w:val="22"/>
        </w:rPr>
        <w:t>p</w:t>
      </w:r>
      <w:r>
        <w:rPr>
          <w:b/>
          <w:bCs/>
          <w:spacing w:val="21"/>
          <w:sz w:val="22"/>
          <w:szCs w:val="22"/>
        </w:rPr>
        <w:t xml:space="preserve">  </w:t>
      </w:r>
      <w:r>
        <w:rPr>
          <w:b/>
          <w:bCs/>
          <w:spacing w:val="-8"/>
          <w:sz w:val="22"/>
          <w:szCs w:val="22"/>
        </w:rPr>
        <w:t>p</w:t>
      </w:r>
      <w:r>
        <w:rPr>
          <w:b/>
          <w:bCs/>
          <w:spacing w:val="21"/>
          <w:sz w:val="22"/>
          <w:szCs w:val="22"/>
        </w:rPr>
        <w:t xml:space="preserve">  </w:t>
      </w:r>
      <w:r>
        <w:rPr>
          <w:b/>
          <w:bCs/>
          <w:spacing w:val="-8"/>
          <w:sz w:val="22"/>
          <w:szCs w:val="22"/>
        </w:rPr>
        <w:t>l</w:t>
      </w:r>
      <w:r>
        <w:rPr>
          <w:b/>
          <w:bCs/>
          <w:spacing w:val="21"/>
          <w:sz w:val="22"/>
          <w:szCs w:val="22"/>
        </w:rPr>
        <w:t xml:space="preserve">  </w:t>
      </w:r>
      <w:r>
        <w:rPr>
          <w:b/>
          <w:bCs/>
          <w:spacing w:val="-8"/>
          <w:sz w:val="22"/>
          <w:szCs w:val="22"/>
        </w:rPr>
        <w:t>i</w:t>
      </w:r>
      <w:r>
        <w:rPr>
          <w:b/>
          <w:bCs/>
          <w:spacing w:val="18"/>
          <w:sz w:val="22"/>
          <w:szCs w:val="22"/>
        </w:rPr>
        <w:t xml:space="preserve">  </w:t>
      </w:r>
      <w:r>
        <w:rPr>
          <w:b/>
          <w:bCs/>
          <w:spacing w:val="-8"/>
          <w:sz w:val="22"/>
          <w:szCs w:val="22"/>
        </w:rPr>
        <w:t>c</w:t>
      </w:r>
      <w:r>
        <w:rPr>
          <w:b/>
          <w:bCs/>
          <w:spacing w:val="17"/>
          <w:w w:val="101"/>
          <w:sz w:val="22"/>
          <w:szCs w:val="22"/>
        </w:rPr>
        <w:t xml:space="preserve">  </w:t>
      </w:r>
      <w:r>
        <w:rPr>
          <w:b/>
          <w:bCs/>
          <w:spacing w:val="-8"/>
          <w:sz w:val="22"/>
          <w:szCs w:val="22"/>
        </w:rPr>
        <w:t>a</w:t>
      </w:r>
      <w:r>
        <w:rPr>
          <w:b/>
          <w:bCs/>
          <w:spacing w:val="14"/>
          <w:sz w:val="22"/>
          <w:szCs w:val="22"/>
        </w:rPr>
        <w:t xml:space="preserve">  </w:t>
      </w:r>
      <w:r>
        <w:rPr>
          <w:b/>
          <w:bCs/>
          <w:spacing w:val="-8"/>
          <w:sz w:val="22"/>
          <w:szCs w:val="22"/>
        </w:rPr>
        <w:t>t</w:t>
      </w:r>
      <w:r>
        <w:rPr>
          <w:b/>
          <w:bCs/>
          <w:spacing w:val="22"/>
          <w:sz w:val="22"/>
          <w:szCs w:val="22"/>
        </w:rPr>
        <w:t xml:space="preserve">  </w:t>
      </w:r>
      <w:r>
        <w:rPr>
          <w:b/>
          <w:bCs/>
          <w:spacing w:val="-8"/>
          <w:sz w:val="22"/>
          <w:szCs w:val="22"/>
        </w:rPr>
        <w:t>i</w:t>
      </w:r>
      <w:r>
        <w:rPr>
          <w:b/>
          <w:bCs/>
          <w:spacing w:val="17"/>
          <w:w w:val="101"/>
          <w:sz w:val="22"/>
          <w:szCs w:val="22"/>
        </w:rPr>
        <w:t xml:space="preserve">  </w:t>
      </w:r>
      <w:r>
        <w:rPr>
          <w:b/>
          <w:bCs/>
          <w:spacing w:val="-8"/>
          <w:sz w:val="22"/>
          <w:szCs w:val="22"/>
        </w:rPr>
        <w:t>o</w:t>
      </w:r>
      <w:r>
        <w:rPr>
          <w:b/>
          <w:bCs/>
          <w:spacing w:val="21"/>
          <w:sz w:val="22"/>
          <w:szCs w:val="22"/>
        </w:rPr>
        <w:t xml:space="preserve">  </w:t>
      </w:r>
      <w:r>
        <w:rPr>
          <w:b/>
          <w:bCs/>
          <w:spacing w:val="-8"/>
          <w:sz w:val="22"/>
          <w:szCs w:val="22"/>
        </w:rPr>
        <w:t xml:space="preserve">n      </w:t>
      </w:r>
      <w:r>
        <w:rPr>
          <w:b/>
          <w:bCs/>
          <w:spacing w:val="-9"/>
          <w:sz w:val="22"/>
          <w:szCs w:val="22"/>
        </w:rPr>
        <w:t>S   c   e</w:t>
      </w:r>
      <w:r>
        <w:rPr>
          <w:b/>
          <w:bCs/>
          <w:spacing w:val="21"/>
          <w:sz w:val="22"/>
          <w:szCs w:val="22"/>
        </w:rPr>
        <w:t xml:space="preserve">  </w:t>
      </w:r>
      <w:r>
        <w:rPr>
          <w:b/>
          <w:bCs/>
          <w:spacing w:val="-9"/>
          <w:sz w:val="22"/>
          <w:szCs w:val="22"/>
        </w:rPr>
        <w:t>n</w:t>
      </w:r>
      <w:r>
        <w:rPr>
          <w:b/>
          <w:bCs/>
          <w:spacing w:val="17"/>
          <w:w w:val="101"/>
          <w:sz w:val="22"/>
          <w:szCs w:val="22"/>
        </w:rPr>
        <w:t xml:space="preserve">  </w:t>
      </w:r>
      <w:r>
        <w:rPr>
          <w:b/>
          <w:bCs/>
          <w:spacing w:val="-9"/>
          <w:sz w:val="22"/>
          <w:szCs w:val="22"/>
        </w:rPr>
        <w:t>a</w:t>
      </w:r>
      <w:r>
        <w:rPr>
          <w:b/>
          <w:bCs/>
          <w:spacing w:val="20"/>
          <w:w w:val="101"/>
          <w:sz w:val="22"/>
          <w:szCs w:val="22"/>
        </w:rPr>
        <w:t xml:space="preserve">  </w:t>
      </w:r>
      <w:r>
        <w:rPr>
          <w:b/>
          <w:bCs/>
          <w:spacing w:val="-9"/>
          <w:sz w:val="22"/>
          <w:szCs w:val="22"/>
        </w:rPr>
        <w:t>r</w:t>
      </w:r>
      <w:r>
        <w:rPr>
          <w:b/>
          <w:bCs/>
          <w:spacing w:val="19"/>
          <w:w w:val="101"/>
          <w:sz w:val="22"/>
          <w:szCs w:val="22"/>
        </w:rPr>
        <w:t xml:space="preserve">  </w:t>
      </w:r>
      <w:r>
        <w:rPr>
          <w:b/>
          <w:bCs/>
          <w:spacing w:val="-9"/>
          <w:sz w:val="22"/>
          <w:szCs w:val="22"/>
        </w:rPr>
        <w:t>i</w:t>
      </w:r>
      <w:r>
        <w:rPr>
          <w:b/>
          <w:bCs/>
          <w:spacing w:val="17"/>
          <w:w w:val="101"/>
          <w:sz w:val="22"/>
          <w:szCs w:val="22"/>
        </w:rPr>
        <w:t xml:space="preserve">  </w:t>
      </w:r>
      <w:r>
        <w:rPr>
          <w:b/>
          <w:bCs/>
          <w:spacing w:val="-9"/>
          <w:sz w:val="22"/>
          <w:szCs w:val="22"/>
        </w:rPr>
        <w:t>o</w:t>
      </w:r>
      <w:r>
        <w:rPr>
          <w:b/>
          <w:bCs/>
          <w:spacing w:val="16"/>
          <w:sz w:val="22"/>
          <w:szCs w:val="22"/>
        </w:rPr>
        <w:t xml:space="preserve">  </w:t>
      </w:r>
      <w:r>
        <w:rPr>
          <w:b/>
          <w:bCs/>
          <w:spacing w:val="-9"/>
          <w:sz w:val="22"/>
          <w:szCs w:val="22"/>
        </w:rPr>
        <w:t>s</w:t>
      </w:r>
    </w:p>
    <w:p w14:paraId="26E8C20E">
      <w:pPr>
        <w:spacing w:before="140" w:line="4780" w:lineRule="exact"/>
      </w:pPr>
      <w:r>
        <w:rPr>
          <w:position w:val="-95"/>
        </w:rPr>
        <w:drawing>
          <wp:inline distT="0" distB="0" distL="0" distR="0">
            <wp:extent cx="6718300" cy="3035300"/>
            <wp:effectExtent l="0" t="0" r="0" b="0"/>
            <wp:docPr id="600" name="IM 600"/>
            <wp:cNvGraphicFramePr/>
            <a:graphic xmlns:a="http://schemas.openxmlformats.org/drawingml/2006/main">
              <a:graphicData uri="http://schemas.openxmlformats.org/drawingml/2006/picture">
                <pic:pic xmlns:pic="http://schemas.openxmlformats.org/drawingml/2006/picture">
                  <pic:nvPicPr>
                    <pic:cNvPr id="600" name="IM 600"/>
                    <pic:cNvPicPr/>
                  </pic:nvPicPr>
                  <pic:blipFill>
                    <a:blip r:embed="rId281"/>
                    <a:stretch>
                      <a:fillRect/>
                    </a:stretch>
                  </pic:blipFill>
                  <pic:spPr>
                    <a:xfrm>
                      <a:off x="0" y="0"/>
                      <a:ext cx="6718408" cy="3035336"/>
                    </a:xfrm>
                    <a:prstGeom prst="rect">
                      <a:avLst/>
                    </a:prstGeom>
                  </pic:spPr>
                </pic:pic>
              </a:graphicData>
            </a:graphic>
          </wp:inline>
        </w:drawing>
      </w:r>
    </w:p>
    <w:p w14:paraId="551A038A">
      <w:pPr>
        <w:spacing w:before="273" w:line="221" w:lineRule="auto"/>
        <w:ind w:left="12"/>
        <w:rPr>
          <w:rFonts w:ascii="黑体" w:hAnsi="黑体" w:eastAsia="黑体" w:cs="黑体"/>
          <w:sz w:val="17"/>
          <w:szCs w:val="17"/>
        </w:rPr>
      </w:pPr>
      <w:r>
        <w:rPr>
          <w:rFonts w:ascii="黑体" w:hAnsi="黑体" w:eastAsia="黑体" w:cs="黑体"/>
          <w:b/>
          <w:bCs/>
          <w:spacing w:val="8"/>
          <w:sz w:val="17"/>
          <w:szCs w:val="17"/>
        </w:rPr>
        <w:t>应用场所：工厂、仓库、楼体照明、公园等</w:t>
      </w:r>
      <w:r>
        <w:rPr>
          <w:rFonts w:ascii="黑体" w:hAnsi="黑体" w:eastAsia="黑体" w:cs="黑体"/>
          <w:b/>
          <w:bCs/>
          <w:spacing w:val="7"/>
          <w:sz w:val="17"/>
          <w:szCs w:val="17"/>
        </w:rPr>
        <w:t>行业及场所。</w:t>
      </w:r>
    </w:p>
    <w:p w14:paraId="22E4906B">
      <w:pPr>
        <w:spacing w:before="186" w:line="157" w:lineRule="auto"/>
        <w:ind w:left="9950"/>
        <w:rPr>
          <w:rFonts w:ascii="Times New Roman" w:hAnsi="Times New Roman" w:eastAsia="Times New Roman" w:cs="Times New Roman"/>
          <w:sz w:val="22"/>
          <w:szCs w:val="22"/>
        </w:rPr>
      </w:pPr>
      <w:r>
        <w:rPr>
          <w:rFonts w:ascii="Times New Roman" w:hAnsi="Times New Roman" w:eastAsia="Times New Roman" w:cs="Times New Roman"/>
          <w:spacing w:val="-2"/>
          <w:sz w:val="22"/>
          <w:szCs w:val="22"/>
        </w:rPr>
        <w:t>75/76</w:t>
      </w:r>
    </w:p>
    <w:p w14:paraId="03AAF758">
      <w:pPr>
        <w:spacing w:line="157" w:lineRule="auto"/>
        <w:rPr>
          <w:rFonts w:ascii="Times New Roman" w:hAnsi="Times New Roman" w:eastAsia="Times New Roman" w:cs="Times New Roman"/>
          <w:sz w:val="22"/>
          <w:szCs w:val="22"/>
        </w:rPr>
        <w:sectPr>
          <w:headerReference r:id="rId75" w:type="default"/>
          <w:footerReference r:id="rId76" w:type="default"/>
          <w:pgSz w:w="24490" w:h="16830"/>
          <w:pgMar w:top="169" w:right="860" w:bottom="400" w:left="120" w:header="0" w:footer="0" w:gutter="0"/>
          <w:cols w:equalWidth="0" w:num="2">
            <w:col w:w="12820" w:space="100"/>
            <w:col w:w="10590"/>
          </w:cols>
        </w:sectPr>
      </w:pPr>
    </w:p>
    <w:p w14:paraId="0E651132">
      <w:pPr>
        <w:pStyle w:val="2"/>
        <w:spacing w:line="13350" w:lineRule="exact"/>
        <w:ind w:firstLine="120"/>
      </w:pPr>
      <w:r>
        <w:rPr>
          <w:position w:val="-267"/>
        </w:rPr>
        <w:pict>
          <v:group id="_x0000_s1310" o:spid="_x0000_s1310" o:spt="203" style="height:667.55pt;width:608.05pt;" coordsize="12160,13350">
            <o:lock v:ext="edit"/>
            <v:shape id="_x0000_s1311" o:spid="_x0000_s1311" o:spt="75" type="#_x0000_t75" style="position:absolute;left:0;top:0;height:13350;width:12160;" filled="f" stroked="f" coordsize="21600,21600">
              <v:path/>
              <v:fill on="f" focussize="0,0"/>
              <v:stroke on="f"/>
              <v:imagedata r:id="rId282" o:title=""/>
              <o:lock v:ext="edit" aspectratio="t"/>
            </v:shape>
            <v:shape id="_x0000_s1312" o:spid="_x0000_s1312" o:spt="202" type="#_x0000_t202" style="position:absolute;left:-20;top:-20;height:13390;width:12200;" filled="f" stroked="f" coordsize="21600,21600">
              <v:path/>
              <v:fill on="f" focussize="0,0"/>
              <v:stroke on="f"/>
              <v:imagedata o:title=""/>
              <o:lock v:ext="edit" aspectratio="f"/>
              <v:textbox inset="0mm,0mm,0mm,0mm">
                <w:txbxContent>
                  <w:p w14:paraId="4EE27DD9">
                    <w:pPr>
                      <w:spacing w:line="286" w:lineRule="auto"/>
                      <w:rPr>
                        <w:rFonts w:ascii="Arial"/>
                        <w:sz w:val="21"/>
                      </w:rPr>
                    </w:pPr>
                  </w:p>
                  <w:p w14:paraId="6C3310F9">
                    <w:pPr>
                      <w:spacing w:line="286" w:lineRule="auto"/>
                      <w:rPr>
                        <w:rFonts w:ascii="Arial"/>
                        <w:sz w:val="21"/>
                      </w:rPr>
                    </w:pPr>
                  </w:p>
                  <w:p w14:paraId="1523B51A">
                    <w:pPr>
                      <w:spacing w:before="152" w:line="221" w:lineRule="auto"/>
                      <w:ind w:left="1276"/>
                      <w:rPr>
                        <w:rFonts w:hint="eastAsia" w:ascii="黑体" w:hAnsi="黑体" w:eastAsia="黑体" w:cs="黑体"/>
                        <w:sz w:val="47"/>
                        <w:szCs w:val="47"/>
                        <w:lang w:eastAsia="zh-CN"/>
                      </w:rPr>
                    </w:pPr>
                    <w:r>
                      <w:rPr>
                        <w:rFonts w:hint="eastAsia" w:ascii="宋体" w:hAnsi="宋体" w:eastAsia="宋体" w:cs="宋体"/>
                        <w:b/>
                        <w:bCs/>
                        <w:color w:val="FFFFFF"/>
                        <w:spacing w:val="-10"/>
                        <w:sz w:val="47"/>
                        <w:szCs w:val="47"/>
                        <w:lang w:val="en-US" w:eastAsia="zh-CN"/>
                      </w:rPr>
                      <w:t>GREEN</w:t>
                    </w:r>
                    <w:r>
                      <w:rPr>
                        <w:rFonts w:ascii="宋体" w:hAnsi="宋体" w:eastAsia="宋体" w:cs="宋体"/>
                        <w:color w:val="FFFFFF"/>
                        <w:spacing w:val="-128"/>
                        <w:sz w:val="47"/>
                        <w:szCs w:val="47"/>
                      </w:rPr>
                      <w:t xml:space="preserve"> </w:t>
                    </w:r>
                    <w:r>
                      <w:rPr>
                        <w:rFonts w:hint="eastAsia" w:ascii="黑体" w:hAnsi="黑体" w:eastAsia="黑体" w:cs="黑体"/>
                        <w:b/>
                        <w:bCs/>
                        <w:color w:val="FFFFFF"/>
                        <w:spacing w:val="-10"/>
                        <w:sz w:val="47"/>
                        <w:szCs w:val="47"/>
                        <w:lang w:eastAsia="zh-CN"/>
                      </w:rPr>
                      <w:t>绿色点亮</w:t>
                    </w:r>
                  </w:p>
                  <w:p w14:paraId="14E0FF8E">
                    <w:pPr>
                      <w:spacing w:line="421" w:lineRule="auto"/>
                      <w:rPr>
                        <w:rFonts w:ascii="Arial"/>
                        <w:sz w:val="21"/>
                      </w:rPr>
                    </w:pPr>
                  </w:p>
                  <w:p w14:paraId="079DDD66">
                    <w:pPr>
                      <w:spacing w:before="103" w:line="196" w:lineRule="auto"/>
                      <w:ind w:left="1269"/>
                      <w:rPr>
                        <w:rFonts w:ascii="Arial" w:hAnsi="Arial" w:eastAsia="Arial" w:cs="Arial"/>
                        <w:sz w:val="36"/>
                        <w:szCs w:val="36"/>
                      </w:rPr>
                    </w:pPr>
                    <w:r>
                      <w:rPr>
                        <w:rFonts w:ascii="Arial" w:hAnsi="Arial" w:eastAsia="Arial" w:cs="Arial"/>
                        <w:b/>
                        <w:bCs/>
                        <w:spacing w:val="-8"/>
                        <w:sz w:val="36"/>
                        <w:szCs w:val="36"/>
                      </w:rPr>
                      <w:t>LED THREE</w:t>
                    </w:r>
                  </w:p>
                  <w:p w14:paraId="630C9111">
                    <w:pPr>
                      <w:spacing w:before="64" w:line="198" w:lineRule="auto"/>
                      <w:ind w:left="1269"/>
                      <w:rPr>
                        <w:rFonts w:ascii="Arial" w:hAnsi="Arial" w:eastAsia="Arial" w:cs="Arial"/>
                        <w:sz w:val="36"/>
                        <w:szCs w:val="36"/>
                      </w:rPr>
                    </w:pPr>
                    <w:r>
                      <w:rPr>
                        <w:rFonts w:ascii="Arial" w:hAnsi="Arial" w:eastAsia="Arial" w:cs="Arial"/>
                        <w:b/>
                        <w:bCs/>
                        <w:spacing w:val="-6"/>
                        <w:sz w:val="36"/>
                        <w:szCs w:val="36"/>
                      </w:rPr>
                      <w:t>PROOF</w:t>
                    </w:r>
                    <w:r>
                      <w:rPr>
                        <w:rFonts w:ascii="Arial" w:hAnsi="Arial" w:eastAsia="Arial" w:cs="Arial"/>
                        <w:b/>
                        <w:bCs/>
                        <w:spacing w:val="31"/>
                        <w:sz w:val="36"/>
                        <w:szCs w:val="36"/>
                      </w:rPr>
                      <w:t xml:space="preserve"> </w:t>
                    </w:r>
                    <w:r>
                      <w:rPr>
                        <w:rFonts w:ascii="Arial" w:hAnsi="Arial" w:eastAsia="Arial" w:cs="Arial"/>
                        <w:b/>
                        <w:bCs/>
                        <w:spacing w:val="-6"/>
                        <w:sz w:val="36"/>
                        <w:szCs w:val="36"/>
                      </w:rPr>
                      <w:t>LAMP</w:t>
                    </w:r>
                  </w:p>
                  <w:p w14:paraId="2E536B7F">
                    <w:pPr>
                      <w:spacing w:line="261" w:lineRule="auto"/>
                      <w:rPr>
                        <w:rFonts w:ascii="Arial"/>
                        <w:sz w:val="21"/>
                      </w:rPr>
                    </w:pPr>
                  </w:p>
                  <w:p w14:paraId="6AECAA19">
                    <w:pPr>
                      <w:spacing w:line="261" w:lineRule="auto"/>
                      <w:rPr>
                        <w:rFonts w:ascii="Arial"/>
                        <w:sz w:val="21"/>
                      </w:rPr>
                    </w:pPr>
                  </w:p>
                  <w:p w14:paraId="6F5913AF">
                    <w:pPr>
                      <w:spacing w:line="262" w:lineRule="auto"/>
                      <w:rPr>
                        <w:rFonts w:ascii="Arial"/>
                        <w:sz w:val="21"/>
                      </w:rPr>
                    </w:pPr>
                  </w:p>
                  <w:p w14:paraId="76E5534E">
                    <w:pPr>
                      <w:spacing w:line="262" w:lineRule="auto"/>
                      <w:rPr>
                        <w:rFonts w:ascii="Arial"/>
                        <w:sz w:val="21"/>
                      </w:rPr>
                    </w:pPr>
                  </w:p>
                  <w:p w14:paraId="6388F05C">
                    <w:pPr>
                      <w:spacing w:line="262" w:lineRule="auto"/>
                      <w:rPr>
                        <w:rFonts w:ascii="Arial"/>
                        <w:sz w:val="21"/>
                      </w:rPr>
                    </w:pPr>
                  </w:p>
                  <w:p w14:paraId="35F725A4">
                    <w:pPr>
                      <w:spacing w:before="139" w:line="221" w:lineRule="auto"/>
                      <w:ind w:left="1276"/>
                      <w:rPr>
                        <w:rFonts w:ascii="黑体" w:hAnsi="黑体" w:eastAsia="黑体" w:cs="黑体"/>
                        <w:sz w:val="43"/>
                        <w:szCs w:val="43"/>
                      </w:rPr>
                    </w:pPr>
                    <w:r>
                      <w:rPr>
                        <w:rFonts w:ascii="宋体" w:hAnsi="宋体" w:eastAsia="宋体" w:cs="宋体"/>
                        <w:b/>
                        <w:bCs/>
                        <w:color w:val="E06020"/>
                        <w:spacing w:val="-6"/>
                        <w:sz w:val="43"/>
                        <w:szCs w:val="43"/>
                      </w:rPr>
                      <w:t>LED-</w:t>
                    </w:r>
                    <w:r>
                      <w:rPr>
                        <w:rFonts w:ascii="宋体" w:hAnsi="宋体" w:eastAsia="宋体" w:cs="宋体"/>
                        <w:color w:val="E06020"/>
                        <w:spacing w:val="-30"/>
                        <w:sz w:val="43"/>
                        <w:szCs w:val="43"/>
                      </w:rPr>
                      <w:t xml:space="preserve"> </w:t>
                    </w:r>
                    <w:r>
                      <w:rPr>
                        <w:rFonts w:ascii="黑体" w:hAnsi="黑体" w:eastAsia="黑体" w:cs="黑体"/>
                        <w:b/>
                        <w:bCs/>
                        <w:color w:val="E06020"/>
                        <w:spacing w:val="-6"/>
                        <w:sz w:val="43"/>
                        <w:szCs w:val="43"/>
                      </w:rPr>
                      <w:t>三防灯</w:t>
                    </w:r>
                  </w:p>
                  <w:p w14:paraId="03146163">
                    <w:pPr>
                      <w:spacing w:line="290" w:lineRule="auto"/>
                      <w:rPr>
                        <w:rFonts w:ascii="Arial"/>
                        <w:sz w:val="21"/>
                      </w:rPr>
                    </w:pPr>
                  </w:p>
                  <w:p w14:paraId="192242CA">
                    <w:pPr>
                      <w:spacing w:before="117" w:line="221" w:lineRule="auto"/>
                      <w:ind w:left="729"/>
                      <w:rPr>
                        <w:rFonts w:ascii="黑体" w:hAnsi="黑体" w:eastAsia="黑体" w:cs="黑体"/>
                        <w:sz w:val="36"/>
                        <w:szCs w:val="36"/>
                      </w:rPr>
                    </w:pPr>
                    <w:r>
                      <w:rPr>
                        <w:rFonts w:ascii="黑体" w:hAnsi="黑体" w:eastAsia="黑体" w:cs="黑体"/>
                        <w:spacing w:val="-18"/>
                        <w:sz w:val="36"/>
                        <w:szCs w:val="36"/>
                      </w:rPr>
                      <w:t>高亮透镜、高流明、高亮度</w:t>
                    </w:r>
                  </w:p>
                </w:txbxContent>
              </v:textbox>
            </v:shape>
            <w10:wrap type="none"/>
            <w10:anchorlock/>
          </v:group>
        </w:pict>
      </w:r>
    </w:p>
    <w:p w14:paraId="6BABC2F4">
      <w:pPr>
        <w:pStyle w:val="2"/>
        <w:spacing w:line="246" w:lineRule="auto"/>
      </w:pPr>
    </w:p>
    <w:p w14:paraId="18988B75">
      <w:pPr>
        <w:pStyle w:val="2"/>
        <w:spacing w:line="246" w:lineRule="auto"/>
      </w:pPr>
    </w:p>
    <w:p w14:paraId="09C34F33">
      <w:pPr>
        <w:pStyle w:val="2"/>
        <w:spacing w:line="246" w:lineRule="auto"/>
      </w:pPr>
    </w:p>
    <w:p w14:paraId="05F68E98">
      <w:pPr>
        <w:pStyle w:val="2"/>
        <w:spacing w:line="246" w:lineRule="auto"/>
      </w:pPr>
    </w:p>
    <w:p w14:paraId="76B4F79B">
      <w:pPr>
        <w:pStyle w:val="2"/>
        <w:spacing w:line="247" w:lineRule="auto"/>
      </w:pPr>
    </w:p>
    <w:p w14:paraId="627A2851">
      <w:pPr>
        <w:pStyle w:val="2"/>
        <w:spacing w:line="247" w:lineRule="auto"/>
      </w:pPr>
    </w:p>
    <w:p w14:paraId="7E5D7B55">
      <w:pPr>
        <w:pStyle w:val="2"/>
        <w:spacing w:line="247" w:lineRule="auto"/>
      </w:pPr>
    </w:p>
    <w:p w14:paraId="60E2AD91">
      <w:pPr>
        <w:pStyle w:val="2"/>
        <w:spacing w:before="117" w:line="217" w:lineRule="auto"/>
        <w:ind w:left="7550" w:firstLine="1456" w:firstLineChars="700"/>
        <w:rPr>
          <w:rFonts w:ascii="黑体" w:hAnsi="黑体" w:eastAsia="黑体" w:cs="黑体"/>
          <w:sz w:val="16"/>
          <w:szCs w:val="16"/>
        </w:rPr>
      </w:pPr>
      <w:r>
        <w:rPr>
          <w:rFonts w:ascii="黑体" w:hAnsi="黑体" w:eastAsia="黑体" w:cs="黑体"/>
          <w:spacing w:val="-76"/>
          <w:sz w:val="36"/>
          <w:szCs w:val="36"/>
        </w:rPr>
        <w:t xml:space="preserve"> </w:t>
      </w:r>
      <w:r>
        <w:rPr>
          <w:rFonts w:ascii="Times New Roman" w:hAnsi="Times New Roman" w:eastAsia="Times New Roman" w:cs="Times New Roman"/>
          <w:b/>
          <w:bCs/>
          <w:spacing w:val="-8"/>
          <w:position w:val="7"/>
          <w:sz w:val="29"/>
          <w:szCs w:val="29"/>
        </w:rPr>
        <w:t xml:space="preserve">80    </w:t>
      </w:r>
    </w:p>
    <w:p w14:paraId="4D043A97">
      <w:pPr>
        <w:pStyle w:val="2"/>
        <w:spacing w:line="14" w:lineRule="auto"/>
        <w:rPr>
          <w:sz w:val="2"/>
        </w:rPr>
      </w:pPr>
      <w:r>
        <w:rPr>
          <w:sz w:val="2"/>
          <w:szCs w:val="2"/>
        </w:rPr>
        <w:br w:type="column"/>
      </w:r>
    </w:p>
    <w:p w14:paraId="4181854A">
      <w:pPr>
        <w:pStyle w:val="2"/>
        <w:spacing w:line="243" w:lineRule="auto"/>
      </w:pPr>
    </w:p>
    <w:p w14:paraId="7C94B3BE">
      <w:pPr>
        <w:pStyle w:val="2"/>
        <w:spacing w:line="243" w:lineRule="auto"/>
      </w:pPr>
    </w:p>
    <w:p w14:paraId="434A6F14">
      <w:pPr>
        <w:pStyle w:val="2"/>
        <w:spacing w:line="244" w:lineRule="auto"/>
      </w:pPr>
    </w:p>
    <w:p w14:paraId="7D3B8299">
      <w:pPr>
        <w:pStyle w:val="2"/>
        <w:spacing w:before="31" w:line="198" w:lineRule="auto"/>
        <w:ind w:left="8510"/>
        <w:rPr>
          <w:sz w:val="11"/>
          <w:szCs w:val="11"/>
        </w:rPr>
      </w:pPr>
      <w:r>
        <w:rPr>
          <w:spacing w:val="13"/>
          <w:w w:val="102"/>
          <w:sz w:val="11"/>
          <w:szCs w:val="11"/>
        </w:rPr>
        <w:t xml:space="preserve">  </w:t>
      </w:r>
      <w:r>
        <w:rPr>
          <w:spacing w:val="10"/>
          <w:w w:val="102"/>
          <w:sz w:val="11"/>
          <w:szCs w:val="11"/>
        </w:rPr>
        <w:t xml:space="preserve">  </w:t>
      </w:r>
      <w:r>
        <w:rPr>
          <w:spacing w:val="9"/>
          <w:w w:val="101"/>
          <w:sz w:val="11"/>
          <w:szCs w:val="11"/>
        </w:rPr>
        <w:t xml:space="preserve"> </w:t>
      </w:r>
      <w:r>
        <w:rPr>
          <w:spacing w:val="-1"/>
          <w:sz w:val="11"/>
          <w:szCs w:val="11"/>
        </w:rPr>
        <w:t xml:space="preserve"> </w:t>
      </w:r>
    </w:p>
    <w:p w14:paraId="0AFE52BE">
      <w:pPr>
        <w:spacing w:before="15" w:line="222" w:lineRule="auto"/>
        <w:ind w:left="8510"/>
        <w:rPr>
          <w:rFonts w:ascii="黑体" w:hAnsi="黑体" w:eastAsia="黑体" w:cs="黑体"/>
          <w:sz w:val="23"/>
          <w:szCs w:val="23"/>
        </w:rPr>
      </w:pPr>
      <w:r>
        <w:rPr>
          <w:rFonts w:ascii="黑体" w:hAnsi="黑体" w:eastAsia="黑体" w:cs="黑体"/>
          <w:color w:val="F06010"/>
          <w:spacing w:val="-10"/>
          <w:sz w:val="23"/>
          <w:szCs w:val="23"/>
        </w:rPr>
        <w:t xml:space="preserve"> </w:t>
      </w:r>
      <w:r>
        <w:rPr>
          <w:rFonts w:ascii="黑体" w:hAnsi="黑体" w:eastAsia="黑体" w:cs="黑体"/>
          <w:color w:val="F06010"/>
          <w:spacing w:val="-3"/>
          <w:sz w:val="23"/>
          <w:szCs w:val="23"/>
        </w:rPr>
        <w:t xml:space="preserve"> </w:t>
      </w:r>
      <w:r>
        <w:rPr>
          <w:rFonts w:ascii="黑体" w:hAnsi="黑体" w:eastAsia="黑体" w:cs="黑体"/>
          <w:color w:val="F06010"/>
          <w:spacing w:val="-17"/>
          <w:sz w:val="23"/>
          <w:szCs w:val="23"/>
        </w:rPr>
        <w:t xml:space="preserve"> </w:t>
      </w:r>
      <w:r>
        <w:rPr>
          <w:rFonts w:ascii="黑体" w:hAnsi="黑体" w:eastAsia="黑体" w:cs="黑体"/>
          <w:color w:val="F06010"/>
          <w:spacing w:val="-8"/>
          <w:sz w:val="23"/>
          <w:szCs w:val="23"/>
        </w:rPr>
        <w:t xml:space="preserve"> </w:t>
      </w:r>
      <w:r>
        <w:rPr>
          <w:rFonts w:ascii="黑体" w:hAnsi="黑体" w:eastAsia="黑体" w:cs="黑体"/>
          <w:color w:val="F06010"/>
          <w:spacing w:val="-10"/>
          <w:sz w:val="23"/>
          <w:szCs w:val="23"/>
        </w:rPr>
        <w:t xml:space="preserve">  </w:t>
      </w:r>
    </w:p>
    <w:p w14:paraId="0374FE92">
      <w:pPr>
        <w:pStyle w:val="2"/>
        <w:spacing w:before="270" w:line="222" w:lineRule="auto"/>
        <w:ind w:left="3"/>
        <w:rPr>
          <w:sz w:val="23"/>
          <w:szCs w:val="23"/>
        </w:rPr>
      </w:pPr>
      <w:r>
        <w:rPr>
          <w:rFonts w:ascii="黑体" w:hAnsi="黑体" w:eastAsia="黑体" w:cs="黑体"/>
          <w:b/>
          <w:bCs/>
          <w:color w:val="E06010"/>
          <w:spacing w:val="-6"/>
          <w:sz w:val="23"/>
          <w:szCs w:val="23"/>
        </w:rPr>
        <w:t>产品特点</w:t>
      </w:r>
      <w:r>
        <w:rPr>
          <w:rFonts w:ascii="黑体" w:hAnsi="黑体" w:eastAsia="黑体" w:cs="黑体"/>
          <w:b/>
          <w:bCs/>
          <w:spacing w:val="-6"/>
          <w:sz w:val="23"/>
          <w:szCs w:val="23"/>
        </w:rPr>
        <w:t>/</w:t>
      </w:r>
      <w:r>
        <w:rPr>
          <w:rFonts w:ascii="黑体" w:hAnsi="黑体" w:eastAsia="黑体" w:cs="黑体"/>
          <w:spacing w:val="-43"/>
          <w:sz w:val="23"/>
          <w:szCs w:val="23"/>
        </w:rPr>
        <w:t xml:space="preserve"> </w:t>
      </w:r>
      <w:r>
        <w:rPr>
          <w:b/>
          <w:bCs/>
          <w:spacing w:val="-6"/>
          <w:sz w:val="23"/>
          <w:szCs w:val="23"/>
        </w:rPr>
        <w:t>Product Features</w:t>
      </w:r>
    </w:p>
    <w:p w14:paraId="7C5F550D">
      <w:pPr>
        <w:pStyle w:val="2"/>
        <w:spacing w:line="246" w:lineRule="auto"/>
      </w:pPr>
    </w:p>
    <w:p w14:paraId="1DA25CAD">
      <w:pPr>
        <w:spacing w:before="59" w:line="213" w:lineRule="auto"/>
        <w:ind w:left="2"/>
        <w:rPr>
          <w:rFonts w:ascii="黑体" w:hAnsi="黑体" w:eastAsia="黑体" w:cs="黑体"/>
          <w:sz w:val="18"/>
          <w:szCs w:val="18"/>
        </w:rPr>
      </w:pPr>
      <w:r>
        <w:rPr>
          <w:rFonts w:ascii="黑体" w:hAnsi="黑体" w:eastAsia="黑体" w:cs="黑体"/>
          <w:b/>
          <w:bCs/>
          <w:spacing w:val="-2"/>
          <w:sz w:val="18"/>
          <w:szCs w:val="18"/>
        </w:rPr>
        <w:t>导流散热：</w:t>
      </w:r>
      <w:r>
        <w:rPr>
          <w:rFonts w:ascii="黑体" w:hAnsi="黑体" w:eastAsia="黑体" w:cs="黑体"/>
          <w:spacing w:val="-2"/>
          <w:sz w:val="18"/>
          <w:szCs w:val="18"/>
        </w:rPr>
        <w:t>散热器采用具有空气导流，结构的散热导风槽，延长灯具使用寿</w:t>
      </w:r>
      <w:r>
        <w:rPr>
          <w:rFonts w:ascii="黑体" w:hAnsi="黑体" w:eastAsia="黑体" w:cs="黑体"/>
          <w:spacing w:val="-3"/>
          <w:sz w:val="18"/>
          <w:szCs w:val="18"/>
        </w:rPr>
        <w:t>命。</w:t>
      </w:r>
    </w:p>
    <w:p w14:paraId="4101BF05">
      <w:pPr>
        <w:spacing w:before="202" w:line="213" w:lineRule="auto"/>
        <w:ind w:left="2"/>
        <w:rPr>
          <w:rFonts w:ascii="黑体" w:hAnsi="黑体" w:eastAsia="黑体" w:cs="黑体"/>
          <w:sz w:val="18"/>
          <w:szCs w:val="18"/>
        </w:rPr>
      </w:pPr>
      <w:r>
        <w:rPr>
          <w:rFonts w:ascii="黑体" w:hAnsi="黑体" w:eastAsia="黑体" w:cs="黑体"/>
          <w:b/>
          <w:bCs/>
          <w:spacing w:val="-3"/>
          <w:sz w:val="18"/>
          <w:szCs w:val="18"/>
        </w:rPr>
        <w:t>优质光源：</w:t>
      </w:r>
      <w:r>
        <w:rPr>
          <w:rFonts w:ascii="黑体" w:hAnsi="黑体" w:eastAsia="黑体" w:cs="黑体"/>
          <w:spacing w:val="-3"/>
          <w:sz w:val="18"/>
          <w:szCs w:val="18"/>
        </w:rPr>
        <w:t>采用优质</w:t>
      </w:r>
      <w:r>
        <w:rPr>
          <w:rFonts w:ascii="宋体" w:hAnsi="宋体" w:eastAsia="宋体" w:cs="宋体"/>
          <w:spacing w:val="-3"/>
          <w:sz w:val="18"/>
          <w:szCs w:val="18"/>
        </w:rPr>
        <w:t xml:space="preserve">LED </w:t>
      </w:r>
      <w:r>
        <w:rPr>
          <w:rFonts w:ascii="黑体" w:hAnsi="黑体" w:eastAsia="黑体" w:cs="黑体"/>
          <w:spacing w:val="-3"/>
          <w:sz w:val="18"/>
          <w:szCs w:val="18"/>
        </w:rPr>
        <w:t>灯珠，高亮度、光衰少，色温一致</w:t>
      </w:r>
      <w:r>
        <w:rPr>
          <w:rFonts w:ascii="黑体" w:hAnsi="黑体" w:eastAsia="黑体" w:cs="黑体"/>
          <w:spacing w:val="-4"/>
          <w:sz w:val="18"/>
          <w:szCs w:val="18"/>
        </w:rPr>
        <w:t>性好。</w:t>
      </w:r>
    </w:p>
    <w:p w14:paraId="3A4BE364">
      <w:pPr>
        <w:spacing w:before="152" w:line="213" w:lineRule="auto"/>
        <w:ind w:left="2"/>
        <w:rPr>
          <w:rFonts w:ascii="黑体" w:hAnsi="黑体" w:eastAsia="黑体" w:cs="黑体"/>
          <w:sz w:val="18"/>
          <w:szCs w:val="18"/>
        </w:rPr>
      </w:pPr>
      <w:r>
        <w:rPr>
          <w:rFonts w:ascii="黑体" w:hAnsi="黑体" w:eastAsia="黑体" w:cs="黑体"/>
          <w:b/>
          <w:bCs/>
          <w:spacing w:val="-3"/>
          <w:sz w:val="18"/>
          <w:szCs w:val="18"/>
        </w:rPr>
        <w:t>工作稳定：</w:t>
      </w:r>
      <w:r>
        <w:rPr>
          <w:rFonts w:ascii="黑体" w:hAnsi="黑体" w:eastAsia="黑体" w:cs="黑体"/>
          <w:spacing w:val="-3"/>
          <w:sz w:val="18"/>
          <w:szCs w:val="18"/>
        </w:rPr>
        <w:t>独立设计的电源腔结构，电源工作不受</w:t>
      </w:r>
      <w:r>
        <w:rPr>
          <w:rFonts w:ascii="宋体" w:hAnsi="宋体" w:eastAsia="宋体" w:cs="宋体"/>
          <w:spacing w:val="-3"/>
          <w:sz w:val="18"/>
          <w:szCs w:val="18"/>
        </w:rPr>
        <w:t xml:space="preserve">LED </w:t>
      </w:r>
      <w:r>
        <w:rPr>
          <w:rFonts w:ascii="黑体" w:hAnsi="黑体" w:eastAsia="黑体" w:cs="黑体"/>
          <w:spacing w:val="-3"/>
          <w:sz w:val="18"/>
          <w:szCs w:val="18"/>
        </w:rPr>
        <w:t>散热影响，保证工作稳定。</w:t>
      </w:r>
    </w:p>
    <w:p w14:paraId="6EBC5162">
      <w:pPr>
        <w:spacing w:before="183" w:line="213" w:lineRule="auto"/>
        <w:ind w:left="2"/>
        <w:rPr>
          <w:rFonts w:ascii="黑体" w:hAnsi="黑体" w:eastAsia="黑体" w:cs="黑体"/>
          <w:sz w:val="18"/>
          <w:szCs w:val="18"/>
        </w:rPr>
      </w:pPr>
      <w:r>
        <w:rPr>
          <w:rFonts w:ascii="黑体" w:hAnsi="黑体" w:eastAsia="黑体" w:cs="黑体"/>
          <w:b/>
          <w:bCs/>
          <w:spacing w:val="-3"/>
          <w:sz w:val="18"/>
          <w:szCs w:val="18"/>
        </w:rPr>
        <w:t>钢化玻璃：</w:t>
      </w:r>
      <w:r>
        <w:rPr>
          <w:rFonts w:ascii="黑体" w:hAnsi="黑体" w:eastAsia="黑体" w:cs="黑体"/>
          <w:spacing w:val="-3"/>
          <w:sz w:val="18"/>
          <w:szCs w:val="18"/>
        </w:rPr>
        <w:t>透光罩采用透明高硼硅钢化玻璃，可耐受高能量的冲击。</w:t>
      </w:r>
    </w:p>
    <w:p w14:paraId="31DF8628">
      <w:pPr>
        <w:pStyle w:val="2"/>
        <w:spacing w:line="289" w:lineRule="auto"/>
      </w:pPr>
    </w:p>
    <w:p w14:paraId="545A5FFA">
      <w:pPr>
        <w:pStyle w:val="2"/>
        <w:spacing w:line="289" w:lineRule="auto"/>
      </w:pPr>
    </w:p>
    <w:p w14:paraId="43D983C9">
      <w:pPr>
        <w:pStyle w:val="2"/>
        <w:spacing w:line="290" w:lineRule="auto"/>
      </w:pPr>
    </w:p>
    <w:p w14:paraId="0AC03838">
      <w:pPr>
        <w:pStyle w:val="2"/>
        <w:spacing w:line="290" w:lineRule="auto"/>
      </w:pPr>
    </w:p>
    <w:p w14:paraId="601AC2D3">
      <w:pPr>
        <w:pStyle w:val="2"/>
        <w:spacing w:before="75" w:line="222" w:lineRule="auto"/>
        <w:ind w:left="3"/>
        <w:rPr>
          <w:sz w:val="23"/>
          <w:szCs w:val="23"/>
        </w:rPr>
      </w:pPr>
      <w:r>
        <w:rPr>
          <w:rFonts w:ascii="黑体" w:hAnsi="黑体" w:eastAsia="黑体" w:cs="黑体"/>
          <w:b/>
          <w:bCs/>
          <w:color w:val="E06010"/>
          <w:spacing w:val="1"/>
          <w:sz w:val="23"/>
          <w:szCs w:val="23"/>
        </w:rPr>
        <w:t>产品参数</w:t>
      </w:r>
      <w:r>
        <w:rPr>
          <w:rFonts w:ascii="黑体" w:hAnsi="黑体" w:eastAsia="黑体" w:cs="黑体"/>
          <w:spacing w:val="1"/>
          <w:sz w:val="23"/>
          <w:szCs w:val="23"/>
        </w:rPr>
        <w:t>/</w:t>
      </w:r>
      <w:r>
        <w:rPr>
          <w:sz w:val="23"/>
          <w:szCs w:val="23"/>
        </w:rPr>
        <w:t>Product</w:t>
      </w:r>
      <w:r>
        <w:rPr>
          <w:spacing w:val="61"/>
          <w:sz w:val="23"/>
          <w:szCs w:val="23"/>
        </w:rPr>
        <w:t xml:space="preserve"> </w:t>
      </w:r>
      <w:r>
        <w:rPr>
          <w:sz w:val="23"/>
          <w:szCs w:val="23"/>
        </w:rPr>
        <w:t>Parameters</w:t>
      </w:r>
    </w:p>
    <w:p w14:paraId="5080AF08">
      <w:pPr>
        <w:spacing w:line="232" w:lineRule="exact"/>
      </w:pPr>
    </w:p>
    <w:tbl>
      <w:tblPr>
        <w:tblStyle w:val="6"/>
        <w:tblW w:w="10490" w:type="dxa"/>
        <w:tblInd w:w="2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245"/>
        <w:gridCol w:w="734"/>
        <w:gridCol w:w="1284"/>
        <w:gridCol w:w="1364"/>
        <w:gridCol w:w="1220"/>
        <w:gridCol w:w="811"/>
        <w:gridCol w:w="1003"/>
        <w:gridCol w:w="1446"/>
        <w:gridCol w:w="1383"/>
      </w:tblGrid>
      <w:tr w14:paraId="4714CB1D">
        <w:trPr>
          <w:trHeight w:val="563" w:hRule="atLeast"/>
        </w:trPr>
        <w:tc>
          <w:tcPr>
            <w:tcW w:w="1245" w:type="dxa"/>
            <w:tcBorders>
              <w:right w:val="nil"/>
            </w:tcBorders>
            <w:vAlign w:val="top"/>
          </w:tcPr>
          <w:p w14:paraId="13E65732">
            <w:pPr>
              <w:spacing w:before="100" w:line="215" w:lineRule="auto"/>
              <w:ind w:left="327"/>
              <w:rPr>
                <w:rFonts w:ascii="宋体" w:hAnsi="宋体" w:eastAsia="宋体" w:cs="宋体"/>
                <w:sz w:val="21"/>
                <w:szCs w:val="21"/>
              </w:rPr>
            </w:pPr>
            <w:r>
              <w:rPr>
                <w:rFonts w:ascii="宋体" w:hAnsi="宋体" w:eastAsia="宋体" w:cs="宋体"/>
                <w:b/>
                <w:bCs/>
                <w:color w:val="FFFFFF"/>
                <w:spacing w:val="-4"/>
                <w:sz w:val="21"/>
                <w:szCs w:val="21"/>
              </w:rPr>
              <w:t>产品型号</w:t>
            </w:r>
          </w:p>
          <w:p w14:paraId="0BDED727">
            <w:pPr>
              <w:spacing w:line="183" w:lineRule="auto"/>
              <w:ind w:left="434"/>
              <w:rPr>
                <w:rFonts w:ascii="宋体" w:hAnsi="宋体" w:eastAsia="宋体" w:cs="宋体"/>
                <w:sz w:val="21"/>
                <w:szCs w:val="21"/>
              </w:rPr>
            </w:pPr>
            <w:r>
              <w:rPr>
                <w:rFonts w:ascii="宋体" w:hAnsi="宋体" w:eastAsia="宋体" w:cs="宋体"/>
                <w:color w:val="FFFFFF"/>
                <w:spacing w:val="-1"/>
                <w:sz w:val="21"/>
                <w:szCs w:val="21"/>
              </w:rPr>
              <w:t>model</w:t>
            </w:r>
          </w:p>
        </w:tc>
        <w:tc>
          <w:tcPr>
            <w:tcW w:w="734" w:type="dxa"/>
            <w:tcBorders>
              <w:left w:val="nil"/>
              <w:right w:val="nil"/>
            </w:tcBorders>
            <w:vAlign w:val="top"/>
          </w:tcPr>
          <w:p w14:paraId="69EFBAFC">
            <w:pPr>
              <w:spacing w:before="100" w:line="219" w:lineRule="auto"/>
              <w:ind w:left="88"/>
              <w:rPr>
                <w:rFonts w:ascii="宋体" w:hAnsi="宋体" w:eastAsia="宋体" w:cs="宋体"/>
                <w:sz w:val="21"/>
                <w:szCs w:val="21"/>
              </w:rPr>
            </w:pPr>
            <w:r>
              <w:rPr>
                <w:rFonts w:ascii="宋体" w:hAnsi="宋体" w:eastAsia="宋体" w:cs="宋体"/>
                <w:b/>
                <w:bCs/>
                <w:color w:val="FFFFFF"/>
                <w:spacing w:val="-8"/>
                <w:sz w:val="21"/>
                <w:szCs w:val="21"/>
              </w:rPr>
              <w:t>功</w:t>
            </w:r>
            <w:r>
              <w:rPr>
                <w:rFonts w:ascii="宋体" w:hAnsi="宋体" w:eastAsia="宋体" w:cs="宋体"/>
                <w:color w:val="FFFFFF"/>
                <w:spacing w:val="20"/>
                <w:sz w:val="21"/>
                <w:szCs w:val="21"/>
              </w:rPr>
              <w:t xml:space="preserve"> </w:t>
            </w:r>
            <w:r>
              <w:rPr>
                <w:rFonts w:ascii="宋体" w:hAnsi="宋体" w:eastAsia="宋体" w:cs="宋体"/>
                <w:b/>
                <w:bCs/>
                <w:color w:val="FFFFFF"/>
                <w:spacing w:val="-8"/>
                <w:sz w:val="21"/>
                <w:szCs w:val="21"/>
              </w:rPr>
              <w:t>率</w:t>
            </w:r>
          </w:p>
          <w:p w14:paraId="3DB0D6B9">
            <w:pPr>
              <w:spacing w:before="47" w:line="156" w:lineRule="exact"/>
              <w:ind w:left="85"/>
              <w:rPr>
                <w:rFonts w:ascii="宋体" w:hAnsi="宋体" w:eastAsia="宋体" w:cs="宋体"/>
                <w:sz w:val="21"/>
                <w:szCs w:val="21"/>
              </w:rPr>
            </w:pPr>
            <w:r>
              <w:rPr>
                <w:rFonts w:ascii="宋体" w:hAnsi="宋体" w:eastAsia="宋体" w:cs="宋体"/>
                <w:color w:val="FFFFFF"/>
                <w:spacing w:val="-1"/>
                <w:position w:val="1"/>
                <w:sz w:val="21"/>
                <w:szCs w:val="21"/>
              </w:rPr>
              <w:t>power</w:t>
            </w:r>
          </w:p>
        </w:tc>
        <w:tc>
          <w:tcPr>
            <w:tcW w:w="1284" w:type="dxa"/>
            <w:tcBorders>
              <w:left w:val="nil"/>
              <w:right w:val="nil"/>
            </w:tcBorders>
            <w:vAlign w:val="top"/>
          </w:tcPr>
          <w:p w14:paraId="1CEA8E57">
            <w:pPr>
              <w:spacing w:before="104" w:line="200" w:lineRule="auto"/>
              <w:ind w:left="110" w:right="32" w:firstLine="149"/>
              <w:rPr>
                <w:rFonts w:ascii="宋体" w:hAnsi="宋体" w:eastAsia="宋体" w:cs="宋体"/>
                <w:sz w:val="20"/>
                <w:szCs w:val="20"/>
              </w:rPr>
            </w:pPr>
            <w:r>
              <w:rPr>
                <w:rFonts w:ascii="宋体" w:hAnsi="宋体" w:eastAsia="宋体" w:cs="宋体"/>
                <w:color w:val="FFFFFF"/>
                <w:spacing w:val="-2"/>
                <w:sz w:val="21"/>
                <w:szCs w:val="21"/>
              </w:rPr>
              <w:t>输入电压</w:t>
            </w:r>
            <w:r>
              <w:rPr>
                <w:rFonts w:ascii="宋体" w:hAnsi="宋体" w:eastAsia="宋体" w:cs="宋体"/>
                <w:color w:val="FFFFFF"/>
                <w:sz w:val="21"/>
                <w:szCs w:val="21"/>
              </w:rPr>
              <w:t xml:space="preserve">  </w:t>
            </w:r>
            <w:r>
              <w:rPr>
                <w:rFonts w:ascii="宋体" w:hAnsi="宋体" w:eastAsia="宋体" w:cs="宋体"/>
                <w:color w:val="FFFFFF"/>
                <w:spacing w:val="-13"/>
                <w:sz w:val="20"/>
                <w:szCs w:val="20"/>
              </w:rPr>
              <w:t>input voltage</w:t>
            </w:r>
          </w:p>
        </w:tc>
        <w:tc>
          <w:tcPr>
            <w:tcW w:w="1364" w:type="dxa"/>
            <w:tcBorders>
              <w:left w:val="nil"/>
              <w:right w:val="nil"/>
            </w:tcBorders>
            <w:vAlign w:val="top"/>
          </w:tcPr>
          <w:p w14:paraId="010688FA">
            <w:pPr>
              <w:spacing w:before="84" w:line="206" w:lineRule="auto"/>
              <w:ind w:left="436" w:right="460"/>
              <w:rPr>
                <w:rFonts w:ascii="宋体" w:hAnsi="宋体" w:eastAsia="宋体" w:cs="宋体"/>
                <w:sz w:val="21"/>
                <w:szCs w:val="21"/>
              </w:rPr>
            </w:pPr>
            <w:r>
              <w:rPr>
                <w:rFonts w:ascii="宋体" w:hAnsi="宋体" w:eastAsia="宋体" w:cs="宋体"/>
                <w:color w:val="FFFFFF"/>
                <w:spacing w:val="23"/>
                <w:sz w:val="21"/>
                <w:szCs w:val="21"/>
              </w:rPr>
              <w:t>芯片</w:t>
            </w:r>
            <w:r>
              <w:rPr>
                <w:rFonts w:ascii="宋体" w:hAnsi="宋体" w:eastAsia="宋体" w:cs="宋体"/>
                <w:color w:val="FFFFFF"/>
                <w:sz w:val="21"/>
                <w:szCs w:val="21"/>
              </w:rPr>
              <w:t xml:space="preserve"> </w:t>
            </w:r>
            <w:r>
              <w:rPr>
                <w:rFonts w:ascii="宋体" w:hAnsi="宋体" w:eastAsia="宋体" w:cs="宋体"/>
                <w:color w:val="FFFFFF"/>
                <w:spacing w:val="-3"/>
                <w:sz w:val="21"/>
                <w:szCs w:val="21"/>
              </w:rPr>
              <w:t>chip</w:t>
            </w:r>
          </w:p>
        </w:tc>
        <w:tc>
          <w:tcPr>
            <w:tcW w:w="1220" w:type="dxa"/>
            <w:tcBorders>
              <w:left w:val="nil"/>
              <w:right w:val="nil"/>
            </w:tcBorders>
            <w:vAlign w:val="top"/>
          </w:tcPr>
          <w:p w14:paraId="3E41DF4C">
            <w:pPr>
              <w:spacing w:before="93" w:line="197" w:lineRule="auto"/>
              <w:ind w:left="406"/>
              <w:rPr>
                <w:rFonts w:ascii="宋体" w:hAnsi="宋体" w:eastAsia="宋体" w:cs="宋体"/>
                <w:sz w:val="21"/>
                <w:szCs w:val="21"/>
              </w:rPr>
            </w:pPr>
            <w:r>
              <w:rPr>
                <w:rFonts w:ascii="宋体" w:hAnsi="宋体" w:eastAsia="宋体" w:cs="宋体"/>
                <w:b/>
                <w:bCs/>
                <w:color w:val="FFFFFF"/>
                <w:spacing w:val="-1"/>
                <w:sz w:val="21"/>
                <w:szCs w:val="21"/>
              </w:rPr>
              <w:t>电源</w:t>
            </w:r>
          </w:p>
          <w:p w14:paraId="24893856">
            <w:pPr>
              <w:spacing w:line="206" w:lineRule="auto"/>
              <w:ind w:left="62"/>
              <w:rPr>
                <w:rFonts w:ascii="宋体" w:hAnsi="宋体" w:eastAsia="宋体" w:cs="宋体"/>
                <w:sz w:val="21"/>
                <w:szCs w:val="21"/>
              </w:rPr>
            </w:pPr>
            <w:r>
              <w:rPr>
                <w:rFonts w:ascii="宋体" w:hAnsi="宋体" w:eastAsia="宋体" w:cs="宋体"/>
                <w:color w:val="FFFFFF"/>
                <w:spacing w:val="-13"/>
                <w:sz w:val="21"/>
                <w:szCs w:val="21"/>
              </w:rPr>
              <w:t>power</w:t>
            </w:r>
            <w:r>
              <w:rPr>
                <w:rFonts w:ascii="宋体" w:hAnsi="宋体" w:eastAsia="宋体" w:cs="宋体"/>
                <w:color w:val="FFFFFF"/>
                <w:spacing w:val="3"/>
                <w:sz w:val="21"/>
                <w:szCs w:val="21"/>
              </w:rPr>
              <w:t xml:space="preserve"> </w:t>
            </w:r>
            <w:r>
              <w:rPr>
                <w:rFonts w:ascii="宋体" w:hAnsi="宋体" w:eastAsia="宋体" w:cs="宋体"/>
                <w:color w:val="FFFFFF"/>
                <w:spacing w:val="-13"/>
                <w:sz w:val="21"/>
                <w:szCs w:val="21"/>
              </w:rPr>
              <w:t>supply</w:t>
            </w:r>
          </w:p>
        </w:tc>
        <w:tc>
          <w:tcPr>
            <w:tcW w:w="811" w:type="dxa"/>
            <w:tcBorders>
              <w:left w:val="nil"/>
              <w:right w:val="nil"/>
            </w:tcBorders>
            <w:vAlign w:val="top"/>
          </w:tcPr>
          <w:p w14:paraId="2E0CD9A7">
            <w:pPr>
              <w:spacing w:before="104" w:line="221" w:lineRule="auto"/>
              <w:ind w:left="172"/>
              <w:rPr>
                <w:rFonts w:ascii="宋体" w:hAnsi="宋体" w:eastAsia="宋体" w:cs="宋体"/>
                <w:sz w:val="21"/>
                <w:szCs w:val="21"/>
              </w:rPr>
            </w:pPr>
            <w:r>
              <w:rPr>
                <w:rFonts w:ascii="宋体" w:hAnsi="宋体" w:eastAsia="宋体" w:cs="宋体"/>
                <w:color w:val="FFFFFF"/>
                <w:spacing w:val="16"/>
                <w:sz w:val="21"/>
                <w:szCs w:val="21"/>
              </w:rPr>
              <w:t>显指</w:t>
            </w:r>
          </w:p>
          <w:p w14:paraId="57A67292">
            <w:pPr>
              <w:spacing w:before="21" w:line="175" w:lineRule="exact"/>
              <w:ind w:left="172"/>
              <w:rPr>
                <w:rFonts w:ascii="宋体" w:hAnsi="宋体" w:eastAsia="宋体" w:cs="宋体"/>
                <w:sz w:val="21"/>
                <w:szCs w:val="21"/>
              </w:rPr>
            </w:pPr>
            <w:r>
              <w:rPr>
                <w:rFonts w:ascii="宋体" w:hAnsi="宋体" w:eastAsia="宋体" w:cs="宋体"/>
                <w:color w:val="FFFFFF"/>
                <w:spacing w:val="-3"/>
                <w:position w:val="-2"/>
                <w:sz w:val="21"/>
                <w:szCs w:val="21"/>
              </w:rPr>
              <w:t>CCT</w:t>
            </w:r>
          </w:p>
        </w:tc>
        <w:tc>
          <w:tcPr>
            <w:tcW w:w="1003" w:type="dxa"/>
            <w:tcBorders>
              <w:left w:val="nil"/>
              <w:right w:val="nil"/>
            </w:tcBorders>
            <w:vAlign w:val="top"/>
          </w:tcPr>
          <w:p w14:paraId="6D226D50">
            <w:pPr>
              <w:spacing w:before="102" w:line="198" w:lineRule="auto"/>
              <w:ind w:left="232" w:right="228"/>
              <w:rPr>
                <w:rFonts w:ascii="宋体" w:hAnsi="宋体" w:eastAsia="宋体" w:cs="宋体"/>
                <w:sz w:val="21"/>
                <w:szCs w:val="21"/>
              </w:rPr>
            </w:pPr>
            <w:r>
              <w:rPr>
                <w:rFonts w:ascii="宋体" w:hAnsi="宋体" w:eastAsia="宋体" w:cs="宋体"/>
                <w:color w:val="FFFFFF"/>
                <w:spacing w:val="-19"/>
                <w:sz w:val="21"/>
                <w:szCs w:val="21"/>
              </w:rPr>
              <w:t>流</w:t>
            </w:r>
            <w:r>
              <w:rPr>
                <w:rFonts w:ascii="宋体" w:hAnsi="宋体" w:eastAsia="宋体" w:cs="宋体"/>
                <w:color w:val="FFFFFF"/>
                <w:spacing w:val="54"/>
                <w:sz w:val="21"/>
                <w:szCs w:val="21"/>
              </w:rPr>
              <w:t xml:space="preserve"> </w:t>
            </w:r>
            <w:r>
              <w:rPr>
                <w:rFonts w:ascii="宋体" w:hAnsi="宋体" w:eastAsia="宋体" w:cs="宋体"/>
                <w:color w:val="FFFFFF"/>
                <w:spacing w:val="-19"/>
                <w:sz w:val="21"/>
                <w:szCs w:val="21"/>
              </w:rPr>
              <w:t>明</w:t>
            </w:r>
            <w:r>
              <w:rPr>
                <w:rFonts w:ascii="宋体" w:hAnsi="宋体" w:eastAsia="宋体" w:cs="宋体"/>
                <w:color w:val="FFFFFF"/>
                <w:sz w:val="21"/>
                <w:szCs w:val="21"/>
              </w:rPr>
              <w:t xml:space="preserve"> </w:t>
            </w:r>
            <w:r>
              <w:rPr>
                <w:rFonts w:ascii="宋体" w:hAnsi="宋体" w:eastAsia="宋体" w:cs="宋体"/>
                <w:color w:val="FFFFFF"/>
                <w:spacing w:val="-4"/>
                <w:sz w:val="21"/>
                <w:szCs w:val="21"/>
              </w:rPr>
              <w:t>lumen</w:t>
            </w:r>
          </w:p>
        </w:tc>
        <w:tc>
          <w:tcPr>
            <w:tcW w:w="2829" w:type="dxa"/>
            <w:gridSpan w:val="2"/>
            <w:tcBorders>
              <w:left w:val="nil"/>
              <w:right w:val="nil"/>
            </w:tcBorders>
            <w:vAlign w:val="top"/>
          </w:tcPr>
          <w:p w14:paraId="4447D861">
            <w:pPr>
              <w:spacing w:before="62" w:line="206" w:lineRule="auto"/>
              <w:ind w:left="148"/>
              <w:rPr>
                <w:rFonts w:ascii="宋体" w:hAnsi="宋体" w:eastAsia="宋体" w:cs="宋体"/>
                <w:sz w:val="21"/>
                <w:szCs w:val="21"/>
              </w:rPr>
            </w:pPr>
            <w:r>
              <w:rPr>
                <w:rFonts w:ascii="宋体" w:hAnsi="宋体" w:eastAsia="宋体" w:cs="宋体"/>
                <w:color w:val="FFFFFF"/>
                <w:spacing w:val="9"/>
                <w:position w:val="1"/>
                <w:sz w:val="21"/>
                <w:szCs w:val="21"/>
              </w:rPr>
              <w:t>产品尺寸</w:t>
            </w:r>
            <w:r>
              <w:rPr>
                <w:rFonts w:ascii="宋体" w:hAnsi="宋体" w:eastAsia="宋体" w:cs="宋体"/>
                <w:color w:val="FFFFFF"/>
                <w:spacing w:val="4"/>
                <w:position w:val="1"/>
                <w:sz w:val="21"/>
                <w:szCs w:val="21"/>
              </w:rPr>
              <w:t xml:space="preserve">     </w:t>
            </w:r>
            <w:r>
              <w:rPr>
                <w:rFonts w:ascii="宋体" w:hAnsi="宋体" w:eastAsia="宋体" w:cs="宋体"/>
                <w:b/>
                <w:bCs/>
                <w:color w:val="FFFFFF"/>
                <w:spacing w:val="9"/>
                <w:position w:val="-1"/>
                <w:sz w:val="21"/>
                <w:szCs w:val="21"/>
              </w:rPr>
              <w:t>装箱数量</w:t>
            </w:r>
          </w:p>
          <w:p w14:paraId="0E30EBDF">
            <w:pPr>
              <w:spacing w:line="198" w:lineRule="auto"/>
              <w:jc w:val="right"/>
              <w:rPr>
                <w:rFonts w:ascii="宋体" w:hAnsi="宋体" w:eastAsia="宋体" w:cs="宋体"/>
                <w:sz w:val="21"/>
                <w:szCs w:val="21"/>
              </w:rPr>
            </w:pPr>
            <w:r>
              <w:rPr>
                <w:rFonts w:ascii="宋体" w:hAnsi="宋体" w:eastAsia="宋体" w:cs="宋体"/>
                <w:color w:val="FFFFFF"/>
                <w:spacing w:val="-12"/>
                <w:position w:val="-1"/>
                <w:sz w:val="21"/>
                <w:szCs w:val="21"/>
              </w:rPr>
              <w:t>prod</w:t>
            </w:r>
            <w:r>
              <w:rPr>
                <w:rFonts w:ascii="宋体" w:hAnsi="宋体" w:eastAsia="宋体" w:cs="宋体"/>
                <w:color w:val="FFFFFF"/>
                <w:spacing w:val="-11"/>
                <w:position w:val="-1"/>
                <w:sz w:val="21"/>
                <w:szCs w:val="21"/>
              </w:rPr>
              <w:t>uct size</w:t>
            </w:r>
            <w:r>
              <w:rPr>
                <w:rFonts w:ascii="宋体" w:hAnsi="宋体" w:eastAsia="宋体" w:cs="宋体"/>
                <w:color w:val="FFFFFF"/>
                <w:spacing w:val="-66"/>
                <w:position w:val="-1"/>
                <w:sz w:val="21"/>
                <w:szCs w:val="21"/>
              </w:rPr>
              <w:t xml:space="preserve"> </w:t>
            </w:r>
            <w:r>
              <w:rPr>
                <w:rFonts w:ascii="宋体" w:hAnsi="宋体" w:eastAsia="宋体" w:cs="宋体"/>
                <w:color w:val="FFFFFF"/>
                <w:spacing w:val="-11"/>
                <w:sz w:val="21"/>
                <w:szCs w:val="21"/>
              </w:rPr>
              <w:t>packing</w:t>
            </w:r>
            <w:r>
              <w:rPr>
                <w:rFonts w:ascii="宋体" w:hAnsi="宋体" w:eastAsia="宋体" w:cs="宋体"/>
                <w:color w:val="FFFFFF"/>
                <w:spacing w:val="-2"/>
                <w:sz w:val="21"/>
                <w:szCs w:val="21"/>
              </w:rPr>
              <w:t xml:space="preserve"> </w:t>
            </w:r>
            <w:r>
              <w:rPr>
                <w:rFonts w:ascii="宋体" w:hAnsi="宋体" w:eastAsia="宋体" w:cs="宋体"/>
                <w:color w:val="FFFFFF"/>
                <w:spacing w:val="-11"/>
                <w:sz w:val="21"/>
                <w:szCs w:val="21"/>
              </w:rPr>
              <w:t>qua</w:t>
            </w:r>
            <w:r>
              <w:rPr>
                <w:rFonts w:ascii="宋体" w:hAnsi="宋体" w:eastAsia="宋体" w:cs="宋体"/>
                <w:color w:val="FFFFFF"/>
                <w:spacing w:val="-12"/>
                <w:sz w:val="21"/>
                <w:szCs w:val="21"/>
              </w:rPr>
              <w:t>ntit</w:t>
            </w:r>
            <w:r>
              <w:rPr>
                <w:rFonts w:ascii="宋体" w:hAnsi="宋体" w:eastAsia="宋体" w:cs="宋体"/>
                <w:color w:val="FFFFFF"/>
                <w:spacing w:val="-8"/>
                <w:sz w:val="21"/>
                <w:szCs w:val="21"/>
              </w:rPr>
              <w:t>y</w:t>
            </w:r>
          </w:p>
        </w:tc>
      </w:tr>
      <w:tr w14:paraId="19A1D97F">
        <w:trPr>
          <w:trHeight w:val="438" w:hRule="atLeast"/>
        </w:trPr>
        <w:tc>
          <w:tcPr>
            <w:tcW w:w="1245" w:type="dxa"/>
            <w:tcBorders>
              <w:right w:val="nil"/>
            </w:tcBorders>
            <w:vAlign w:val="top"/>
          </w:tcPr>
          <w:p w14:paraId="20642752">
            <w:pPr>
              <w:spacing w:before="140"/>
              <w:ind w:left="404"/>
              <w:rPr>
                <w:rFonts w:ascii="宋体" w:hAnsi="宋体" w:eastAsia="宋体" w:cs="宋体"/>
                <w:sz w:val="21"/>
                <w:szCs w:val="21"/>
              </w:rPr>
            </w:pPr>
            <w:r>
              <w:rPr>
                <w:rFonts w:ascii="宋体" w:hAnsi="宋体" w:eastAsia="宋体" w:cs="宋体"/>
                <w:spacing w:val="-2"/>
                <w:sz w:val="21"/>
                <w:szCs w:val="21"/>
              </w:rPr>
              <w:t>SFD-36</w:t>
            </w:r>
          </w:p>
        </w:tc>
        <w:tc>
          <w:tcPr>
            <w:tcW w:w="734" w:type="dxa"/>
            <w:tcBorders>
              <w:left w:val="nil"/>
              <w:right w:val="nil"/>
            </w:tcBorders>
            <w:vAlign w:val="top"/>
          </w:tcPr>
          <w:p w14:paraId="0C7985B9">
            <w:pPr>
              <w:spacing w:before="174" w:line="183" w:lineRule="auto"/>
              <w:ind w:left="315"/>
              <w:rPr>
                <w:rFonts w:ascii="宋体" w:hAnsi="宋体" w:eastAsia="宋体" w:cs="宋体"/>
                <w:sz w:val="21"/>
                <w:szCs w:val="21"/>
              </w:rPr>
            </w:pPr>
            <w:r>
              <w:rPr>
                <w:rFonts w:ascii="宋体" w:hAnsi="宋体" w:eastAsia="宋体" w:cs="宋体"/>
                <w:spacing w:val="-3"/>
                <w:sz w:val="21"/>
                <w:szCs w:val="21"/>
              </w:rPr>
              <w:t>36W</w:t>
            </w:r>
          </w:p>
        </w:tc>
        <w:tc>
          <w:tcPr>
            <w:tcW w:w="1284" w:type="dxa"/>
            <w:tcBorders>
              <w:left w:val="nil"/>
              <w:right w:val="nil"/>
            </w:tcBorders>
            <w:vAlign w:val="top"/>
          </w:tcPr>
          <w:p w14:paraId="499C5263">
            <w:pPr>
              <w:spacing w:before="172" w:line="185" w:lineRule="auto"/>
              <w:ind w:left="301"/>
              <w:rPr>
                <w:rFonts w:ascii="宋体" w:hAnsi="宋体" w:eastAsia="宋体" w:cs="宋体"/>
                <w:sz w:val="21"/>
                <w:szCs w:val="21"/>
              </w:rPr>
            </w:pPr>
            <w:r>
              <w:rPr>
                <w:rFonts w:ascii="宋体" w:hAnsi="宋体" w:eastAsia="宋体" w:cs="宋体"/>
                <w:spacing w:val="-1"/>
                <w:sz w:val="21"/>
                <w:szCs w:val="21"/>
              </w:rPr>
              <w:t>AC85-265V</w:t>
            </w:r>
          </w:p>
        </w:tc>
        <w:tc>
          <w:tcPr>
            <w:tcW w:w="1364" w:type="dxa"/>
            <w:tcBorders>
              <w:left w:val="nil"/>
              <w:right w:val="nil"/>
            </w:tcBorders>
            <w:vAlign w:val="top"/>
          </w:tcPr>
          <w:p w14:paraId="525733EA">
            <w:pPr>
              <w:spacing w:before="120" w:line="219" w:lineRule="auto"/>
              <w:ind w:left="37"/>
              <w:rPr>
                <w:rFonts w:ascii="宋体" w:hAnsi="宋体" w:eastAsia="宋体" w:cs="宋体"/>
                <w:sz w:val="21"/>
                <w:szCs w:val="21"/>
              </w:rPr>
            </w:pPr>
            <w:r>
              <w:rPr>
                <w:rFonts w:ascii="宋体" w:hAnsi="宋体" w:eastAsia="宋体" w:cs="宋体"/>
                <w:spacing w:val="1"/>
                <w:sz w:val="21"/>
                <w:szCs w:val="21"/>
              </w:rPr>
              <w:t>3030进口光源</w:t>
            </w:r>
          </w:p>
        </w:tc>
        <w:tc>
          <w:tcPr>
            <w:tcW w:w="1220" w:type="dxa"/>
            <w:tcBorders>
              <w:left w:val="nil"/>
              <w:right w:val="nil"/>
            </w:tcBorders>
            <w:vAlign w:val="top"/>
          </w:tcPr>
          <w:p w14:paraId="10A55B84">
            <w:pPr>
              <w:spacing w:before="121" w:line="220" w:lineRule="auto"/>
              <w:ind w:left="162"/>
              <w:rPr>
                <w:rFonts w:ascii="宋体" w:hAnsi="宋体" w:eastAsia="宋体" w:cs="宋体"/>
                <w:sz w:val="21"/>
                <w:szCs w:val="21"/>
              </w:rPr>
            </w:pPr>
            <w:r>
              <w:rPr>
                <w:rFonts w:ascii="宋体" w:hAnsi="宋体" w:eastAsia="宋体" w:cs="宋体"/>
                <w:spacing w:val="2"/>
                <w:sz w:val="21"/>
                <w:szCs w:val="21"/>
              </w:rPr>
              <w:t>线性方案</w:t>
            </w:r>
          </w:p>
        </w:tc>
        <w:tc>
          <w:tcPr>
            <w:tcW w:w="811" w:type="dxa"/>
            <w:tcBorders>
              <w:left w:val="nil"/>
              <w:right w:val="nil"/>
            </w:tcBorders>
            <w:vAlign w:val="top"/>
          </w:tcPr>
          <w:p w14:paraId="755E5D0B">
            <w:pPr>
              <w:spacing w:before="141" w:line="237" w:lineRule="auto"/>
              <w:ind w:left="52"/>
              <w:rPr>
                <w:rFonts w:ascii="宋体" w:hAnsi="宋体" w:eastAsia="宋体" w:cs="宋体"/>
                <w:sz w:val="21"/>
                <w:szCs w:val="21"/>
              </w:rPr>
            </w:pPr>
            <w:r>
              <w:rPr>
                <w:rFonts w:ascii="宋体" w:hAnsi="宋体" w:eastAsia="宋体" w:cs="宋体"/>
                <w:spacing w:val="-2"/>
                <w:sz w:val="21"/>
                <w:szCs w:val="21"/>
              </w:rPr>
              <w:t>Ra≥80</w:t>
            </w:r>
          </w:p>
        </w:tc>
        <w:tc>
          <w:tcPr>
            <w:tcW w:w="1003" w:type="dxa"/>
            <w:tcBorders>
              <w:left w:val="nil"/>
              <w:right w:val="nil"/>
            </w:tcBorders>
            <w:vAlign w:val="top"/>
          </w:tcPr>
          <w:p w14:paraId="226900FF">
            <w:pPr>
              <w:spacing w:before="126" w:line="224" w:lineRule="auto"/>
              <w:ind w:left="141"/>
              <w:rPr>
                <w:rFonts w:ascii="宋体" w:hAnsi="宋体" w:eastAsia="宋体" w:cs="宋体"/>
                <w:sz w:val="21"/>
                <w:szCs w:val="21"/>
              </w:rPr>
            </w:pPr>
            <w:r>
              <w:rPr>
                <w:rFonts w:ascii="宋体" w:hAnsi="宋体" w:eastAsia="宋体" w:cs="宋体"/>
                <w:spacing w:val="-3"/>
                <w:sz w:val="21"/>
                <w:szCs w:val="21"/>
              </w:rPr>
              <w:t>100LM/W</w:t>
            </w:r>
          </w:p>
        </w:tc>
        <w:tc>
          <w:tcPr>
            <w:tcW w:w="1446" w:type="dxa"/>
            <w:tcBorders>
              <w:left w:val="nil"/>
              <w:right w:val="nil"/>
            </w:tcBorders>
            <w:vAlign w:val="top"/>
          </w:tcPr>
          <w:p w14:paraId="003F8703">
            <w:pPr>
              <w:spacing w:before="140"/>
              <w:ind w:left="168"/>
              <w:rPr>
                <w:rFonts w:ascii="宋体" w:hAnsi="宋体" w:eastAsia="宋体" w:cs="宋体"/>
                <w:sz w:val="21"/>
                <w:szCs w:val="21"/>
              </w:rPr>
            </w:pPr>
            <w:r>
              <w:rPr>
                <w:rFonts w:ascii="宋体" w:hAnsi="宋体" w:eastAsia="宋体" w:cs="宋体"/>
                <w:spacing w:val="-2"/>
                <w:sz w:val="21"/>
                <w:szCs w:val="21"/>
              </w:rPr>
              <w:t>24x13cm</w:t>
            </w:r>
          </w:p>
        </w:tc>
        <w:tc>
          <w:tcPr>
            <w:tcW w:w="1383" w:type="dxa"/>
            <w:tcBorders>
              <w:left w:val="nil"/>
              <w:right w:val="nil"/>
            </w:tcBorders>
            <w:vAlign w:val="top"/>
          </w:tcPr>
          <w:p w14:paraId="0F120433">
            <w:pPr>
              <w:spacing w:before="174" w:line="183" w:lineRule="auto"/>
              <w:ind w:left="342"/>
              <w:rPr>
                <w:rFonts w:ascii="宋体" w:hAnsi="宋体" w:eastAsia="宋体" w:cs="宋体"/>
                <w:sz w:val="21"/>
                <w:szCs w:val="21"/>
              </w:rPr>
            </w:pPr>
            <w:r>
              <w:rPr>
                <w:rFonts w:ascii="宋体" w:hAnsi="宋体" w:eastAsia="宋体" w:cs="宋体"/>
                <w:spacing w:val="-2"/>
                <w:sz w:val="21"/>
                <w:szCs w:val="21"/>
              </w:rPr>
              <w:t>24PCS</w:t>
            </w:r>
          </w:p>
        </w:tc>
      </w:tr>
      <w:tr w14:paraId="193F6EED">
        <w:trPr>
          <w:trHeight w:val="408" w:hRule="atLeast"/>
        </w:trPr>
        <w:tc>
          <w:tcPr>
            <w:tcW w:w="1245" w:type="dxa"/>
            <w:tcBorders>
              <w:right w:val="nil"/>
            </w:tcBorders>
            <w:vAlign w:val="top"/>
          </w:tcPr>
          <w:p w14:paraId="1C72AF03">
            <w:pPr>
              <w:spacing w:before="122"/>
              <w:ind w:left="404"/>
              <w:rPr>
                <w:rFonts w:ascii="宋体" w:hAnsi="宋体" w:eastAsia="宋体" w:cs="宋体"/>
                <w:sz w:val="21"/>
                <w:szCs w:val="21"/>
              </w:rPr>
            </w:pPr>
            <w:r>
              <w:rPr>
                <w:rFonts w:ascii="宋体" w:hAnsi="宋体" w:eastAsia="宋体" w:cs="宋体"/>
                <w:spacing w:val="-2"/>
                <w:sz w:val="21"/>
                <w:szCs w:val="21"/>
              </w:rPr>
              <w:t>SFD-70</w:t>
            </w:r>
          </w:p>
        </w:tc>
        <w:tc>
          <w:tcPr>
            <w:tcW w:w="734" w:type="dxa"/>
            <w:tcBorders>
              <w:left w:val="nil"/>
              <w:right w:val="nil"/>
            </w:tcBorders>
            <w:vAlign w:val="top"/>
          </w:tcPr>
          <w:p w14:paraId="0AFC68A0">
            <w:pPr>
              <w:spacing w:before="156" w:line="183" w:lineRule="auto"/>
              <w:ind w:left="315"/>
              <w:rPr>
                <w:rFonts w:ascii="宋体" w:hAnsi="宋体" w:eastAsia="宋体" w:cs="宋体"/>
                <w:sz w:val="21"/>
                <w:szCs w:val="21"/>
              </w:rPr>
            </w:pPr>
            <w:r>
              <w:rPr>
                <w:rFonts w:ascii="宋体" w:hAnsi="宋体" w:eastAsia="宋体" w:cs="宋体"/>
                <w:spacing w:val="-3"/>
                <w:sz w:val="21"/>
                <w:szCs w:val="21"/>
              </w:rPr>
              <w:t>70W</w:t>
            </w:r>
          </w:p>
        </w:tc>
        <w:tc>
          <w:tcPr>
            <w:tcW w:w="1284" w:type="dxa"/>
            <w:tcBorders>
              <w:left w:val="nil"/>
              <w:right w:val="nil"/>
            </w:tcBorders>
            <w:vAlign w:val="top"/>
          </w:tcPr>
          <w:p w14:paraId="76D5BC5C">
            <w:pPr>
              <w:spacing w:before="154" w:line="185" w:lineRule="auto"/>
              <w:ind w:left="200"/>
              <w:rPr>
                <w:rFonts w:ascii="宋体" w:hAnsi="宋体" w:eastAsia="宋体" w:cs="宋体"/>
                <w:sz w:val="21"/>
                <w:szCs w:val="21"/>
              </w:rPr>
            </w:pPr>
            <w:r>
              <w:rPr>
                <w:rFonts w:ascii="宋体" w:hAnsi="宋体" w:eastAsia="宋体" w:cs="宋体"/>
                <w:spacing w:val="-1"/>
                <w:sz w:val="21"/>
                <w:szCs w:val="21"/>
              </w:rPr>
              <w:t>AC85-265V</w:t>
            </w:r>
          </w:p>
        </w:tc>
        <w:tc>
          <w:tcPr>
            <w:tcW w:w="1364" w:type="dxa"/>
            <w:tcBorders>
              <w:left w:val="nil"/>
              <w:right w:val="nil"/>
            </w:tcBorders>
            <w:vAlign w:val="top"/>
          </w:tcPr>
          <w:p w14:paraId="550F5AA5">
            <w:pPr>
              <w:spacing w:before="102" w:line="219" w:lineRule="auto"/>
              <w:ind w:left="37"/>
              <w:rPr>
                <w:rFonts w:ascii="宋体" w:hAnsi="宋体" w:eastAsia="宋体" w:cs="宋体"/>
                <w:sz w:val="21"/>
                <w:szCs w:val="21"/>
              </w:rPr>
            </w:pPr>
            <w:r>
              <w:rPr>
                <w:rFonts w:ascii="宋体" w:hAnsi="宋体" w:eastAsia="宋体" w:cs="宋体"/>
                <w:spacing w:val="1"/>
                <w:sz w:val="21"/>
                <w:szCs w:val="21"/>
              </w:rPr>
              <w:t>3030进口光源</w:t>
            </w:r>
          </w:p>
        </w:tc>
        <w:tc>
          <w:tcPr>
            <w:tcW w:w="1220" w:type="dxa"/>
            <w:tcBorders>
              <w:left w:val="nil"/>
              <w:right w:val="nil"/>
            </w:tcBorders>
            <w:vAlign w:val="top"/>
          </w:tcPr>
          <w:p w14:paraId="143178D9">
            <w:pPr>
              <w:spacing w:before="103" w:line="220" w:lineRule="auto"/>
              <w:ind w:left="162"/>
              <w:rPr>
                <w:rFonts w:ascii="宋体" w:hAnsi="宋体" w:eastAsia="宋体" w:cs="宋体"/>
                <w:sz w:val="21"/>
                <w:szCs w:val="21"/>
              </w:rPr>
            </w:pPr>
            <w:r>
              <w:rPr>
                <w:rFonts w:ascii="宋体" w:hAnsi="宋体" w:eastAsia="宋体" w:cs="宋体"/>
                <w:spacing w:val="2"/>
                <w:sz w:val="21"/>
                <w:szCs w:val="21"/>
              </w:rPr>
              <w:t>线性方案</w:t>
            </w:r>
          </w:p>
        </w:tc>
        <w:tc>
          <w:tcPr>
            <w:tcW w:w="811" w:type="dxa"/>
            <w:tcBorders>
              <w:left w:val="nil"/>
              <w:right w:val="nil"/>
            </w:tcBorders>
            <w:vAlign w:val="top"/>
          </w:tcPr>
          <w:p w14:paraId="5238CB54">
            <w:pPr>
              <w:spacing w:before="123" w:line="237" w:lineRule="auto"/>
              <w:ind w:left="52"/>
              <w:rPr>
                <w:rFonts w:ascii="宋体" w:hAnsi="宋体" w:eastAsia="宋体" w:cs="宋体"/>
                <w:sz w:val="21"/>
                <w:szCs w:val="21"/>
              </w:rPr>
            </w:pPr>
            <w:r>
              <w:rPr>
                <w:rFonts w:ascii="宋体" w:hAnsi="宋体" w:eastAsia="宋体" w:cs="宋体"/>
                <w:spacing w:val="-2"/>
                <w:sz w:val="21"/>
                <w:szCs w:val="21"/>
              </w:rPr>
              <w:t>Ra≥80</w:t>
            </w:r>
          </w:p>
        </w:tc>
        <w:tc>
          <w:tcPr>
            <w:tcW w:w="1003" w:type="dxa"/>
            <w:tcBorders>
              <w:left w:val="nil"/>
              <w:right w:val="nil"/>
            </w:tcBorders>
            <w:vAlign w:val="top"/>
          </w:tcPr>
          <w:p w14:paraId="3FDD9F2F">
            <w:pPr>
              <w:spacing w:before="108" w:line="224" w:lineRule="auto"/>
              <w:ind w:left="141"/>
              <w:rPr>
                <w:rFonts w:ascii="宋体" w:hAnsi="宋体" w:eastAsia="宋体" w:cs="宋体"/>
                <w:sz w:val="21"/>
                <w:szCs w:val="21"/>
              </w:rPr>
            </w:pPr>
            <w:r>
              <w:rPr>
                <w:rFonts w:ascii="宋体" w:hAnsi="宋体" w:eastAsia="宋体" w:cs="宋体"/>
                <w:spacing w:val="-3"/>
                <w:sz w:val="21"/>
                <w:szCs w:val="21"/>
              </w:rPr>
              <w:t>100LM/W</w:t>
            </w:r>
          </w:p>
        </w:tc>
        <w:tc>
          <w:tcPr>
            <w:tcW w:w="1446" w:type="dxa"/>
            <w:tcBorders>
              <w:left w:val="nil"/>
              <w:right w:val="nil"/>
            </w:tcBorders>
            <w:vAlign w:val="top"/>
          </w:tcPr>
          <w:p w14:paraId="34B05AA1">
            <w:pPr>
              <w:spacing w:before="123" w:line="239" w:lineRule="auto"/>
              <w:ind w:left="168"/>
              <w:rPr>
                <w:rFonts w:ascii="宋体" w:hAnsi="宋体" w:eastAsia="宋体" w:cs="宋体"/>
                <w:sz w:val="21"/>
                <w:szCs w:val="21"/>
              </w:rPr>
            </w:pPr>
            <w:r>
              <w:rPr>
                <w:rFonts w:ascii="宋体" w:hAnsi="宋体" w:eastAsia="宋体" w:cs="宋体"/>
                <w:spacing w:val="-1"/>
                <w:sz w:val="21"/>
                <w:szCs w:val="21"/>
              </w:rPr>
              <w:t>28x14.5cm</w:t>
            </w:r>
          </w:p>
        </w:tc>
        <w:tc>
          <w:tcPr>
            <w:tcW w:w="1383" w:type="dxa"/>
            <w:tcBorders>
              <w:left w:val="nil"/>
              <w:right w:val="nil"/>
            </w:tcBorders>
            <w:vAlign w:val="top"/>
          </w:tcPr>
          <w:p w14:paraId="47B71C86">
            <w:pPr>
              <w:spacing w:before="156" w:line="183" w:lineRule="auto"/>
              <w:ind w:left="342"/>
              <w:rPr>
                <w:rFonts w:ascii="宋体" w:hAnsi="宋体" w:eastAsia="宋体" w:cs="宋体"/>
                <w:sz w:val="21"/>
                <w:szCs w:val="21"/>
              </w:rPr>
            </w:pPr>
            <w:r>
              <w:rPr>
                <w:rFonts w:ascii="宋体" w:hAnsi="宋体" w:eastAsia="宋体" w:cs="宋体"/>
                <w:spacing w:val="-2"/>
                <w:sz w:val="21"/>
                <w:szCs w:val="21"/>
              </w:rPr>
              <w:t>24PCS</w:t>
            </w:r>
          </w:p>
        </w:tc>
      </w:tr>
      <w:tr w14:paraId="699048A1">
        <w:trPr>
          <w:trHeight w:val="398" w:hRule="atLeast"/>
        </w:trPr>
        <w:tc>
          <w:tcPr>
            <w:tcW w:w="1245" w:type="dxa"/>
            <w:tcBorders>
              <w:right w:val="nil"/>
            </w:tcBorders>
            <w:vAlign w:val="top"/>
          </w:tcPr>
          <w:p w14:paraId="40354092">
            <w:pPr>
              <w:spacing w:before="125" w:line="231" w:lineRule="auto"/>
              <w:ind w:left="295"/>
              <w:rPr>
                <w:rFonts w:ascii="宋体" w:hAnsi="宋体" w:eastAsia="宋体" w:cs="宋体"/>
                <w:sz w:val="21"/>
                <w:szCs w:val="21"/>
              </w:rPr>
            </w:pPr>
            <w:r>
              <w:rPr>
                <w:rFonts w:ascii="宋体" w:hAnsi="宋体" w:eastAsia="宋体" w:cs="宋体"/>
                <w:spacing w:val="-2"/>
                <w:sz w:val="21"/>
                <w:szCs w:val="21"/>
              </w:rPr>
              <w:t>SFD-100</w:t>
            </w:r>
          </w:p>
        </w:tc>
        <w:tc>
          <w:tcPr>
            <w:tcW w:w="734" w:type="dxa"/>
            <w:tcBorders>
              <w:left w:val="nil"/>
              <w:right w:val="nil"/>
            </w:tcBorders>
            <w:vAlign w:val="top"/>
          </w:tcPr>
          <w:p w14:paraId="2D363EC8">
            <w:pPr>
              <w:spacing w:before="157" w:line="184" w:lineRule="auto"/>
              <w:ind w:left="214"/>
              <w:rPr>
                <w:rFonts w:ascii="宋体" w:hAnsi="宋体" w:eastAsia="宋体" w:cs="宋体"/>
                <w:sz w:val="21"/>
                <w:szCs w:val="21"/>
              </w:rPr>
            </w:pPr>
            <w:r>
              <w:rPr>
                <w:rFonts w:ascii="宋体" w:hAnsi="宋体" w:eastAsia="宋体" w:cs="宋体"/>
                <w:spacing w:val="-5"/>
                <w:sz w:val="21"/>
                <w:szCs w:val="21"/>
              </w:rPr>
              <w:t>100W</w:t>
            </w:r>
          </w:p>
        </w:tc>
        <w:tc>
          <w:tcPr>
            <w:tcW w:w="1284" w:type="dxa"/>
            <w:tcBorders>
              <w:left w:val="nil"/>
              <w:right w:val="nil"/>
            </w:tcBorders>
            <w:vAlign w:val="top"/>
          </w:tcPr>
          <w:p w14:paraId="22CA0319">
            <w:pPr>
              <w:spacing w:before="156" w:line="185" w:lineRule="auto"/>
              <w:ind w:left="200"/>
              <w:rPr>
                <w:rFonts w:ascii="宋体" w:hAnsi="宋体" w:eastAsia="宋体" w:cs="宋体"/>
                <w:sz w:val="21"/>
                <w:szCs w:val="21"/>
              </w:rPr>
            </w:pPr>
            <w:r>
              <w:rPr>
                <w:rFonts w:ascii="宋体" w:hAnsi="宋体" w:eastAsia="宋体" w:cs="宋体"/>
                <w:spacing w:val="-1"/>
                <w:sz w:val="21"/>
                <w:szCs w:val="21"/>
              </w:rPr>
              <w:t>AC85-265V</w:t>
            </w:r>
          </w:p>
        </w:tc>
        <w:tc>
          <w:tcPr>
            <w:tcW w:w="1364" w:type="dxa"/>
            <w:tcBorders>
              <w:left w:val="nil"/>
              <w:right w:val="nil"/>
            </w:tcBorders>
            <w:vAlign w:val="top"/>
          </w:tcPr>
          <w:p w14:paraId="7034E569">
            <w:pPr>
              <w:spacing w:before="104" w:line="219" w:lineRule="auto"/>
              <w:ind w:left="37"/>
              <w:rPr>
                <w:rFonts w:ascii="宋体" w:hAnsi="宋体" w:eastAsia="宋体" w:cs="宋体"/>
                <w:sz w:val="21"/>
                <w:szCs w:val="21"/>
              </w:rPr>
            </w:pPr>
            <w:r>
              <w:rPr>
                <w:rFonts w:ascii="宋体" w:hAnsi="宋体" w:eastAsia="宋体" w:cs="宋体"/>
                <w:spacing w:val="1"/>
                <w:sz w:val="21"/>
                <w:szCs w:val="21"/>
              </w:rPr>
              <w:t>3030进口光源</w:t>
            </w:r>
          </w:p>
        </w:tc>
        <w:tc>
          <w:tcPr>
            <w:tcW w:w="1220" w:type="dxa"/>
            <w:tcBorders>
              <w:left w:val="nil"/>
              <w:right w:val="nil"/>
            </w:tcBorders>
            <w:vAlign w:val="top"/>
          </w:tcPr>
          <w:p w14:paraId="158A7ABC">
            <w:pPr>
              <w:spacing w:before="105" w:line="220" w:lineRule="auto"/>
              <w:ind w:left="162"/>
              <w:rPr>
                <w:rFonts w:ascii="宋体" w:hAnsi="宋体" w:eastAsia="宋体" w:cs="宋体"/>
                <w:sz w:val="21"/>
                <w:szCs w:val="21"/>
              </w:rPr>
            </w:pPr>
            <w:r>
              <w:rPr>
                <w:rFonts w:ascii="宋体" w:hAnsi="宋体" w:eastAsia="宋体" w:cs="宋体"/>
                <w:spacing w:val="2"/>
                <w:sz w:val="21"/>
                <w:szCs w:val="21"/>
              </w:rPr>
              <w:t>线性方案</w:t>
            </w:r>
          </w:p>
        </w:tc>
        <w:tc>
          <w:tcPr>
            <w:tcW w:w="811" w:type="dxa"/>
            <w:tcBorders>
              <w:left w:val="nil"/>
              <w:right w:val="nil"/>
            </w:tcBorders>
            <w:vAlign w:val="top"/>
          </w:tcPr>
          <w:p w14:paraId="5BC3BA7C">
            <w:pPr>
              <w:spacing w:before="125" w:line="231" w:lineRule="auto"/>
              <w:ind w:left="52"/>
              <w:rPr>
                <w:rFonts w:ascii="宋体" w:hAnsi="宋体" w:eastAsia="宋体" w:cs="宋体"/>
                <w:sz w:val="21"/>
                <w:szCs w:val="21"/>
              </w:rPr>
            </w:pPr>
            <w:r>
              <w:rPr>
                <w:rFonts w:ascii="宋体" w:hAnsi="宋体" w:eastAsia="宋体" w:cs="宋体"/>
                <w:spacing w:val="-2"/>
                <w:sz w:val="21"/>
                <w:szCs w:val="21"/>
              </w:rPr>
              <w:t>Ra≥80</w:t>
            </w:r>
          </w:p>
        </w:tc>
        <w:tc>
          <w:tcPr>
            <w:tcW w:w="1003" w:type="dxa"/>
            <w:tcBorders>
              <w:left w:val="nil"/>
              <w:right w:val="nil"/>
            </w:tcBorders>
            <w:vAlign w:val="top"/>
          </w:tcPr>
          <w:p w14:paraId="7C25ADD8">
            <w:pPr>
              <w:spacing w:before="110" w:line="224" w:lineRule="auto"/>
              <w:ind w:left="141"/>
              <w:rPr>
                <w:rFonts w:ascii="宋体" w:hAnsi="宋体" w:eastAsia="宋体" w:cs="宋体"/>
                <w:sz w:val="21"/>
                <w:szCs w:val="21"/>
              </w:rPr>
            </w:pPr>
            <w:r>
              <w:rPr>
                <w:rFonts w:ascii="宋体" w:hAnsi="宋体" w:eastAsia="宋体" w:cs="宋体"/>
                <w:spacing w:val="-3"/>
                <w:sz w:val="21"/>
                <w:szCs w:val="21"/>
              </w:rPr>
              <w:t>100LM/W</w:t>
            </w:r>
          </w:p>
        </w:tc>
        <w:tc>
          <w:tcPr>
            <w:tcW w:w="1446" w:type="dxa"/>
            <w:tcBorders>
              <w:left w:val="nil"/>
              <w:right w:val="nil"/>
            </w:tcBorders>
            <w:vAlign w:val="top"/>
          </w:tcPr>
          <w:p w14:paraId="581F5097">
            <w:pPr>
              <w:spacing w:before="125" w:line="231" w:lineRule="auto"/>
              <w:ind w:left="168"/>
              <w:rPr>
                <w:rFonts w:ascii="宋体" w:hAnsi="宋体" w:eastAsia="宋体" w:cs="宋体"/>
                <w:sz w:val="21"/>
                <w:szCs w:val="21"/>
              </w:rPr>
            </w:pPr>
            <w:r>
              <w:rPr>
                <w:rFonts w:ascii="宋体" w:hAnsi="宋体" w:eastAsia="宋体" w:cs="宋体"/>
                <w:spacing w:val="-2"/>
                <w:sz w:val="21"/>
                <w:szCs w:val="21"/>
              </w:rPr>
              <w:t>32x16cm</w:t>
            </w:r>
          </w:p>
        </w:tc>
        <w:tc>
          <w:tcPr>
            <w:tcW w:w="1383" w:type="dxa"/>
            <w:tcBorders>
              <w:left w:val="nil"/>
              <w:right w:val="nil"/>
            </w:tcBorders>
            <w:vAlign w:val="top"/>
          </w:tcPr>
          <w:p w14:paraId="0024C247">
            <w:pPr>
              <w:spacing w:before="157" w:line="184" w:lineRule="auto"/>
              <w:ind w:left="342"/>
              <w:rPr>
                <w:rFonts w:ascii="宋体" w:hAnsi="宋体" w:eastAsia="宋体" w:cs="宋体"/>
                <w:sz w:val="21"/>
                <w:szCs w:val="21"/>
              </w:rPr>
            </w:pPr>
            <w:r>
              <w:rPr>
                <w:rFonts w:ascii="宋体" w:hAnsi="宋体" w:eastAsia="宋体" w:cs="宋体"/>
                <w:spacing w:val="-4"/>
                <w:sz w:val="21"/>
                <w:szCs w:val="21"/>
              </w:rPr>
              <w:t>12PCS</w:t>
            </w:r>
          </w:p>
        </w:tc>
      </w:tr>
      <w:tr w14:paraId="11769452">
        <w:trPr>
          <w:trHeight w:val="363" w:hRule="atLeast"/>
        </w:trPr>
        <w:tc>
          <w:tcPr>
            <w:tcW w:w="1245" w:type="dxa"/>
            <w:tcBorders>
              <w:right w:val="nil"/>
            </w:tcBorders>
            <w:vAlign w:val="top"/>
          </w:tcPr>
          <w:p w14:paraId="61BCE83E">
            <w:pPr>
              <w:spacing w:before="107" w:line="216" w:lineRule="auto"/>
              <w:ind w:left="295"/>
              <w:rPr>
                <w:rFonts w:ascii="宋体" w:hAnsi="宋体" w:eastAsia="宋体" w:cs="宋体"/>
                <w:sz w:val="21"/>
                <w:szCs w:val="21"/>
              </w:rPr>
            </w:pPr>
            <w:r>
              <w:rPr>
                <w:rFonts w:ascii="宋体" w:hAnsi="宋体" w:eastAsia="宋体" w:cs="宋体"/>
                <w:spacing w:val="-2"/>
                <w:sz w:val="21"/>
                <w:szCs w:val="21"/>
              </w:rPr>
              <w:t>SFD-150</w:t>
            </w:r>
          </w:p>
        </w:tc>
        <w:tc>
          <w:tcPr>
            <w:tcW w:w="734" w:type="dxa"/>
            <w:tcBorders>
              <w:left w:val="nil"/>
              <w:right w:val="nil"/>
            </w:tcBorders>
            <w:vAlign w:val="top"/>
          </w:tcPr>
          <w:p w14:paraId="6F3B1294">
            <w:pPr>
              <w:spacing w:before="139" w:line="184" w:lineRule="auto"/>
              <w:ind w:left="104"/>
              <w:rPr>
                <w:rFonts w:ascii="宋体" w:hAnsi="宋体" w:eastAsia="宋体" w:cs="宋体"/>
                <w:sz w:val="21"/>
                <w:szCs w:val="21"/>
              </w:rPr>
            </w:pPr>
            <w:r>
              <w:rPr>
                <w:rFonts w:ascii="宋体" w:hAnsi="宋体" w:eastAsia="宋体" w:cs="宋体"/>
                <w:spacing w:val="-5"/>
                <w:sz w:val="21"/>
                <w:szCs w:val="21"/>
              </w:rPr>
              <w:t>150W</w:t>
            </w:r>
          </w:p>
        </w:tc>
        <w:tc>
          <w:tcPr>
            <w:tcW w:w="1284" w:type="dxa"/>
            <w:tcBorders>
              <w:left w:val="nil"/>
              <w:right w:val="nil"/>
            </w:tcBorders>
            <w:vAlign w:val="top"/>
          </w:tcPr>
          <w:p w14:paraId="0D912F42">
            <w:pPr>
              <w:spacing w:before="138" w:line="185" w:lineRule="auto"/>
              <w:ind w:left="200"/>
              <w:rPr>
                <w:rFonts w:ascii="宋体" w:hAnsi="宋体" w:eastAsia="宋体" w:cs="宋体"/>
                <w:sz w:val="21"/>
                <w:szCs w:val="21"/>
              </w:rPr>
            </w:pPr>
            <w:r>
              <w:rPr>
                <w:rFonts w:ascii="宋体" w:hAnsi="宋体" w:eastAsia="宋体" w:cs="宋体"/>
                <w:spacing w:val="-1"/>
                <w:sz w:val="21"/>
                <w:szCs w:val="21"/>
              </w:rPr>
              <w:t>AC85-265V</w:t>
            </w:r>
          </w:p>
        </w:tc>
        <w:tc>
          <w:tcPr>
            <w:tcW w:w="1364" w:type="dxa"/>
            <w:tcBorders>
              <w:left w:val="nil"/>
              <w:right w:val="nil"/>
            </w:tcBorders>
            <w:vAlign w:val="top"/>
          </w:tcPr>
          <w:p w14:paraId="3A4FA93D">
            <w:pPr>
              <w:spacing w:before="86" w:line="219" w:lineRule="auto"/>
              <w:ind w:left="37"/>
              <w:rPr>
                <w:rFonts w:ascii="宋体" w:hAnsi="宋体" w:eastAsia="宋体" w:cs="宋体"/>
                <w:sz w:val="21"/>
                <w:szCs w:val="21"/>
              </w:rPr>
            </w:pPr>
            <w:r>
              <w:rPr>
                <w:rFonts w:ascii="宋体" w:hAnsi="宋体" w:eastAsia="宋体" w:cs="宋体"/>
                <w:spacing w:val="1"/>
                <w:sz w:val="21"/>
                <w:szCs w:val="21"/>
              </w:rPr>
              <w:t>3030进口光源</w:t>
            </w:r>
          </w:p>
        </w:tc>
        <w:tc>
          <w:tcPr>
            <w:tcW w:w="1220" w:type="dxa"/>
            <w:tcBorders>
              <w:left w:val="nil"/>
              <w:right w:val="nil"/>
            </w:tcBorders>
            <w:vAlign w:val="top"/>
          </w:tcPr>
          <w:p w14:paraId="222DFF1B">
            <w:pPr>
              <w:spacing w:before="87" w:line="220" w:lineRule="auto"/>
              <w:ind w:left="162"/>
              <w:rPr>
                <w:rFonts w:ascii="宋体" w:hAnsi="宋体" w:eastAsia="宋体" w:cs="宋体"/>
                <w:sz w:val="21"/>
                <w:szCs w:val="21"/>
              </w:rPr>
            </w:pPr>
            <w:r>
              <w:rPr>
                <w:rFonts w:ascii="宋体" w:hAnsi="宋体" w:eastAsia="宋体" w:cs="宋体"/>
                <w:spacing w:val="2"/>
                <w:sz w:val="21"/>
                <w:szCs w:val="21"/>
              </w:rPr>
              <w:t>线性方案</w:t>
            </w:r>
          </w:p>
        </w:tc>
        <w:tc>
          <w:tcPr>
            <w:tcW w:w="811" w:type="dxa"/>
            <w:tcBorders>
              <w:left w:val="nil"/>
              <w:right w:val="nil"/>
            </w:tcBorders>
            <w:vAlign w:val="top"/>
          </w:tcPr>
          <w:p w14:paraId="2896049D">
            <w:pPr>
              <w:spacing w:before="107" w:line="216" w:lineRule="auto"/>
              <w:ind w:left="52"/>
              <w:rPr>
                <w:rFonts w:ascii="宋体" w:hAnsi="宋体" w:eastAsia="宋体" w:cs="宋体"/>
                <w:sz w:val="21"/>
                <w:szCs w:val="21"/>
              </w:rPr>
            </w:pPr>
            <w:r>
              <w:rPr>
                <w:rFonts w:ascii="宋体" w:hAnsi="宋体" w:eastAsia="宋体" w:cs="宋体"/>
                <w:spacing w:val="-2"/>
                <w:sz w:val="21"/>
                <w:szCs w:val="21"/>
              </w:rPr>
              <w:t>Ra≥80</w:t>
            </w:r>
          </w:p>
        </w:tc>
        <w:tc>
          <w:tcPr>
            <w:tcW w:w="1003" w:type="dxa"/>
            <w:tcBorders>
              <w:left w:val="nil"/>
              <w:right w:val="nil"/>
            </w:tcBorders>
            <w:vAlign w:val="top"/>
          </w:tcPr>
          <w:p w14:paraId="1F7D2AB4">
            <w:pPr>
              <w:spacing w:before="92" w:line="224" w:lineRule="auto"/>
              <w:ind w:left="141"/>
              <w:rPr>
                <w:rFonts w:ascii="宋体" w:hAnsi="宋体" w:eastAsia="宋体" w:cs="宋体"/>
                <w:sz w:val="21"/>
                <w:szCs w:val="21"/>
              </w:rPr>
            </w:pPr>
            <w:r>
              <w:rPr>
                <w:rFonts w:ascii="宋体" w:hAnsi="宋体" w:eastAsia="宋体" w:cs="宋体"/>
                <w:spacing w:val="-3"/>
                <w:sz w:val="21"/>
                <w:szCs w:val="21"/>
              </w:rPr>
              <w:t>100LM/W</w:t>
            </w:r>
          </w:p>
        </w:tc>
        <w:tc>
          <w:tcPr>
            <w:tcW w:w="1446" w:type="dxa"/>
            <w:tcBorders>
              <w:left w:val="nil"/>
              <w:right w:val="nil"/>
            </w:tcBorders>
            <w:vAlign w:val="top"/>
          </w:tcPr>
          <w:p w14:paraId="2313E9C6">
            <w:pPr>
              <w:spacing w:before="107" w:line="216" w:lineRule="auto"/>
              <w:ind w:left="168"/>
              <w:rPr>
                <w:rFonts w:ascii="宋体" w:hAnsi="宋体" w:eastAsia="宋体" w:cs="宋体"/>
                <w:sz w:val="21"/>
                <w:szCs w:val="21"/>
              </w:rPr>
            </w:pPr>
            <w:r>
              <w:rPr>
                <w:rFonts w:ascii="宋体" w:hAnsi="宋体" w:eastAsia="宋体" w:cs="宋体"/>
                <w:spacing w:val="-1"/>
                <w:sz w:val="21"/>
                <w:szCs w:val="21"/>
              </w:rPr>
              <w:t>38x16.5cm</w:t>
            </w:r>
          </w:p>
        </w:tc>
        <w:tc>
          <w:tcPr>
            <w:tcW w:w="1383" w:type="dxa"/>
            <w:tcBorders>
              <w:left w:val="nil"/>
              <w:right w:val="nil"/>
            </w:tcBorders>
            <w:vAlign w:val="top"/>
          </w:tcPr>
          <w:p w14:paraId="1ED8381B">
            <w:pPr>
              <w:spacing w:before="139" w:line="184" w:lineRule="auto"/>
              <w:ind w:left="342"/>
              <w:rPr>
                <w:rFonts w:ascii="宋体" w:hAnsi="宋体" w:eastAsia="宋体" w:cs="宋体"/>
                <w:sz w:val="21"/>
                <w:szCs w:val="21"/>
              </w:rPr>
            </w:pPr>
            <w:r>
              <w:rPr>
                <w:rFonts w:ascii="宋体" w:hAnsi="宋体" w:eastAsia="宋体" w:cs="宋体"/>
                <w:spacing w:val="-4"/>
                <w:sz w:val="21"/>
                <w:szCs w:val="21"/>
              </w:rPr>
              <w:t>12PCS</w:t>
            </w:r>
          </w:p>
        </w:tc>
      </w:tr>
    </w:tbl>
    <w:p w14:paraId="4780A23D">
      <w:pPr>
        <w:pStyle w:val="2"/>
        <w:spacing w:line="255" w:lineRule="auto"/>
      </w:pPr>
    </w:p>
    <w:p w14:paraId="393D7E6E">
      <w:pPr>
        <w:pStyle w:val="2"/>
        <w:spacing w:line="255" w:lineRule="auto"/>
      </w:pPr>
    </w:p>
    <w:p w14:paraId="253E4AE4">
      <w:pPr>
        <w:pStyle w:val="2"/>
        <w:spacing w:line="255" w:lineRule="auto"/>
      </w:pPr>
    </w:p>
    <w:p w14:paraId="7A46AFF7">
      <w:pPr>
        <w:pStyle w:val="2"/>
        <w:spacing w:line="255" w:lineRule="auto"/>
      </w:pPr>
    </w:p>
    <w:p w14:paraId="77152C3F">
      <w:pPr>
        <w:pStyle w:val="2"/>
        <w:spacing w:line="255" w:lineRule="auto"/>
      </w:pPr>
    </w:p>
    <w:p w14:paraId="7131048A">
      <w:pPr>
        <w:pStyle w:val="2"/>
        <w:spacing w:line="255" w:lineRule="auto"/>
      </w:pPr>
    </w:p>
    <w:p w14:paraId="0B37648D">
      <w:pPr>
        <w:pStyle w:val="2"/>
        <w:spacing w:line="255" w:lineRule="auto"/>
      </w:pPr>
    </w:p>
    <w:p w14:paraId="28097633">
      <w:pPr>
        <w:pStyle w:val="2"/>
        <w:spacing w:line="255" w:lineRule="auto"/>
      </w:pPr>
    </w:p>
    <w:p w14:paraId="43321E60">
      <w:pPr>
        <w:pStyle w:val="2"/>
        <w:spacing w:line="255" w:lineRule="auto"/>
      </w:pPr>
    </w:p>
    <w:p w14:paraId="12F119AB">
      <w:pPr>
        <w:pStyle w:val="2"/>
        <w:spacing w:line="256" w:lineRule="auto"/>
      </w:pPr>
    </w:p>
    <w:p w14:paraId="427547A4">
      <w:pPr>
        <w:pStyle w:val="2"/>
        <w:spacing w:before="76" w:line="212" w:lineRule="auto"/>
        <w:ind w:left="3"/>
        <w:rPr>
          <w:sz w:val="23"/>
          <w:szCs w:val="23"/>
        </w:rPr>
      </w:pPr>
      <w:r>
        <w:drawing>
          <wp:anchor distT="0" distB="0" distL="0" distR="0" simplePos="0" relativeHeight="251943936" behindDoc="0" locked="0" layoutInCell="1" allowOverlap="1">
            <wp:simplePos x="0" y="0"/>
            <wp:positionH relativeFrom="column">
              <wp:posOffset>3359150</wp:posOffset>
            </wp:positionH>
            <wp:positionV relativeFrom="paragraph">
              <wp:posOffset>322580</wp:posOffset>
            </wp:positionV>
            <wp:extent cx="3340100" cy="2990850"/>
            <wp:effectExtent l="0" t="0" r="0" b="0"/>
            <wp:wrapNone/>
            <wp:docPr id="602" name="IM 602"/>
            <wp:cNvGraphicFramePr/>
            <a:graphic xmlns:a="http://schemas.openxmlformats.org/drawingml/2006/main">
              <a:graphicData uri="http://schemas.openxmlformats.org/drawingml/2006/picture">
                <pic:pic xmlns:pic="http://schemas.openxmlformats.org/drawingml/2006/picture">
                  <pic:nvPicPr>
                    <pic:cNvPr id="602" name="IM 602"/>
                    <pic:cNvPicPr/>
                  </pic:nvPicPr>
                  <pic:blipFill>
                    <a:blip r:embed="rId283"/>
                    <a:stretch>
                      <a:fillRect/>
                    </a:stretch>
                  </pic:blipFill>
                  <pic:spPr>
                    <a:xfrm>
                      <a:off x="0" y="0"/>
                      <a:ext cx="3340076" cy="2990877"/>
                    </a:xfrm>
                    <a:prstGeom prst="rect">
                      <a:avLst/>
                    </a:prstGeom>
                  </pic:spPr>
                </pic:pic>
              </a:graphicData>
            </a:graphic>
          </wp:anchor>
        </w:drawing>
      </w:r>
      <w:r>
        <w:rPr>
          <w:rFonts w:ascii="黑体" w:hAnsi="黑体" w:eastAsia="黑体" w:cs="黑体"/>
          <w:b/>
          <w:bCs/>
          <w:color w:val="E06010"/>
          <w:spacing w:val="-5"/>
          <w:sz w:val="23"/>
          <w:szCs w:val="23"/>
        </w:rPr>
        <w:t>应用场景</w:t>
      </w:r>
      <w:r>
        <w:rPr>
          <w:rFonts w:ascii="黑体" w:hAnsi="黑体" w:eastAsia="黑体" w:cs="黑体"/>
          <w:b/>
          <w:bCs/>
          <w:spacing w:val="-5"/>
          <w:sz w:val="23"/>
          <w:szCs w:val="23"/>
        </w:rPr>
        <w:t>/</w:t>
      </w:r>
      <w:r>
        <w:rPr>
          <w:b/>
          <w:bCs/>
          <w:spacing w:val="-5"/>
          <w:sz w:val="23"/>
          <w:szCs w:val="23"/>
        </w:rPr>
        <w:t>Application Scenarios</w:t>
      </w:r>
    </w:p>
    <w:p w14:paraId="5E54E341">
      <w:pPr>
        <w:spacing w:before="178" w:line="4700" w:lineRule="exact"/>
      </w:pPr>
      <w:r>
        <w:rPr>
          <w:position w:val="-93"/>
        </w:rPr>
        <w:drawing>
          <wp:inline distT="0" distB="0" distL="0" distR="0">
            <wp:extent cx="3321050" cy="2983865"/>
            <wp:effectExtent l="0" t="0" r="0" b="0"/>
            <wp:docPr id="604" name="IM 604"/>
            <wp:cNvGraphicFramePr/>
            <a:graphic xmlns:a="http://schemas.openxmlformats.org/drawingml/2006/main">
              <a:graphicData uri="http://schemas.openxmlformats.org/drawingml/2006/picture">
                <pic:pic xmlns:pic="http://schemas.openxmlformats.org/drawingml/2006/picture">
                  <pic:nvPicPr>
                    <pic:cNvPr id="604" name="IM 604"/>
                    <pic:cNvPicPr/>
                  </pic:nvPicPr>
                  <pic:blipFill>
                    <a:blip r:embed="rId279"/>
                    <a:stretch>
                      <a:fillRect/>
                    </a:stretch>
                  </pic:blipFill>
                  <pic:spPr>
                    <a:xfrm>
                      <a:off x="0" y="0"/>
                      <a:ext cx="3321103" cy="2984465"/>
                    </a:xfrm>
                    <a:prstGeom prst="rect">
                      <a:avLst/>
                    </a:prstGeom>
                  </pic:spPr>
                </pic:pic>
              </a:graphicData>
            </a:graphic>
          </wp:inline>
        </w:drawing>
      </w:r>
    </w:p>
    <w:p w14:paraId="5BE17ECD">
      <w:pPr>
        <w:spacing w:before="294" w:line="187" w:lineRule="auto"/>
        <w:ind w:left="2"/>
        <w:rPr>
          <w:rFonts w:ascii="黑体" w:hAnsi="黑体" w:eastAsia="黑体" w:cs="黑体"/>
          <w:sz w:val="18"/>
          <w:szCs w:val="18"/>
        </w:rPr>
      </w:pPr>
      <w:r>
        <w:rPr>
          <w:rFonts w:ascii="黑体" w:hAnsi="黑体" w:eastAsia="黑体" w:cs="黑体"/>
          <w:b/>
          <w:bCs/>
          <w:spacing w:val="-2"/>
          <w:sz w:val="18"/>
          <w:szCs w:val="18"/>
        </w:rPr>
        <w:t>应用场所：工厂、仓库、楼体照明、公园等行业</w:t>
      </w:r>
      <w:r>
        <w:rPr>
          <w:rFonts w:ascii="黑体" w:hAnsi="黑体" w:eastAsia="黑体" w:cs="黑体"/>
          <w:b/>
          <w:bCs/>
          <w:spacing w:val="-3"/>
          <w:sz w:val="18"/>
          <w:szCs w:val="18"/>
        </w:rPr>
        <w:t>及场所。</w:t>
      </w:r>
    </w:p>
    <w:p w14:paraId="07A730F7">
      <w:pPr>
        <w:spacing w:line="187" w:lineRule="auto"/>
        <w:rPr>
          <w:rFonts w:ascii="黑体" w:hAnsi="黑体" w:eastAsia="黑体" w:cs="黑体"/>
          <w:sz w:val="18"/>
          <w:szCs w:val="18"/>
        </w:rPr>
        <w:sectPr>
          <w:headerReference r:id="rId77" w:type="default"/>
          <w:footerReference r:id="rId78" w:type="default"/>
          <w:pgSz w:w="24490" w:h="16830"/>
          <w:pgMar w:top="169" w:right="0" w:bottom="844" w:left="0" w:header="0" w:footer="603" w:gutter="0"/>
          <w:cols w:equalWidth="0" w:num="2">
            <w:col w:w="12950" w:space="100"/>
            <w:col w:w="11441"/>
          </w:cols>
        </w:sectPr>
      </w:pPr>
    </w:p>
    <w:p w14:paraId="741A5C0C">
      <w:pPr>
        <w:pStyle w:val="2"/>
        <w:spacing w:line="14310" w:lineRule="exact"/>
        <w:ind w:firstLine="109"/>
      </w:pPr>
      <w:r>
        <w:rPr>
          <w:position w:val="-286"/>
        </w:rPr>
        <w:pict>
          <v:group id="_x0000_s1313" o:spid="_x0000_s1313" o:spt="203" style="height:715.55pt;width:608.55pt;" coordsize="12170,14310">
            <o:lock v:ext="edit"/>
            <v:shape id="_x0000_s1314" o:spid="_x0000_s1314" o:spt="75" type="#_x0000_t75" style="position:absolute;left:0;top:0;height:14310;width:12170;" filled="f" stroked="f" coordsize="21600,21600">
              <v:path/>
              <v:fill on="f" focussize="0,0"/>
              <v:stroke on="f"/>
              <v:imagedata r:id="rId284" o:title=""/>
              <o:lock v:ext="edit" aspectratio="t"/>
            </v:shape>
            <v:shape id="_x0000_s1315" o:spid="_x0000_s1315" o:spt="202" type="#_x0000_t202" style="position:absolute;left:-20;top:-20;height:14350;width:12210;" filled="f" stroked="f" coordsize="21600,21600">
              <v:path/>
              <v:fill on="f" focussize="0,0"/>
              <v:stroke on="f"/>
              <v:imagedata o:title=""/>
              <o:lock v:ext="edit" aspectratio="f"/>
              <v:textbox inset="0mm,0mm,0mm,0mm">
                <w:txbxContent>
                  <w:p w14:paraId="4FEDE9DA">
                    <w:pPr>
                      <w:spacing w:line="299" w:lineRule="auto"/>
                      <w:rPr>
                        <w:rFonts w:ascii="Arial"/>
                        <w:sz w:val="21"/>
                      </w:rPr>
                    </w:pPr>
                  </w:p>
                  <w:p w14:paraId="0ECC40D4">
                    <w:pPr>
                      <w:spacing w:line="299" w:lineRule="auto"/>
                      <w:rPr>
                        <w:rFonts w:ascii="Arial"/>
                        <w:sz w:val="21"/>
                      </w:rPr>
                    </w:pPr>
                  </w:p>
                  <w:p w14:paraId="44C88E37">
                    <w:pPr>
                      <w:spacing w:before="146" w:line="221" w:lineRule="auto"/>
                      <w:ind w:left="1286"/>
                      <w:rPr>
                        <w:rFonts w:hint="eastAsia" w:ascii="黑体" w:hAnsi="黑体" w:eastAsia="黑体" w:cs="黑体"/>
                        <w:sz w:val="45"/>
                        <w:szCs w:val="45"/>
                        <w:lang w:eastAsia="zh-CN"/>
                      </w:rPr>
                    </w:pPr>
                    <w:r>
                      <w:rPr>
                        <w:rFonts w:hint="eastAsia" w:ascii="宋体" w:hAnsi="宋体" w:eastAsia="宋体" w:cs="宋体"/>
                        <w:b/>
                        <w:bCs/>
                        <w:color w:val="FFFFFF"/>
                        <w:spacing w:val="-4"/>
                        <w:sz w:val="45"/>
                        <w:szCs w:val="45"/>
                        <w:lang w:val="en-US" w:eastAsia="zh-CN"/>
                      </w:rPr>
                      <w:t>GREEN</w:t>
                    </w:r>
                    <w:r>
                      <w:rPr>
                        <w:rFonts w:ascii="宋体" w:hAnsi="宋体" w:eastAsia="宋体" w:cs="宋体"/>
                        <w:color w:val="FFFFFF"/>
                        <w:spacing w:val="-67"/>
                        <w:sz w:val="45"/>
                        <w:szCs w:val="45"/>
                      </w:rPr>
                      <w:t xml:space="preserve"> </w:t>
                    </w:r>
                    <w:r>
                      <w:rPr>
                        <w:rFonts w:hint="eastAsia" w:ascii="黑体" w:hAnsi="黑体" w:eastAsia="黑体" w:cs="黑体"/>
                        <w:b/>
                        <w:bCs/>
                        <w:color w:val="FFFFFF"/>
                        <w:spacing w:val="-4"/>
                        <w:sz w:val="45"/>
                        <w:szCs w:val="45"/>
                        <w:lang w:eastAsia="zh-CN"/>
                      </w:rPr>
                      <w:t>绿色点亮</w:t>
                    </w:r>
                  </w:p>
                  <w:p w14:paraId="35921D5A">
                    <w:pPr>
                      <w:spacing w:line="425" w:lineRule="auto"/>
                      <w:rPr>
                        <w:rFonts w:ascii="Arial"/>
                        <w:sz w:val="21"/>
                      </w:rPr>
                    </w:pPr>
                  </w:p>
                  <w:p w14:paraId="193A4AB1">
                    <w:pPr>
                      <w:spacing w:before="103" w:line="196" w:lineRule="auto"/>
                      <w:ind w:left="1280"/>
                      <w:rPr>
                        <w:rFonts w:ascii="Arial" w:hAnsi="Arial" w:eastAsia="Arial" w:cs="Arial"/>
                        <w:sz w:val="36"/>
                        <w:szCs w:val="36"/>
                      </w:rPr>
                    </w:pPr>
                    <w:r>
                      <w:rPr>
                        <w:rFonts w:ascii="Arial" w:hAnsi="Arial" w:eastAsia="Arial" w:cs="Arial"/>
                        <w:spacing w:val="-7"/>
                        <w:sz w:val="36"/>
                        <w:szCs w:val="36"/>
                      </w:rPr>
                      <w:t>LED</w:t>
                    </w:r>
                    <w:r>
                      <w:rPr>
                        <w:rFonts w:ascii="Arial" w:hAnsi="Arial" w:eastAsia="Arial" w:cs="Arial"/>
                        <w:spacing w:val="71"/>
                        <w:sz w:val="36"/>
                        <w:szCs w:val="36"/>
                      </w:rPr>
                      <w:t xml:space="preserve"> </w:t>
                    </w:r>
                    <w:r>
                      <w:rPr>
                        <w:rFonts w:ascii="Arial" w:hAnsi="Arial" w:eastAsia="Arial" w:cs="Arial"/>
                        <w:spacing w:val="-7"/>
                        <w:sz w:val="36"/>
                        <w:szCs w:val="36"/>
                      </w:rPr>
                      <w:t>PANEL</w:t>
                    </w:r>
                  </w:p>
                  <w:p w14:paraId="25036B7D">
                    <w:pPr>
                      <w:spacing w:before="74" w:line="198" w:lineRule="auto"/>
                      <w:ind w:left="1280"/>
                      <w:rPr>
                        <w:rFonts w:ascii="Arial" w:hAnsi="Arial" w:eastAsia="Arial" w:cs="Arial"/>
                        <w:sz w:val="36"/>
                        <w:szCs w:val="36"/>
                      </w:rPr>
                    </w:pPr>
                    <w:r>
                      <w:rPr>
                        <w:rFonts w:ascii="Arial" w:hAnsi="Arial" w:eastAsia="Arial" w:cs="Arial"/>
                        <w:spacing w:val="-5"/>
                        <w:sz w:val="36"/>
                        <w:szCs w:val="36"/>
                      </w:rPr>
                      <w:t>LIGHT</w:t>
                    </w:r>
                  </w:p>
                  <w:p w14:paraId="59E991DB">
                    <w:pPr>
                      <w:spacing w:line="254" w:lineRule="auto"/>
                      <w:rPr>
                        <w:rFonts w:ascii="Arial"/>
                        <w:sz w:val="21"/>
                      </w:rPr>
                    </w:pPr>
                  </w:p>
                  <w:p w14:paraId="4A449CD0">
                    <w:pPr>
                      <w:spacing w:line="254" w:lineRule="auto"/>
                      <w:rPr>
                        <w:rFonts w:ascii="Arial"/>
                        <w:sz w:val="21"/>
                      </w:rPr>
                    </w:pPr>
                  </w:p>
                  <w:p w14:paraId="48F51E42">
                    <w:pPr>
                      <w:spacing w:line="254" w:lineRule="auto"/>
                      <w:rPr>
                        <w:rFonts w:ascii="Arial"/>
                        <w:sz w:val="21"/>
                      </w:rPr>
                    </w:pPr>
                  </w:p>
                  <w:p w14:paraId="030C1F0B">
                    <w:pPr>
                      <w:spacing w:line="255" w:lineRule="auto"/>
                      <w:rPr>
                        <w:rFonts w:ascii="Arial"/>
                        <w:sz w:val="21"/>
                      </w:rPr>
                    </w:pPr>
                  </w:p>
                  <w:p w14:paraId="316007DB">
                    <w:pPr>
                      <w:spacing w:line="255" w:lineRule="auto"/>
                      <w:rPr>
                        <w:rFonts w:ascii="Arial"/>
                        <w:sz w:val="21"/>
                      </w:rPr>
                    </w:pPr>
                  </w:p>
                  <w:p w14:paraId="39A5CDE1">
                    <w:pPr>
                      <w:spacing w:before="146" w:line="221" w:lineRule="auto"/>
                      <w:ind w:left="1280"/>
                      <w:rPr>
                        <w:rFonts w:ascii="黑体" w:hAnsi="黑体" w:eastAsia="黑体" w:cs="黑体"/>
                        <w:sz w:val="45"/>
                        <w:szCs w:val="45"/>
                      </w:rPr>
                    </w:pPr>
                    <w:r>
                      <w:rPr>
                        <w:rFonts w:ascii="Times New Roman" w:hAnsi="Times New Roman" w:eastAsia="Times New Roman" w:cs="Times New Roman"/>
                        <w:b/>
                        <w:bCs/>
                        <w:color w:val="E06020"/>
                        <w:spacing w:val="-13"/>
                        <w:sz w:val="45"/>
                        <w:szCs w:val="45"/>
                      </w:rPr>
                      <w:t>LED-</w:t>
                    </w:r>
                    <w:r>
                      <w:rPr>
                        <w:rFonts w:ascii="黑体" w:hAnsi="黑体" w:eastAsia="黑体" w:cs="黑体"/>
                        <w:b/>
                        <w:bCs/>
                        <w:color w:val="E06020"/>
                        <w:spacing w:val="-13"/>
                        <w:sz w:val="45"/>
                        <w:szCs w:val="45"/>
                      </w:rPr>
                      <w:t>平板灯</w:t>
                    </w:r>
                  </w:p>
                  <w:p w14:paraId="236587C3">
                    <w:pPr>
                      <w:spacing w:line="315" w:lineRule="auto"/>
                      <w:rPr>
                        <w:rFonts w:ascii="Arial"/>
                        <w:sz w:val="21"/>
                      </w:rPr>
                    </w:pPr>
                  </w:p>
                  <w:p w14:paraId="00ADAC14">
                    <w:pPr>
                      <w:spacing w:before="117" w:line="221" w:lineRule="auto"/>
                      <w:ind w:left="750"/>
                      <w:rPr>
                        <w:rFonts w:ascii="黑体" w:hAnsi="黑体" w:eastAsia="黑体" w:cs="黑体"/>
                        <w:sz w:val="36"/>
                        <w:szCs w:val="36"/>
                      </w:rPr>
                    </w:pPr>
                    <w:r>
                      <w:rPr>
                        <w:rFonts w:ascii="黑体" w:hAnsi="黑体" w:eastAsia="黑体" w:cs="黑体"/>
                        <w:spacing w:val="-15"/>
                        <w:sz w:val="36"/>
                        <w:szCs w:val="36"/>
                      </w:rPr>
                      <w:t>高亮透镜、高流明、高亮度</w:t>
                    </w:r>
                  </w:p>
                </w:txbxContent>
              </v:textbox>
            </v:shape>
            <w10:wrap type="none"/>
            <w10:anchorlock/>
          </v:group>
        </w:pict>
      </w:r>
    </w:p>
    <w:p w14:paraId="748C173F">
      <w:pPr>
        <w:pStyle w:val="2"/>
      </w:pPr>
    </w:p>
    <w:p w14:paraId="40F1E704">
      <w:pPr>
        <w:pStyle w:val="2"/>
      </w:pPr>
    </w:p>
    <w:p w14:paraId="776D6E49">
      <w:pPr>
        <w:pStyle w:val="2"/>
        <w:spacing w:line="241" w:lineRule="auto"/>
      </w:pPr>
    </w:p>
    <w:p w14:paraId="400625D6">
      <w:pPr>
        <w:spacing w:before="147" w:line="187" w:lineRule="auto"/>
        <w:ind w:left="7550" w:firstLine="1648" w:firstLineChars="400"/>
        <w:rPr>
          <w:rFonts w:ascii="黑体" w:hAnsi="黑体" w:eastAsia="黑体" w:cs="黑体"/>
          <w:sz w:val="16"/>
          <w:szCs w:val="16"/>
        </w:rPr>
      </w:pPr>
      <w:r>
        <w:rPr>
          <w:rFonts w:ascii="黑体" w:hAnsi="黑体" w:eastAsia="黑体" w:cs="黑体"/>
          <w:spacing w:val="26"/>
          <w:position w:val="-2"/>
          <w:sz w:val="36"/>
          <w:szCs w:val="36"/>
        </w:rPr>
        <w:t xml:space="preserve">  </w:t>
      </w:r>
      <w:r>
        <w:rPr>
          <w:rFonts w:ascii="Times New Roman" w:hAnsi="Times New Roman" w:eastAsia="Times New Roman" w:cs="Times New Roman"/>
          <w:spacing w:val="-8"/>
          <w:position w:val="9"/>
          <w:sz w:val="29"/>
          <w:szCs w:val="29"/>
        </w:rPr>
        <w:t xml:space="preserve">80    </w:t>
      </w:r>
    </w:p>
    <w:p w14:paraId="31B8ACCC">
      <w:pPr>
        <w:pStyle w:val="2"/>
        <w:spacing w:line="14" w:lineRule="auto"/>
        <w:rPr>
          <w:sz w:val="2"/>
        </w:rPr>
      </w:pPr>
      <w:r>
        <w:rPr>
          <w:sz w:val="2"/>
          <w:szCs w:val="2"/>
        </w:rPr>
        <w:br w:type="column"/>
      </w:r>
    </w:p>
    <w:p w14:paraId="4309717F">
      <w:pPr>
        <w:pStyle w:val="2"/>
        <w:spacing w:line="243" w:lineRule="auto"/>
      </w:pPr>
    </w:p>
    <w:p w14:paraId="4F2ED22F">
      <w:pPr>
        <w:pStyle w:val="2"/>
        <w:spacing w:line="243" w:lineRule="auto"/>
      </w:pPr>
    </w:p>
    <w:p w14:paraId="3E9D1F1C">
      <w:pPr>
        <w:pStyle w:val="2"/>
        <w:spacing w:line="244" w:lineRule="auto"/>
      </w:pPr>
    </w:p>
    <w:p w14:paraId="384C2B28">
      <w:pPr>
        <w:pStyle w:val="2"/>
        <w:spacing w:before="31" w:line="198" w:lineRule="auto"/>
        <w:ind w:left="8510"/>
        <w:rPr>
          <w:sz w:val="11"/>
          <w:szCs w:val="11"/>
        </w:rPr>
      </w:pPr>
      <w:r>
        <w:rPr>
          <w:spacing w:val="11"/>
          <w:sz w:val="11"/>
          <w:szCs w:val="11"/>
        </w:rPr>
        <w:t xml:space="preserve"> </w:t>
      </w:r>
      <w:r>
        <w:rPr>
          <w:spacing w:val="9"/>
          <w:w w:val="101"/>
          <w:sz w:val="11"/>
          <w:szCs w:val="11"/>
        </w:rPr>
        <w:t xml:space="preserve">  </w:t>
      </w:r>
      <w:r>
        <w:rPr>
          <w:spacing w:val="8"/>
          <w:w w:val="101"/>
          <w:sz w:val="11"/>
          <w:szCs w:val="11"/>
        </w:rPr>
        <w:t xml:space="preserve">  </w:t>
      </w:r>
      <w:r>
        <w:rPr>
          <w:spacing w:val="-1"/>
          <w:sz w:val="11"/>
          <w:szCs w:val="11"/>
        </w:rPr>
        <w:t xml:space="preserve">  </w:t>
      </w:r>
    </w:p>
    <w:p w14:paraId="7169352F">
      <w:pPr>
        <w:spacing w:before="15" w:line="222" w:lineRule="auto"/>
        <w:ind w:left="8510"/>
        <w:rPr>
          <w:rFonts w:ascii="黑体" w:hAnsi="黑体" w:eastAsia="黑体" w:cs="黑体"/>
          <w:sz w:val="23"/>
          <w:szCs w:val="23"/>
        </w:rPr>
      </w:pPr>
      <w:r>
        <w:rPr>
          <w:rFonts w:ascii="黑体" w:hAnsi="黑体" w:eastAsia="黑体" w:cs="黑体"/>
          <w:color w:val="F06010"/>
          <w:spacing w:val="-9"/>
          <w:sz w:val="23"/>
          <w:szCs w:val="23"/>
        </w:rPr>
        <w:t xml:space="preserve">  </w:t>
      </w:r>
      <w:r>
        <w:rPr>
          <w:rFonts w:ascii="黑体" w:hAnsi="黑体" w:eastAsia="黑体" w:cs="黑体"/>
          <w:color w:val="F06010"/>
          <w:spacing w:val="-12"/>
          <w:sz w:val="23"/>
          <w:szCs w:val="23"/>
        </w:rPr>
        <w:t xml:space="preserve"> </w:t>
      </w:r>
      <w:r>
        <w:rPr>
          <w:rFonts w:ascii="黑体" w:hAnsi="黑体" w:eastAsia="黑体" w:cs="黑体"/>
          <w:color w:val="F06010"/>
          <w:spacing w:val="-7"/>
          <w:sz w:val="23"/>
          <w:szCs w:val="23"/>
        </w:rPr>
        <w:t xml:space="preserve"> </w:t>
      </w:r>
      <w:r>
        <w:rPr>
          <w:rFonts w:ascii="黑体" w:hAnsi="黑体" w:eastAsia="黑体" w:cs="黑体"/>
          <w:color w:val="F06010"/>
          <w:spacing w:val="-9"/>
          <w:sz w:val="23"/>
          <w:szCs w:val="23"/>
        </w:rPr>
        <w:t xml:space="preserve">  </w:t>
      </w:r>
    </w:p>
    <w:p w14:paraId="38560323">
      <w:pPr>
        <w:pStyle w:val="2"/>
        <w:spacing w:before="270" w:line="222" w:lineRule="auto"/>
        <w:ind w:left="3"/>
        <w:rPr>
          <w:sz w:val="23"/>
          <w:szCs w:val="23"/>
        </w:rPr>
      </w:pPr>
      <w:r>
        <w:rPr>
          <w:rFonts w:ascii="黑体" w:hAnsi="黑体" w:eastAsia="黑体" w:cs="黑体"/>
          <w:b/>
          <w:bCs/>
          <w:color w:val="E06010"/>
          <w:spacing w:val="-2"/>
          <w:sz w:val="23"/>
          <w:szCs w:val="23"/>
        </w:rPr>
        <w:t>产品特点</w:t>
      </w:r>
      <w:r>
        <w:rPr>
          <w:rFonts w:ascii="黑体" w:hAnsi="黑体" w:eastAsia="黑体" w:cs="黑体"/>
          <w:b/>
          <w:bCs/>
          <w:spacing w:val="-2"/>
          <w:sz w:val="23"/>
          <w:szCs w:val="23"/>
        </w:rPr>
        <w:t>/</w:t>
      </w:r>
      <w:r>
        <w:rPr>
          <w:rFonts w:ascii="黑体" w:hAnsi="黑体" w:eastAsia="黑体" w:cs="黑体"/>
          <w:spacing w:val="-52"/>
          <w:sz w:val="23"/>
          <w:szCs w:val="23"/>
        </w:rPr>
        <w:t xml:space="preserve"> </w:t>
      </w:r>
      <w:r>
        <w:rPr>
          <w:spacing w:val="-2"/>
          <w:sz w:val="23"/>
          <w:szCs w:val="23"/>
        </w:rPr>
        <w:t>Product</w:t>
      </w:r>
      <w:r>
        <w:rPr>
          <w:spacing w:val="42"/>
          <w:w w:val="101"/>
          <w:sz w:val="23"/>
          <w:szCs w:val="23"/>
        </w:rPr>
        <w:t xml:space="preserve"> </w:t>
      </w:r>
      <w:r>
        <w:rPr>
          <w:spacing w:val="-2"/>
          <w:sz w:val="23"/>
          <w:szCs w:val="23"/>
        </w:rPr>
        <w:t>Features</w:t>
      </w:r>
    </w:p>
    <w:p w14:paraId="75F3C177">
      <w:pPr>
        <w:pStyle w:val="2"/>
        <w:spacing w:line="246" w:lineRule="auto"/>
      </w:pPr>
    </w:p>
    <w:p w14:paraId="40330E1F">
      <w:pPr>
        <w:spacing w:before="59" w:line="213" w:lineRule="auto"/>
        <w:ind w:left="2"/>
        <w:rPr>
          <w:rFonts w:ascii="黑体" w:hAnsi="黑体" w:eastAsia="黑体" w:cs="黑体"/>
          <w:sz w:val="18"/>
          <w:szCs w:val="18"/>
        </w:rPr>
      </w:pPr>
      <w:r>
        <w:rPr>
          <w:rFonts w:ascii="黑体" w:hAnsi="黑体" w:eastAsia="黑体" w:cs="黑体"/>
          <w:b/>
          <w:bCs/>
          <w:spacing w:val="-2"/>
          <w:sz w:val="18"/>
          <w:szCs w:val="18"/>
        </w:rPr>
        <w:t>导流散热：</w:t>
      </w:r>
      <w:r>
        <w:rPr>
          <w:rFonts w:ascii="黑体" w:hAnsi="黑体" w:eastAsia="黑体" w:cs="黑体"/>
          <w:spacing w:val="-2"/>
          <w:sz w:val="18"/>
          <w:szCs w:val="18"/>
        </w:rPr>
        <w:t>散热器采用具有空气导流，结构的散热导风槽，延长灯具使用寿</w:t>
      </w:r>
      <w:r>
        <w:rPr>
          <w:rFonts w:ascii="黑体" w:hAnsi="黑体" w:eastAsia="黑体" w:cs="黑体"/>
          <w:spacing w:val="-3"/>
          <w:sz w:val="18"/>
          <w:szCs w:val="18"/>
        </w:rPr>
        <w:t>命。</w:t>
      </w:r>
    </w:p>
    <w:p w14:paraId="6CAABE7B">
      <w:pPr>
        <w:spacing w:before="202" w:line="213" w:lineRule="auto"/>
        <w:ind w:left="2"/>
        <w:rPr>
          <w:rFonts w:ascii="黑体" w:hAnsi="黑体" w:eastAsia="黑体" w:cs="黑体"/>
          <w:sz w:val="18"/>
          <w:szCs w:val="18"/>
        </w:rPr>
      </w:pPr>
      <w:r>
        <w:rPr>
          <w:rFonts w:ascii="黑体" w:hAnsi="黑体" w:eastAsia="黑体" w:cs="黑体"/>
          <w:b/>
          <w:bCs/>
          <w:spacing w:val="-3"/>
          <w:sz w:val="18"/>
          <w:szCs w:val="18"/>
        </w:rPr>
        <w:t>优质光源：</w:t>
      </w:r>
      <w:r>
        <w:rPr>
          <w:rFonts w:ascii="黑体" w:hAnsi="黑体" w:eastAsia="黑体" w:cs="黑体"/>
          <w:spacing w:val="-3"/>
          <w:sz w:val="18"/>
          <w:szCs w:val="18"/>
        </w:rPr>
        <w:t>采用优质</w:t>
      </w:r>
      <w:r>
        <w:rPr>
          <w:rFonts w:ascii="宋体" w:hAnsi="宋体" w:eastAsia="宋体" w:cs="宋体"/>
          <w:spacing w:val="-3"/>
          <w:sz w:val="18"/>
          <w:szCs w:val="18"/>
        </w:rPr>
        <w:t xml:space="preserve">LED </w:t>
      </w:r>
      <w:r>
        <w:rPr>
          <w:rFonts w:ascii="黑体" w:hAnsi="黑体" w:eastAsia="黑体" w:cs="黑体"/>
          <w:spacing w:val="-3"/>
          <w:sz w:val="18"/>
          <w:szCs w:val="18"/>
        </w:rPr>
        <w:t>灯珠，高亮度、光衰少，色温一致</w:t>
      </w:r>
      <w:r>
        <w:rPr>
          <w:rFonts w:ascii="黑体" w:hAnsi="黑体" w:eastAsia="黑体" w:cs="黑体"/>
          <w:spacing w:val="-4"/>
          <w:sz w:val="18"/>
          <w:szCs w:val="18"/>
        </w:rPr>
        <w:t>性好。</w:t>
      </w:r>
    </w:p>
    <w:p w14:paraId="1EDA40CF">
      <w:pPr>
        <w:spacing w:before="152" w:line="213" w:lineRule="auto"/>
        <w:ind w:left="2"/>
        <w:rPr>
          <w:rFonts w:ascii="黑体" w:hAnsi="黑体" w:eastAsia="黑体" w:cs="黑体"/>
          <w:sz w:val="18"/>
          <w:szCs w:val="18"/>
        </w:rPr>
      </w:pPr>
      <w:r>
        <w:rPr>
          <w:rFonts w:ascii="黑体" w:hAnsi="黑体" w:eastAsia="黑体" w:cs="黑体"/>
          <w:b/>
          <w:bCs/>
          <w:spacing w:val="-3"/>
          <w:sz w:val="18"/>
          <w:szCs w:val="18"/>
        </w:rPr>
        <w:t>工作稳定：</w:t>
      </w:r>
      <w:r>
        <w:rPr>
          <w:rFonts w:ascii="黑体" w:hAnsi="黑体" w:eastAsia="黑体" w:cs="黑体"/>
          <w:spacing w:val="-3"/>
          <w:sz w:val="18"/>
          <w:szCs w:val="18"/>
        </w:rPr>
        <w:t>独立设计的电源腔结构，电源工作不受</w:t>
      </w:r>
      <w:r>
        <w:rPr>
          <w:rFonts w:ascii="宋体" w:hAnsi="宋体" w:eastAsia="宋体" w:cs="宋体"/>
          <w:spacing w:val="-3"/>
          <w:sz w:val="18"/>
          <w:szCs w:val="18"/>
        </w:rPr>
        <w:t xml:space="preserve">LED </w:t>
      </w:r>
      <w:r>
        <w:rPr>
          <w:rFonts w:ascii="黑体" w:hAnsi="黑体" w:eastAsia="黑体" w:cs="黑体"/>
          <w:spacing w:val="-3"/>
          <w:sz w:val="18"/>
          <w:szCs w:val="18"/>
        </w:rPr>
        <w:t>散热影响，保证工作稳定。</w:t>
      </w:r>
    </w:p>
    <w:p w14:paraId="5054FE82">
      <w:pPr>
        <w:spacing w:before="183" w:line="213" w:lineRule="auto"/>
        <w:ind w:left="2"/>
        <w:rPr>
          <w:rFonts w:ascii="黑体" w:hAnsi="黑体" w:eastAsia="黑体" w:cs="黑体"/>
          <w:sz w:val="18"/>
          <w:szCs w:val="18"/>
        </w:rPr>
      </w:pPr>
      <w:r>
        <w:rPr>
          <w:rFonts w:ascii="黑体" w:hAnsi="黑体" w:eastAsia="黑体" w:cs="黑体"/>
          <w:b/>
          <w:bCs/>
          <w:spacing w:val="-3"/>
          <w:sz w:val="18"/>
          <w:szCs w:val="18"/>
        </w:rPr>
        <w:t>钢化玻璃：</w:t>
      </w:r>
      <w:r>
        <w:rPr>
          <w:rFonts w:ascii="黑体" w:hAnsi="黑体" w:eastAsia="黑体" w:cs="黑体"/>
          <w:spacing w:val="-3"/>
          <w:sz w:val="18"/>
          <w:szCs w:val="18"/>
        </w:rPr>
        <w:t>透光罩采用透明高硼硅钢化玻璃，可耐受高能量的冲击。</w:t>
      </w:r>
    </w:p>
    <w:p w14:paraId="18A5E549">
      <w:pPr>
        <w:pStyle w:val="2"/>
        <w:spacing w:line="243" w:lineRule="auto"/>
      </w:pPr>
    </w:p>
    <w:p w14:paraId="4B379A3A">
      <w:pPr>
        <w:pStyle w:val="2"/>
        <w:spacing w:line="243" w:lineRule="auto"/>
      </w:pPr>
    </w:p>
    <w:p w14:paraId="773302B8">
      <w:pPr>
        <w:pStyle w:val="2"/>
        <w:spacing w:line="244" w:lineRule="auto"/>
      </w:pPr>
    </w:p>
    <w:p w14:paraId="0C869940">
      <w:pPr>
        <w:pStyle w:val="2"/>
        <w:spacing w:line="244" w:lineRule="auto"/>
      </w:pPr>
    </w:p>
    <w:p w14:paraId="1CE24F5F">
      <w:pPr>
        <w:pStyle w:val="2"/>
        <w:spacing w:line="244" w:lineRule="auto"/>
      </w:pPr>
    </w:p>
    <w:p w14:paraId="0A114CD0">
      <w:pPr>
        <w:pStyle w:val="2"/>
        <w:spacing w:before="75" w:line="222" w:lineRule="auto"/>
        <w:ind w:left="3"/>
        <w:rPr>
          <w:sz w:val="23"/>
          <w:szCs w:val="23"/>
        </w:rPr>
      </w:pPr>
      <w:r>
        <w:rPr>
          <w:rFonts w:ascii="黑体" w:hAnsi="黑体" w:eastAsia="黑体" w:cs="黑体"/>
          <w:b/>
          <w:bCs/>
          <w:color w:val="E06010"/>
          <w:spacing w:val="-3"/>
          <w:sz w:val="23"/>
          <w:szCs w:val="23"/>
        </w:rPr>
        <w:t>产品参数</w:t>
      </w:r>
      <w:r>
        <w:rPr>
          <w:rFonts w:ascii="黑体" w:hAnsi="黑体" w:eastAsia="黑体" w:cs="黑体"/>
          <w:b/>
          <w:bCs/>
          <w:spacing w:val="-3"/>
          <w:sz w:val="23"/>
          <w:szCs w:val="23"/>
        </w:rPr>
        <w:t>/</w:t>
      </w:r>
      <w:r>
        <w:rPr>
          <w:b/>
          <w:bCs/>
          <w:spacing w:val="-3"/>
          <w:sz w:val="23"/>
          <w:szCs w:val="23"/>
        </w:rPr>
        <w:t>Product Parameters</w:t>
      </w:r>
    </w:p>
    <w:p w14:paraId="6BD87DCC">
      <w:pPr>
        <w:spacing w:line="182" w:lineRule="exact"/>
      </w:pPr>
    </w:p>
    <w:tbl>
      <w:tblPr>
        <w:tblStyle w:val="6"/>
        <w:tblW w:w="10540" w:type="dxa"/>
        <w:tblInd w:w="2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656"/>
        <w:gridCol w:w="642"/>
        <w:gridCol w:w="1215"/>
        <w:gridCol w:w="1329"/>
        <w:gridCol w:w="1149"/>
        <w:gridCol w:w="831"/>
        <w:gridCol w:w="948"/>
        <w:gridCol w:w="1306"/>
        <w:gridCol w:w="215"/>
        <w:gridCol w:w="1249"/>
      </w:tblGrid>
      <w:tr w14:paraId="70757118">
        <w:trPr>
          <w:trHeight w:val="593" w:hRule="atLeast"/>
        </w:trPr>
        <w:tc>
          <w:tcPr>
            <w:tcW w:w="1656" w:type="dxa"/>
            <w:tcBorders>
              <w:right w:val="nil"/>
            </w:tcBorders>
            <w:vAlign w:val="top"/>
          </w:tcPr>
          <w:p w14:paraId="018B4B8D">
            <w:pPr>
              <w:spacing w:before="79" w:line="219" w:lineRule="auto"/>
              <w:ind w:left="507"/>
              <w:rPr>
                <w:rFonts w:ascii="宋体" w:hAnsi="宋体" w:eastAsia="宋体" w:cs="宋体"/>
                <w:sz w:val="17"/>
                <w:szCs w:val="17"/>
              </w:rPr>
            </w:pPr>
            <w:r>
              <w:rPr>
                <w:rFonts w:ascii="宋体" w:hAnsi="宋体" w:eastAsia="宋体" w:cs="宋体"/>
                <w:b/>
                <w:bCs/>
                <w:color w:val="FFFFFF"/>
                <w:spacing w:val="-4"/>
                <w:sz w:val="17"/>
                <w:szCs w:val="17"/>
              </w:rPr>
              <w:t>产品型号</w:t>
            </w:r>
          </w:p>
          <w:p w14:paraId="3AF2588C">
            <w:pPr>
              <w:spacing w:before="67"/>
              <w:ind w:left="614"/>
              <w:rPr>
                <w:rFonts w:ascii="宋体" w:hAnsi="宋体" w:eastAsia="宋体" w:cs="宋体"/>
                <w:sz w:val="17"/>
                <w:szCs w:val="17"/>
              </w:rPr>
            </w:pPr>
            <w:r>
              <w:rPr>
                <w:rFonts w:ascii="宋体" w:hAnsi="宋体" w:eastAsia="宋体" w:cs="宋体"/>
                <w:color w:val="FFFFFF"/>
                <w:spacing w:val="-1"/>
                <w:sz w:val="17"/>
                <w:szCs w:val="17"/>
              </w:rPr>
              <w:t>model</w:t>
            </w:r>
          </w:p>
        </w:tc>
        <w:tc>
          <w:tcPr>
            <w:tcW w:w="642" w:type="dxa"/>
            <w:tcBorders>
              <w:left w:val="nil"/>
              <w:right w:val="nil"/>
            </w:tcBorders>
            <w:vAlign w:val="top"/>
          </w:tcPr>
          <w:p w14:paraId="563BC1A2">
            <w:pPr>
              <w:spacing w:before="102" w:line="219" w:lineRule="auto"/>
              <w:ind w:left="63"/>
              <w:rPr>
                <w:rFonts w:ascii="宋体" w:hAnsi="宋体" w:eastAsia="宋体" w:cs="宋体"/>
                <w:sz w:val="17"/>
                <w:szCs w:val="17"/>
              </w:rPr>
            </w:pPr>
            <w:r>
              <w:rPr>
                <w:rFonts w:ascii="宋体" w:hAnsi="宋体" w:eastAsia="宋体" w:cs="宋体"/>
                <w:color w:val="FFFFFF"/>
                <w:spacing w:val="-5"/>
                <w:sz w:val="17"/>
                <w:szCs w:val="17"/>
              </w:rPr>
              <w:t>功</w:t>
            </w:r>
            <w:r>
              <w:rPr>
                <w:rFonts w:ascii="宋体" w:hAnsi="宋体" w:eastAsia="宋体" w:cs="宋体"/>
                <w:color w:val="FFFFFF"/>
                <w:spacing w:val="20"/>
                <w:sz w:val="17"/>
                <w:szCs w:val="17"/>
              </w:rPr>
              <w:t xml:space="preserve"> </w:t>
            </w:r>
            <w:r>
              <w:rPr>
                <w:rFonts w:ascii="宋体" w:hAnsi="宋体" w:eastAsia="宋体" w:cs="宋体"/>
                <w:color w:val="FFFFFF"/>
                <w:spacing w:val="-5"/>
                <w:sz w:val="17"/>
                <w:szCs w:val="17"/>
              </w:rPr>
              <w:t>率</w:t>
            </w:r>
          </w:p>
          <w:p w14:paraId="5B649D27">
            <w:pPr>
              <w:spacing w:before="67" w:line="131" w:lineRule="exact"/>
              <w:ind w:left="63"/>
              <w:rPr>
                <w:rFonts w:ascii="宋体" w:hAnsi="宋体" w:eastAsia="宋体" w:cs="宋体"/>
                <w:sz w:val="17"/>
                <w:szCs w:val="17"/>
              </w:rPr>
            </w:pPr>
            <w:r>
              <w:rPr>
                <w:rFonts w:ascii="宋体" w:hAnsi="宋体" w:eastAsia="宋体" w:cs="宋体"/>
                <w:color w:val="FFFFFF"/>
                <w:spacing w:val="-1"/>
                <w:position w:val="1"/>
                <w:sz w:val="17"/>
                <w:szCs w:val="17"/>
              </w:rPr>
              <w:t>power</w:t>
            </w:r>
          </w:p>
        </w:tc>
        <w:tc>
          <w:tcPr>
            <w:tcW w:w="1215" w:type="dxa"/>
            <w:tcBorders>
              <w:left w:val="nil"/>
              <w:right w:val="nil"/>
            </w:tcBorders>
            <w:vAlign w:val="top"/>
          </w:tcPr>
          <w:p w14:paraId="6D5CA003">
            <w:pPr>
              <w:spacing w:before="102" w:line="219" w:lineRule="auto"/>
              <w:ind w:left="271"/>
              <w:rPr>
                <w:rFonts w:ascii="宋体" w:hAnsi="宋体" w:eastAsia="宋体" w:cs="宋体"/>
                <w:sz w:val="17"/>
                <w:szCs w:val="17"/>
              </w:rPr>
            </w:pPr>
            <w:r>
              <w:rPr>
                <w:rFonts w:ascii="宋体" w:hAnsi="宋体" w:eastAsia="宋体" w:cs="宋体"/>
                <w:color w:val="FFFFFF"/>
                <w:spacing w:val="-2"/>
                <w:sz w:val="17"/>
                <w:szCs w:val="17"/>
              </w:rPr>
              <w:t>输入电压</w:t>
            </w:r>
          </w:p>
          <w:p w14:paraId="01C04D3F">
            <w:pPr>
              <w:spacing w:before="2" w:line="214" w:lineRule="auto"/>
              <w:ind w:right="18"/>
              <w:jc w:val="right"/>
              <w:rPr>
                <w:rFonts w:ascii="宋体" w:hAnsi="宋体" w:eastAsia="宋体" w:cs="宋体"/>
                <w:sz w:val="17"/>
                <w:szCs w:val="17"/>
              </w:rPr>
            </w:pPr>
            <w:r>
              <w:rPr>
                <w:rFonts w:ascii="宋体" w:hAnsi="宋体" w:eastAsia="宋体" w:cs="宋体"/>
                <w:color w:val="FFFFFF"/>
                <w:spacing w:val="-5"/>
                <w:sz w:val="17"/>
                <w:szCs w:val="17"/>
              </w:rPr>
              <w:t>input voltage</w:t>
            </w:r>
          </w:p>
        </w:tc>
        <w:tc>
          <w:tcPr>
            <w:tcW w:w="1329" w:type="dxa"/>
            <w:tcBorders>
              <w:left w:val="nil"/>
              <w:right w:val="nil"/>
            </w:tcBorders>
            <w:vAlign w:val="top"/>
          </w:tcPr>
          <w:p w14:paraId="0C551869">
            <w:pPr>
              <w:spacing w:before="83" w:line="243" w:lineRule="auto"/>
              <w:ind w:left="416" w:right="538"/>
              <w:rPr>
                <w:rFonts w:ascii="宋体" w:hAnsi="宋体" w:eastAsia="宋体" w:cs="宋体"/>
                <w:sz w:val="17"/>
                <w:szCs w:val="17"/>
              </w:rPr>
            </w:pPr>
            <w:r>
              <w:rPr>
                <w:rFonts w:ascii="宋体" w:hAnsi="宋体" w:eastAsia="宋体" w:cs="宋体"/>
                <w:color w:val="FFFFFF"/>
                <w:spacing w:val="16"/>
                <w:sz w:val="17"/>
                <w:szCs w:val="17"/>
              </w:rPr>
              <w:t>芯片</w:t>
            </w:r>
            <w:r>
              <w:rPr>
                <w:rFonts w:ascii="宋体" w:hAnsi="宋体" w:eastAsia="宋体" w:cs="宋体"/>
                <w:color w:val="FFFFFF"/>
                <w:sz w:val="17"/>
                <w:szCs w:val="17"/>
              </w:rPr>
              <w:t xml:space="preserve"> </w:t>
            </w:r>
            <w:r>
              <w:rPr>
                <w:rFonts w:ascii="宋体" w:hAnsi="宋体" w:eastAsia="宋体" w:cs="宋体"/>
                <w:color w:val="FFFFFF"/>
                <w:spacing w:val="-2"/>
                <w:sz w:val="17"/>
                <w:szCs w:val="17"/>
              </w:rPr>
              <w:t>chip</w:t>
            </w:r>
          </w:p>
        </w:tc>
        <w:tc>
          <w:tcPr>
            <w:tcW w:w="1149" w:type="dxa"/>
            <w:tcBorders>
              <w:left w:val="nil"/>
              <w:right w:val="nil"/>
            </w:tcBorders>
            <w:vAlign w:val="top"/>
          </w:tcPr>
          <w:p w14:paraId="26A9750F">
            <w:pPr>
              <w:spacing w:before="92" w:line="222" w:lineRule="auto"/>
              <w:ind w:left="400"/>
              <w:rPr>
                <w:rFonts w:ascii="宋体" w:hAnsi="宋体" w:eastAsia="宋体" w:cs="宋体"/>
                <w:sz w:val="17"/>
                <w:szCs w:val="17"/>
              </w:rPr>
            </w:pPr>
            <w:r>
              <w:rPr>
                <w:rFonts w:ascii="宋体" w:hAnsi="宋体" w:eastAsia="宋体" w:cs="宋体"/>
                <w:b/>
                <w:bCs/>
                <w:color w:val="FFFFFF"/>
                <w:spacing w:val="-1"/>
                <w:sz w:val="17"/>
                <w:szCs w:val="17"/>
              </w:rPr>
              <w:t>电源</w:t>
            </w:r>
          </w:p>
          <w:p w14:paraId="7D49E342">
            <w:pPr>
              <w:spacing w:before="30" w:line="214" w:lineRule="auto"/>
              <w:ind w:left="37"/>
              <w:rPr>
                <w:rFonts w:ascii="宋体" w:hAnsi="宋体" w:eastAsia="宋体" w:cs="宋体"/>
                <w:sz w:val="17"/>
                <w:szCs w:val="17"/>
              </w:rPr>
            </w:pPr>
            <w:r>
              <w:rPr>
                <w:rFonts w:ascii="宋体" w:hAnsi="宋体" w:eastAsia="宋体" w:cs="宋体"/>
                <w:color w:val="FFFFFF"/>
                <w:spacing w:val="-2"/>
                <w:sz w:val="17"/>
                <w:szCs w:val="17"/>
              </w:rPr>
              <w:t>power</w:t>
            </w:r>
            <w:r>
              <w:rPr>
                <w:rFonts w:ascii="宋体" w:hAnsi="宋体" w:eastAsia="宋体" w:cs="宋体"/>
                <w:color w:val="FFFFFF"/>
                <w:spacing w:val="18"/>
                <w:sz w:val="17"/>
                <w:szCs w:val="17"/>
              </w:rPr>
              <w:t xml:space="preserve"> </w:t>
            </w:r>
            <w:r>
              <w:rPr>
                <w:rFonts w:ascii="宋体" w:hAnsi="宋体" w:eastAsia="宋体" w:cs="宋体"/>
                <w:color w:val="FFFFFF"/>
                <w:spacing w:val="-2"/>
                <w:sz w:val="17"/>
                <w:szCs w:val="17"/>
              </w:rPr>
              <w:t>supply</w:t>
            </w:r>
          </w:p>
        </w:tc>
        <w:tc>
          <w:tcPr>
            <w:tcW w:w="831" w:type="dxa"/>
            <w:tcBorders>
              <w:left w:val="nil"/>
              <w:right w:val="nil"/>
            </w:tcBorders>
            <w:vAlign w:val="top"/>
          </w:tcPr>
          <w:p w14:paraId="0F0498AE">
            <w:pPr>
              <w:spacing w:before="92" w:line="221" w:lineRule="auto"/>
              <w:ind w:left="208"/>
              <w:rPr>
                <w:rFonts w:ascii="宋体" w:hAnsi="宋体" w:eastAsia="宋体" w:cs="宋体"/>
                <w:sz w:val="17"/>
                <w:szCs w:val="17"/>
              </w:rPr>
            </w:pPr>
            <w:r>
              <w:rPr>
                <w:rFonts w:ascii="宋体" w:hAnsi="宋体" w:eastAsia="宋体" w:cs="宋体"/>
                <w:color w:val="FFFFFF"/>
                <w:spacing w:val="-6"/>
                <w:sz w:val="17"/>
                <w:szCs w:val="17"/>
              </w:rPr>
              <w:t>显</w:t>
            </w:r>
            <w:r>
              <w:rPr>
                <w:rFonts w:ascii="宋体" w:hAnsi="宋体" w:eastAsia="宋体" w:cs="宋体"/>
                <w:color w:val="FFFFFF"/>
                <w:spacing w:val="-25"/>
                <w:sz w:val="17"/>
                <w:szCs w:val="17"/>
              </w:rPr>
              <w:t xml:space="preserve"> </w:t>
            </w:r>
            <w:r>
              <w:rPr>
                <w:rFonts w:ascii="宋体" w:hAnsi="宋体" w:eastAsia="宋体" w:cs="宋体"/>
                <w:color w:val="FFFFFF"/>
                <w:spacing w:val="-6"/>
                <w:sz w:val="17"/>
                <w:szCs w:val="17"/>
              </w:rPr>
              <w:t>指</w:t>
            </w:r>
          </w:p>
          <w:p w14:paraId="529272A4">
            <w:pPr>
              <w:spacing w:before="79" w:line="183" w:lineRule="auto"/>
              <w:ind w:left="208"/>
              <w:rPr>
                <w:rFonts w:ascii="宋体" w:hAnsi="宋体" w:eastAsia="宋体" w:cs="宋体"/>
                <w:sz w:val="17"/>
                <w:szCs w:val="17"/>
              </w:rPr>
            </w:pPr>
            <w:r>
              <w:rPr>
                <w:rFonts w:ascii="宋体" w:hAnsi="宋体" w:eastAsia="宋体" w:cs="宋体"/>
                <w:color w:val="FFFFFF"/>
                <w:spacing w:val="-2"/>
                <w:sz w:val="17"/>
                <w:szCs w:val="17"/>
              </w:rPr>
              <w:t>CCT</w:t>
            </w:r>
          </w:p>
        </w:tc>
        <w:tc>
          <w:tcPr>
            <w:tcW w:w="948" w:type="dxa"/>
            <w:tcBorders>
              <w:left w:val="nil"/>
              <w:right w:val="nil"/>
            </w:tcBorders>
            <w:vAlign w:val="top"/>
          </w:tcPr>
          <w:p w14:paraId="0939FA0E">
            <w:pPr>
              <w:spacing w:before="91" w:line="267" w:lineRule="auto"/>
              <w:ind w:left="207" w:right="301"/>
              <w:rPr>
                <w:rFonts w:ascii="宋体" w:hAnsi="宋体" w:eastAsia="宋体" w:cs="宋体"/>
                <w:sz w:val="17"/>
                <w:szCs w:val="17"/>
              </w:rPr>
            </w:pPr>
            <w:r>
              <w:rPr>
                <w:rFonts w:ascii="宋体" w:hAnsi="宋体" w:eastAsia="宋体" w:cs="宋体"/>
                <w:color w:val="FFFFFF"/>
                <w:spacing w:val="-15"/>
                <w:sz w:val="17"/>
                <w:szCs w:val="17"/>
              </w:rPr>
              <w:t>流</w:t>
            </w:r>
            <w:r>
              <w:rPr>
                <w:rFonts w:ascii="宋体" w:hAnsi="宋体" w:eastAsia="宋体" w:cs="宋体"/>
                <w:color w:val="FFFFFF"/>
                <w:spacing w:val="43"/>
                <w:sz w:val="17"/>
                <w:szCs w:val="17"/>
              </w:rPr>
              <w:t xml:space="preserve"> </w:t>
            </w:r>
            <w:r>
              <w:rPr>
                <w:rFonts w:ascii="宋体" w:hAnsi="宋体" w:eastAsia="宋体" w:cs="宋体"/>
                <w:color w:val="FFFFFF"/>
                <w:spacing w:val="-15"/>
                <w:sz w:val="17"/>
                <w:szCs w:val="17"/>
              </w:rPr>
              <w:t>明</w:t>
            </w:r>
            <w:r>
              <w:rPr>
                <w:rFonts w:ascii="宋体" w:hAnsi="宋体" w:eastAsia="宋体" w:cs="宋体"/>
                <w:color w:val="FFFFFF"/>
                <w:sz w:val="17"/>
                <w:szCs w:val="17"/>
              </w:rPr>
              <w:t xml:space="preserve"> </w:t>
            </w:r>
            <w:r>
              <w:rPr>
                <w:rFonts w:ascii="宋体" w:hAnsi="宋体" w:eastAsia="宋体" w:cs="宋体"/>
                <w:color w:val="FFFFFF"/>
                <w:spacing w:val="-3"/>
                <w:sz w:val="17"/>
                <w:szCs w:val="17"/>
              </w:rPr>
              <w:t>lumen</w:t>
            </w:r>
          </w:p>
        </w:tc>
        <w:tc>
          <w:tcPr>
            <w:tcW w:w="1306" w:type="dxa"/>
            <w:tcBorders>
              <w:left w:val="nil"/>
              <w:right w:val="nil"/>
            </w:tcBorders>
            <w:vAlign w:val="top"/>
          </w:tcPr>
          <w:p w14:paraId="2E92A6D4">
            <w:pPr>
              <w:spacing w:before="98" w:line="219" w:lineRule="auto"/>
              <w:ind w:left="322"/>
              <w:rPr>
                <w:rFonts w:ascii="宋体" w:hAnsi="宋体" w:eastAsia="宋体" w:cs="宋体"/>
                <w:sz w:val="17"/>
                <w:szCs w:val="17"/>
              </w:rPr>
            </w:pPr>
            <w:r>
              <w:rPr>
                <w:rFonts w:ascii="宋体" w:hAnsi="宋体" w:eastAsia="宋体" w:cs="宋体"/>
                <w:b/>
                <w:bCs/>
                <w:color w:val="FFFFFF"/>
                <w:spacing w:val="-4"/>
                <w:sz w:val="17"/>
                <w:szCs w:val="17"/>
              </w:rPr>
              <w:t>产品尺寸</w:t>
            </w:r>
          </w:p>
          <w:p w14:paraId="2E6506D6">
            <w:pPr>
              <w:spacing w:before="7" w:line="214" w:lineRule="auto"/>
              <w:ind w:left="219"/>
              <w:rPr>
                <w:rFonts w:ascii="宋体" w:hAnsi="宋体" w:eastAsia="宋体" w:cs="宋体"/>
                <w:sz w:val="17"/>
                <w:szCs w:val="17"/>
              </w:rPr>
            </w:pPr>
            <w:r>
              <w:rPr>
                <w:rFonts w:ascii="宋体" w:hAnsi="宋体" w:eastAsia="宋体" w:cs="宋体"/>
                <w:color w:val="FFFFFF"/>
                <w:spacing w:val="-2"/>
                <w:sz w:val="17"/>
                <w:szCs w:val="17"/>
              </w:rPr>
              <w:t>product</w:t>
            </w:r>
            <w:r>
              <w:rPr>
                <w:rFonts w:ascii="宋体" w:hAnsi="宋体" w:eastAsia="宋体" w:cs="宋体"/>
                <w:color w:val="FFFFFF"/>
                <w:spacing w:val="19"/>
                <w:sz w:val="17"/>
                <w:szCs w:val="17"/>
              </w:rPr>
              <w:t xml:space="preserve"> </w:t>
            </w:r>
            <w:r>
              <w:rPr>
                <w:rFonts w:ascii="宋体" w:hAnsi="宋体" w:eastAsia="宋体" w:cs="宋体"/>
                <w:color w:val="FFFFFF"/>
                <w:spacing w:val="-2"/>
                <w:sz w:val="17"/>
                <w:szCs w:val="17"/>
              </w:rPr>
              <w:t>size</w:t>
            </w:r>
          </w:p>
        </w:tc>
        <w:tc>
          <w:tcPr>
            <w:tcW w:w="1464" w:type="dxa"/>
            <w:gridSpan w:val="2"/>
            <w:tcBorders>
              <w:left w:val="nil"/>
              <w:right w:val="nil"/>
            </w:tcBorders>
            <w:vAlign w:val="top"/>
          </w:tcPr>
          <w:p w14:paraId="68112F02">
            <w:pPr>
              <w:spacing w:before="79" w:line="219" w:lineRule="auto"/>
              <w:ind w:left="316"/>
              <w:rPr>
                <w:rFonts w:ascii="宋体" w:hAnsi="宋体" w:eastAsia="宋体" w:cs="宋体"/>
                <w:sz w:val="17"/>
                <w:szCs w:val="17"/>
              </w:rPr>
            </w:pPr>
            <w:r>
              <w:rPr>
                <w:rFonts w:ascii="宋体" w:hAnsi="宋体" w:eastAsia="宋体" w:cs="宋体"/>
                <w:b/>
                <w:bCs/>
                <w:color w:val="FFFFFF"/>
                <w:spacing w:val="-4"/>
                <w:sz w:val="17"/>
                <w:szCs w:val="17"/>
              </w:rPr>
              <w:t>装箱数量</w:t>
            </w:r>
          </w:p>
          <w:p w14:paraId="17A9DCF1">
            <w:pPr>
              <w:spacing w:before="44" w:line="214" w:lineRule="auto"/>
              <w:ind w:left="43"/>
              <w:rPr>
                <w:rFonts w:ascii="宋体" w:hAnsi="宋体" w:eastAsia="宋体" w:cs="宋体"/>
                <w:sz w:val="17"/>
                <w:szCs w:val="17"/>
              </w:rPr>
            </w:pPr>
            <w:r>
              <w:rPr>
                <w:rFonts w:ascii="宋体" w:hAnsi="宋体" w:eastAsia="宋体" w:cs="宋体"/>
                <w:color w:val="FFFFFF"/>
                <w:spacing w:val="-1"/>
                <w:sz w:val="17"/>
                <w:szCs w:val="17"/>
              </w:rPr>
              <w:t>packing quantity</w:t>
            </w:r>
          </w:p>
        </w:tc>
      </w:tr>
      <w:tr w14:paraId="0BF40E77">
        <w:trPr>
          <w:trHeight w:val="438" w:hRule="atLeast"/>
        </w:trPr>
        <w:tc>
          <w:tcPr>
            <w:tcW w:w="1656" w:type="dxa"/>
            <w:tcBorders>
              <w:right w:val="nil"/>
            </w:tcBorders>
            <w:vAlign w:val="top"/>
          </w:tcPr>
          <w:p w14:paraId="7626A49D">
            <w:pPr>
              <w:spacing w:before="174" w:line="183" w:lineRule="auto"/>
              <w:ind w:left="434"/>
              <w:rPr>
                <w:rFonts w:ascii="宋体" w:hAnsi="宋体" w:eastAsia="宋体" w:cs="宋体"/>
                <w:sz w:val="21"/>
                <w:szCs w:val="21"/>
              </w:rPr>
            </w:pPr>
            <w:r>
              <w:rPr>
                <w:rFonts w:ascii="宋体" w:hAnsi="宋体" w:eastAsia="宋体" w:cs="宋体"/>
                <w:spacing w:val="-1"/>
                <w:sz w:val="21"/>
                <w:szCs w:val="21"/>
              </w:rPr>
              <w:t>PBD-300X300</w:t>
            </w:r>
          </w:p>
        </w:tc>
        <w:tc>
          <w:tcPr>
            <w:tcW w:w="642" w:type="dxa"/>
            <w:tcBorders>
              <w:left w:val="nil"/>
              <w:right w:val="nil"/>
            </w:tcBorders>
            <w:vAlign w:val="top"/>
          </w:tcPr>
          <w:p w14:paraId="69D3B2ED">
            <w:pPr>
              <w:spacing w:before="174" w:line="183" w:lineRule="auto"/>
              <w:ind w:left="173"/>
              <w:rPr>
                <w:rFonts w:ascii="宋体" w:hAnsi="宋体" w:eastAsia="宋体" w:cs="宋体"/>
                <w:sz w:val="21"/>
                <w:szCs w:val="21"/>
              </w:rPr>
            </w:pPr>
            <w:r>
              <w:rPr>
                <w:rFonts w:ascii="宋体" w:hAnsi="宋体" w:eastAsia="宋体" w:cs="宋体"/>
                <w:spacing w:val="-3"/>
                <w:sz w:val="21"/>
                <w:szCs w:val="21"/>
              </w:rPr>
              <w:t>20W</w:t>
            </w:r>
          </w:p>
        </w:tc>
        <w:tc>
          <w:tcPr>
            <w:tcW w:w="1215" w:type="dxa"/>
            <w:tcBorders>
              <w:left w:val="nil"/>
              <w:right w:val="nil"/>
            </w:tcBorders>
            <w:vAlign w:val="top"/>
          </w:tcPr>
          <w:p w14:paraId="7180477E">
            <w:pPr>
              <w:spacing w:before="174" w:line="183" w:lineRule="auto"/>
              <w:ind w:left="421"/>
              <w:rPr>
                <w:rFonts w:ascii="宋体" w:hAnsi="宋体" w:eastAsia="宋体" w:cs="宋体"/>
                <w:sz w:val="21"/>
                <w:szCs w:val="21"/>
              </w:rPr>
            </w:pPr>
            <w:r>
              <w:rPr>
                <w:rFonts w:ascii="宋体" w:hAnsi="宋体" w:eastAsia="宋体" w:cs="宋体"/>
                <w:spacing w:val="-3"/>
                <w:sz w:val="21"/>
                <w:szCs w:val="21"/>
              </w:rPr>
              <w:t>220V</w:t>
            </w:r>
          </w:p>
        </w:tc>
        <w:tc>
          <w:tcPr>
            <w:tcW w:w="1329" w:type="dxa"/>
            <w:tcBorders>
              <w:left w:val="nil"/>
              <w:right w:val="nil"/>
            </w:tcBorders>
            <w:vAlign w:val="top"/>
          </w:tcPr>
          <w:p w14:paraId="0C475B6C">
            <w:pPr>
              <w:spacing w:before="120" w:line="219" w:lineRule="auto"/>
              <w:ind w:left="27"/>
              <w:rPr>
                <w:rFonts w:ascii="宋体" w:hAnsi="宋体" w:eastAsia="宋体" w:cs="宋体"/>
                <w:sz w:val="21"/>
                <w:szCs w:val="21"/>
              </w:rPr>
            </w:pPr>
            <w:r>
              <w:rPr>
                <w:rFonts w:ascii="宋体" w:hAnsi="宋体" w:eastAsia="宋体" w:cs="宋体"/>
                <w:spacing w:val="1"/>
                <w:sz w:val="21"/>
                <w:szCs w:val="21"/>
              </w:rPr>
              <w:t>3030进口光源</w:t>
            </w:r>
          </w:p>
        </w:tc>
        <w:tc>
          <w:tcPr>
            <w:tcW w:w="1149" w:type="dxa"/>
            <w:tcBorders>
              <w:left w:val="nil"/>
              <w:right w:val="nil"/>
            </w:tcBorders>
            <w:vAlign w:val="top"/>
          </w:tcPr>
          <w:p w14:paraId="1AD002F1">
            <w:pPr>
              <w:spacing w:before="121" w:line="221" w:lineRule="auto"/>
              <w:ind w:left="167"/>
              <w:rPr>
                <w:rFonts w:ascii="宋体" w:hAnsi="宋体" w:eastAsia="宋体" w:cs="宋体"/>
                <w:sz w:val="21"/>
                <w:szCs w:val="21"/>
              </w:rPr>
            </w:pPr>
            <w:r>
              <w:rPr>
                <w:rFonts w:ascii="宋体" w:hAnsi="宋体" w:eastAsia="宋体" w:cs="宋体"/>
                <w:spacing w:val="-2"/>
                <w:sz w:val="21"/>
                <w:szCs w:val="21"/>
              </w:rPr>
              <w:t>深圳志拓</w:t>
            </w:r>
          </w:p>
        </w:tc>
        <w:tc>
          <w:tcPr>
            <w:tcW w:w="831" w:type="dxa"/>
            <w:tcBorders>
              <w:left w:val="nil"/>
              <w:right w:val="nil"/>
            </w:tcBorders>
            <w:vAlign w:val="top"/>
          </w:tcPr>
          <w:p w14:paraId="769FE4EE">
            <w:pPr>
              <w:spacing w:before="141" w:line="237" w:lineRule="auto"/>
              <w:ind w:left="98"/>
              <w:rPr>
                <w:rFonts w:ascii="宋体" w:hAnsi="宋体" w:eastAsia="宋体" w:cs="宋体"/>
                <w:sz w:val="21"/>
                <w:szCs w:val="21"/>
              </w:rPr>
            </w:pPr>
            <w:r>
              <w:rPr>
                <w:rFonts w:ascii="宋体" w:hAnsi="宋体" w:eastAsia="宋体" w:cs="宋体"/>
                <w:spacing w:val="-2"/>
                <w:sz w:val="21"/>
                <w:szCs w:val="21"/>
              </w:rPr>
              <w:t>Ra≥80</w:t>
            </w:r>
          </w:p>
        </w:tc>
        <w:tc>
          <w:tcPr>
            <w:tcW w:w="948" w:type="dxa"/>
            <w:tcBorders>
              <w:left w:val="nil"/>
              <w:right w:val="nil"/>
            </w:tcBorders>
            <w:vAlign w:val="top"/>
          </w:tcPr>
          <w:p w14:paraId="65F970BC">
            <w:pPr>
              <w:spacing w:before="126" w:line="224" w:lineRule="auto"/>
              <w:ind w:left="117"/>
              <w:rPr>
                <w:rFonts w:ascii="宋体" w:hAnsi="宋体" w:eastAsia="宋体" w:cs="宋体"/>
                <w:sz w:val="21"/>
                <w:szCs w:val="21"/>
              </w:rPr>
            </w:pPr>
            <w:r>
              <w:rPr>
                <w:rFonts w:ascii="宋体" w:hAnsi="宋体" w:eastAsia="宋体" w:cs="宋体"/>
                <w:spacing w:val="-3"/>
                <w:sz w:val="21"/>
                <w:szCs w:val="21"/>
              </w:rPr>
              <w:t>100LM/W</w:t>
            </w:r>
          </w:p>
        </w:tc>
        <w:tc>
          <w:tcPr>
            <w:tcW w:w="1521" w:type="dxa"/>
            <w:gridSpan w:val="2"/>
            <w:tcBorders>
              <w:left w:val="nil"/>
              <w:right w:val="nil"/>
            </w:tcBorders>
            <w:vAlign w:val="top"/>
          </w:tcPr>
          <w:p w14:paraId="2A703481">
            <w:pPr>
              <w:spacing w:before="141"/>
              <w:ind w:left="119"/>
              <w:rPr>
                <w:rFonts w:ascii="宋体" w:hAnsi="宋体" w:eastAsia="宋体" w:cs="宋体"/>
                <w:sz w:val="21"/>
                <w:szCs w:val="21"/>
              </w:rPr>
            </w:pPr>
            <w:r>
              <w:rPr>
                <w:rFonts w:ascii="宋体" w:hAnsi="宋体" w:eastAsia="宋体" w:cs="宋体"/>
                <w:spacing w:val="-2"/>
                <w:sz w:val="21"/>
                <w:szCs w:val="21"/>
              </w:rPr>
              <w:t>30x30cm</w:t>
            </w:r>
          </w:p>
        </w:tc>
        <w:tc>
          <w:tcPr>
            <w:tcW w:w="1249" w:type="dxa"/>
            <w:tcBorders>
              <w:left w:val="nil"/>
              <w:right w:val="nil"/>
            </w:tcBorders>
            <w:vAlign w:val="top"/>
          </w:tcPr>
          <w:p w14:paraId="2058746C">
            <w:pPr>
              <w:spacing w:before="174" w:line="183" w:lineRule="auto"/>
              <w:ind w:left="258"/>
              <w:rPr>
                <w:rFonts w:ascii="宋体" w:hAnsi="宋体" w:eastAsia="宋体" w:cs="宋体"/>
                <w:sz w:val="21"/>
                <w:szCs w:val="21"/>
              </w:rPr>
            </w:pPr>
            <w:r>
              <w:rPr>
                <w:rFonts w:ascii="宋体" w:hAnsi="宋体" w:eastAsia="宋体" w:cs="宋体"/>
                <w:spacing w:val="-2"/>
                <w:sz w:val="21"/>
                <w:szCs w:val="21"/>
              </w:rPr>
              <w:t>20PCS</w:t>
            </w:r>
          </w:p>
        </w:tc>
      </w:tr>
      <w:tr w14:paraId="3C936097">
        <w:trPr>
          <w:trHeight w:val="379" w:hRule="atLeast"/>
        </w:trPr>
        <w:tc>
          <w:tcPr>
            <w:tcW w:w="1656" w:type="dxa"/>
            <w:tcBorders>
              <w:right w:val="nil"/>
            </w:tcBorders>
            <w:vAlign w:val="top"/>
          </w:tcPr>
          <w:p w14:paraId="1BF0A3B5">
            <w:pPr>
              <w:spacing w:before="146" w:line="183" w:lineRule="auto"/>
              <w:ind w:left="434"/>
              <w:rPr>
                <w:rFonts w:ascii="宋体" w:hAnsi="宋体" w:eastAsia="宋体" w:cs="宋体"/>
                <w:sz w:val="21"/>
                <w:szCs w:val="21"/>
              </w:rPr>
            </w:pPr>
            <w:r>
              <w:rPr>
                <w:rFonts w:ascii="宋体" w:hAnsi="宋体" w:eastAsia="宋体" w:cs="宋体"/>
                <w:spacing w:val="-1"/>
                <w:sz w:val="21"/>
                <w:szCs w:val="21"/>
              </w:rPr>
              <w:t>PBD-300X600</w:t>
            </w:r>
          </w:p>
        </w:tc>
        <w:tc>
          <w:tcPr>
            <w:tcW w:w="642" w:type="dxa"/>
            <w:tcBorders>
              <w:left w:val="nil"/>
              <w:right w:val="nil"/>
            </w:tcBorders>
            <w:vAlign w:val="top"/>
          </w:tcPr>
          <w:p w14:paraId="130003AC">
            <w:pPr>
              <w:spacing w:before="146" w:line="183" w:lineRule="auto"/>
              <w:ind w:left="173"/>
              <w:rPr>
                <w:rFonts w:ascii="宋体" w:hAnsi="宋体" w:eastAsia="宋体" w:cs="宋体"/>
                <w:sz w:val="21"/>
                <w:szCs w:val="21"/>
              </w:rPr>
            </w:pPr>
            <w:r>
              <w:rPr>
                <w:rFonts w:ascii="宋体" w:hAnsi="宋体" w:eastAsia="宋体" w:cs="宋体"/>
                <w:spacing w:val="-3"/>
                <w:sz w:val="21"/>
                <w:szCs w:val="21"/>
              </w:rPr>
              <w:t>35W</w:t>
            </w:r>
          </w:p>
        </w:tc>
        <w:tc>
          <w:tcPr>
            <w:tcW w:w="1215" w:type="dxa"/>
            <w:tcBorders>
              <w:left w:val="nil"/>
              <w:right w:val="nil"/>
            </w:tcBorders>
            <w:vAlign w:val="top"/>
          </w:tcPr>
          <w:p w14:paraId="72EE71F0">
            <w:pPr>
              <w:spacing w:before="146" w:line="183" w:lineRule="auto"/>
              <w:ind w:left="421"/>
              <w:rPr>
                <w:rFonts w:ascii="宋体" w:hAnsi="宋体" w:eastAsia="宋体" w:cs="宋体"/>
                <w:sz w:val="21"/>
                <w:szCs w:val="21"/>
              </w:rPr>
            </w:pPr>
            <w:r>
              <w:rPr>
                <w:rFonts w:ascii="宋体" w:hAnsi="宋体" w:eastAsia="宋体" w:cs="宋体"/>
                <w:spacing w:val="-3"/>
                <w:sz w:val="21"/>
                <w:szCs w:val="21"/>
              </w:rPr>
              <w:t>220V</w:t>
            </w:r>
          </w:p>
        </w:tc>
        <w:tc>
          <w:tcPr>
            <w:tcW w:w="1329" w:type="dxa"/>
            <w:tcBorders>
              <w:left w:val="nil"/>
              <w:right w:val="nil"/>
            </w:tcBorders>
            <w:vAlign w:val="top"/>
          </w:tcPr>
          <w:p w14:paraId="203F4446">
            <w:pPr>
              <w:spacing w:before="92" w:line="219" w:lineRule="auto"/>
              <w:ind w:left="27"/>
              <w:rPr>
                <w:rFonts w:ascii="宋体" w:hAnsi="宋体" w:eastAsia="宋体" w:cs="宋体"/>
                <w:sz w:val="21"/>
                <w:szCs w:val="21"/>
              </w:rPr>
            </w:pPr>
            <w:r>
              <w:rPr>
                <w:rFonts w:ascii="宋体" w:hAnsi="宋体" w:eastAsia="宋体" w:cs="宋体"/>
                <w:spacing w:val="1"/>
                <w:sz w:val="21"/>
                <w:szCs w:val="21"/>
              </w:rPr>
              <w:t>3030进口光源</w:t>
            </w:r>
          </w:p>
        </w:tc>
        <w:tc>
          <w:tcPr>
            <w:tcW w:w="1149" w:type="dxa"/>
            <w:tcBorders>
              <w:left w:val="nil"/>
              <w:right w:val="nil"/>
            </w:tcBorders>
            <w:vAlign w:val="top"/>
          </w:tcPr>
          <w:p w14:paraId="04BC06AE">
            <w:pPr>
              <w:spacing w:before="93" w:line="221" w:lineRule="auto"/>
              <w:ind w:left="167"/>
              <w:rPr>
                <w:rFonts w:ascii="宋体" w:hAnsi="宋体" w:eastAsia="宋体" w:cs="宋体"/>
                <w:sz w:val="21"/>
                <w:szCs w:val="21"/>
              </w:rPr>
            </w:pPr>
            <w:r>
              <w:rPr>
                <w:rFonts w:ascii="宋体" w:hAnsi="宋体" w:eastAsia="宋体" w:cs="宋体"/>
                <w:spacing w:val="-2"/>
                <w:sz w:val="21"/>
                <w:szCs w:val="21"/>
              </w:rPr>
              <w:t>深圳志拓</w:t>
            </w:r>
          </w:p>
        </w:tc>
        <w:tc>
          <w:tcPr>
            <w:tcW w:w="831" w:type="dxa"/>
            <w:tcBorders>
              <w:left w:val="nil"/>
              <w:right w:val="nil"/>
            </w:tcBorders>
            <w:vAlign w:val="top"/>
          </w:tcPr>
          <w:p w14:paraId="77D010E1">
            <w:pPr>
              <w:spacing w:before="113" w:line="225" w:lineRule="auto"/>
              <w:ind w:left="98"/>
              <w:rPr>
                <w:rFonts w:ascii="宋体" w:hAnsi="宋体" w:eastAsia="宋体" w:cs="宋体"/>
                <w:sz w:val="21"/>
                <w:szCs w:val="21"/>
              </w:rPr>
            </w:pPr>
            <w:r>
              <w:rPr>
                <w:rFonts w:ascii="宋体" w:hAnsi="宋体" w:eastAsia="宋体" w:cs="宋体"/>
                <w:spacing w:val="-2"/>
                <w:sz w:val="21"/>
                <w:szCs w:val="21"/>
              </w:rPr>
              <w:t>Ra≥80</w:t>
            </w:r>
          </w:p>
        </w:tc>
        <w:tc>
          <w:tcPr>
            <w:tcW w:w="948" w:type="dxa"/>
            <w:tcBorders>
              <w:left w:val="nil"/>
              <w:right w:val="nil"/>
            </w:tcBorders>
            <w:vAlign w:val="top"/>
          </w:tcPr>
          <w:p w14:paraId="499F19E3">
            <w:pPr>
              <w:spacing w:before="98" w:line="224" w:lineRule="auto"/>
              <w:ind w:left="117"/>
              <w:rPr>
                <w:rFonts w:ascii="宋体" w:hAnsi="宋体" w:eastAsia="宋体" w:cs="宋体"/>
                <w:sz w:val="21"/>
                <w:szCs w:val="21"/>
              </w:rPr>
            </w:pPr>
            <w:r>
              <w:rPr>
                <w:rFonts w:ascii="宋体" w:hAnsi="宋体" w:eastAsia="宋体" w:cs="宋体"/>
                <w:spacing w:val="-3"/>
                <w:sz w:val="21"/>
                <w:szCs w:val="21"/>
              </w:rPr>
              <w:t>100LM/W</w:t>
            </w:r>
          </w:p>
        </w:tc>
        <w:tc>
          <w:tcPr>
            <w:tcW w:w="1521" w:type="dxa"/>
            <w:gridSpan w:val="2"/>
            <w:tcBorders>
              <w:left w:val="nil"/>
              <w:right w:val="nil"/>
            </w:tcBorders>
            <w:vAlign w:val="top"/>
          </w:tcPr>
          <w:p w14:paraId="62C52586">
            <w:pPr>
              <w:spacing w:before="114" w:line="224" w:lineRule="auto"/>
              <w:ind w:left="119"/>
              <w:rPr>
                <w:rFonts w:ascii="宋体" w:hAnsi="宋体" w:eastAsia="宋体" w:cs="宋体"/>
                <w:sz w:val="21"/>
                <w:szCs w:val="21"/>
              </w:rPr>
            </w:pPr>
            <w:r>
              <w:rPr>
                <w:rFonts w:ascii="宋体" w:hAnsi="宋体" w:eastAsia="宋体" w:cs="宋体"/>
                <w:spacing w:val="-2"/>
                <w:sz w:val="21"/>
                <w:szCs w:val="21"/>
              </w:rPr>
              <w:t>30x60cm</w:t>
            </w:r>
          </w:p>
        </w:tc>
        <w:tc>
          <w:tcPr>
            <w:tcW w:w="1249" w:type="dxa"/>
            <w:tcBorders>
              <w:left w:val="nil"/>
              <w:right w:val="nil"/>
            </w:tcBorders>
            <w:vAlign w:val="top"/>
          </w:tcPr>
          <w:p w14:paraId="6387CBFC">
            <w:pPr>
              <w:spacing w:before="145" w:line="184" w:lineRule="auto"/>
              <w:ind w:left="258"/>
              <w:rPr>
                <w:rFonts w:ascii="宋体" w:hAnsi="宋体" w:eastAsia="宋体" w:cs="宋体"/>
                <w:sz w:val="21"/>
                <w:szCs w:val="21"/>
              </w:rPr>
            </w:pPr>
            <w:r>
              <w:rPr>
                <w:rFonts w:ascii="宋体" w:hAnsi="宋体" w:eastAsia="宋体" w:cs="宋体"/>
                <w:spacing w:val="-4"/>
                <w:sz w:val="21"/>
                <w:szCs w:val="21"/>
              </w:rPr>
              <w:t>10PCS</w:t>
            </w:r>
          </w:p>
        </w:tc>
      </w:tr>
      <w:tr w14:paraId="3940161F">
        <w:trPr>
          <w:trHeight w:val="399" w:hRule="atLeast"/>
        </w:trPr>
        <w:tc>
          <w:tcPr>
            <w:tcW w:w="1656" w:type="dxa"/>
            <w:tcBorders>
              <w:right w:val="nil"/>
            </w:tcBorders>
            <w:vAlign w:val="top"/>
          </w:tcPr>
          <w:p w14:paraId="42825E83">
            <w:pPr>
              <w:spacing w:before="156" w:line="184" w:lineRule="auto"/>
              <w:ind w:left="334"/>
              <w:rPr>
                <w:rFonts w:ascii="宋体" w:hAnsi="宋体" w:eastAsia="宋体" w:cs="宋体"/>
                <w:sz w:val="21"/>
                <w:szCs w:val="21"/>
              </w:rPr>
            </w:pPr>
            <w:r>
              <w:rPr>
                <w:rFonts w:ascii="宋体" w:hAnsi="宋体" w:eastAsia="宋体" w:cs="宋体"/>
                <w:spacing w:val="-1"/>
                <w:sz w:val="21"/>
                <w:szCs w:val="21"/>
              </w:rPr>
              <w:t>PBD-300X1200</w:t>
            </w:r>
          </w:p>
        </w:tc>
        <w:tc>
          <w:tcPr>
            <w:tcW w:w="642" w:type="dxa"/>
            <w:tcBorders>
              <w:left w:val="nil"/>
              <w:right w:val="nil"/>
            </w:tcBorders>
            <w:vAlign w:val="top"/>
          </w:tcPr>
          <w:p w14:paraId="6B00B151">
            <w:pPr>
              <w:spacing w:before="157" w:line="183" w:lineRule="auto"/>
              <w:ind w:left="173"/>
              <w:rPr>
                <w:rFonts w:ascii="宋体" w:hAnsi="宋体" w:eastAsia="宋体" w:cs="宋体"/>
                <w:sz w:val="21"/>
                <w:szCs w:val="21"/>
              </w:rPr>
            </w:pPr>
            <w:r>
              <w:rPr>
                <w:rFonts w:ascii="宋体" w:hAnsi="宋体" w:eastAsia="宋体" w:cs="宋体"/>
                <w:spacing w:val="-2"/>
                <w:sz w:val="21"/>
                <w:szCs w:val="21"/>
              </w:rPr>
              <w:t>40W</w:t>
            </w:r>
          </w:p>
        </w:tc>
        <w:tc>
          <w:tcPr>
            <w:tcW w:w="1215" w:type="dxa"/>
            <w:tcBorders>
              <w:left w:val="nil"/>
              <w:right w:val="nil"/>
            </w:tcBorders>
            <w:vAlign w:val="top"/>
          </w:tcPr>
          <w:p w14:paraId="16579ACD">
            <w:pPr>
              <w:spacing w:before="157" w:line="183" w:lineRule="auto"/>
              <w:ind w:left="421"/>
              <w:rPr>
                <w:rFonts w:ascii="宋体" w:hAnsi="宋体" w:eastAsia="宋体" w:cs="宋体"/>
                <w:sz w:val="21"/>
                <w:szCs w:val="21"/>
              </w:rPr>
            </w:pPr>
            <w:r>
              <w:rPr>
                <w:rFonts w:ascii="宋体" w:hAnsi="宋体" w:eastAsia="宋体" w:cs="宋体"/>
                <w:spacing w:val="-3"/>
                <w:sz w:val="21"/>
                <w:szCs w:val="21"/>
              </w:rPr>
              <w:t>220V</w:t>
            </w:r>
          </w:p>
        </w:tc>
        <w:tc>
          <w:tcPr>
            <w:tcW w:w="1329" w:type="dxa"/>
            <w:tcBorders>
              <w:left w:val="nil"/>
              <w:right w:val="nil"/>
            </w:tcBorders>
            <w:vAlign w:val="top"/>
          </w:tcPr>
          <w:p w14:paraId="4084844A">
            <w:pPr>
              <w:spacing w:before="103" w:line="219" w:lineRule="auto"/>
              <w:ind w:left="27"/>
              <w:rPr>
                <w:rFonts w:ascii="宋体" w:hAnsi="宋体" w:eastAsia="宋体" w:cs="宋体"/>
                <w:sz w:val="21"/>
                <w:szCs w:val="21"/>
              </w:rPr>
            </w:pPr>
            <w:r>
              <w:rPr>
                <w:rFonts w:ascii="宋体" w:hAnsi="宋体" w:eastAsia="宋体" w:cs="宋体"/>
                <w:spacing w:val="1"/>
                <w:sz w:val="21"/>
                <w:szCs w:val="21"/>
              </w:rPr>
              <w:t>3030进口光源</w:t>
            </w:r>
          </w:p>
        </w:tc>
        <w:tc>
          <w:tcPr>
            <w:tcW w:w="1149" w:type="dxa"/>
            <w:tcBorders>
              <w:left w:val="nil"/>
              <w:right w:val="nil"/>
            </w:tcBorders>
            <w:vAlign w:val="top"/>
          </w:tcPr>
          <w:p w14:paraId="3A25D7EC">
            <w:pPr>
              <w:spacing w:before="104" w:line="221" w:lineRule="auto"/>
              <w:ind w:left="167"/>
              <w:rPr>
                <w:rFonts w:ascii="宋体" w:hAnsi="宋体" w:eastAsia="宋体" w:cs="宋体"/>
                <w:sz w:val="21"/>
                <w:szCs w:val="21"/>
              </w:rPr>
            </w:pPr>
            <w:r>
              <w:rPr>
                <w:rFonts w:ascii="宋体" w:hAnsi="宋体" w:eastAsia="宋体" w:cs="宋体"/>
                <w:spacing w:val="-2"/>
                <w:sz w:val="21"/>
                <w:szCs w:val="21"/>
              </w:rPr>
              <w:t>深圳志拓</w:t>
            </w:r>
          </w:p>
        </w:tc>
        <w:tc>
          <w:tcPr>
            <w:tcW w:w="831" w:type="dxa"/>
            <w:tcBorders>
              <w:left w:val="nil"/>
              <w:right w:val="nil"/>
            </w:tcBorders>
            <w:vAlign w:val="top"/>
          </w:tcPr>
          <w:p w14:paraId="4A99E8D3">
            <w:pPr>
              <w:spacing w:before="123" w:line="233" w:lineRule="auto"/>
              <w:ind w:left="98"/>
              <w:rPr>
                <w:rFonts w:ascii="宋体" w:hAnsi="宋体" w:eastAsia="宋体" w:cs="宋体"/>
                <w:sz w:val="21"/>
                <w:szCs w:val="21"/>
              </w:rPr>
            </w:pPr>
            <w:r>
              <w:rPr>
                <w:rFonts w:ascii="宋体" w:hAnsi="宋体" w:eastAsia="宋体" w:cs="宋体"/>
                <w:spacing w:val="-2"/>
                <w:sz w:val="21"/>
                <w:szCs w:val="21"/>
              </w:rPr>
              <w:t>Ra≥80</w:t>
            </w:r>
          </w:p>
        </w:tc>
        <w:tc>
          <w:tcPr>
            <w:tcW w:w="948" w:type="dxa"/>
            <w:tcBorders>
              <w:left w:val="nil"/>
              <w:right w:val="nil"/>
            </w:tcBorders>
            <w:vAlign w:val="top"/>
          </w:tcPr>
          <w:p w14:paraId="61475222">
            <w:pPr>
              <w:spacing w:before="109" w:line="224" w:lineRule="auto"/>
              <w:ind w:left="117"/>
              <w:rPr>
                <w:rFonts w:ascii="宋体" w:hAnsi="宋体" w:eastAsia="宋体" w:cs="宋体"/>
                <w:sz w:val="21"/>
                <w:szCs w:val="21"/>
              </w:rPr>
            </w:pPr>
            <w:r>
              <w:rPr>
                <w:rFonts w:ascii="宋体" w:hAnsi="宋体" w:eastAsia="宋体" w:cs="宋体"/>
                <w:spacing w:val="-3"/>
                <w:sz w:val="21"/>
                <w:szCs w:val="21"/>
              </w:rPr>
              <w:t>100LM/W</w:t>
            </w:r>
          </w:p>
        </w:tc>
        <w:tc>
          <w:tcPr>
            <w:tcW w:w="1521" w:type="dxa"/>
            <w:gridSpan w:val="2"/>
            <w:tcBorders>
              <w:left w:val="nil"/>
              <w:right w:val="nil"/>
            </w:tcBorders>
            <w:vAlign w:val="top"/>
          </w:tcPr>
          <w:p w14:paraId="6DACA0F9">
            <w:pPr>
              <w:spacing w:before="125" w:line="232" w:lineRule="auto"/>
              <w:ind w:left="119"/>
              <w:rPr>
                <w:rFonts w:ascii="宋体" w:hAnsi="宋体" w:eastAsia="宋体" w:cs="宋体"/>
                <w:sz w:val="21"/>
                <w:szCs w:val="21"/>
              </w:rPr>
            </w:pPr>
            <w:r>
              <w:rPr>
                <w:rFonts w:ascii="宋体" w:hAnsi="宋体" w:eastAsia="宋体" w:cs="宋体"/>
                <w:spacing w:val="-2"/>
                <w:sz w:val="21"/>
                <w:szCs w:val="21"/>
              </w:rPr>
              <w:t>30x120cm</w:t>
            </w:r>
          </w:p>
        </w:tc>
        <w:tc>
          <w:tcPr>
            <w:tcW w:w="1249" w:type="dxa"/>
            <w:tcBorders>
              <w:left w:val="nil"/>
              <w:right w:val="nil"/>
            </w:tcBorders>
            <w:vAlign w:val="top"/>
          </w:tcPr>
          <w:p w14:paraId="54E1F38B">
            <w:pPr>
              <w:spacing w:before="157" w:line="183" w:lineRule="auto"/>
              <w:ind w:left="318"/>
              <w:rPr>
                <w:rFonts w:ascii="宋体" w:hAnsi="宋体" w:eastAsia="宋体" w:cs="宋体"/>
                <w:sz w:val="21"/>
                <w:szCs w:val="21"/>
              </w:rPr>
            </w:pPr>
            <w:r>
              <w:rPr>
                <w:rFonts w:ascii="宋体" w:hAnsi="宋体" w:eastAsia="宋体" w:cs="宋体"/>
                <w:spacing w:val="-2"/>
                <w:sz w:val="21"/>
                <w:szCs w:val="21"/>
              </w:rPr>
              <w:t>8PCS</w:t>
            </w:r>
          </w:p>
        </w:tc>
      </w:tr>
      <w:tr w14:paraId="261132EF">
        <w:trPr>
          <w:trHeight w:val="379" w:hRule="atLeast"/>
        </w:trPr>
        <w:tc>
          <w:tcPr>
            <w:tcW w:w="1656" w:type="dxa"/>
            <w:tcBorders>
              <w:right w:val="nil"/>
            </w:tcBorders>
            <w:vAlign w:val="top"/>
          </w:tcPr>
          <w:p w14:paraId="219DC02E">
            <w:pPr>
              <w:spacing w:before="148" w:line="183" w:lineRule="auto"/>
              <w:ind w:left="434"/>
              <w:rPr>
                <w:rFonts w:ascii="宋体" w:hAnsi="宋体" w:eastAsia="宋体" w:cs="宋体"/>
                <w:sz w:val="21"/>
                <w:szCs w:val="21"/>
              </w:rPr>
            </w:pPr>
            <w:r>
              <w:rPr>
                <w:rFonts w:ascii="宋体" w:hAnsi="宋体" w:eastAsia="宋体" w:cs="宋体"/>
                <w:spacing w:val="-1"/>
                <w:sz w:val="21"/>
                <w:szCs w:val="21"/>
              </w:rPr>
              <w:t>PBD-595X595</w:t>
            </w:r>
          </w:p>
        </w:tc>
        <w:tc>
          <w:tcPr>
            <w:tcW w:w="642" w:type="dxa"/>
            <w:tcBorders>
              <w:left w:val="nil"/>
              <w:right w:val="nil"/>
            </w:tcBorders>
            <w:vAlign w:val="top"/>
          </w:tcPr>
          <w:p w14:paraId="69E6FB78">
            <w:pPr>
              <w:spacing w:before="149" w:line="182" w:lineRule="auto"/>
              <w:ind w:left="173"/>
              <w:rPr>
                <w:rFonts w:ascii="宋体" w:hAnsi="宋体" w:eastAsia="宋体" w:cs="宋体"/>
                <w:sz w:val="21"/>
                <w:szCs w:val="21"/>
              </w:rPr>
            </w:pPr>
            <w:r>
              <w:rPr>
                <w:rFonts w:ascii="宋体" w:hAnsi="宋体" w:eastAsia="宋体" w:cs="宋体"/>
                <w:spacing w:val="-3"/>
                <w:sz w:val="21"/>
                <w:szCs w:val="21"/>
              </w:rPr>
              <w:t>55W</w:t>
            </w:r>
          </w:p>
        </w:tc>
        <w:tc>
          <w:tcPr>
            <w:tcW w:w="1215" w:type="dxa"/>
            <w:tcBorders>
              <w:left w:val="nil"/>
              <w:right w:val="nil"/>
            </w:tcBorders>
            <w:vAlign w:val="top"/>
          </w:tcPr>
          <w:p w14:paraId="3C24299B">
            <w:pPr>
              <w:spacing w:before="148" w:line="183" w:lineRule="auto"/>
              <w:ind w:left="421"/>
              <w:rPr>
                <w:rFonts w:ascii="宋体" w:hAnsi="宋体" w:eastAsia="宋体" w:cs="宋体"/>
                <w:sz w:val="21"/>
                <w:szCs w:val="21"/>
              </w:rPr>
            </w:pPr>
            <w:r>
              <w:rPr>
                <w:rFonts w:ascii="宋体" w:hAnsi="宋体" w:eastAsia="宋体" w:cs="宋体"/>
                <w:spacing w:val="-3"/>
                <w:sz w:val="21"/>
                <w:szCs w:val="21"/>
              </w:rPr>
              <w:t>220V</w:t>
            </w:r>
          </w:p>
        </w:tc>
        <w:tc>
          <w:tcPr>
            <w:tcW w:w="1329" w:type="dxa"/>
            <w:tcBorders>
              <w:left w:val="nil"/>
              <w:right w:val="nil"/>
            </w:tcBorders>
            <w:vAlign w:val="top"/>
          </w:tcPr>
          <w:p w14:paraId="11372090">
            <w:pPr>
              <w:spacing w:before="94" w:line="219" w:lineRule="auto"/>
              <w:ind w:left="27"/>
              <w:rPr>
                <w:rFonts w:ascii="宋体" w:hAnsi="宋体" w:eastAsia="宋体" w:cs="宋体"/>
                <w:sz w:val="21"/>
                <w:szCs w:val="21"/>
              </w:rPr>
            </w:pPr>
            <w:r>
              <w:rPr>
                <w:rFonts w:ascii="宋体" w:hAnsi="宋体" w:eastAsia="宋体" w:cs="宋体"/>
                <w:spacing w:val="1"/>
                <w:sz w:val="21"/>
                <w:szCs w:val="21"/>
              </w:rPr>
              <w:t>3030进口光源</w:t>
            </w:r>
          </w:p>
        </w:tc>
        <w:tc>
          <w:tcPr>
            <w:tcW w:w="1149" w:type="dxa"/>
            <w:tcBorders>
              <w:left w:val="nil"/>
              <w:right w:val="nil"/>
            </w:tcBorders>
            <w:vAlign w:val="top"/>
          </w:tcPr>
          <w:p w14:paraId="57940860">
            <w:pPr>
              <w:spacing w:before="95" w:line="221" w:lineRule="auto"/>
              <w:ind w:left="167"/>
              <w:rPr>
                <w:rFonts w:ascii="宋体" w:hAnsi="宋体" w:eastAsia="宋体" w:cs="宋体"/>
                <w:sz w:val="21"/>
                <w:szCs w:val="21"/>
              </w:rPr>
            </w:pPr>
            <w:r>
              <w:rPr>
                <w:rFonts w:ascii="宋体" w:hAnsi="宋体" w:eastAsia="宋体" w:cs="宋体"/>
                <w:spacing w:val="-2"/>
                <w:sz w:val="21"/>
                <w:szCs w:val="21"/>
              </w:rPr>
              <w:t>深圳志拓</w:t>
            </w:r>
          </w:p>
        </w:tc>
        <w:tc>
          <w:tcPr>
            <w:tcW w:w="831" w:type="dxa"/>
            <w:tcBorders>
              <w:left w:val="nil"/>
              <w:right w:val="nil"/>
            </w:tcBorders>
            <w:vAlign w:val="top"/>
          </w:tcPr>
          <w:p w14:paraId="57D0CF92">
            <w:pPr>
              <w:spacing w:before="115" w:line="223" w:lineRule="auto"/>
              <w:ind w:left="98"/>
              <w:rPr>
                <w:rFonts w:ascii="宋体" w:hAnsi="宋体" w:eastAsia="宋体" w:cs="宋体"/>
                <w:sz w:val="21"/>
                <w:szCs w:val="21"/>
              </w:rPr>
            </w:pPr>
            <w:r>
              <w:rPr>
                <w:rFonts w:ascii="宋体" w:hAnsi="宋体" w:eastAsia="宋体" w:cs="宋体"/>
                <w:spacing w:val="-2"/>
                <w:sz w:val="21"/>
                <w:szCs w:val="21"/>
              </w:rPr>
              <w:t>Ra≥80</w:t>
            </w:r>
          </w:p>
        </w:tc>
        <w:tc>
          <w:tcPr>
            <w:tcW w:w="948" w:type="dxa"/>
            <w:tcBorders>
              <w:left w:val="nil"/>
              <w:right w:val="nil"/>
            </w:tcBorders>
            <w:vAlign w:val="top"/>
          </w:tcPr>
          <w:p w14:paraId="1F5049CD">
            <w:pPr>
              <w:spacing w:before="100" w:line="224" w:lineRule="auto"/>
              <w:ind w:left="117"/>
              <w:rPr>
                <w:rFonts w:ascii="宋体" w:hAnsi="宋体" w:eastAsia="宋体" w:cs="宋体"/>
                <w:sz w:val="21"/>
                <w:szCs w:val="21"/>
              </w:rPr>
            </w:pPr>
            <w:r>
              <w:rPr>
                <w:rFonts w:ascii="宋体" w:hAnsi="宋体" w:eastAsia="宋体" w:cs="宋体"/>
                <w:spacing w:val="-3"/>
                <w:sz w:val="21"/>
                <w:szCs w:val="21"/>
              </w:rPr>
              <w:t>100LM/W</w:t>
            </w:r>
          </w:p>
        </w:tc>
        <w:tc>
          <w:tcPr>
            <w:tcW w:w="1521" w:type="dxa"/>
            <w:gridSpan w:val="2"/>
            <w:tcBorders>
              <w:left w:val="nil"/>
              <w:right w:val="nil"/>
            </w:tcBorders>
            <w:vAlign w:val="top"/>
          </w:tcPr>
          <w:p w14:paraId="788D6510">
            <w:pPr>
              <w:spacing w:before="115" w:line="223" w:lineRule="auto"/>
              <w:ind w:left="119"/>
              <w:rPr>
                <w:rFonts w:ascii="宋体" w:hAnsi="宋体" w:eastAsia="宋体" w:cs="宋体"/>
                <w:sz w:val="21"/>
                <w:szCs w:val="21"/>
              </w:rPr>
            </w:pPr>
            <w:r>
              <w:rPr>
                <w:rFonts w:ascii="宋体" w:hAnsi="宋体" w:eastAsia="宋体" w:cs="宋体"/>
                <w:spacing w:val="-1"/>
                <w:sz w:val="21"/>
                <w:szCs w:val="21"/>
              </w:rPr>
              <w:t>59.5x59.5cm</w:t>
            </w:r>
          </w:p>
        </w:tc>
        <w:tc>
          <w:tcPr>
            <w:tcW w:w="1249" w:type="dxa"/>
            <w:tcBorders>
              <w:left w:val="nil"/>
              <w:right w:val="nil"/>
            </w:tcBorders>
            <w:vAlign w:val="top"/>
          </w:tcPr>
          <w:p w14:paraId="2DB9E280">
            <w:pPr>
              <w:spacing w:before="147" w:line="184" w:lineRule="auto"/>
              <w:ind w:left="258"/>
              <w:rPr>
                <w:rFonts w:ascii="宋体" w:hAnsi="宋体" w:eastAsia="宋体" w:cs="宋体"/>
                <w:sz w:val="21"/>
                <w:szCs w:val="21"/>
              </w:rPr>
            </w:pPr>
            <w:r>
              <w:rPr>
                <w:rFonts w:ascii="宋体" w:hAnsi="宋体" w:eastAsia="宋体" w:cs="宋体"/>
                <w:spacing w:val="-4"/>
                <w:sz w:val="21"/>
                <w:szCs w:val="21"/>
              </w:rPr>
              <w:t>10PCS</w:t>
            </w:r>
          </w:p>
        </w:tc>
      </w:tr>
      <w:tr w14:paraId="657E240F">
        <w:trPr>
          <w:trHeight w:val="418" w:hRule="atLeast"/>
        </w:trPr>
        <w:tc>
          <w:tcPr>
            <w:tcW w:w="1656" w:type="dxa"/>
            <w:tcBorders>
              <w:right w:val="nil"/>
            </w:tcBorders>
            <w:vAlign w:val="top"/>
          </w:tcPr>
          <w:p w14:paraId="4BE070DA">
            <w:pPr>
              <w:spacing w:before="169" w:line="183" w:lineRule="auto"/>
              <w:ind w:left="434"/>
              <w:rPr>
                <w:rFonts w:ascii="宋体" w:hAnsi="宋体" w:eastAsia="宋体" w:cs="宋体"/>
                <w:sz w:val="21"/>
                <w:szCs w:val="21"/>
              </w:rPr>
            </w:pPr>
            <w:r>
              <w:rPr>
                <w:rFonts w:ascii="宋体" w:hAnsi="宋体" w:eastAsia="宋体" w:cs="宋体"/>
                <w:spacing w:val="-1"/>
                <w:sz w:val="21"/>
                <w:szCs w:val="21"/>
              </w:rPr>
              <w:t>PBD-600X600</w:t>
            </w:r>
          </w:p>
        </w:tc>
        <w:tc>
          <w:tcPr>
            <w:tcW w:w="642" w:type="dxa"/>
            <w:tcBorders>
              <w:left w:val="nil"/>
              <w:right w:val="nil"/>
            </w:tcBorders>
            <w:vAlign w:val="top"/>
          </w:tcPr>
          <w:p w14:paraId="2DD5CA68">
            <w:pPr>
              <w:spacing w:before="169" w:line="183" w:lineRule="auto"/>
              <w:ind w:left="173"/>
              <w:rPr>
                <w:rFonts w:ascii="宋体" w:hAnsi="宋体" w:eastAsia="宋体" w:cs="宋体"/>
                <w:sz w:val="21"/>
                <w:szCs w:val="21"/>
              </w:rPr>
            </w:pPr>
            <w:r>
              <w:rPr>
                <w:rFonts w:ascii="宋体" w:hAnsi="宋体" w:eastAsia="宋体" w:cs="宋体"/>
                <w:spacing w:val="-3"/>
                <w:sz w:val="21"/>
                <w:szCs w:val="21"/>
              </w:rPr>
              <w:t>60W</w:t>
            </w:r>
          </w:p>
        </w:tc>
        <w:tc>
          <w:tcPr>
            <w:tcW w:w="1215" w:type="dxa"/>
            <w:tcBorders>
              <w:left w:val="nil"/>
              <w:right w:val="nil"/>
            </w:tcBorders>
            <w:vAlign w:val="top"/>
          </w:tcPr>
          <w:p w14:paraId="3B1D6740">
            <w:pPr>
              <w:spacing w:before="169" w:line="183" w:lineRule="auto"/>
              <w:ind w:left="421"/>
              <w:rPr>
                <w:rFonts w:ascii="宋体" w:hAnsi="宋体" w:eastAsia="宋体" w:cs="宋体"/>
                <w:sz w:val="21"/>
                <w:szCs w:val="21"/>
              </w:rPr>
            </w:pPr>
            <w:r>
              <w:rPr>
                <w:rFonts w:ascii="宋体" w:hAnsi="宋体" w:eastAsia="宋体" w:cs="宋体"/>
                <w:spacing w:val="-3"/>
                <w:sz w:val="21"/>
                <w:szCs w:val="21"/>
              </w:rPr>
              <w:t>220V</w:t>
            </w:r>
          </w:p>
        </w:tc>
        <w:tc>
          <w:tcPr>
            <w:tcW w:w="1329" w:type="dxa"/>
            <w:tcBorders>
              <w:left w:val="nil"/>
              <w:right w:val="nil"/>
            </w:tcBorders>
            <w:vAlign w:val="top"/>
          </w:tcPr>
          <w:p w14:paraId="7E683A38">
            <w:pPr>
              <w:spacing w:before="115" w:line="219" w:lineRule="auto"/>
              <w:ind w:left="27"/>
              <w:rPr>
                <w:rFonts w:ascii="宋体" w:hAnsi="宋体" w:eastAsia="宋体" w:cs="宋体"/>
                <w:sz w:val="21"/>
                <w:szCs w:val="21"/>
              </w:rPr>
            </w:pPr>
            <w:r>
              <w:rPr>
                <w:rFonts w:ascii="宋体" w:hAnsi="宋体" w:eastAsia="宋体" w:cs="宋体"/>
                <w:spacing w:val="1"/>
                <w:sz w:val="21"/>
                <w:szCs w:val="21"/>
              </w:rPr>
              <w:t>3030进口光源</w:t>
            </w:r>
          </w:p>
        </w:tc>
        <w:tc>
          <w:tcPr>
            <w:tcW w:w="1149" w:type="dxa"/>
            <w:tcBorders>
              <w:left w:val="nil"/>
              <w:right w:val="nil"/>
            </w:tcBorders>
            <w:vAlign w:val="top"/>
          </w:tcPr>
          <w:p w14:paraId="3666A15E">
            <w:pPr>
              <w:spacing w:before="116" w:line="221" w:lineRule="auto"/>
              <w:ind w:left="167"/>
              <w:rPr>
                <w:rFonts w:ascii="宋体" w:hAnsi="宋体" w:eastAsia="宋体" w:cs="宋体"/>
                <w:sz w:val="21"/>
                <w:szCs w:val="21"/>
              </w:rPr>
            </w:pPr>
            <w:r>
              <w:rPr>
                <w:rFonts w:ascii="宋体" w:hAnsi="宋体" w:eastAsia="宋体" w:cs="宋体"/>
                <w:spacing w:val="-2"/>
                <w:sz w:val="21"/>
                <w:szCs w:val="21"/>
              </w:rPr>
              <w:t>深圳志拓</w:t>
            </w:r>
          </w:p>
        </w:tc>
        <w:tc>
          <w:tcPr>
            <w:tcW w:w="831" w:type="dxa"/>
            <w:tcBorders>
              <w:left w:val="nil"/>
              <w:right w:val="nil"/>
            </w:tcBorders>
            <w:vAlign w:val="top"/>
          </w:tcPr>
          <w:p w14:paraId="4998DE3A">
            <w:pPr>
              <w:spacing w:before="136" w:line="237" w:lineRule="auto"/>
              <w:ind w:left="98"/>
              <w:rPr>
                <w:rFonts w:ascii="宋体" w:hAnsi="宋体" w:eastAsia="宋体" w:cs="宋体"/>
                <w:sz w:val="21"/>
                <w:szCs w:val="21"/>
              </w:rPr>
            </w:pPr>
            <w:r>
              <w:rPr>
                <w:rFonts w:ascii="宋体" w:hAnsi="宋体" w:eastAsia="宋体" w:cs="宋体"/>
                <w:spacing w:val="-2"/>
                <w:sz w:val="21"/>
                <w:szCs w:val="21"/>
              </w:rPr>
              <w:t>Ra≥80</w:t>
            </w:r>
          </w:p>
        </w:tc>
        <w:tc>
          <w:tcPr>
            <w:tcW w:w="948" w:type="dxa"/>
            <w:tcBorders>
              <w:left w:val="nil"/>
              <w:right w:val="nil"/>
            </w:tcBorders>
            <w:vAlign w:val="top"/>
          </w:tcPr>
          <w:p w14:paraId="235826DF">
            <w:pPr>
              <w:spacing w:before="121" w:line="224" w:lineRule="auto"/>
              <w:ind w:left="117"/>
              <w:rPr>
                <w:rFonts w:ascii="宋体" w:hAnsi="宋体" w:eastAsia="宋体" w:cs="宋体"/>
                <w:sz w:val="21"/>
                <w:szCs w:val="21"/>
              </w:rPr>
            </w:pPr>
            <w:r>
              <w:rPr>
                <w:rFonts w:ascii="宋体" w:hAnsi="宋体" w:eastAsia="宋体" w:cs="宋体"/>
                <w:spacing w:val="-3"/>
                <w:sz w:val="21"/>
                <w:szCs w:val="21"/>
              </w:rPr>
              <w:t>100LM/W</w:t>
            </w:r>
          </w:p>
        </w:tc>
        <w:tc>
          <w:tcPr>
            <w:tcW w:w="1521" w:type="dxa"/>
            <w:gridSpan w:val="2"/>
            <w:tcBorders>
              <w:left w:val="nil"/>
              <w:right w:val="nil"/>
            </w:tcBorders>
            <w:vAlign w:val="top"/>
          </w:tcPr>
          <w:p w14:paraId="2216D10D">
            <w:pPr>
              <w:spacing w:before="136" w:line="239" w:lineRule="auto"/>
              <w:ind w:left="119"/>
              <w:rPr>
                <w:rFonts w:ascii="宋体" w:hAnsi="宋体" w:eastAsia="宋体" w:cs="宋体"/>
                <w:sz w:val="21"/>
                <w:szCs w:val="21"/>
              </w:rPr>
            </w:pPr>
            <w:r>
              <w:rPr>
                <w:rFonts w:ascii="宋体" w:hAnsi="宋体" w:eastAsia="宋体" w:cs="宋体"/>
                <w:spacing w:val="-2"/>
                <w:sz w:val="21"/>
                <w:szCs w:val="21"/>
              </w:rPr>
              <w:t>60x60cm</w:t>
            </w:r>
          </w:p>
        </w:tc>
        <w:tc>
          <w:tcPr>
            <w:tcW w:w="1249" w:type="dxa"/>
            <w:tcBorders>
              <w:left w:val="nil"/>
              <w:right w:val="nil"/>
            </w:tcBorders>
            <w:vAlign w:val="top"/>
          </w:tcPr>
          <w:p w14:paraId="68BF6E48">
            <w:pPr>
              <w:spacing w:before="168" w:line="184" w:lineRule="auto"/>
              <w:ind w:left="258"/>
              <w:rPr>
                <w:rFonts w:ascii="宋体" w:hAnsi="宋体" w:eastAsia="宋体" w:cs="宋体"/>
                <w:sz w:val="21"/>
                <w:szCs w:val="21"/>
              </w:rPr>
            </w:pPr>
            <w:r>
              <w:rPr>
                <w:rFonts w:ascii="宋体" w:hAnsi="宋体" w:eastAsia="宋体" w:cs="宋体"/>
                <w:spacing w:val="-4"/>
                <w:sz w:val="21"/>
                <w:szCs w:val="21"/>
              </w:rPr>
              <w:t>10PCS</w:t>
            </w:r>
          </w:p>
        </w:tc>
      </w:tr>
      <w:tr w14:paraId="683C6317">
        <w:trPr>
          <w:trHeight w:val="364" w:hRule="atLeast"/>
        </w:trPr>
        <w:tc>
          <w:tcPr>
            <w:tcW w:w="1656" w:type="dxa"/>
            <w:tcBorders>
              <w:right w:val="nil"/>
            </w:tcBorders>
            <w:vAlign w:val="top"/>
          </w:tcPr>
          <w:p w14:paraId="106C2738">
            <w:pPr>
              <w:spacing w:before="140" w:line="184" w:lineRule="auto"/>
              <w:ind w:left="334"/>
              <w:rPr>
                <w:rFonts w:ascii="宋体" w:hAnsi="宋体" w:eastAsia="宋体" w:cs="宋体"/>
                <w:sz w:val="21"/>
                <w:szCs w:val="21"/>
              </w:rPr>
            </w:pPr>
            <w:r>
              <w:rPr>
                <w:rFonts w:ascii="宋体" w:hAnsi="宋体" w:eastAsia="宋体" w:cs="宋体"/>
                <w:spacing w:val="-1"/>
                <w:sz w:val="21"/>
                <w:szCs w:val="21"/>
              </w:rPr>
              <w:t>PBD-600X1200</w:t>
            </w:r>
          </w:p>
        </w:tc>
        <w:tc>
          <w:tcPr>
            <w:tcW w:w="642" w:type="dxa"/>
            <w:tcBorders>
              <w:left w:val="nil"/>
              <w:right w:val="nil"/>
            </w:tcBorders>
            <w:vAlign w:val="top"/>
          </w:tcPr>
          <w:p w14:paraId="70BC0546">
            <w:pPr>
              <w:spacing w:before="141" w:line="183" w:lineRule="auto"/>
              <w:ind w:left="173"/>
              <w:rPr>
                <w:rFonts w:ascii="宋体" w:hAnsi="宋体" w:eastAsia="宋体" w:cs="宋体"/>
                <w:sz w:val="21"/>
                <w:szCs w:val="21"/>
              </w:rPr>
            </w:pPr>
            <w:r>
              <w:rPr>
                <w:rFonts w:ascii="宋体" w:hAnsi="宋体" w:eastAsia="宋体" w:cs="宋体"/>
                <w:spacing w:val="-3"/>
                <w:sz w:val="21"/>
                <w:szCs w:val="21"/>
              </w:rPr>
              <w:t>80W</w:t>
            </w:r>
          </w:p>
        </w:tc>
        <w:tc>
          <w:tcPr>
            <w:tcW w:w="1215" w:type="dxa"/>
            <w:tcBorders>
              <w:left w:val="nil"/>
              <w:right w:val="nil"/>
            </w:tcBorders>
            <w:vAlign w:val="top"/>
          </w:tcPr>
          <w:p w14:paraId="02337A24">
            <w:pPr>
              <w:spacing w:before="141" w:line="183" w:lineRule="auto"/>
              <w:ind w:left="421"/>
              <w:rPr>
                <w:rFonts w:ascii="宋体" w:hAnsi="宋体" w:eastAsia="宋体" w:cs="宋体"/>
                <w:sz w:val="21"/>
                <w:szCs w:val="21"/>
              </w:rPr>
            </w:pPr>
            <w:r>
              <w:rPr>
                <w:rFonts w:ascii="宋体" w:hAnsi="宋体" w:eastAsia="宋体" w:cs="宋体"/>
                <w:spacing w:val="-3"/>
                <w:sz w:val="21"/>
                <w:szCs w:val="21"/>
              </w:rPr>
              <w:t>220V</w:t>
            </w:r>
          </w:p>
        </w:tc>
        <w:tc>
          <w:tcPr>
            <w:tcW w:w="1329" w:type="dxa"/>
            <w:tcBorders>
              <w:left w:val="nil"/>
              <w:right w:val="nil"/>
            </w:tcBorders>
            <w:vAlign w:val="top"/>
          </w:tcPr>
          <w:p w14:paraId="011E47A3">
            <w:pPr>
              <w:spacing w:before="87" w:line="219" w:lineRule="auto"/>
              <w:ind w:left="27"/>
              <w:rPr>
                <w:rFonts w:ascii="宋体" w:hAnsi="宋体" w:eastAsia="宋体" w:cs="宋体"/>
                <w:sz w:val="21"/>
                <w:szCs w:val="21"/>
              </w:rPr>
            </w:pPr>
            <w:r>
              <w:rPr>
                <w:rFonts w:ascii="宋体" w:hAnsi="宋体" w:eastAsia="宋体" w:cs="宋体"/>
                <w:spacing w:val="1"/>
                <w:sz w:val="21"/>
                <w:szCs w:val="21"/>
              </w:rPr>
              <w:t>3030进口光源</w:t>
            </w:r>
          </w:p>
        </w:tc>
        <w:tc>
          <w:tcPr>
            <w:tcW w:w="1149" w:type="dxa"/>
            <w:tcBorders>
              <w:left w:val="nil"/>
              <w:right w:val="nil"/>
            </w:tcBorders>
            <w:vAlign w:val="top"/>
          </w:tcPr>
          <w:p w14:paraId="393285F0">
            <w:pPr>
              <w:spacing w:before="88" w:line="221" w:lineRule="auto"/>
              <w:ind w:left="167"/>
              <w:rPr>
                <w:rFonts w:ascii="宋体" w:hAnsi="宋体" w:eastAsia="宋体" w:cs="宋体"/>
                <w:sz w:val="21"/>
                <w:szCs w:val="21"/>
              </w:rPr>
            </w:pPr>
            <w:r>
              <w:rPr>
                <w:rFonts w:ascii="宋体" w:hAnsi="宋体" w:eastAsia="宋体" w:cs="宋体"/>
                <w:spacing w:val="-2"/>
                <w:sz w:val="21"/>
                <w:szCs w:val="21"/>
              </w:rPr>
              <w:t>深圳志拓</w:t>
            </w:r>
          </w:p>
        </w:tc>
        <w:tc>
          <w:tcPr>
            <w:tcW w:w="831" w:type="dxa"/>
            <w:tcBorders>
              <w:left w:val="nil"/>
              <w:right w:val="nil"/>
            </w:tcBorders>
            <w:vAlign w:val="top"/>
          </w:tcPr>
          <w:p w14:paraId="4104081F">
            <w:pPr>
              <w:spacing w:before="108" w:line="216" w:lineRule="auto"/>
              <w:ind w:left="98"/>
              <w:rPr>
                <w:rFonts w:ascii="宋体" w:hAnsi="宋体" w:eastAsia="宋体" w:cs="宋体"/>
                <w:sz w:val="21"/>
                <w:szCs w:val="21"/>
              </w:rPr>
            </w:pPr>
            <w:r>
              <w:rPr>
                <w:rFonts w:ascii="宋体" w:hAnsi="宋体" w:eastAsia="宋体" w:cs="宋体"/>
                <w:spacing w:val="-2"/>
                <w:sz w:val="21"/>
                <w:szCs w:val="21"/>
              </w:rPr>
              <w:t>Ra≥80</w:t>
            </w:r>
          </w:p>
        </w:tc>
        <w:tc>
          <w:tcPr>
            <w:tcW w:w="948" w:type="dxa"/>
            <w:tcBorders>
              <w:left w:val="nil"/>
              <w:right w:val="nil"/>
            </w:tcBorders>
            <w:vAlign w:val="top"/>
          </w:tcPr>
          <w:p w14:paraId="26314D88">
            <w:pPr>
              <w:spacing w:before="93" w:line="224" w:lineRule="auto"/>
              <w:ind w:left="117"/>
              <w:rPr>
                <w:rFonts w:ascii="宋体" w:hAnsi="宋体" w:eastAsia="宋体" w:cs="宋体"/>
                <w:sz w:val="21"/>
                <w:szCs w:val="21"/>
              </w:rPr>
            </w:pPr>
            <w:r>
              <w:rPr>
                <w:rFonts w:ascii="宋体" w:hAnsi="宋体" w:eastAsia="宋体" w:cs="宋体"/>
                <w:spacing w:val="-3"/>
                <w:sz w:val="21"/>
                <w:szCs w:val="21"/>
              </w:rPr>
              <w:t>100LM/W</w:t>
            </w:r>
          </w:p>
        </w:tc>
        <w:tc>
          <w:tcPr>
            <w:tcW w:w="1521" w:type="dxa"/>
            <w:gridSpan w:val="2"/>
            <w:tcBorders>
              <w:left w:val="nil"/>
              <w:right w:val="nil"/>
            </w:tcBorders>
            <w:vAlign w:val="top"/>
          </w:tcPr>
          <w:p w14:paraId="0F25BC05">
            <w:pPr>
              <w:spacing w:before="108" w:line="216" w:lineRule="auto"/>
              <w:ind w:left="119"/>
              <w:rPr>
                <w:rFonts w:ascii="宋体" w:hAnsi="宋体" w:eastAsia="宋体" w:cs="宋体"/>
                <w:sz w:val="21"/>
                <w:szCs w:val="21"/>
              </w:rPr>
            </w:pPr>
            <w:r>
              <w:rPr>
                <w:rFonts w:ascii="宋体" w:hAnsi="宋体" w:eastAsia="宋体" w:cs="宋体"/>
                <w:spacing w:val="-2"/>
                <w:sz w:val="21"/>
                <w:szCs w:val="21"/>
              </w:rPr>
              <w:t>60x120cm</w:t>
            </w:r>
          </w:p>
        </w:tc>
        <w:tc>
          <w:tcPr>
            <w:tcW w:w="1249" w:type="dxa"/>
            <w:tcBorders>
              <w:left w:val="nil"/>
              <w:right w:val="nil"/>
            </w:tcBorders>
            <w:vAlign w:val="top"/>
          </w:tcPr>
          <w:p w14:paraId="252B0AB9">
            <w:pPr>
              <w:spacing w:before="141" w:line="183" w:lineRule="auto"/>
              <w:ind w:left="318"/>
              <w:rPr>
                <w:rFonts w:ascii="宋体" w:hAnsi="宋体" w:eastAsia="宋体" w:cs="宋体"/>
                <w:sz w:val="21"/>
                <w:szCs w:val="21"/>
              </w:rPr>
            </w:pPr>
            <w:r>
              <w:rPr>
                <w:rFonts w:ascii="宋体" w:hAnsi="宋体" w:eastAsia="宋体" w:cs="宋体"/>
                <w:spacing w:val="-2"/>
                <w:sz w:val="21"/>
                <w:szCs w:val="21"/>
              </w:rPr>
              <w:t>6PCS</w:t>
            </w:r>
          </w:p>
        </w:tc>
      </w:tr>
    </w:tbl>
    <w:p w14:paraId="31F8C3EE">
      <w:pPr>
        <w:pStyle w:val="2"/>
        <w:spacing w:line="246" w:lineRule="auto"/>
      </w:pPr>
    </w:p>
    <w:p w14:paraId="6D58E150">
      <w:pPr>
        <w:pStyle w:val="2"/>
        <w:spacing w:line="246" w:lineRule="auto"/>
      </w:pPr>
    </w:p>
    <w:p w14:paraId="7ACE33E8">
      <w:pPr>
        <w:pStyle w:val="2"/>
        <w:spacing w:line="246" w:lineRule="auto"/>
      </w:pPr>
    </w:p>
    <w:p w14:paraId="07293E99">
      <w:pPr>
        <w:pStyle w:val="2"/>
        <w:spacing w:line="247" w:lineRule="auto"/>
      </w:pPr>
    </w:p>
    <w:p w14:paraId="3057E633">
      <w:pPr>
        <w:pStyle w:val="2"/>
        <w:spacing w:line="247" w:lineRule="auto"/>
      </w:pPr>
    </w:p>
    <w:p w14:paraId="09E180D6">
      <w:pPr>
        <w:pStyle w:val="2"/>
        <w:spacing w:line="247" w:lineRule="auto"/>
      </w:pPr>
    </w:p>
    <w:p w14:paraId="56A7E1C5">
      <w:pPr>
        <w:pStyle w:val="2"/>
        <w:spacing w:line="247" w:lineRule="auto"/>
      </w:pPr>
    </w:p>
    <w:p w14:paraId="1E8DA3F7">
      <w:pPr>
        <w:pStyle w:val="2"/>
        <w:spacing w:before="76" w:line="212" w:lineRule="auto"/>
        <w:ind w:left="3"/>
        <w:rPr>
          <w:sz w:val="23"/>
          <w:szCs w:val="23"/>
        </w:rPr>
      </w:pPr>
      <w:r>
        <w:drawing>
          <wp:anchor distT="0" distB="0" distL="0" distR="0" simplePos="0" relativeHeight="251944960" behindDoc="0" locked="0" layoutInCell="1" allowOverlap="1">
            <wp:simplePos x="0" y="0"/>
            <wp:positionH relativeFrom="column">
              <wp:posOffset>3365500</wp:posOffset>
            </wp:positionH>
            <wp:positionV relativeFrom="paragraph">
              <wp:posOffset>322580</wp:posOffset>
            </wp:positionV>
            <wp:extent cx="3327400" cy="2997200"/>
            <wp:effectExtent l="0" t="0" r="0" b="0"/>
            <wp:wrapNone/>
            <wp:docPr id="606" name="IM 606"/>
            <wp:cNvGraphicFramePr/>
            <a:graphic xmlns:a="http://schemas.openxmlformats.org/drawingml/2006/main">
              <a:graphicData uri="http://schemas.openxmlformats.org/drawingml/2006/picture">
                <pic:pic xmlns:pic="http://schemas.openxmlformats.org/drawingml/2006/picture">
                  <pic:nvPicPr>
                    <pic:cNvPr id="606" name="IM 606"/>
                    <pic:cNvPicPr/>
                  </pic:nvPicPr>
                  <pic:blipFill>
                    <a:blip r:embed="rId285"/>
                    <a:stretch>
                      <a:fillRect/>
                    </a:stretch>
                  </pic:blipFill>
                  <pic:spPr>
                    <a:xfrm>
                      <a:off x="0" y="0"/>
                      <a:ext cx="3327324" cy="2997182"/>
                    </a:xfrm>
                    <a:prstGeom prst="rect">
                      <a:avLst/>
                    </a:prstGeom>
                  </pic:spPr>
                </pic:pic>
              </a:graphicData>
            </a:graphic>
          </wp:anchor>
        </w:drawing>
      </w:r>
      <w:r>
        <w:rPr>
          <w:rFonts w:ascii="黑体" w:hAnsi="黑体" w:eastAsia="黑体" w:cs="黑体"/>
          <w:b/>
          <w:bCs/>
          <w:color w:val="E06010"/>
          <w:spacing w:val="-5"/>
          <w:sz w:val="23"/>
          <w:szCs w:val="23"/>
        </w:rPr>
        <w:t>应用场景</w:t>
      </w:r>
      <w:r>
        <w:rPr>
          <w:rFonts w:ascii="黑体" w:hAnsi="黑体" w:eastAsia="黑体" w:cs="黑体"/>
          <w:b/>
          <w:bCs/>
          <w:spacing w:val="-5"/>
          <w:sz w:val="23"/>
          <w:szCs w:val="23"/>
        </w:rPr>
        <w:t>/</w:t>
      </w:r>
      <w:r>
        <w:rPr>
          <w:b/>
          <w:bCs/>
          <w:spacing w:val="-5"/>
          <w:sz w:val="23"/>
          <w:szCs w:val="23"/>
        </w:rPr>
        <w:t>Application Scenarios</w:t>
      </w:r>
    </w:p>
    <w:p w14:paraId="32072FE8">
      <w:pPr>
        <w:spacing w:before="178" w:line="4710" w:lineRule="exact"/>
      </w:pPr>
      <w:r>
        <w:rPr>
          <w:position w:val="-94"/>
        </w:rPr>
        <w:drawing>
          <wp:inline distT="0" distB="0" distL="0" distR="0">
            <wp:extent cx="3327400" cy="2990215"/>
            <wp:effectExtent l="0" t="0" r="0" b="0"/>
            <wp:docPr id="608" name="IM 608"/>
            <wp:cNvGraphicFramePr/>
            <a:graphic xmlns:a="http://schemas.openxmlformats.org/drawingml/2006/main">
              <a:graphicData uri="http://schemas.openxmlformats.org/drawingml/2006/picture">
                <pic:pic xmlns:pic="http://schemas.openxmlformats.org/drawingml/2006/picture">
                  <pic:nvPicPr>
                    <pic:cNvPr id="608" name="IM 608"/>
                    <pic:cNvPicPr/>
                  </pic:nvPicPr>
                  <pic:blipFill>
                    <a:blip r:embed="rId286"/>
                    <a:stretch>
                      <a:fillRect/>
                    </a:stretch>
                  </pic:blipFill>
                  <pic:spPr>
                    <a:xfrm>
                      <a:off x="0" y="0"/>
                      <a:ext cx="3327479" cy="2990770"/>
                    </a:xfrm>
                    <a:prstGeom prst="rect">
                      <a:avLst/>
                    </a:prstGeom>
                  </pic:spPr>
                </pic:pic>
              </a:graphicData>
            </a:graphic>
          </wp:inline>
        </w:drawing>
      </w:r>
    </w:p>
    <w:p w14:paraId="3CA7180A">
      <w:pPr>
        <w:spacing w:before="283" w:line="200" w:lineRule="auto"/>
        <w:ind w:left="2"/>
        <w:rPr>
          <w:rFonts w:ascii="黑体" w:hAnsi="黑体" w:eastAsia="黑体" w:cs="黑体"/>
          <w:sz w:val="18"/>
          <w:szCs w:val="18"/>
        </w:rPr>
      </w:pPr>
      <w:r>
        <w:rPr>
          <w:rFonts w:ascii="黑体" w:hAnsi="黑体" w:eastAsia="黑体" w:cs="黑体"/>
          <w:b/>
          <w:bCs/>
          <w:spacing w:val="-4"/>
          <w:sz w:val="18"/>
          <w:szCs w:val="18"/>
        </w:rPr>
        <w:t>应用场所：办公室、学校、大型商场等行业及场所。</w:t>
      </w:r>
    </w:p>
    <w:p w14:paraId="7518C56A">
      <w:pPr>
        <w:spacing w:line="200" w:lineRule="auto"/>
        <w:rPr>
          <w:rFonts w:ascii="黑体" w:hAnsi="黑体" w:eastAsia="黑体" w:cs="黑体"/>
          <w:sz w:val="18"/>
          <w:szCs w:val="18"/>
        </w:rPr>
        <w:sectPr>
          <w:headerReference r:id="rId79" w:type="default"/>
          <w:footerReference r:id="rId80" w:type="default"/>
          <w:pgSz w:w="24490" w:h="16830"/>
          <w:pgMar w:top="169" w:right="0" w:bottom="844" w:left="0" w:header="0" w:footer="593" w:gutter="0"/>
          <w:cols w:equalWidth="0" w:num="2">
            <w:col w:w="12950" w:space="100"/>
            <w:col w:w="11441"/>
          </w:cols>
        </w:sectPr>
      </w:pPr>
    </w:p>
    <w:p w14:paraId="18C0C628">
      <w:pPr>
        <w:pStyle w:val="2"/>
        <w:spacing w:line="14530" w:lineRule="exact"/>
        <w:ind w:firstLine="109"/>
      </w:pPr>
      <w:r>
        <w:rPr>
          <w:position w:val="-290"/>
        </w:rPr>
        <w:pict>
          <v:group id="_x0000_s1316" o:spid="_x0000_s1316" o:spt="203" style="height:726.55pt;width:609.05pt;" coordsize="12180,14530">
            <o:lock v:ext="edit"/>
            <v:shape id="_x0000_s1317" o:spid="_x0000_s1317" o:spt="75" type="#_x0000_t75" style="position:absolute;left:0;top:0;height:14530;width:12180;" filled="f" stroked="f" coordsize="21600,21600">
              <v:path/>
              <v:fill on="f" focussize="0,0"/>
              <v:stroke on="f"/>
              <v:imagedata r:id="rId287" o:title=""/>
              <o:lock v:ext="edit" aspectratio="t"/>
            </v:shape>
            <v:shape id="_x0000_s1318" o:spid="_x0000_s1318" o:spt="202" type="#_x0000_t202" style="position:absolute;left:-20;top:-20;height:14570;width:12220;" filled="f" stroked="f" coordsize="21600,21600">
              <v:path/>
              <v:fill on="f" focussize="0,0"/>
              <v:stroke on="f"/>
              <v:imagedata o:title=""/>
              <o:lock v:ext="edit" aspectratio="f"/>
              <v:textbox inset="0mm,0mm,0mm,0mm">
                <w:txbxContent>
                  <w:p w14:paraId="4296B30B">
                    <w:pPr>
                      <w:spacing w:line="286" w:lineRule="auto"/>
                      <w:rPr>
                        <w:rFonts w:ascii="Arial"/>
                        <w:sz w:val="21"/>
                      </w:rPr>
                    </w:pPr>
                  </w:p>
                  <w:p w14:paraId="4FDC93AF">
                    <w:pPr>
                      <w:spacing w:line="286" w:lineRule="auto"/>
                      <w:rPr>
                        <w:rFonts w:ascii="Arial"/>
                        <w:sz w:val="21"/>
                      </w:rPr>
                    </w:pPr>
                  </w:p>
                  <w:p w14:paraId="4A328C9E">
                    <w:pPr>
                      <w:spacing w:before="152" w:line="221" w:lineRule="auto"/>
                      <w:ind w:left="1286"/>
                      <w:rPr>
                        <w:rFonts w:hint="eastAsia" w:ascii="黑体" w:hAnsi="黑体" w:eastAsia="黑体" w:cs="黑体"/>
                        <w:sz w:val="47"/>
                        <w:szCs w:val="47"/>
                        <w:lang w:eastAsia="zh-CN"/>
                      </w:rPr>
                    </w:pPr>
                    <w:r>
                      <w:rPr>
                        <w:rFonts w:hint="eastAsia" w:ascii="宋体" w:hAnsi="宋体" w:eastAsia="宋体" w:cs="宋体"/>
                        <w:b/>
                        <w:bCs/>
                        <w:color w:val="FFFFFF"/>
                        <w:spacing w:val="-10"/>
                        <w:sz w:val="47"/>
                        <w:szCs w:val="47"/>
                        <w:lang w:val="en-US" w:eastAsia="zh-CN"/>
                      </w:rPr>
                      <w:t>GREEN</w:t>
                    </w:r>
                    <w:r>
                      <w:rPr>
                        <w:rFonts w:ascii="宋体" w:hAnsi="宋体" w:eastAsia="宋体" w:cs="宋体"/>
                        <w:color w:val="FFFFFF"/>
                        <w:spacing w:val="-128"/>
                        <w:sz w:val="47"/>
                        <w:szCs w:val="47"/>
                      </w:rPr>
                      <w:t xml:space="preserve"> </w:t>
                    </w:r>
                    <w:r>
                      <w:rPr>
                        <w:rFonts w:hint="eastAsia" w:ascii="黑体" w:hAnsi="黑体" w:eastAsia="黑体" w:cs="黑体"/>
                        <w:b/>
                        <w:bCs/>
                        <w:color w:val="FFFFFF"/>
                        <w:spacing w:val="-10"/>
                        <w:sz w:val="47"/>
                        <w:szCs w:val="47"/>
                        <w:lang w:eastAsia="zh-CN"/>
                      </w:rPr>
                      <w:t>绿色点亮</w:t>
                    </w:r>
                  </w:p>
                  <w:p w14:paraId="6312A0B4">
                    <w:pPr>
                      <w:spacing w:line="431" w:lineRule="auto"/>
                      <w:rPr>
                        <w:rFonts w:ascii="Arial"/>
                        <w:sz w:val="21"/>
                      </w:rPr>
                    </w:pPr>
                  </w:p>
                  <w:p w14:paraId="4AC4127B">
                    <w:pPr>
                      <w:spacing w:before="103" w:line="196" w:lineRule="auto"/>
                      <w:ind w:left="1280"/>
                      <w:rPr>
                        <w:rFonts w:ascii="Arial" w:hAnsi="Arial" w:eastAsia="Arial" w:cs="Arial"/>
                        <w:sz w:val="36"/>
                        <w:szCs w:val="36"/>
                      </w:rPr>
                    </w:pPr>
                    <w:r>
                      <w:rPr>
                        <w:rFonts w:ascii="Arial" w:hAnsi="Arial" w:eastAsia="Arial" w:cs="Arial"/>
                        <w:b/>
                        <w:bCs/>
                        <w:spacing w:val="-7"/>
                        <w:sz w:val="36"/>
                        <w:szCs w:val="36"/>
                      </w:rPr>
                      <w:t>LED</w:t>
                    </w:r>
                  </w:p>
                  <w:p w14:paraId="35900582">
                    <w:pPr>
                      <w:spacing w:before="64" w:line="198" w:lineRule="auto"/>
                      <w:ind w:left="1280"/>
                      <w:rPr>
                        <w:rFonts w:ascii="Arial" w:hAnsi="Arial" w:eastAsia="Arial" w:cs="Arial"/>
                        <w:sz w:val="36"/>
                        <w:szCs w:val="36"/>
                      </w:rPr>
                    </w:pPr>
                    <w:r>
                      <w:rPr>
                        <w:rFonts w:ascii="Arial" w:hAnsi="Arial" w:eastAsia="Arial" w:cs="Arial"/>
                        <w:b/>
                        <w:bCs/>
                        <w:spacing w:val="-4"/>
                        <w:sz w:val="36"/>
                        <w:szCs w:val="36"/>
                      </w:rPr>
                      <w:t>GLOBE</w:t>
                    </w:r>
                  </w:p>
                  <w:p w14:paraId="490DC083">
                    <w:pPr>
                      <w:spacing w:line="260" w:lineRule="auto"/>
                      <w:rPr>
                        <w:rFonts w:ascii="Arial"/>
                        <w:sz w:val="21"/>
                      </w:rPr>
                    </w:pPr>
                  </w:p>
                  <w:p w14:paraId="07639E88">
                    <w:pPr>
                      <w:spacing w:line="260" w:lineRule="auto"/>
                      <w:rPr>
                        <w:rFonts w:ascii="Arial"/>
                        <w:sz w:val="21"/>
                      </w:rPr>
                    </w:pPr>
                  </w:p>
                  <w:p w14:paraId="3DFA4596">
                    <w:pPr>
                      <w:spacing w:line="260" w:lineRule="auto"/>
                      <w:rPr>
                        <w:rFonts w:ascii="Arial"/>
                        <w:sz w:val="21"/>
                      </w:rPr>
                    </w:pPr>
                  </w:p>
                  <w:p w14:paraId="500944E5">
                    <w:pPr>
                      <w:spacing w:line="261" w:lineRule="auto"/>
                      <w:rPr>
                        <w:rFonts w:ascii="Arial"/>
                        <w:sz w:val="21"/>
                      </w:rPr>
                    </w:pPr>
                  </w:p>
                  <w:p w14:paraId="63D7BA9F">
                    <w:pPr>
                      <w:spacing w:line="261" w:lineRule="auto"/>
                      <w:rPr>
                        <w:rFonts w:ascii="Arial"/>
                        <w:sz w:val="21"/>
                      </w:rPr>
                    </w:pPr>
                  </w:p>
                  <w:p w14:paraId="7852B16A">
                    <w:pPr>
                      <w:spacing w:before="139" w:line="222" w:lineRule="auto"/>
                      <w:ind w:left="1286"/>
                      <w:rPr>
                        <w:rFonts w:ascii="黑体" w:hAnsi="黑体" w:eastAsia="黑体" w:cs="黑体"/>
                        <w:sz w:val="43"/>
                        <w:szCs w:val="43"/>
                      </w:rPr>
                    </w:pPr>
                    <w:r>
                      <w:rPr>
                        <w:rFonts w:ascii="宋体" w:hAnsi="宋体" w:eastAsia="宋体" w:cs="宋体"/>
                        <w:b/>
                        <w:bCs/>
                        <w:color w:val="E06020"/>
                        <w:spacing w:val="-14"/>
                        <w:sz w:val="43"/>
                        <w:szCs w:val="43"/>
                      </w:rPr>
                      <w:t>LED</w:t>
                    </w:r>
                    <w:r>
                      <w:rPr>
                        <w:rFonts w:ascii="宋体" w:hAnsi="宋体" w:eastAsia="宋体" w:cs="宋体"/>
                        <w:color w:val="E06020"/>
                        <w:spacing w:val="40"/>
                        <w:sz w:val="43"/>
                        <w:szCs w:val="43"/>
                      </w:rPr>
                      <w:t xml:space="preserve"> </w:t>
                    </w:r>
                    <w:r>
                      <w:rPr>
                        <w:rFonts w:ascii="黑体" w:hAnsi="黑体" w:eastAsia="黑体" w:cs="黑体"/>
                        <w:b/>
                        <w:bCs/>
                        <w:color w:val="E06020"/>
                        <w:spacing w:val="-14"/>
                        <w:sz w:val="43"/>
                        <w:szCs w:val="43"/>
                      </w:rPr>
                      <w:t>球泡-视贝款</w:t>
                    </w:r>
                  </w:p>
                  <w:p w14:paraId="3DFB094D">
                    <w:pPr>
                      <w:spacing w:line="316" w:lineRule="auto"/>
                      <w:rPr>
                        <w:rFonts w:ascii="Arial"/>
                        <w:sz w:val="21"/>
                      </w:rPr>
                    </w:pPr>
                  </w:p>
                  <w:p w14:paraId="1634B217">
                    <w:pPr>
                      <w:spacing w:before="117" w:line="225" w:lineRule="auto"/>
                      <w:ind w:left="560"/>
                      <w:rPr>
                        <w:rFonts w:ascii="黑体" w:hAnsi="黑体" w:eastAsia="黑体" w:cs="黑体"/>
                        <w:sz w:val="36"/>
                        <w:szCs w:val="36"/>
                      </w:rPr>
                    </w:pPr>
                    <w:r>
                      <w:rPr>
                        <w:rFonts w:ascii="黑体" w:hAnsi="黑体" w:eastAsia="黑体" w:cs="黑体"/>
                        <w:color w:val="706050"/>
                        <w:spacing w:val="-2"/>
                        <w:sz w:val="36"/>
                        <w:szCs w:val="36"/>
                      </w:rPr>
                      <w:t>高亮透镜、高</w:t>
                    </w:r>
                    <w:r>
                      <w:rPr>
                        <w:rFonts w:ascii="黑体" w:hAnsi="黑体" w:eastAsia="黑体" w:cs="黑体"/>
                        <w:spacing w:val="-2"/>
                        <w:sz w:val="36"/>
                        <w:szCs w:val="36"/>
                      </w:rPr>
                      <w:t>流明一高亮度</w:t>
                    </w:r>
                  </w:p>
                </w:txbxContent>
              </v:textbox>
            </v:shape>
            <w10:wrap type="none"/>
            <w10:anchorlock/>
          </v:group>
        </w:pict>
      </w:r>
    </w:p>
    <w:p w14:paraId="3766EB37">
      <w:pPr>
        <w:pStyle w:val="2"/>
        <w:spacing w:line="298" w:lineRule="auto"/>
      </w:pPr>
    </w:p>
    <w:p w14:paraId="4938395F">
      <w:pPr>
        <w:spacing w:before="117" w:line="189" w:lineRule="auto"/>
        <w:ind w:left="9710"/>
        <w:rPr>
          <w:rFonts w:ascii="Times New Roman" w:hAnsi="Times New Roman" w:eastAsia="Times New Roman" w:cs="Times New Roman"/>
          <w:sz w:val="29"/>
          <w:szCs w:val="29"/>
        </w:rPr>
      </w:pPr>
      <w:r>
        <w:pict>
          <v:shape id="_x0000_s1319" o:spid="_x0000_s1319" o:spt="202" type="#_x0000_t202" style="position:absolute;left:0pt;margin-left:375.95pt;margin-top:-3.3pt;height:35.75pt;width:20.15pt;z-index:251945984;mso-width-relative:page;mso-height-relative:page;" filled="f" stroked="f" coordsize="21600,21600">
            <v:path/>
            <v:fill on="f" focussize="0,0"/>
            <v:stroke on="f"/>
            <v:imagedata o:title=""/>
            <o:lock v:ext="edit" aspectratio="f"/>
            <v:textbox inset="0mm,0mm,0mm,0mm">
              <w:txbxContent>
                <w:p w14:paraId="6D666D85">
                  <w:pPr>
                    <w:spacing w:before="18" w:line="227" w:lineRule="auto"/>
                    <w:jc w:val="right"/>
                    <w:rPr>
                      <w:rFonts w:ascii="宋体" w:hAnsi="宋体" w:eastAsia="宋体" w:cs="宋体"/>
                      <w:sz w:val="55"/>
                      <w:szCs w:val="55"/>
                    </w:rPr>
                  </w:pPr>
                  <w:r>
                    <w:rPr>
                      <w:rFonts w:ascii="宋体" w:hAnsi="宋体" w:eastAsia="宋体" w:cs="宋体"/>
                      <w:spacing w:val="-44"/>
                      <w:w w:val="73"/>
                      <w:sz w:val="55"/>
                      <w:szCs w:val="55"/>
                    </w:rPr>
                    <w:t>☆</w:t>
                  </w:r>
                </w:p>
              </w:txbxContent>
            </v:textbox>
          </v:shape>
        </w:pict>
      </w:r>
      <w:r>
        <w:pict>
          <v:shape id="_x0000_s1320" o:spid="_x0000_s1320" o:spt="202" type="#_x0000_t202" style="position:absolute;left:0pt;margin-left:407.5pt;margin-top:6.5pt;height:19.2pt;width:16pt;z-index:251947008;mso-width-relative:page;mso-height-relative:page;" filled="f" stroked="f" coordsize="21600,21600">
            <v:path/>
            <v:fill on="f" focussize="0,0"/>
            <v:stroke on="f"/>
            <v:imagedata o:title=""/>
            <o:lock v:ext="edit" aspectratio="f"/>
            <v:textbox inset="0mm,0mm,0mm,0mm">
              <w:txbxContent>
                <w:p w14:paraId="1D738FF1">
                  <w:pPr>
                    <w:spacing w:before="19" w:line="219" w:lineRule="auto"/>
                    <w:ind w:left="20"/>
                    <w:rPr>
                      <w:rFonts w:ascii="宋体" w:hAnsi="宋体" w:eastAsia="宋体" w:cs="宋体"/>
                      <w:sz w:val="29"/>
                      <w:szCs w:val="29"/>
                    </w:rPr>
                  </w:pPr>
                </w:p>
              </w:txbxContent>
            </v:textbox>
          </v:shape>
        </w:pict>
      </w:r>
      <w:r>
        <w:pict>
          <v:shape id="_x0000_s1321" o:spid="_x0000_s1321" o:spt="202" type="#_x0000_t202" style="position:absolute;left:0pt;margin-left:546.1pt;margin-top:11.2pt;height:11.55pt;width:25.65pt;z-index:251948032;mso-width-relative:page;mso-height-relative:page;" filled="f" stroked="f" coordsize="21600,21600">
            <v:path/>
            <v:fill on="f" focussize="0,0"/>
            <v:stroke on="f"/>
            <v:imagedata o:title=""/>
            <o:lock v:ext="edit" aspectratio="f"/>
            <v:textbox inset="0mm,0mm,0mm,0mm">
              <w:txbxContent>
                <w:p w14:paraId="7CEEE71D">
                  <w:pPr>
                    <w:spacing w:before="20" w:line="220" w:lineRule="auto"/>
                    <w:ind w:left="20"/>
                    <w:rPr>
                      <w:rFonts w:ascii="宋体" w:hAnsi="宋体" w:eastAsia="宋体" w:cs="宋体"/>
                      <w:sz w:val="16"/>
                      <w:szCs w:val="16"/>
                    </w:rPr>
                  </w:pPr>
                  <w:r>
                    <w:rPr>
                      <w:rFonts w:ascii="宋体" w:hAnsi="宋体" w:eastAsia="宋体" w:cs="宋体"/>
                      <w:b/>
                      <w:bCs/>
                      <w:spacing w:val="-4"/>
                      <w:sz w:val="16"/>
                      <w:szCs w:val="16"/>
                    </w:rPr>
                    <w:t>无频闪</w:t>
                  </w:r>
                </w:p>
              </w:txbxContent>
            </v:textbox>
          </v:shape>
        </w:pict>
      </w:r>
      <w:r>
        <w:rPr>
          <w:rFonts w:ascii="宋体" w:hAnsi="宋体" w:eastAsia="宋体" w:cs="宋体"/>
          <w:spacing w:val="27"/>
          <w:position w:val="-4"/>
          <w:sz w:val="36"/>
          <w:szCs w:val="36"/>
        </w:rPr>
        <w:t xml:space="preserve"> </w:t>
      </w:r>
      <w:r>
        <w:rPr>
          <w:rFonts w:ascii="Times New Roman" w:hAnsi="Times New Roman" w:eastAsia="Times New Roman" w:cs="Times New Roman"/>
          <w:b/>
          <w:bCs/>
          <w:spacing w:val="-24"/>
          <w:position w:val="7"/>
          <w:sz w:val="29"/>
          <w:szCs w:val="29"/>
        </w:rPr>
        <w:t>80</w:t>
      </w:r>
    </w:p>
    <w:p w14:paraId="65A5CA85">
      <w:pPr>
        <w:pStyle w:val="2"/>
        <w:spacing w:line="14" w:lineRule="auto"/>
        <w:rPr>
          <w:sz w:val="2"/>
        </w:rPr>
      </w:pPr>
      <w:r>
        <w:rPr>
          <w:sz w:val="2"/>
          <w:szCs w:val="2"/>
        </w:rPr>
        <w:br w:type="column"/>
      </w:r>
    </w:p>
    <w:p w14:paraId="1741BC1D">
      <w:pPr>
        <w:pStyle w:val="2"/>
        <w:spacing w:line="243" w:lineRule="auto"/>
      </w:pPr>
    </w:p>
    <w:p w14:paraId="40C43900">
      <w:pPr>
        <w:pStyle w:val="2"/>
        <w:spacing w:line="243" w:lineRule="auto"/>
      </w:pPr>
    </w:p>
    <w:p w14:paraId="34842BDD">
      <w:pPr>
        <w:pStyle w:val="2"/>
        <w:spacing w:line="244" w:lineRule="auto"/>
      </w:pPr>
    </w:p>
    <w:p w14:paraId="271D13DC">
      <w:pPr>
        <w:pStyle w:val="2"/>
        <w:spacing w:before="31" w:line="198" w:lineRule="auto"/>
        <w:ind w:left="8530"/>
        <w:rPr>
          <w:sz w:val="11"/>
          <w:szCs w:val="11"/>
        </w:rPr>
      </w:pPr>
      <w:r>
        <w:rPr>
          <w:spacing w:val="13"/>
          <w:w w:val="102"/>
          <w:sz w:val="11"/>
          <w:szCs w:val="11"/>
        </w:rPr>
        <w:t xml:space="preserve">  </w:t>
      </w:r>
      <w:r>
        <w:rPr>
          <w:spacing w:val="10"/>
          <w:w w:val="102"/>
          <w:sz w:val="11"/>
          <w:szCs w:val="11"/>
        </w:rPr>
        <w:t xml:space="preserve">  </w:t>
      </w:r>
      <w:r>
        <w:rPr>
          <w:spacing w:val="9"/>
          <w:w w:val="101"/>
          <w:sz w:val="11"/>
          <w:szCs w:val="11"/>
        </w:rPr>
        <w:t xml:space="preserve">  </w:t>
      </w:r>
      <w:r>
        <w:rPr>
          <w:spacing w:val="-1"/>
          <w:sz w:val="11"/>
          <w:szCs w:val="11"/>
        </w:rPr>
        <w:t xml:space="preserve">  </w:t>
      </w:r>
    </w:p>
    <w:p w14:paraId="1F5F1058">
      <w:pPr>
        <w:spacing w:before="25" w:line="222" w:lineRule="auto"/>
        <w:ind w:left="8530"/>
        <w:rPr>
          <w:rFonts w:ascii="黑体" w:hAnsi="黑体" w:eastAsia="黑体" w:cs="黑体"/>
          <w:sz w:val="22"/>
          <w:szCs w:val="22"/>
        </w:rPr>
      </w:pPr>
      <w:r>
        <w:rPr>
          <w:rFonts w:ascii="黑体" w:hAnsi="黑体" w:eastAsia="黑体" w:cs="黑体"/>
          <w:color w:val="F06010"/>
          <w:spacing w:val="-7"/>
          <w:sz w:val="22"/>
          <w:szCs w:val="22"/>
        </w:rPr>
        <w:t xml:space="preserve"> </w:t>
      </w:r>
      <w:r>
        <w:rPr>
          <w:rFonts w:ascii="黑体" w:hAnsi="黑体" w:eastAsia="黑体" w:cs="黑体"/>
          <w:color w:val="F06010"/>
          <w:spacing w:val="4"/>
          <w:sz w:val="22"/>
          <w:szCs w:val="22"/>
        </w:rPr>
        <w:t xml:space="preserve"> </w:t>
      </w:r>
      <w:r>
        <w:rPr>
          <w:rFonts w:ascii="黑体" w:hAnsi="黑体" w:eastAsia="黑体" w:cs="黑体"/>
          <w:color w:val="F06010"/>
          <w:spacing w:val="-7"/>
          <w:sz w:val="22"/>
          <w:szCs w:val="22"/>
        </w:rPr>
        <w:t xml:space="preserve"> </w:t>
      </w:r>
      <w:r>
        <w:rPr>
          <w:rFonts w:ascii="黑体" w:hAnsi="黑体" w:eastAsia="黑体" w:cs="黑体"/>
          <w:color w:val="F06010"/>
          <w:spacing w:val="7"/>
          <w:sz w:val="22"/>
          <w:szCs w:val="22"/>
        </w:rPr>
        <w:t xml:space="preserve"> </w:t>
      </w:r>
      <w:r>
        <w:rPr>
          <w:rFonts w:ascii="黑体" w:hAnsi="黑体" w:eastAsia="黑体" w:cs="黑体"/>
          <w:color w:val="F06010"/>
          <w:spacing w:val="9"/>
          <w:sz w:val="22"/>
          <w:szCs w:val="22"/>
        </w:rPr>
        <w:t xml:space="preserve">  </w:t>
      </w:r>
    </w:p>
    <w:p w14:paraId="0BDD5354">
      <w:pPr>
        <w:pStyle w:val="2"/>
        <w:spacing w:before="282" w:line="222" w:lineRule="auto"/>
        <w:ind w:left="23"/>
        <w:rPr>
          <w:sz w:val="22"/>
          <w:szCs w:val="22"/>
        </w:rPr>
      </w:pPr>
      <w:r>
        <w:rPr>
          <w:rFonts w:ascii="黑体" w:hAnsi="黑体" w:eastAsia="黑体" w:cs="黑体"/>
          <w:b/>
          <w:bCs/>
          <w:color w:val="E06010"/>
          <w:spacing w:val="1"/>
          <w:sz w:val="22"/>
          <w:szCs w:val="22"/>
        </w:rPr>
        <w:t>产品特点</w:t>
      </w:r>
      <w:r>
        <w:rPr>
          <w:rFonts w:ascii="黑体" w:hAnsi="黑体" w:eastAsia="黑体" w:cs="黑体"/>
          <w:b/>
          <w:bCs/>
          <w:spacing w:val="1"/>
          <w:sz w:val="22"/>
          <w:szCs w:val="22"/>
        </w:rPr>
        <w:t>/</w:t>
      </w:r>
      <w:r>
        <w:rPr>
          <w:rFonts w:ascii="黑体" w:hAnsi="黑体" w:eastAsia="黑体" w:cs="黑体"/>
          <w:spacing w:val="-47"/>
          <w:sz w:val="22"/>
          <w:szCs w:val="22"/>
        </w:rPr>
        <w:t xml:space="preserve"> </w:t>
      </w:r>
      <w:r>
        <w:rPr>
          <w:b/>
          <w:bCs/>
          <w:sz w:val="22"/>
          <w:szCs w:val="22"/>
        </w:rPr>
        <w:t>Product</w:t>
      </w:r>
      <w:r>
        <w:rPr>
          <w:b/>
          <w:bCs/>
          <w:spacing w:val="1"/>
          <w:sz w:val="22"/>
          <w:szCs w:val="22"/>
        </w:rPr>
        <w:t xml:space="preserve"> </w:t>
      </w:r>
      <w:r>
        <w:rPr>
          <w:b/>
          <w:bCs/>
          <w:sz w:val="22"/>
          <w:szCs w:val="22"/>
        </w:rPr>
        <w:t>Features</w:t>
      </w:r>
    </w:p>
    <w:p w14:paraId="2BA457B2">
      <w:pPr>
        <w:pStyle w:val="2"/>
        <w:spacing w:line="249" w:lineRule="auto"/>
      </w:pPr>
    </w:p>
    <w:p w14:paraId="3D049169">
      <w:pPr>
        <w:spacing w:before="58" w:line="213" w:lineRule="auto"/>
        <w:ind w:left="22"/>
        <w:rPr>
          <w:rFonts w:ascii="黑体" w:hAnsi="黑体" w:eastAsia="黑体" w:cs="黑体"/>
          <w:sz w:val="18"/>
          <w:szCs w:val="18"/>
        </w:rPr>
      </w:pPr>
      <w:r>
        <w:rPr>
          <w:rFonts w:ascii="黑体" w:hAnsi="黑体" w:eastAsia="黑体" w:cs="黑体"/>
          <w:b/>
          <w:bCs/>
          <w:spacing w:val="-2"/>
          <w:sz w:val="18"/>
          <w:szCs w:val="18"/>
        </w:rPr>
        <w:t>导流散热：</w:t>
      </w:r>
      <w:r>
        <w:rPr>
          <w:rFonts w:ascii="黑体" w:hAnsi="黑体" w:eastAsia="黑体" w:cs="黑体"/>
          <w:spacing w:val="-2"/>
          <w:sz w:val="18"/>
          <w:szCs w:val="18"/>
        </w:rPr>
        <w:t>散热器采用具有空气导流，结构的散热导风槽，延长灯具使用寿</w:t>
      </w:r>
      <w:r>
        <w:rPr>
          <w:rFonts w:ascii="黑体" w:hAnsi="黑体" w:eastAsia="黑体" w:cs="黑体"/>
          <w:spacing w:val="-3"/>
          <w:sz w:val="18"/>
          <w:szCs w:val="18"/>
        </w:rPr>
        <w:t>命。</w:t>
      </w:r>
    </w:p>
    <w:p w14:paraId="7A7AB350">
      <w:pPr>
        <w:spacing w:before="202" w:line="213" w:lineRule="auto"/>
        <w:ind w:left="22"/>
        <w:rPr>
          <w:rFonts w:ascii="黑体" w:hAnsi="黑体" w:eastAsia="黑体" w:cs="黑体"/>
          <w:sz w:val="18"/>
          <w:szCs w:val="18"/>
        </w:rPr>
      </w:pPr>
      <w:r>
        <w:rPr>
          <w:rFonts w:ascii="黑体" w:hAnsi="黑体" w:eastAsia="黑体" w:cs="黑体"/>
          <w:b/>
          <w:bCs/>
          <w:spacing w:val="-3"/>
          <w:sz w:val="18"/>
          <w:szCs w:val="18"/>
        </w:rPr>
        <w:t>优质光源：</w:t>
      </w:r>
      <w:r>
        <w:rPr>
          <w:rFonts w:ascii="黑体" w:hAnsi="黑体" w:eastAsia="黑体" w:cs="黑体"/>
          <w:spacing w:val="-3"/>
          <w:sz w:val="18"/>
          <w:szCs w:val="18"/>
        </w:rPr>
        <w:t>采用优质</w:t>
      </w:r>
      <w:r>
        <w:rPr>
          <w:rFonts w:ascii="宋体" w:hAnsi="宋体" w:eastAsia="宋体" w:cs="宋体"/>
          <w:spacing w:val="-3"/>
          <w:sz w:val="18"/>
          <w:szCs w:val="18"/>
        </w:rPr>
        <w:t xml:space="preserve">LED </w:t>
      </w:r>
      <w:r>
        <w:rPr>
          <w:rFonts w:ascii="黑体" w:hAnsi="黑体" w:eastAsia="黑体" w:cs="黑体"/>
          <w:spacing w:val="-3"/>
          <w:sz w:val="18"/>
          <w:szCs w:val="18"/>
        </w:rPr>
        <w:t>灯珠，高亮度、光衰少，色温一致</w:t>
      </w:r>
      <w:r>
        <w:rPr>
          <w:rFonts w:ascii="黑体" w:hAnsi="黑体" w:eastAsia="黑体" w:cs="黑体"/>
          <w:spacing w:val="-4"/>
          <w:sz w:val="18"/>
          <w:szCs w:val="18"/>
        </w:rPr>
        <w:t>性好。</w:t>
      </w:r>
    </w:p>
    <w:p w14:paraId="478A2958">
      <w:pPr>
        <w:spacing w:before="152" w:line="213" w:lineRule="auto"/>
        <w:ind w:left="22"/>
        <w:rPr>
          <w:rFonts w:ascii="黑体" w:hAnsi="黑体" w:eastAsia="黑体" w:cs="黑体"/>
          <w:sz w:val="18"/>
          <w:szCs w:val="18"/>
        </w:rPr>
      </w:pPr>
      <w:r>
        <w:rPr>
          <w:rFonts w:ascii="黑体" w:hAnsi="黑体" w:eastAsia="黑体" w:cs="黑体"/>
          <w:b/>
          <w:bCs/>
          <w:spacing w:val="-3"/>
          <w:sz w:val="18"/>
          <w:szCs w:val="18"/>
        </w:rPr>
        <w:t>工作稳定：</w:t>
      </w:r>
      <w:r>
        <w:rPr>
          <w:rFonts w:ascii="黑体" w:hAnsi="黑体" w:eastAsia="黑体" w:cs="黑体"/>
          <w:spacing w:val="-3"/>
          <w:sz w:val="18"/>
          <w:szCs w:val="18"/>
        </w:rPr>
        <w:t>独立设计的电源腔结构，电源工作不受</w:t>
      </w:r>
      <w:r>
        <w:rPr>
          <w:rFonts w:ascii="宋体" w:hAnsi="宋体" w:eastAsia="宋体" w:cs="宋体"/>
          <w:spacing w:val="-3"/>
          <w:sz w:val="18"/>
          <w:szCs w:val="18"/>
        </w:rPr>
        <w:t xml:space="preserve">LED </w:t>
      </w:r>
      <w:r>
        <w:rPr>
          <w:rFonts w:ascii="黑体" w:hAnsi="黑体" w:eastAsia="黑体" w:cs="黑体"/>
          <w:spacing w:val="-3"/>
          <w:sz w:val="18"/>
          <w:szCs w:val="18"/>
        </w:rPr>
        <w:t>散热影响，保证工作稳定。</w:t>
      </w:r>
    </w:p>
    <w:p w14:paraId="51B127AF">
      <w:pPr>
        <w:spacing w:before="183" w:line="213" w:lineRule="auto"/>
        <w:ind w:left="22"/>
        <w:rPr>
          <w:rFonts w:ascii="黑体" w:hAnsi="黑体" w:eastAsia="黑体" w:cs="黑体"/>
          <w:sz w:val="18"/>
          <w:szCs w:val="18"/>
        </w:rPr>
      </w:pPr>
      <w:r>
        <w:rPr>
          <w:rFonts w:ascii="黑体" w:hAnsi="黑体" w:eastAsia="黑体" w:cs="黑体"/>
          <w:b/>
          <w:bCs/>
          <w:spacing w:val="-3"/>
          <w:sz w:val="18"/>
          <w:szCs w:val="18"/>
        </w:rPr>
        <w:t>钢化玻璃：</w:t>
      </w:r>
      <w:r>
        <w:rPr>
          <w:rFonts w:ascii="黑体" w:hAnsi="黑体" w:eastAsia="黑体" w:cs="黑体"/>
          <w:spacing w:val="-3"/>
          <w:sz w:val="18"/>
          <w:szCs w:val="18"/>
        </w:rPr>
        <w:t>透光罩采用透明高硼硅钢化玻璃，可耐受高能量的冲击。</w:t>
      </w:r>
    </w:p>
    <w:p w14:paraId="0567A351">
      <w:pPr>
        <w:pStyle w:val="2"/>
        <w:spacing w:line="246" w:lineRule="auto"/>
      </w:pPr>
    </w:p>
    <w:p w14:paraId="6B811A34">
      <w:pPr>
        <w:pStyle w:val="2"/>
        <w:spacing w:line="246" w:lineRule="auto"/>
      </w:pPr>
    </w:p>
    <w:p w14:paraId="0CE7AEC8">
      <w:pPr>
        <w:pStyle w:val="2"/>
        <w:spacing w:line="246" w:lineRule="auto"/>
      </w:pPr>
    </w:p>
    <w:p w14:paraId="6A5C5A1A">
      <w:pPr>
        <w:pStyle w:val="2"/>
        <w:spacing w:line="246" w:lineRule="auto"/>
      </w:pPr>
    </w:p>
    <w:p w14:paraId="700AECD3">
      <w:pPr>
        <w:pStyle w:val="2"/>
        <w:spacing w:line="247" w:lineRule="auto"/>
      </w:pPr>
    </w:p>
    <w:p w14:paraId="2D9438A5">
      <w:pPr>
        <w:pStyle w:val="2"/>
        <w:spacing w:before="71" w:line="222" w:lineRule="auto"/>
        <w:ind w:left="23"/>
        <w:rPr>
          <w:sz w:val="22"/>
          <w:szCs w:val="22"/>
        </w:rPr>
      </w:pPr>
      <w:r>
        <w:rPr>
          <w:rFonts w:ascii="黑体" w:hAnsi="黑体" w:eastAsia="黑体" w:cs="黑体"/>
          <w:b/>
          <w:bCs/>
          <w:color w:val="E06010"/>
          <w:spacing w:val="14"/>
          <w:sz w:val="22"/>
          <w:szCs w:val="22"/>
        </w:rPr>
        <w:t>产品参数</w:t>
      </w:r>
      <w:r>
        <w:rPr>
          <w:rFonts w:ascii="黑体" w:hAnsi="黑体" w:eastAsia="黑体" w:cs="黑体"/>
          <w:b/>
          <w:bCs/>
          <w:spacing w:val="14"/>
          <w:sz w:val="22"/>
          <w:szCs w:val="22"/>
        </w:rPr>
        <w:t>/</w:t>
      </w:r>
      <w:r>
        <w:rPr>
          <w:b/>
          <w:bCs/>
          <w:sz w:val="22"/>
          <w:szCs w:val="22"/>
        </w:rPr>
        <w:t>Product</w:t>
      </w:r>
      <w:r>
        <w:rPr>
          <w:b/>
          <w:bCs/>
          <w:spacing w:val="14"/>
          <w:sz w:val="22"/>
          <w:szCs w:val="22"/>
        </w:rPr>
        <w:t xml:space="preserve"> </w:t>
      </w:r>
      <w:r>
        <w:rPr>
          <w:b/>
          <w:bCs/>
          <w:sz w:val="22"/>
          <w:szCs w:val="22"/>
        </w:rPr>
        <w:t>Parameters</w:t>
      </w:r>
    </w:p>
    <w:p w14:paraId="70607B2B">
      <w:pPr>
        <w:spacing w:line="195" w:lineRule="exact"/>
      </w:pPr>
    </w:p>
    <w:tbl>
      <w:tblPr>
        <w:tblStyle w:val="6"/>
        <w:tblW w:w="10490" w:type="dxa"/>
        <w:tblInd w:w="4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48"/>
        <w:gridCol w:w="964"/>
        <w:gridCol w:w="1416"/>
        <w:gridCol w:w="1544"/>
        <w:gridCol w:w="1419"/>
        <w:gridCol w:w="906"/>
        <w:gridCol w:w="1093"/>
        <w:gridCol w:w="1700"/>
      </w:tblGrid>
      <w:tr w14:paraId="2A7F7E18">
        <w:trPr>
          <w:trHeight w:val="583" w:hRule="atLeast"/>
        </w:trPr>
        <w:tc>
          <w:tcPr>
            <w:tcW w:w="1448" w:type="dxa"/>
            <w:tcBorders>
              <w:right w:val="nil"/>
            </w:tcBorders>
            <w:vAlign w:val="top"/>
          </w:tcPr>
          <w:p w14:paraId="413BEBF4">
            <w:pPr>
              <w:spacing w:before="60" w:line="219" w:lineRule="auto"/>
              <w:ind w:left="397"/>
              <w:rPr>
                <w:rFonts w:ascii="宋体" w:hAnsi="宋体" w:eastAsia="宋体" w:cs="宋体"/>
                <w:sz w:val="20"/>
                <w:szCs w:val="20"/>
              </w:rPr>
            </w:pPr>
            <w:r>
              <w:rPr>
                <w:rFonts w:ascii="宋体" w:hAnsi="宋体" w:eastAsia="宋体" w:cs="宋体"/>
                <w:b/>
                <w:bCs/>
                <w:color w:val="FFFFFF"/>
                <w:spacing w:val="-4"/>
                <w:sz w:val="20"/>
                <w:szCs w:val="20"/>
              </w:rPr>
              <w:t>产品型号</w:t>
            </w:r>
          </w:p>
          <w:p w14:paraId="488D541A">
            <w:pPr>
              <w:spacing w:before="65" w:line="194" w:lineRule="auto"/>
              <w:ind w:left="394"/>
              <w:rPr>
                <w:rFonts w:ascii="宋体" w:hAnsi="宋体" w:eastAsia="宋体" w:cs="宋体"/>
                <w:sz w:val="20"/>
                <w:szCs w:val="20"/>
              </w:rPr>
            </w:pPr>
            <w:r>
              <w:rPr>
                <w:rFonts w:ascii="宋体" w:hAnsi="宋体" w:eastAsia="宋体" w:cs="宋体"/>
                <w:color w:val="FFFFFF"/>
                <w:spacing w:val="-1"/>
                <w:sz w:val="20"/>
                <w:szCs w:val="20"/>
              </w:rPr>
              <w:t>model</w:t>
            </w:r>
          </w:p>
        </w:tc>
        <w:tc>
          <w:tcPr>
            <w:tcW w:w="964" w:type="dxa"/>
            <w:tcBorders>
              <w:left w:val="nil"/>
              <w:right w:val="nil"/>
            </w:tcBorders>
            <w:vAlign w:val="top"/>
          </w:tcPr>
          <w:p w14:paraId="7C288FD3">
            <w:pPr>
              <w:spacing w:before="93" w:line="219" w:lineRule="auto"/>
              <w:ind w:left="251"/>
              <w:rPr>
                <w:rFonts w:ascii="宋体" w:hAnsi="宋体" w:eastAsia="宋体" w:cs="宋体"/>
                <w:sz w:val="20"/>
                <w:szCs w:val="20"/>
              </w:rPr>
            </w:pPr>
            <w:r>
              <w:rPr>
                <w:rFonts w:ascii="宋体" w:hAnsi="宋体" w:eastAsia="宋体" w:cs="宋体"/>
                <w:color w:val="FFFFFF"/>
                <w:spacing w:val="-6"/>
                <w:sz w:val="20"/>
                <w:szCs w:val="20"/>
              </w:rPr>
              <w:t>功</w:t>
            </w:r>
            <w:r>
              <w:rPr>
                <w:rFonts w:ascii="宋体" w:hAnsi="宋体" w:eastAsia="宋体" w:cs="宋体"/>
                <w:color w:val="FFFFFF"/>
                <w:spacing w:val="29"/>
                <w:sz w:val="20"/>
                <w:szCs w:val="20"/>
              </w:rPr>
              <w:t xml:space="preserve"> </w:t>
            </w:r>
            <w:r>
              <w:rPr>
                <w:rFonts w:ascii="宋体" w:hAnsi="宋体" w:eastAsia="宋体" w:cs="宋体"/>
                <w:color w:val="FFFFFF"/>
                <w:spacing w:val="-6"/>
                <w:sz w:val="20"/>
                <w:szCs w:val="20"/>
              </w:rPr>
              <w:t>率</w:t>
            </w:r>
          </w:p>
          <w:p w14:paraId="04E81116">
            <w:pPr>
              <w:spacing w:before="42" w:line="154" w:lineRule="exact"/>
              <w:ind w:left="251"/>
              <w:rPr>
                <w:rFonts w:ascii="宋体" w:hAnsi="宋体" w:eastAsia="宋体" w:cs="宋体"/>
                <w:sz w:val="20"/>
                <w:szCs w:val="20"/>
              </w:rPr>
            </w:pPr>
            <w:r>
              <w:rPr>
                <w:rFonts w:ascii="宋体" w:hAnsi="宋体" w:eastAsia="宋体" w:cs="宋体"/>
                <w:color w:val="FFFFFF"/>
                <w:spacing w:val="-1"/>
                <w:position w:val="1"/>
                <w:sz w:val="20"/>
                <w:szCs w:val="20"/>
              </w:rPr>
              <w:t>power</w:t>
            </w:r>
          </w:p>
        </w:tc>
        <w:tc>
          <w:tcPr>
            <w:tcW w:w="1416" w:type="dxa"/>
            <w:tcBorders>
              <w:left w:val="nil"/>
              <w:right w:val="nil"/>
            </w:tcBorders>
            <w:vAlign w:val="top"/>
          </w:tcPr>
          <w:p w14:paraId="285C7D79">
            <w:pPr>
              <w:spacing w:before="93" w:line="188" w:lineRule="auto"/>
              <w:ind w:left="327"/>
              <w:rPr>
                <w:rFonts w:ascii="宋体" w:hAnsi="宋体" w:eastAsia="宋体" w:cs="宋体"/>
                <w:sz w:val="20"/>
                <w:szCs w:val="20"/>
              </w:rPr>
            </w:pPr>
            <w:r>
              <w:rPr>
                <w:rFonts w:ascii="宋体" w:hAnsi="宋体" w:eastAsia="宋体" w:cs="宋体"/>
                <w:color w:val="FFFFFF"/>
                <w:spacing w:val="-2"/>
                <w:sz w:val="20"/>
                <w:szCs w:val="20"/>
              </w:rPr>
              <w:t>输入电压</w:t>
            </w:r>
          </w:p>
          <w:p w14:paraId="0EC27A03">
            <w:pPr>
              <w:spacing w:line="213" w:lineRule="auto"/>
              <w:ind w:left="197"/>
              <w:rPr>
                <w:rFonts w:ascii="宋体" w:hAnsi="宋体" w:eastAsia="宋体" w:cs="宋体"/>
                <w:sz w:val="20"/>
                <w:szCs w:val="20"/>
              </w:rPr>
            </w:pPr>
            <w:r>
              <w:rPr>
                <w:rFonts w:ascii="宋体" w:hAnsi="宋体" w:eastAsia="宋体" w:cs="宋体"/>
                <w:color w:val="FFFFFF"/>
                <w:spacing w:val="-13"/>
                <w:sz w:val="20"/>
                <w:szCs w:val="20"/>
              </w:rPr>
              <w:t>input voltage</w:t>
            </w:r>
          </w:p>
        </w:tc>
        <w:tc>
          <w:tcPr>
            <w:tcW w:w="1544" w:type="dxa"/>
            <w:tcBorders>
              <w:left w:val="nil"/>
              <w:right w:val="nil"/>
            </w:tcBorders>
            <w:vAlign w:val="top"/>
          </w:tcPr>
          <w:p w14:paraId="79C0283B">
            <w:pPr>
              <w:spacing w:before="54" w:line="215" w:lineRule="auto"/>
              <w:ind w:left="492" w:right="616"/>
              <w:rPr>
                <w:rFonts w:ascii="宋体" w:hAnsi="宋体" w:eastAsia="宋体" w:cs="宋体"/>
                <w:sz w:val="20"/>
                <w:szCs w:val="20"/>
              </w:rPr>
            </w:pPr>
            <w:r>
              <w:rPr>
                <w:rFonts w:ascii="宋体" w:hAnsi="宋体" w:eastAsia="宋体" w:cs="宋体"/>
                <w:color w:val="FFFFFF"/>
                <w:spacing w:val="17"/>
                <w:sz w:val="20"/>
                <w:szCs w:val="20"/>
              </w:rPr>
              <w:t>芯片</w:t>
            </w:r>
            <w:r>
              <w:rPr>
                <w:rFonts w:ascii="宋体" w:hAnsi="宋体" w:eastAsia="宋体" w:cs="宋体"/>
                <w:color w:val="FFFFFF"/>
                <w:sz w:val="20"/>
                <w:szCs w:val="20"/>
              </w:rPr>
              <w:t xml:space="preserve"> </w:t>
            </w:r>
            <w:r>
              <w:rPr>
                <w:rFonts w:ascii="宋体" w:hAnsi="宋体" w:eastAsia="宋体" w:cs="宋体"/>
                <w:color w:val="FFFFFF"/>
                <w:spacing w:val="-3"/>
                <w:sz w:val="20"/>
                <w:szCs w:val="20"/>
              </w:rPr>
              <w:t>chip</w:t>
            </w:r>
          </w:p>
        </w:tc>
        <w:tc>
          <w:tcPr>
            <w:tcW w:w="1419" w:type="dxa"/>
            <w:tcBorders>
              <w:left w:val="nil"/>
              <w:right w:val="nil"/>
            </w:tcBorders>
            <w:vAlign w:val="top"/>
          </w:tcPr>
          <w:p w14:paraId="360C8476">
            <w:pPr>
              <w:spacing w:before="73" w:line="207" w:lineRule="auto"/>
              <w:ind w:left="520"/>
              <w:rPr>
                <w:rFonts w:ascii="宋体" w:hAnsi="宋体" w:eastAsia="宋体" w:cs="宋体"/>
                <w:sz w:val="20"/>
                <w:szCs w:val="20"/>
              </w:rPr>
            </w:pPr>
            <w:r>
              <w:rPr>
                <w:rFonts w:ascii="宋体" w:hAnsi="宋体" w:eastAsia="宋体" w:cs="宋体"/>
                <w:b/>
                <w:bCs/>
                <w:color w:val="FFFFFF"/>
                <w:spacing w:val="-1"/>
                <w:sz w:val="20"/>
                <w:szCs w:val="20"/>
              </w:rPr>
              <w:t>电源</w:t>
            </w:r>
          </w:p>
          <w:p w14:paraId="2C4D8A8E">
            <w:pPr>
              <w:spacing w:line="214" w:lineRule="auto"/>
              <w:ind w:left="187"/>
              <w:rPr>
                <w:rFonts w:ascii="宋体" w:hAnsi="宋体" w:eastAsia="宋体" w:cs="宋体"/>
                <w:sz w:val="20"/>
                <w:szCs w:val="20"/>
              </w:rPr>
            </w:pPr>
            <w:r>
              <w:rPr>
                <w:rFonts w:ascii="宋体" w:hAnsi="宋体" w:eastAsia="宋体" w:cs="宋体"/>
                <w:color w:val="FFFFFF"/>
                <w:spacing w:val="-6"/>
                <w:sz w:val="20"/>
                <w:szCs w:val="20"/>
              </w:rPr>
              <w:t>power</w:t>
            </w:r>
            <w:r>
              <w:rPr>
                <w:rFonts w:ascii="宋体" w:hAnsi="宋体" w:eastAsia="宋体" w:cs="宋体"/>
                <w:color w:val="FFFFFF"/>
                <w:spacing w:val="18"/>
                <w:sz w:val="20"/>
                <w:szCs w:val="20"/>
              </w:rPr>
              <w:t xml:space="preserve"> </w:t>
            </w:r>
            <w:r>
              <w:rPr>
                <w:rFonts w:ascii="宋体" w:hAnsi="宋体" w:eastAsia="宋体" w:cs="宋体"/>
                <w:color w:val="FFFFFF"/>
                <w:spacing w:val="-6"/>
                <w:sz w:val="20"/>
                <w:szCs w:val="20"/>
              </w:rPr>
              <w:t>supply</w:t>
            </w:r>
          </w:p>
        </w:tc>
        <w:tc>
          <w:tcPr>
            <w:tcW w:w="906" w:type="dxa"/>
            <w:tcBorders>
              <w:left w:val="nil"/>
              <w:right w:val="nil"/>
            </w:tcBorders>
            <w:vAlign w:val="top"/>
          </w:tcPr>
          <w:p w14:paraId="71909E1E">
            <w:pPr>
              <w:spacing w:before="84" w:line="221" w:lineRule="auto"/>
              <w:ind w:left="219"/>
              <w:rPr>
                <w:rFonts w:ascii="宋体" w:hAnsi="宋体" w:eastAsia="宋体" w:cs="宋体"/>
                <w:sz w:val="20"/>
                <w:szCs w:val="20"/>
              </w:rPr>
            </w:pPr>
            <w:r>
              <w:rPr>
                <w:rFonts w:ascii="宋体" w:hAnsi="宋体" w:eastAsia="宋体" w:cs="宋体"/>
                <w:color w:val="FFFFFF"/>
                <w:spacing w:val="6"/>
                <w:sz w:val="20"/>
                <w:szCs w:val="20"/>
              </w:rPr>
              <w:t>显指</w:t>
            </w:r>
          </w:p>
          <w:p w14:paraId="6148A289">
            <w:pPr>
              <w:spacing w:before="51" w:line="183" w:lineRule="auto"/>
              <w:ind w:left="219"/>
              <w:rPr>
                <w:rFonts w:ascii="宋体" w:hAnsi="宋体" w:eastAsia="宋体" w:cs="宋体"/>
                <w:sz w:val="20"/>
                <w:szCs w:val="20"/>
              </w:rPr>
            </w:pPr>
            <w:r>
              <w:rPr>
                <w:rFonts w:ascii="宋体" w:hAnsi="宋体" w:eastAsia="宋体" w:cs="宋体"/>
                <w:color w:val="FFFFFF"/>
                <w:spacing w:val="-3"/>
                <w:sz w:val="20"/>
                <w:szCs w:val="20"/>
              </w:rPr>
              <w:t>CCT</w:t>
            </w:r>
          </w:p>
        </w:tc>
        <w:tc>
          <w:tcPr>
            <w:tcW w:w="1093" w:type="dxa"/>
            <w:tcBorders>
              <w:left w:val="nil"/>
              <w:right w:val="nil"/>
            </w:tcBorders>
            <w:vAlign w:val="top"/>
          </w:tcPr>
          <w:p w14:paraId="3970E31F">
            <w:pPr>
              <w:spacing w:before="92" w:line="222" w:lineRule="auto"/>
              <w:ind w:left="312" w:right="258"/>
              <w:rPr>
                <w:rFonts w:ascii="宋体" w:hAnsi="宋体" w:eastAsia="宋体" w:cs="宋体"/>
                <w:sz w:val="20"/>
                <w:szCs w:val="20"/>
              </w:rPr>
            </w:pPr>
            <w:r>
              <w:rPr>
                <w:rFonts w:ascii="宋体" w:hAnsi="宋体" w:eastAsia="宋体" w:cs="宋体"/>
                <w:color w:val="FFFFFF"/>
                <w:spacing w:val="-18"/>
                <w:sz w:val="20"/>
                <w:szCs w:val="20"/>
              </w:rPr>
              <w:t>流</w:t>
            </w:r>
            <w:r>
              <w:rPr>
                <w:rFonts w:ascii="宋体" w:hAnsi="宋体" w:eastAsia="宋体" w:cs="宋体"/>
                <w:color w:val="FFFFFF"/>
                <w:spacing w:val="57"/>
                <w:sz w:val="20"/>
                <w:szCs w:val="20"/>
              </w:rPr>
              <w:t xml:space="preserve"> </w:t>
            </w:r>
            <w:r>
              <w:rPr>
                <w:rFonts w:ascii="宋体" w:hAnsi="宋体" w:eastAsia="宋体" w:cs="宋体"/>
                <w:color w:val="FFFFFF"/>
                <w:spacing w:val="-18"/>
                <w:sz w:val="20"/>
                <w:szCs w:val="20"/>
              </w:rPr>
              <w:t>明</w:t>
            </w:r>
            <w:r>
              <w:rPr>
                <w:rFonts w:ascii="宋体" w:hAnsi="宋体" w:eastAsia="宋体" w:cs="宋体"/>
                <w:color w:val="FFFFFF"/>
                <w:sz w:val="20"/>
                <w:szCs w:val="20"/>
              </w:rPr>
              <w:t xml:space="preserve"> </w:t>
            </w:r>
            <w:r>
              <w:rPr>
                <w:rFonts w:ascii="宋体" w:hAnsi="宋体" w:eastAsia="宋体" w:cs="宋体"/>
                <w:color w:val="FFFFFF"/>
                <w:spacing w:val="-4"/>
                <w:sz w:val="20"/>
                <w:szCs w:val="20"/>
              </w:rPr>
              <w:t>lumen</w:t>
            </w:r>
          </w:p>
        </w:tc>
        <w:tc>
          <w:tcPr>
            <w:tcW w:w="1700" w:type="dxa"/>
            <w:tcBorders>
              <w:left w:val="nil"/>
              <w:right w:val="nil"/>
            </w:tcBorders>
            <w:vAlign w:val="top"/>
          </w:tcPr>
          <w:p w14:paraId="0F45C08E">
            <w:pPr>
              <w:spacing w:before="89" w:line="191" w:lineRule="auto"/>
              <w:ind w:left="502"/>
              <w:rPr>
                <w:rFonts w:ascii="宋体" w:hAnsi="宋体" w:eastAsia="宋体" w:cs="宋体"/>
                <w:sz w:val="20"/>
                <w:szCs w:val="20"/>
              </w:rPr>
            </w:pPr>
            <w:r>
              <w:rPr>
                <w:rFonts w:ascii="宋体" w:hAnsi="宋体" w:eastAsia="宋体" w:cs="宋体"/>
                <w:b/>
                <w:bCs/>
                <w:color w:val="FFFFFF"/>
                <w:spacing w:val="-4"/>
                <w:sz w:val="20"/>
                <w:szCs w:val="20"/>
              </w:rPr>
              <w:t>装箱数量</w:t>
            </w:r>
          </w:p>
          <w:p w14:paraId="28907DE1">
            <w:pPr>
              <w:spacing w:line="213" w:lineRule="auto"/>
              <w:jc w:val="right"/>
              <w:rPr>
                <w:rFonts w:ascii="宋体" w:hAnsi="宋体" w:eastAsia="宋体" w:cs="宋体"/>
                <w:sz w:val="20"/>
                <w:szCs w:val="20"/>
              </w:rPr>
            </w:pPr>
            <w:r>
              <w:rPr>
                <w:rFonts w:ascii="宋体" w:hAnsi="宋体" w:eastAsia="宋体" w:cs="宋体"/>
                <w:color w:val="FFFFFF"/>
                <w:spacing w:val="-6"/>
                <w:sz w:val="20"/>
                <w:szCs w:val="20"/>
              </w:rPr>
              <w:t>packing quantity</w:t>
            </w:r>
          </w:p>
        </w:tc>
      </w:tr>
      <w:tr w14:paraId="49BAB021">
        <w:trPr>
          <w:trHeight w:val="439" w:hRule="atLeast"/>
        </w:trPr>
        <w:tc>
          <w:tcPr>
            <w:tcW w:w="1448" w:type="dxa"/>
            <w:tcBorders>
              <w:right w:val="nil"/>
            </w:tcBorders>
            <w:vAlign w:val="top"/>
          </w:tcPr>
          <w:p w14:paraId="04E1D990">
            <w:pPr>
              <w:spacing w:before="126" w:line="224" w:lineRule="auto"/>
              <w:ind w:left="305"/>
              <w:rPr>
                <w:rFonts w:ascii="宋体" w:hAnsi="宋体" w:eastAsia="宋体" w:cs="宋体"/>
                <w:sz w:val="21"/>
                <w:szCs w:val="21"/>
              </w:rPr>
            </w:pPr>
            <w:r>
              <w:rPr>
                <w:rFonts w:ascii="宋体" w:hAnsi="宋体" w:eastAsia="宋体" w:cs="宋体"/>
                <w:spacing w:val="-1"/>
                <w:sz w:val="21"/>
                <w:szCs w:val="21"/>
              </w:rPr>
              <w:t>QP-SBK-5</w:t>
            </w:r>
          </w:p>
        </w:tc>
        <w:tc>
          <w:tcPr>
            <w:tcW w:w="964" w:type="dxa"/>
            <w:tcBorders>
              <w:left w:val="nil"/>
              <w:right w:val="nil"/>
            </w:tcBorders>
            <w:vAlign w:val="top"/>
          </w:tcPr>
          <w:p w14:paraId="75EB1D2E">
            <w:pPr>
              <w:spacing w:before="175" w:line="182" w:lineRule="auto"/>
              <w:ind w:left="561"/>
              <w:rPr>
                <w:rFonts w:ascii="宋体" w:hAnsi="宋体" w:eastAsia="宋体" w:cs="宋体"/>
                <w:sz w:val="21"/>
                <w:szCs w:val="21"/>
              </w:rPr>
            </w:pPr>
            <w:r>
              <w:rPr>
                <w:rFonts w:ascii="宋体" w:hAnsi="宋体" w:eastAsia="宋体" w:cs="宋体"/>
                <w:spacing w:val="-4"/>
                <w:sz w:val="21"/>
                <w:szCs w:val="21"/>
              </w:rPr>
              <w:t>5W</w:t>
            </w:r>
          </w:p>
        </w:tc>
        <w:tc>
          <w:tcPr>
            <w:tcW w:w="1416" w:type="dxa"/>
            <w:tcBorders>
              <w:left w:val="nil"/>
              <w:right w:val="nil"/>
            </w:tcBorders>
            <w:vAlign w:val="top"/>
          </w:tcPr>
          <w:p w14:paraId="73DC0650">
            <w:pPr>
              <w:spacing w:before="174" w:line="183" w:lineRule="auto"/>
              <w:ind w:left="447"/>
              <w:rPr>
                <w:rFonts w:ascii="宋体" w:hAnsi="宋体" w:eastAsia="宋体" w:cs="宋体"/>
                <w:sz w:val="21"/>
                <w:szCs w:val="21"/>
              </w:rPr>
            </w:pPr>
            <w:r>
              <w:rPr>
                <w:rFonts w:ascii="宋体" w:hAnsi="宋体" w:eastAsia="宋体" w:cs="宋体"/>
                <w:spacing w:val="-3"/>
                <w:sz w:val="21"/>
                <w:szCs w:val="21"/>
              </w:rPr>
              <w:t>220V</w:t>
            </w:r>
          </w:p>
        </w:tc>
        <w:tc>
          <w:tcPr>
            <w:tcW w:w="1544" w:type="dxa"/>
            <w:tcBorders>
              <w:left w:val="nil"/>
              <w:right w:val="nil"/>
            </w:tcBorders>
            <w:vAlign w:val="top"/>
          </w:tcPr>
          <w:p w14:paraId="168B2137">
            <w:pPr>
              <w:spacing w:before="120" w:line="219" w:lineRule="auto"/>
              <w:ind w:left="91"/>
              <w:rPr>
                <w:rFonts w:ascii="宋体" w:hAnsi="宋体" w:eastAsia="宋体" w:cs="宋体"/>
                <w:sz w:val="21"/>
                <w:szCs w:val="21"/>
              </w:rPr>
            </w:pPr>
            <w:r>
              <w:rPr>
                <w:rFonts w:ascii="宋体" w:hAnsi="宋体" w:eastAsia="宋体" w:cs="宋体"/>
                <w:spacing w:val="1"/>
                <w:sz w:val="21"/>
                <w:szCs w:val="21"/>
              </w:rPr>
              <w:t>3030进口光源</w:t>
            </w:r>
          </w:p>
        </w:tc>
        <w:tc>
          <w:tcPr>
            <w:tcW w:w="1419" w:type="dxa"/>
            <w:tcBorders>
              <w:left w:val="nil"/>
              <w:right w:val="nil"/>
            </w:tcBorders>
            <w:vAlign w:val="top"/>
          </w:tcPr>
          <w:p w14:paraId="1709766F">
            <w:pPr>
              <w:spacing w:before="121" w:line="220" w:lineRule="auto"/>
              <w:ind w:left="247"/>
              <w:rPr>
                <w:rFonts w:ascii="宋体" w:hAnsi="宋体" w:eastAsia="宋体" w:cs="宋体"/>
                <w:sz w:val="21"/>
                <w:szCs w:val="21"/>
              </w:rPr>
            </w:pPr>
            <w:r>
              <w:rPr>
                <w:rFonts w:ascii="宋体" w:hAnsi="宋体" w:eastAsia="宋体" w:cs="宋体"/>
                <w:spacing w:val="2"/>
                <w:sz w:val="21"/>
                <w:szCs w:val="21"/>
              </w:rPr>
              <w:t>线性方案</w:t>
            </w:r>
          </w:p>
        </w:tc>
        <w:tc>
          <w:tcPr>
            <w:tcW w:w="906" w:type="dxa"/>
            <w:tcBorders>
              <w:left w:val="nil"/>
              <w:right w:val="nil"/>
            </w:tcBorders>
            <w:vAlign w:val="top"/>
          </w:tcPr>
          <w:p w14:paraId="605622D1">
            <w:pPr>
              <w:spacing w:before="141" w:line="237" w:lineRule="auto"/>
              <w:ind w:left="88"/>
              <w:rPr>
                <w:rFonts w:ascii="宋体" w:hAnsi="宋体" w:eastAsia="宋体" w:cs="宋体"/>
                <w:sz w:val="21"/>
                <w:szCs w:val="21"/>
              </w:rPr>
            </w:pPr>
            <w:r>
              <w:rPr>
                <w:rFonts w:ascii="宋体" w:hAnsi="宋体" w:eastAsia="宋体" w:cs="宋体"/>
                <w:spacing w:val="-2"/>
                <w:sz w:val="21"/>
                <w:szCs w:val="21"/>
              </w:rPr>
              <w:t>Ra≥80</w:t>
            </w:r>
          </w:p>
        </w:tc>
        <w:tc>
          <w:tcPr>
            <w:tcW w:w="1093" w:type="dxa"/>
            <w:tcBorders>
              <w:left w:val="nil"/>
              <w:right w:val="nil"/>
            </w:tcBorders>
            <w:vAlign w:val="top"/>
          </w:tcPr>
          <w:p w14:paraId="49D7D989">
            <w:pPr>
              <w:spacing w:before="126" w:line="224" w:lineRule="auto"/>
              <w:ind w:left="202"/>
              <w:rPr>
                <w:rFonts w:ascii="宋体" w:hAnsi="宋体" w:eastAsia="宋体" w:cs="宋体"/>
                <w:sz w:val="21"/>
                <w:szCs w:val="21"/>
              </w:rPr>
            </w:pPr>
            <w:r>
              <w:rPr>
                <w:rFonts w:ascii="宋体" w:hAnsi="宋体" w:eastAsia="宋体" w:cs="宋体"/>
                <w:spacing w:val="-3"/>
                <w:sz w:val="21"/>
                <w:szCs w:val="21"/>
              </w:rPr>
              <w:t>100LM/W</w:t>
            </w:r>
          </w:p>
        </w:tc>
        <w:tc>
          <w:tcPr>
            <w:tcW w:w="1700" w:type="dxa"/>
            <w:tcBorders>
              <w:left w:val="nil"/>
              <w:right w:val="nil"/>
            </w:tcBorders>
            <w:vAlign w:val="top"/>
          </w:tcPr>
          <w:p w14:paraId="6A7C2F1E">
            <w:pPr>
              <w:spacing w:before="173" w:line="184" w:lineRule="auto"/>
              <w:ind w:left="569"/>
              <w:rPr>
                <w:rFonts w:ascii="宋体" w:hAnsi="宋体" w:eastAsia="宋体" w:cs="宋体"/>
                <w:sz w:val="21"/>
                <w:szCs w:val="21"/>
              </w:rPr>
            </w:pPr>
            <w:r>
              <w:rPr>
                <w:rFonts w:ascii="宋体" w:hAnsi="宋体" w:eastAsia="宋体" w:cs="宋体"/>
                <w:spacing w:val="-4"/>
                <w:sz w:val="21"/>
                <w:szCs w:val="21"/>
              </w:rPr>
              <w:t>100PCS</w:t>
            </w:r>
          </w:p>
        </w:tc>
      </w:tr>
      <w:tr w14:paraId="58B9B2FE">
        <w:trPr>
          <w:trHeight w:val="379" w:hRule="atLeast"/>
        </w:trPr>
        <w:tc>
          <w:tcPr>
            <w:tcW w:w="1448" w:type="dxa"/>
            <w:tcBorders>
              <w:right w:val="nil"/>
            </w:tcBorders>
            <w:vAlign w:val="top"/>
          </w:tcPr>
          <w:p w14:paraId="5D267B67">
            <w:pPr>
              <w:spacing w:before="97" w:line="224" w:lineRule="auto"/>
              <w:ind w:left="254"/>
              <w:rPr>
                <w:rFonts w:ascii="宋体" w:hAnsi="宋体" w:eastAsia="宋体" w:cs="宋体"/>
                <w:sz w:val="21"/>
                <w:szCs w:val="21"/>
              </w:rPr>
            </w:pPr>
            <w:r>
              <w:rPr>
                <w:rFonts w:ascii="宋体" w:hAnsi="宋体" w:eastAsia="宋体" w:cs="宋体"/>
                <w:spacing w:val="-1"/>
                <w:sz w:val="21"/>
                <w:szCs w:val="21"/>
              </w:rPr>
              <w:t>QP-SBK-10</w:t>
            </w:r>
          </w:p>
        </w:tc>
        <w:tc>
          <w:tcPr>
            <w:tcW w:w="964" w:type="dxa"/>
            <w:tcBorders>
              <w:left w:val="nil"/>
              <w:right w:val="nil"/>
            </w:tcBorders>
            <w:vAlign w:val="top"/>
          </w:tcPr>
          <w:p w14:paraId="0BA29834">
            <w:pPr>
              <w:spacing w:before="144" w:line="184" w:lineRule="auto"/>
              <w:ind w:left="451"/>
              <w:rPr>
                <w:rFonts w:ascii="宋体" w:hAnsi="宋体" w:eastAsia="宋体" w:cs="宋体"/>
                <w:sz w:val="21"/>
                <w:szCs w:val="21"/>
              </w:rPr>
            </w:pPr>
            <w:r>
              <w:rPr>
                <w:rFonts w:ascii="宋体" w:hAnsi="宋体" w:eastAsia="宋体" w:cs="宋体"/>
                <w:spacing w:val="-6"/>
                <w:sz w:val="21"/>
                <w:szCs w:val="21"/>
              </w:rPr>
              <w:t>10W</w:t>
            </w:r>
          </w:p>
        </w:tc>
        <w:tc>
          <w:tcPr>
            <w:tcW w:w="1416" w:type="dxa"/>
            <w:tcBorders>
              <w:left w:val="nil"/>
              <w:right w:val="nil"/>
            </w:tcBorders>
            <w:vAlign w:val="top"/>
          </w:tcPr>
          <w:p w14:paraId="2C01A731">
            <w:pPr>
              <w:spacing w:before="145" w:line="183" w:lineRule="auto"/>
              <w:ind w:left="447"/>
              <w:rPr>
                <w:rFonts w:ascii="宋体" w:hAnsi="宋体" w:eastAsia="宋体" w:cs="宋体"/>
                <w:sz w:val="21"/>
                <w:szCs w:val="21"/>
              </w:rPr>
            </w:pPr>
            <w:r>
              <w:rPr>
                <w:rFonts w:ascii="宋体" w:hAnsi="宋体" w:eastAsia="宋体" w:cs="宋体"/>
                <w:spacing w:val="-3"/>
                <w:sz w:val="21"/>
                <w:szCs w:val="21"/>
              </w:rPr>
              <w:t>220V</w:t>
            </w:r>
          </w:p>
        </w:tc>
        <w:tc>
          <w:tcPr>
            <w:tcW w:w="1544" w:type="dxa"/>
            <w:tcBorders>
              <w:left w:val="nil"/>
              <w:right w:val="nil"/>
            </w:tcBorders>
            <w:vAlign w:val="top"/>
          </w:tcPr>
          <w:p w14:paraId="6F03F2BD">
            <w:pPr>
              <w:spacing w:before="91" w:line="219" w:lineRule="auto"/>
              <w:ind w:left="91"/>
              <w:rPr>
                <w:rFonts w:ascii="宋体" w:hAnsi="宋体" w:eastAsia="宋体" w:cs="宋体"/>
                <w:sz w:val="21"/>
                <w:szCs w:val="21"/>
              </w:rPr>
            </w:pPr>
            <w:r>
              <w:rPr>
                <w:rFonts w:ascii="宋体" w:hAnsi="宋体" w:eastAsia="宋体" w:cs="宋体"/>
                <w:spacing w:val="1"/>
                <w:sz w:val="21"/>
                <w:szCs w:val="21"/>
              </w:rPr>
              <w:t>3030进口光源</w:t>
            </w:r>
          </w:p>
        </w:tc>
        <w:tc>
          <w:tcPr>
            <w:tcW w:w="1419" w:type="dxa"/>
            <w:tcBorders>
              <w:left w:val="nil"/>
              <w:right w:val="nil"/>
            </w:tcBorders>
            <w:vAlign w:val="top"/>
          </w:tcPr>
          <w:p w14:paraId="3571DFAF">
            <w:pPr>
              <w:spacing w:before="92" w:line="220" w:lineRule="auto"/>
              <w:ind w:left="247"/>
              <w:rPr>
                <w:rFonts w:ascii="宋体" w:hAnsi="宋体" w:eastAsia="宋体" w:cs="宋体"/>
                <w:sz w:val="21"/>
                <w:szCs w:val="21"/>
              </w:rPr>
            </w:pPr>
            <w:r>
              <w:rPr>
                <w:rFonts w:ascii="宋体" w:hAnsi="宋体" w:eastAsia="宋体" w:cs="宋体"/>
                <w:spacing w:val="2"/>
                <w:sz w:val="21"/>
                <w:szCs w:val="21"/>
              </w:rPr>
              <w:t>线性方案</w:t>
            </w:r>
          </w:p>
        </w:tc>
        <w:tc>
          <w:tcPr>
            <w:tcW w:w="906" w:type="dxa"/>
            <w:tcBorders>
              <w:left w:val="nil"/>
              <w:right w:val="nil"/>
            </w:tcBorders>
            <w:vAlign w:val="top"/>
          </w:tcPr>
          <w:p w14:paraId="012B8E5D">
            <w:pPr>
              <w:spacing w:before="111" w:line="226" w:lineRule="auto"/>
              <w:ind w:left="88"/>
              <w:rPr>
                <w:rFonts w:ascii="宋体" w:hAnsi="宋体" w:eastAsia="宋体" w:cs="宋体"/>
                <w:sz w:val="21"/>
                <w:szCs w:val="21"/>
              </w:rPr>
            </w:pPr>
            <w:r>
              <w:rPr>
                <w:rFonts w:ascii="宋体" w:hAnsi="宋体" w:eastAsia="宋体" w:cs="宋体"/>
                <w:spacing w:val="-2"/>
                <w:sz w:val="21"/>
                <w:szCs w:val="21"/>
              </w:rPr>
              <w:t>Ra≥80</w:t>
            </w:r>
          </w:p>
        </w:tc>
        <w:tc>
          <w:tcPr>
            <w:tcW w:w="1093" w:type="dxa"/>
            <w:tcBorders>
              <w:left w:val="nil"/>
              <w:right w:val="nil"/>
            </w:tcBorders>
            <w:vAlign w:val="top"/>
          </w:tcPr>
          <w:p w14:paraId="10FB06D6">
            <w:pPr>
              <w:spacing w:before="97" w:line="224" w:lineRule="auto"/>
              <w:ind w:left="202"/>
              <w:rPr>
                <w:rFonts w:ascii="宋体" w:hAnsi="宋体" w:eastAsia="宋体" w:cs="宋体"/>
                <w:sz w:val="21"/>
                <w:szCs w:val="21"/>
              </w:rPr>
            </w:pPr>
            <w:r>
              <w:rPr>
                <w:rFonts w:ascii="宋体" w:hAnsi="宋体" w:eastAsia="宋体" w:cs="宋体"/>
                <w:spacing w:val="-3"/>
                <w:sz w:val="21"/>
                <w:szCs w:val="21"/>
              </w:rPr>
              <w:t>100LM/W</w:t>
            </w:r>
          </w:p>
        </w:tc>
        <w:tc>
          <w:tcPr>
            <w:tcW w:w="1700" w:type="dxa"/>
            <w:tcBorders>
              <w:left w:val="nil"/>
              <w:right w:val="nil"/>
            </w:tcBorders>
            <w:vAlign w:val="top"/>
          </w:tcPr>
          <w:p w14:paraId="2D89917F">
            <w:pPr>
              <w:spacing w:before="144" w:line="184" w:lineRule="auto"/>
              <w:ind w:left="569"/>
              <w:rPr>
                <w:rFonts w:ascii="宋体" w:hAnsi="宋体" w:eastAsia="宋体" w:cs="宋体"/>
                <w:sz w:val="21"/>
                <w:szCs w:val="21"/>
              </w:rPr>
            </w:pPr>
            <w:r>
              <w:rPr>
                <w:rFonts w:ascii="宋体" w:hAnsi="宋体" w:eastAsia="宋体" w:cs="宋体"/>
                <w:spacing w:val="-4"/>
                <w:sz w:val="21"/>
                <w:szCs w:val="21"/>
              </w:rPr>
              <w:t>100PCS</w:t>
            </w:r>
          </w:p>
        </w:tc>
      </w:tr>
      <w:tr w14:paraId="72920F47">
        <w:trPr>
          <w:trHeight w:val="409" w:hRule="atLeast"/>
        </w:trPr>
        <w:tc>
          <w:tcPr>
            <w:tcW w:w="1448" w:type="dxa"/>
            <w:tcBorders>
              <w:right w:val="nil"/>
            </w:tcBorders>
            <w:vAlign w:val="top"/>
          </w:tcPr>
          <w:p w14:paraId="210AFFA7">
            <w:pPr>
              <w:spacing w:before="108" w:line="224" w:lineRule="auto"/>
              <w:ind w:left="254"/>
              <w:rPr>
                <w:rFonts w:ascii="宋体" w:hAnsi="宋体" w:eastAsia="宋体" w:cs="宋体"/>
                <w:sz w:val="21"/>
                <w:szCs w:val="21"/>
              </w:rPr>
            </w:pPr>
            <w:r>
              <w:rPr>
                <w:rFonts w:ascii="宋体" w:hAnsi="宋体" w:eastAsia="宋体" w:cs="宋体"/>
                <w:spacing w:val="-1"/>
                <w:sz w:val="21"/>
                <w:szCs w:val="21"/>
              </w:rPr>
              <w:t>QP-SBK-15</w:t>
            </w:r>
          </w:p>
        </w:tc>
        <w:tc>
          <w:tcPr>
            <w:tcW w:w="964" w:type="dxa"/>
            <w:tcBorders>
              <w:left w:val="nil"/>
              <w:right w:val="nil"/>
            </w:tcBorders>
            <w:vAlign w:val="top"/>
          </w:tcPr>
          <w:p w14:paraId="15C2EE48">
            <w:pPr>
              <w:spacing w:before="155" w:line="184" w:lineRule="auto"/>
              <w:ind w:left="451"/>
              <w:rPr>
                <w:rFonts w:ascii="宋体" w:hAnsi="宋体" w:eastAsia="宋体" w:cs="宋体"/>
                <w:sz w:val="21"/>
                <w:szCs w:val="21"/>
              </w:rPr>
            </w:pPr>
            <w:r>
              <w:rPr>
                <w:rFonts w:ascii="宋体" w:hAnsi="宋体" w:eastAsia="宋体" w:cs="宋体"/>
                <w:spacing w:val="-6"/>
                <w:sz w:val="21"/>
                <w:szCs w:val="21"/>
              </w:rPr>
              <w:t>15W</w:t>
            </w:r>
          </w:p>
        </w:tc>
        <w:tc>
          <w:tcPr>
            <w:tcW w:w="1416" w:type="dxa"/>
            <w:tcBorders>
              <w:left w:val="nil"/>
              <w:right w:val="nil"/>
            </w:tcBorders>
            <w:vAlign w:val="top"/>
          </w:tcPr>
          <w:p w14:paraId="47A7ADA5">
            <w:pPr>
              <w:spacing w:before="156" w:line="183" w:lineRule="auto"/>
              <w:ind w:left="447"/>
              <w:rPr>
                <w:rFonts w:ascii="宋体" w:hAnsi="宋体" w:eastAsia="宋体" w:cs="宋体"/>
                <w:sz w:val="21"/>
                <w:szCs w:val="21"/>
              </w:rPr>
            </w:pPr>
            <w:r>
              <w:rPr>
                <w:rFonts w:ascii="宋体" w:hAnsi="宋体" w:eastAsia="宋体" w:cs="宋体"/>
                <w:spacing w:val="-3"/>
                <w:sz w:val="21"/>
                <w:szCs w:val="21"/>
              </w:rPr>
              <w:t>220V</w:t>
            </w:r>
          </w:p>
        </w:tc>
        <w:tc>
          <w:tcPr>
            <w:tcW w:w="1544" w:type="dxa"/>
            <w:tcBorders>
              <w:left w:val="nil"/>
              <w:right w:val="nil"/>
            </w:tcBorders>
            <w:vAlign w:val="top"/>
          </w:tcPr>
          <w:p w14:paraId="116E8D89">
            <w:pPr>
              <w:spacing w:before="102" w:line="219" w:lineRule="auto"/>
              <w:ind w:left="91"/>
              <w:rPr>
                <w:rFonts w:ascii="宋体" w:hAnsi="宋体" w:eastAsia="宋体" w:cs="宋体"/>
                <w:sz w:val="21"/>
                <w:szCs w:val="21"/>
              </w:rPr>
            </w:pPr>
            <w:r>
              <w:rPr>
                <w:rFonts w:ascii="宋体" w:hAnsi="宋体" w:eastAsia="宋体" w:cs="宋体"/>
                <w:spacing w:val="1"/>
                <w:sz w:val="21"/>
                <w:szCs w:val="21"/>
              </w:rPr>
              <w:t>3030进口光源</w:t>
            </w:r>
          </w:p>
        </w:tc>
        <w:tc>
          <w:tcPr>
            <w:tcW w:w="1419" w:type="dxa"/>
            <w:tcBorders>
              <w:left w:val="nil"/>
              <w:right w:val="nil"/>
            </w:tcBorders>
            <w:vAlign w:val="top"/>
          </w:tcPr>
          <w:p w14:paraId="3B08C6CD">
            <w:pPr>
              <w:spacing w:before="103" w:line="220" w:lineRule="auto"/>
              <w:ind w:left="247"/>
              <w:rPr>
                <w:rFonts w:ascii="宋体" w:hAnsi="宋体" w:eastAsia="宋体" w:cs="宋体"/>
                <w:sz w:val="21"/>
                <w:szCs w:val="21"/>
              </w:rPr>
            </w:pPr>
            <w:r>
              <w:rPr>
                <w:rFonts w:ascii="宋体" w:hAnsi="宋体" w:eastAsia="宋体" w:cs="宋体"/>
                <w:spacing w:val="2"/>
                <w:sz w:val="21"/>
                <w:szCs w:val="21"/>
              </w:rPr>
              <w:t>线性方案</w:t>
            </w:r>
          </w:p>
        </w:tc>
        <w:tc>
          <w:tcPr>
            <w:tcW w:w="906" w:type="dxa"/>
            <w:tcBorders>
              <w:left w:val="nil"/>
              <w:right w:val="nil"/>
            </w:tcBorders>
            <w:vAlign w:val="top"/>
          </w:tcPr>
          <w:p w14:paraId="6F15D57A">
            <w:pPr>
              <w:spacing w:before="123" w:line="237" w:lineRule="auto"/>
              <w:ind w:left="88"/>
              <w:rPr>
                <w:rFonts w:ascii="宋体" w:hAnsi="宋体" w:eastAsia="宋体" w:cs="宋体"/>
                <w:sz w:val="21"/>
                <w:szCs w:val="21"/>
              </w:rPr>
            </w:pPr>
            <w:r>
              <w:rPr>
                <w:rFonts w:ascii="宋体" w:hAnsi="宋体" w:eastAsia="宋体" w:cs="宋体"/>
                <w:spacing w:val="-2"/>
                <w:sz w:val="21"/>
                <w:szCs w:val="21"/>
              </w:rPr>
              <w:t>Ra≥80</w:t>
            </w:r>
          </w:p>
        </w:tc>
        <w:tc>
          <w:tcPr>
            <w:tcW w:w="1093" w:type="dxa"/>
            <w:tcBorders>
              <w:left w:val="nil"/>
              <w:right w:val="nil"/>
            </w:tcBorders>
            <w:vAlign w:val="top"/>
          </w:tcPr>
          <w:p w14:paraId="74DBE425">
            <w:pPr>
              <w:spacing w:before="108" w:line="224" w:lineRule="auto"/>
              <w:ind w:left="202"/>
              <w:rPr>
                <w:rFonts w:ascii="宋体" w:hAnsi="宋体" w:eastAsia="宋体" w:cs="宋体"/>
                <w:sz w:val="21"/>
                <w:szCs w:val="21"/>
              </w:rPr>
            </w:pPr>
            <w:r>
              <w:rPr>
                <w:rFonts w:ascii="宋体" w:hAnsi="宋体" w:eastAsia="宋体" w:cs="宋体"/>
                <w:spacing w:val="-3"/>
                <w:sz w:val="21"/>
                <w:szCs w:val="21"/>
              </w:rPr>
              <w:t>100LM/W</w:t>
            </w:r>
          </w:p>
        </w:tc>
        <w:tc>
          <w:tcPr>
            <w:tcW w:w="1700" w:type="dxa"/>
            <w:tcBorders>
              <w:left w:val="nil"/>
              <w:right w:val="nil"/>
            </w:tcBorders>
            <w:vAlign w:val="top"/>
          </w:tcPr>
          <w:p w14:paraId="7112316E">
            <w:pPr>
              <w:spacing w:before="155" w:line="184" w:lineRule="auto"/>
              <w:ind w:left="569"/>
              <w:rPr>
                <w:rFonts w:ascii="宋体" w:hAnsi="宋体" w:eastAsia="宋体" w:cs="宋体"/>
                <w:sz w:val="21"/>
                <w:szCs w:val="21"/>
              </w:rPr>
            </w:pPr>
            <w:r>
              <w:rPr>
                <w:rFonts w:ascii="宋体" w:hAnsi="宋体" w:eastAsia="宋体" w:cs="宋体"/>
                <w:spacing w:val="-4"/>
                <w:sz w:val="21"/>
                <w:szCs w:val="21"/>
              </w:rPr>
              <w:t>100PCS</w:t>
            </w:r>
          </w:p>
        </w:tc>
      </w:tr>
      <w:tr w14:paraId="249A34C6">
        <w:trPr>
          <w:trHeight w:val="389" w:hRule="atLeast"/>
        </w:trPr>
        <w:tc>
          <w:tcPr>
            <w:tcW w:w="1448" w:type="dxa"/>
            <w:tcBorders>
              <w:right w:val="nil"/>
            </w:tcBorders>
            <w:vAlign w:val="top"/>
          </w:tcPr>
          <w:p w14:paraId="56DD673D">
            <w:pPr>
              <w:spacing w:before="99" w:line="224" w:lineRule="auto"/>
              <w:ind w:left="254"/>
              <w:rPr>
                <w:rFonts w:ascii="宋体" w:hAnsi="宋体" w:eastAsia="宋体" w:cs="宋体"/>
                <w:sz w:val="21"/>
                <w:szCs w:val="21"/>
              </w:rPr>
            </w:pPr>
            <w:r>
              <w:rPr>
                <w:rFonts w:ascii="宋体" w:hAnsi="宋体" w:eastAsia="宋体" w:cs="宋体"/>
                <w:spacing w:val="-1"/>
                <w:sz w:val="21"/>
                <w:szCs w:val="21"/>
              </w:rPr>
              <w:t>QP-SBK-20</w:t>
            </w:r>
          </w:p>
        </w:tc>
        <w:tc>
          <w:tcPr>
            <w:tcW w:w="964" w:type="dxa"/>
            <w:tcBorders>
              <w:left w:val="nil"/>
              <w:right w:val="nil"/>
            </w:tcBorders>
            <w:vAlign w:val="top"/>
          </w:tcPr>
          <w:p w14:paraId="32C07C32">
            <w:pPr>
              <w:spacing w:before="147" w:line="183" w:lineRule="auto"/>
              <w:ind w:left="451"/>
              <w:rPr>
                <w:rFonts w:ascii="宋体" w:hAnsi="宋体" w:eastAsia="宋体" w:cs="宋体"/>
                <w:sz w:val="21"/>
                <w:szCs w:val="21"/>
              </w:rPr>
            </w:pPr>
            <w:r>
              <w:rPr>
                <w:rFonts w:ascii="宋体" w:hAnsi="宋体" w:eastAsia="宋体" w:cs="宋体"/>
                <w:spacing w:val="-3"/>
                <w:sz w:val="21"/>
                <w:szCs w:val="21"/>
              </w:rPr>
              <w:t>20W</w:t>
            </w:r>
          </w:p>
        </w:tc>
        <w:tc>
          <w:tcPr>
            <w:tcW w:w="1416" w:type="dxa"/>
            <w:tcBorders>
              <w:left w:val="nil"/>
              <w:right w:val="nil"/>
            </w:tcBorders>
            <w:vAlign w:val="top"/>
          </w:tcPr>
          <w:p w14:paraId="39713778">
            <w:pPr>
              <w:spacing w:before="147" w:line="183" w:lineRule="auto"/>
              <w:ind w:left="447"/>
              <w:rPr>
                <w:rFonts w:ascii="宋体" w:hAnsi="宋体" w:eastAsia="宋体" w:cs="宋体"/>
                <w:sz w:val="21"/>
                <w:szCs w:val="21"/>
              </w:rPr>
            </w:pPr>
            <w:r>
              <w:rPr>
                <w:rFonts w:ascii="宋体" w:hAnsi="宋体" w:eastAsia="宋体" w:cs="宋体"/>
                <w:spacing w:val="-3"/>
                <w:sz w:val="21"/>
                <w:szCs w:val="21"/>
              </w:rPr>
              <w:t>220V</w:t>
            </w:r>
          </w:p>
        </w:tc>
        <w:tc>
          <w:tcPr>
            <w:tcW w:w="1544" w:type="dxa"/>
            <w:tcBorders>
              <w:left w:val="nil"/>
              <w:right w:val="nil"/>
            </w:tcBorders>
            <w:vAlign w:val="top"/>
          </w:tcPr>
          <w:p w14:paraId="786491B9">
            <w:pPr>
              <w:spacing w:before="93" w:line="219" w:lineRule="auto"/>
              <w:ind w:left="91"/>
              <w:rPr>
                <w:rFonts w:ascii="宋体" w:hAnsi="宋体" w:eastAsia="宋体" w:cs="宋体"/>
                <w:sz w:val="21"/>
                <w:szCs w:val="21"/>
              </w:rPr>
            </w:pPr>
            <w:r>
              <w:rPr>
                <w:rFonts w:ascii="宋体" w:hAnsi="宋体" w:eastAsia="宋体" w:cs="宋体"/>
                <w:spacing w:val="1"/>
                <w:sz w:val="21"/>
                <w:szCs w:val="21"/>
              </w:rPr>
              <w:t>3030进口光源</w:t>
            </w:r>
          </w:p>
        </w:tc>
        <w:tc>
          <w:tcPr>
            <w:tcW w:w="1419" w:type="dxa"/>
            <w:tcBorders>
              <w:left w:val="nil"/>
              <w:right w:val="nil"/>
            </w:tcBorders>
            <w:vAlign w:val="top"/>
          </w:tcPr>
          <w:p w14:paraId="2DEF80D6">
            <w:pPr>
              <w:spacing w:before="94" w:line="220" w:lineRule="auto"/>
              <w:ind w:left="247"/>
              <w:rPr>
                <w:rFonts w:ascii="宋体" w:hAnsi="宋体" w:eastAsia="宋体" w:cs="宋体"/>
                <w:sz w:val="21"/>
                <w:szCs w:val="21"/>
              </w:rPr>
            </w:pPr>
            <w:r>
              <w:rPr>
                <w:rFonts w:ascii="宋体" w:hAnsi="宋体" w:eastAsia="宋体" w:cs="宋体"/>
                <w:spacing w:val="2"/>
                <w:sz w:val="21"/>
                <w:szCs w:val="21"/>
              </w:rPr>
              <w:t>线性方案</w:t>
            </w:r>
          </w:p>
        </w:tc>
        <w:tc>
          <w:tcPr>
            <w:tcW w:w="906" w:type="dxa"/>
            <w:tcBorders>
              <w:left w:val="nil"/>
              <w:right w:val="nil"/>
            </w:tcBorders>
            <w:vAlign w:val="top"/>
          </w:tcPr>
          <w:p w14:paraId="45464E25">
            <w:pPr>
              <w:spacing w:before="113" w:line="233" w:lineRule="auto"/>
              <w:ind w:left="88"/>
              <w:rPr>
                <w:rFonts w:ascii="宋体" w:hAnsi="宋体" w:eastAsia="宋体" w:cs="宋体"/>
                <w:sz w:val="21"/>
                <w:szCs w:val="21"/>
              </w:rPr>
            </w:pPr>
            <w:r>
              <w:rPr>
                <w:rFonts w:ascii="宋体" w:hAnsi="宋体" w:eastAsia="宋体" w:cs="宋体"/>
                <w:spacing w:val="-2"/>
                <w:sz w:val="21"/>
                <w:szCs w:val="21"/>
              </w:rPr>
              <w:t>Ra≥80</w:t>
            </w:r>
          </w:p>
        </w:tc>
        <w:tc>
          <w:tcPr>
            <w:tcW w:w="1093" w:type="dxa"/>
            <w:tcBorders>
              <w:left w:val="nil"/>
              <w:right w:val="nil"/>
            </w:tcBorders>
            <w:vAlign w:val="top"/>
          </w:tcPr>
          <w:p w14:paraId="4BA249AB">
            <w:pPr>
              <w:spacing w:before="99" w:line="224" w:lineRule="auto"/>
              <w:ind w:left="202"/>
              <w:rPr>
                <w:rFonts w:ascii="宋体" w:hAnsi="宋体" w:eastAsia="宋体" w:cs="宋体"/>
                <w:sz w:val="21"/>
                <w:szCs w:val="21"/>
              </w:rPr>
            </w:pPr>
            <w:r>
              <w:rPr>
                <w:rFonts w:ascii="宋体" w:hAnsi="宋体" w:eastAsia="宋体" w:cs="宋体"/>
                <w:spacing w:val="-3"/>
                <w:sz w:val="21"/>
                <w:szCs w:val="21"/>
              </w:rPr>
              <w:t>100LM/W</w:t>
            </w:r>
          </w:p>
        </w:tc>
        <w:tc>
          <w:tcPr>
            <w:tcW w:w="1700" w:type="dxa"/>
            <w:tcBorders>
              <w:left w:val="nil"/>
              <w:right w:val="nil"/>
            </w:tcBorders>
            <w:vAlign w:val="top"/>
          </w:tcPr>
          <w:p w14:paraId="60AB2F1C">
            <w:pPr>
              <w:spacing w:before="146" w:line="184" w:lineRule="auto"/>
              <w:ind w:left="569"/>
              <w:rPr>
                <w:rFonts w:ascii="宋体" w:hAnsi="宋体" w:eastAsia="宋体" w:cs="宋体"/>
                <w:sz w:val="21"/>
                <w:szCs w:val="21"/>
              </w:rPr>
            </w:pPr>
            <w:r>
              <w:rPr>
                <w:rFonts w:ascii="宋体" w:hAnsi="宋体" w:eastAsia="宋体" w:cs="宋体"/>
                <w:spacing w:val="-4"/>
                <w:sz w:val="21"/>
                <w:szCs w:val="21"/>
              </w:rPr>
              <w:t>100PCS</w:t>
            </w:r>
          </w:p>
        </w:tc>
      </w:tr>
      <w:tr w14:paraId="3C67CAEB">
        <w:trPr>
          <w:trHeight w:val="389" w:hRule="atLeast"/>
        </w:trPr>
        <w:tc>
          <w:tcPr>
            <w:tcW w:w="1448" w:type="dxa"/>
            <w:tcBorders>
              <w:right w:val="nil"/>
            </w:tcBorders>
            <w:vAlign w:val="top"/>
          </w:tcPr>
          <w:p w14:paraId="1D40AE0C">
            <w:pPr>
              <w:spacing w:before="100" w:line="224" w:lineRule="auto"/>
              <w:ind w:left="254"/>
              <w:rPr>
                <w:rFonts w:ascii="宋体" w:hAnsi="宋体" w:eastAsia="宋体" w:cs="宋体"/>
                <w:sz w:val="21"/>
                <w:szCs w:val="21"/>
              </w:rPr>
            </w:pPr>
            <w:r>
              <w:rPr>
                <w:rFonts w:ascii="宋体" w:hAnsi="宋体" w:eastAsia="宋体" w:cs="宋体"/>
                <w:spacing w:val="-1"/>
                <w:sz w:val="21"/>
                <w:szCs w:val="21"/>
              </w:rPr>
              <w:t>QP-SBK-30</w:t>
            </w:r>
          </w:p>
        </w:tc>
        <w:tc>
          <w:tcPr>
            <w:tcW w:w="964" w:type="dxa"/>
            <w:tcBorders>
              <w:left w:val="nil"/>
              <w:right w:val="nil"/>
            </w:tcBorders>
            <w:vAlign w:val="top"/>
          </w:tcPr>
          <w:p w14:paraId="33D15C54">
            <w:pPr>
              <w:spacing w:before="148" w:line="183" w:lineRule="auto"/>
              <w:ind w:left="451"/>
              <w:rPr>
                <w:rFonts w:ascii="宋体" w:hAnsi="宋体" w:eastAsia="宋体" w:cs="宋体"/>
                <w:sz w:val="21"/>
                <w:szCs w:val="21"/>
              </w:rPr>
            </w:pPr>
            <w:r>
              <w:rPr>
                <w:rFonts w:ascii="宋体" w:hAnsi="宋体" w:eastAsia="宋体" w:cs="宋体"/>
                <w:spacing w:val="-3"/>
                <w:sz w:val="21"/>
                <w:szCs w:val="21"/>
              </w:rPr>
              <w:t>30W</w:t>
            </w:r>
          </w:p>
        </w:tc>
        <w:tc>
          <w:tcPr>
            <w:tcW w:w="1416" w:type="dxa"/>
            <w:tcBorders>
              <w:left w:val="nil"/>
              <w:right w:val="nil"/>
            </w:tcBorders>
            <w:vAlign w:val="top"/>
          </w:tcPr>
          <w:p w14:paraId="7A03E315">
            <w:pPr>
              <w:spacing w:before="148" w:line="183" w:lineRule="auto"/>
              <w:ind w:left="447"/>
              <w:rPr>
                <w:rFonts w:ascii="宋体" w:hAnsi="宋体" w:eastAsia="宋体" w:cs="宋体"/>
                <w:sz w:val="21"/>
                <w:szCs w:val="21"/>
              </w:rPr>
            </w:pPr>
            <w:r>
              <w:rPr>
                <w:rFonts w:ascii="宋体" w:hAnsi="宋体" w:eastAsia="宋体" w:cs="宋体"/>
                <w:spacing w:val="-3"/>
                <w:sz w:val="21"/>
                <w:szCs w:val="21"/>
              </w:rPr>
              <w:t>220V</w:t>
            </w:r>
          </w:p>
        </w:tc>
        <w:tc>
          <w:tcPr>
            <w:tcW w:w="1544" w:type="dxa"/>
            <w:tcBorders>
              <w:left w:val="nil"/>
              <w:right w:val="nil"/>
            </w:tcBorders>
            <w:vAlign w:val="top"/>
          </w:tcPr>
          <w:p w14:paraId="71B550EF">
            <w:pPr>
              <w:spacing w:before="94" w:line="219" w:lineRule="auto"/>
              <w:ind w:left="91"/>
              <w:rPr>
                <w:rFonts w:ascii="宋体" w:hAnsi="宋体" w:eastAsia="宋体" w:cs="宋体"/>
                <w:sz w:val="21"/>
                <w:szCs w:val="21"/>
              </w:rPr>
            </w:pPr>
            <w:r>
              <w:rPr>
                <w:rFonts w:ascii="宋体" w:hAnsi="宋体" w:eastAsia="宋体" w:cs="宋体"/>
                <w:spacing w:val="1"/>
                <w:sz w:val="21"/>
                <w:szCs w:val="21"/>
              </w:rPr>
              <w:t>3030进口光源</w:t>
            </w:r>
          </w:p>
        </w:tc>
        <w:tc>
          <w:tcPr>
            <w:tcW w:w="1419" w:type="dxa"/>
            <w:tcBorders>
              <w:left w:val="nil"/>
              <w:right w:val="nil"/>
            </w:tcBorders>
            <w:vAlign w:val="top"/>
          </w:tcPr>
          <w:p w14:paraId="22191D8D">
            <w:pPr>
              <w:spacing w:before="95" w:line="220" w:lineRule="auto"/>
              <w:ind w:left="247"/>
              <w:rPr>
                <w:rFonts w:ascii="宋体" w:hAnsi="宋体" w:eastAsia="宋体" w:cs="宋体"/>
                <w:sz w:val="21"/>
                <w:szCs w:val="21"/>
              </w:rPr>
            </w:pPr>
            <w:r>
              <w:rPr>
                <w:rFonts w:ascii="宋体" w:hAnsi="宋体" w:eastAsia="宋体" w:cs="宋体"/>
                <w:spacing w:val="2"/>
                <w:sz w:val="21"/>
                <w:szCs w:val="21"/>
              </w:rPr>
              <w:t>线性方案</w:t>
            </w:r>
          </w:p>
        </w:tc>
        <w:tc>
          <w:tcPr>
            <w:tcW w:w="906" w:type="dxa"/>
            <w:tcBorders>
              <w:left w:val="nil"/>
              <w:right w:val="nil"/>
            </w:tcBorders>
            <w:vAlign w:val="top"/>
          </w:tcPr>
          <w:p w14:paraId="1CCCC887">
            <w:pPr>
              <w:spacing w:before="115" w:line="232" w:lineRule="auto"/>
              <w:ind w:left="88"/>
              <w:rPr>
                <w:rFonts w:ascii="宋体" w:hAnsi="宋体" w:eastAsia="宋体" w:cs="宋体"/>
                <w:sz w:val="21"/>
                <w:szCs w:val="21"/>
              </w:rPr>
            </w:pPr>
            <w:r>
              <w:rPr>
                <w:rFonts w:ascii="宋体" w:hAnsi="宋体" w:eastAsia="宋体" w:cs="宋体"/>
                <w:spacing w:val="-2"/>
                <w:sz w:val="21"/>
                <w:szCs w:val="21"/>
              </w:rPr>
              <w:t>Ra≥80</w:t>
            </w:r>
          </w:p>
        </w:tc>
        <w:tc>
          <w:tcPr>
            <w:tcW w:w="1093" w:type="dxa"/>
            <w:tcBorders>
              <w:left w:val="nil"/>
              <w:right w:val="nil"/>
            </w:tcBorders>
            <w:vAlign w:val="top"/>
          </w:tcPr>
          <w:p w14:paraId="6FBDB4E9">
            <w:pPr>
              <w:spacing w:before="100" w:line="224" w:lineRule="auto"/>
              <w:ind w:left="202"/>
              <w:rPr>
                <w:rFonts w:ascii="宋体" w:hAnsi="宋体" w:eastAsia="宋体" w:cs="宋体"/>
                <w:sz w:val="21"/>
                <w:szCs w:val="21"/>
              </w:rPr>
            </w:pPr>
            <w:r>
              <w:rPr>
                <w:rFonts w:ascii="宋体" w:hAnsi="宋体" w:eastAsia="宋体" w:cs="宋体"/>
                <w:spacing w:val="-3"/>
                <w:sz w:val="21"/>
                <w:szCs w:val="21"/>
              </w:rPr>
              <w:t>100LM/W</w:t>
            </w:r>
          </w:p>
        </w:tc>
        <w:tc>
          <w:tcPr>
            <w:tcW w:w="1700" w:type="dxa"/>
            <w:tcBorders>
              <w:left w:val="nil"/>
              <w:right w:val="nil"/>
            </w:tcBorders>
            <w:vAlign w:val="top"/>
          </w:tcPr>
          <w:p w14:paraId="6E171EF7">
            <w:pPr>
              <w:spacing w:before="148" w:line="183" w:lineRule="auto"/>
              <w:ind w:left="620"/>
              <w:rPr>
                <w:rFonts w:ascii="宋体" w:hAnsi="宋体" w:eastAsia="宋体" w:cs="宋体"/>
                <w:sz w:val="21"/>
                <w:szCs w:val="21"/>
              </w:rPr>
            </w:pPr>
            <w:r>
              <w:rPr>
                <w:rFonts w:ascii="宋体" w:hAnsi="宋体" w:eastAsia="宋体" w:cs="宋体"/>
                <w:spacing w:val="-2"/>
                <w:sz w:val="21"/>
                <w:szCs w:val="21"/>
              </w:rPr>
              <w:t>50PCS</w:t>
            </w:r>
          </w:p>
        </w:tc>
      </w:tr>
      <w:tr w14:paraId="5CE9B77C">
        <w:trPr>
          <w:trHeight w:val="389" w:hRule="atLeast"/>
        </w:trPr>
        <w:tc>
          <w:tcPr>
            <w:tcW w:w="1448" w:type="dxa"/>
            <w:tcBorders>
              <w:right w:val="nil"/>
            </w:tcBorders>
            <w:vAlign w:val="top"/>
          </w:tcPr>
          <w:p w14:paraId="0944B2C2">
            <w:pPr>
              <w:spacing w:before="101" w:line="224" w:lineRule="auto"/>
              <w:ind w:left="254"/>
              <w:rPr>
                <w:rFonts w:ascii="宋体" w:hAnsi="宋体" w:eastAsia="宋体" w:cs="宋体"/>
                <w:sz w:val="21"/>
                <w:szCs w:val="21"/>
              </w:rPr>
            </w:pPr>
            <w:r>
              <w:rPr>
                <w:rFonts w:ascii="宋体" w:hAnsi="宋体" w:eastAsia="宋体" w:cs="宋体"/>
                <w:spacing w:val="-1"/>
                <w:sz w:val="21"/>
                <w:szCs w:val="21"/>
              </w:rPr>
              <w:t>QP-SBK-40</w:t>
            </w:r>
          </w:p>
        </w:tc>
        <w:tc>
          <w:tcPr>
            <w:tcW w:w="964" w:type="dxa"/>
            <w:tcBorders>
              <w:left w:val="nil"/>
              <w:right w:val="nil"/>
            </w:tcBorders>
            <w:vAlign w:val="top"/>
          </w:tcPr>
          <w:p w14:paraId="7C7104FF">
            <w:pPr>
              <w:spacing w:before="149" w:line="183" w:lineRule="auto"/>
              <w:ind w:left="451"/>
              <w:rPr>
                <w:rFonts w:ascii="宋体" w:hAnsi="宋体" w:eastAsia="宋体" w:cs="宋体"/>
                <w:sz w:val="21"/>
                <w:szCs w:val="21"/>
              </w:rPr>
            </w:pPr>
            <w:r>
              <w:rPr>
                <w:rFonts w:ascii="宋体" w:hAnsi="宋体" w:eastAsia="宋体" w:cs="宋体"/>
                <w:spacing w:val="-2"/>
                <w:sz w:val="21"/>
                <w:szCs w:val="21"/>
              </w:rPr>
              <w:t>40W</w:t>
            </w:r>
          </w:p>
        </w:tc>
        <w:tc>
          <w:tcPr>
            <w:tcW w:w="1416" w:type="dxa"/>
            <w:tcBorders>
              <w:left w:val="nil"/>
              <w:right w:val="nil"/>
            </w:tcBorders>
            <w:vAlign w:val="top"/>
          </w:tcPr>
          <w:p w14:paraId="5EF2F5AB">
            <w:pPr>
              <w:spacing w:before="149" w:line="183" w:lineRule="auto"/>
              <w:ind w:left="447"/>
              <w:rPr>
                <w:rFonts w:ascii="宋体" w:hAnsi="宋体" w:eastAsia="宋体" w:cs="宋体"/>
                <w:sz w:val="21"/>
                <w:szCs w:val="21"/>
              </w:rPr>
            </w:pPr>
            <w:r>
              <w:rPr>
                <w:rFonts w:ascii="宋体" w:hAnsi="宋体" w:eastAsia="宋体" w:cs="宋体"/>
                <w:spacing w:val="-3"/>
                <w:sz w:val="21"/>
                <w:szCs w:val="21"/>
              </w:rPr>
              <w:t>220V</w:t>
            </w:r>
          </w:p>
        </w:tc>
        <w:tc>
          <w:tcPr>
            <w:tcW w:w="1544" w:type="dxa"/>
            <w:tcBorders>
              <w:left w:val="nil"/>
              <w:right w:val="nil"/>
            </w:tcBorders>
            <w:vAlign w:val="top"/>
          </w:tcPr>
          <w:p w14:paraId="58B160C1">
            <w:pPr>
              <w:spacing w:before="95" w:line="219" w:lineRule="auto"/>
              <w:ind w:left="91"/>
              <w:rPr>
                <w:rFonts w:ascii="宋体" w:hAnsi="宋体" w:eastAsia="宋体" w:cs="宋体"/>
                <w:sz w:val="21"/>
                <w:szCs w:val="21"/>
              </w:rPr>
            </w:pPr>
            <w:r>
              <w:rPr>
                <w:rFonts w:ascii="宋体" w:hAnsi="宋体" w:eastAsia="宋体" w:cs="宋体"/>
                <w:spacing w:val="1"/>
                <w:sz w:val="21"/>
                <w:szCs w:val="21"/>
              </w:rPr>
              <w:t>3030进口光源</w:t>
            </w:r>
          </w:p>
        </w:tc>
        <w:tc>
          <w:tcPr>
            <w:tcW w:w="1419" w:type="dxa"/>
            <w:tcBorders>
              <w:left w:val="nil"/>
              <w:right w:val="nil"/>
            </w:tcBorders>
            <w:vAlign w:val="top"/>
          </w:tcPr>
          <w:p w14:paraId="55100AF7">
            <w:pPr>
              <w:spacing w:before="96" w:line="220" w:lineRule="auto"/>
              <w:ind w:left="247"/>
              <w:rPr>
                <w:rFonts w:ascii="宋体" w:hAnsi="宋体" w:eastAsia="宋体" w:cs="宋体"/>
                <w:sz w:val="21"/>
                <w:szCs w:val="21"/>
              </w:rPr>
            </w:pPr>
            <w:r>
              <w:rPr>
                <w:rFonts w:ascii="宋体" w:hAnsi="宋体" w:eastAsia="宋体" w:cs="宋体"/>
                <w:spacing w:val="2"/>
                <w:sz w:val="21"/>
                <w:szCs w:val="21"/>
              </w:rPr>
              <w:t>线性方案</w:t>
            </w:r>
          </w:p>
        </w:tc>
        <w:tc>
          <w:tcPr>
            <w:tcW w:w="906" w:type="dxa"/>
            <w:tcBorders>
              <w:left w:val="nil"/>
              <w:right w:val="nil"/>
            </w:tcBorders>
            <w:vAlign w:val="top"/>
          </w:tcPr>
          <w:p w14:paraId="19A9B3B5">
            <w:pPr>
              <w:spacing w:before="116" w:line="231" w:lineRule="auto"/>
              <w:ind w:left="88"/>
              <w:rPr>
                <w:rFonts w:ascii="宋体" w:hAnsi="宋体" w:eastAsia="宋体" w:cs="宋体"/>
                <w:sz w:val="21"/>
                <w:szCs w:val="21"/>
              </w:rPr>
            </w:pPr>
            <w:r>
              <w:rPr>
                <w:rFonts w:ascii="宋体" w:hAnsi="宋体" w:eastAsia="宋体" w:cs="宋体"/>
                <w:spacing w:val="-2"/>
                <w:sz w:val="21"/>
                <w:szCs w:val="21"/>
              </w:rPr>
              <w:t>Ra≥80</w:t>
            </w:r>
          </w:p>
        </w:tc>
        <w:tc>
          <w:tcPr>
            <w:tcW w:w="1093" w:type="dxa"/>
            <w:tcBorders>
              <w:left w:val="nil"/>
              <w:right w:val="nil"/>
            </w:tcBorders>
            <w:vAlign w:val="top"/>
          </w:tcPr>
          <w:p w14:paraId="5614F5D4">
            <w:pPr>
              <w:spacing w:before="101" w:line="224" w:lineRule="auto"/>
              <w:ind w:left="202"/>
              <w:rPr>
                <w:rFonts w:ascii="宋体" w:hAnsi="宋体" w:eastAsia="宋体" w:cs="宋体"/>
                <w:sz w:val="21"/>
                <w:szCs w:val="21"/>
              </w:rPr>
            </w:pPr>
            <w:r>
              <w:rPr>
                <w:rFonts w:ascii="宋体" w:hAnsi="宋体" w:eastAsia="宋体" w:cs="宋体"/>
                <w:spacing w:val="-3"/>
                <w:sz w:val="21"/>
                <w:szCs w:val="21"/>
              </w:rPr>
              <w:t>100LM/W</w:t>
            </w:r>
          </w:p>
        </w:tc>
        <w:tc>
          <w:tcPr>
            <w:tcW w:w="1700" w:type="dxa"/>
            <w:tcBorders>
              <w:left w:val="nil"/>
              <w:right w:val="nil"/>
            </w:tcBorders>
            <w:vAlign w:val="top"/>
          </w:tcPr>
          <w:p w14:paraId="311E23A8">
            <w:pPr>
              <w:spacing w:before="149" w:line="183" w:lineRule="auto"/>
              <w:ind w:left="620"/>
              <w:rPr>
                <w:rFonts w:ascii="宋体" w:hAnsi="宋体" w:eastAsia="宋体" w:cs="宋体"/>
                <w:sz w:val="21"/>
                <w:szCs w:val="21"/>
              </w:rPr>
            </w:pPr>
            <w:r>
              <w:rPr>
                <w:rFonts w:ascii="宋体" w:hAnsi="宋体" w:eastAsia="宋体" w:cs="宋体"/>
                <w:spacing w:val="-2"/>
                <w:sz w:val="21"/>
                <w:szCs w:val="21"/>
              </w:rPr>
              <w:t>30PCS</w:t>
            </w:r>
          </w:p>
        </w:tc>
      </w:tr>
      <w:tr w14:paraId="68AA7AE3">
        <w:trPr>
          <w:trHeight w:val="399" w:hRule="atLeast"/>
        </w:trPr>
        <w:tc>
          <w:tcPr>
            <w:tcW w:w="1448" w:type="dxa"/>
            <w:tcBorders>
              <w:right w:val="nil"/>
            </w:tcBorders>
            <w:vAlign w:val="top"/>
          </w:tcPr>
          <w:p w14:paraId="6882FC1E">
            <w:pPr>
              <w:spacing w:before="112" w:line="224" w:lineRule="auto"/>
              <w:ind w:left="254"/>
              <w:rPr>
                <w:rFonts w:ascii="宋体" w:hAnsi="宋体" w:eastAsia="宋体" w:cs="宋体"/>
                <w:sz w:val="21"/>
                <w:szCs w:val="21"/>
              </w:rPr>
            </w:pPr>
            <w:r>
              <w:rPr>
                <w:rFonts w:ascii="宋体" w:hAnsi="宋体" w:eastAsia="宋体" w:cs="宋体"/>
                <w:spacing w:val="-1"/>
                <w:sz w:val="21"/>
                <w:szCs w:val="21"/>
              </w:rPr>
              <w:t>QP-SBK-50</w:t>
            </w:r>
          </w:p>
        </w:tc>
        <w:tc>
          <w:tcPr>
            <w:tcW w:w="964" w:type="dxa"/>
            <w:tcBorders>
              <w:left w:val="nil"/>
              <w:right w:val="nil"/>
            </w:tcBorders>
            <w:vAlign w:val="top"/>
          </w:tcPr>
          <w:p w14:paraId="5F990FA4">
            <w:pPr>
              <w:spacing w:before="160" w:line="183" w:lineRule="auto"/>
              <w:ind w:left="451"/>
              <w:rPr>
                <w:rFonts w:ascii="宋体" w:hAnsi="宋体" w:eastAsia="宋体" w:cs="宋体"/>
                <w:sz w:val="21"/>
                <w:szCs w:val="21"/>
              </w:rPr>
            </w:pPr>
            <w:r>
              <w:rPr>
                <w:rFonts w:ascii="宋体" w:hAnsi="宋体" w:eastAsia="宋体" w:cs="宋体"/>
                <w:spacing w:val="-3"/>
                <w:sz w:val="21"/>
                <w:szCs w:val="21"/>
              </w:rPr>
              <w:t>50W</w:t>
            </w:r>
          </w:p>
        </w:tc>
        <w:tc>
          <w:tcPr>
            <w:tcW w:w="1416" w:type="dxa"/>
            <w:tcBorders>
              <w:left w:val="nil"/>
              <w:right w:val="nil"/>
            </w:tcBorders>
            <w:vAlign w:val="top"/>
          </w:tcPr>
          <w:p w14:paraId="74F8C6A4">
            <w:pPr>
              <w:spacing w:before="160" w:line="183" w:lineRule="auto"/>
              <w:ind w:left="447"/>
              <w:rPr>
                <w:rFonts w:ascii="宋体" w:hAnsi="宋体" w:eastAsia="宋体" w:cs="宋体"/>
                <w:sz w:val="21"/>
                <w:szCs w:val="21"/>
              </w:rPr>
            </w:pPr>
            <w:r>
              <w:rPr>
                <w:rFonts w:ascii="宋体" w:hAnsi="宋体" w:eastAsia="宋体" w:cs="宋体"/>
                <w:spacing w:val="-3"/>
                <w:sz w:val="21"/>
                <w:szCs w:val="21"/>
              </w:rPr>
              <w:t>220V</w:t>
            </w:r>
          </w:p>
        </w:tc>
        <w:tc>
          <w:tcPr>
            <w:tcW w:w="1544" w:type="dxa"/>
            <w:tcBorders>
              <w:left w:val="nil"/>
              <w:right w:val="nil"/>
            </w:tcBorders>
            <w:vAlign w:val="top"/>
          </w:tcPr>
          <w:p w14:paraId="0E9C1B5F">
            <w:pPr>
              <w:spacing w:before="106" w:line="219" w:lineRule="auto"/>
              <w:ind w:left="91"/>
              <w:rPr>
                <w:rFonts w:ascii="宋体" w:hAnsi="宋体" w:eastAsia="宋体" w:cs="宋体"/>
                <w:sz w:val="21"/>
                <w:szCs w:val="21"/>
              </w:rPr>
            </w:pPr>
            <w:r>
              <w:rPr>
                <w:rFonts w:ascii="宋体" w:hAnsi="宋体" w:eastAsia="宋体" w:cs="宋体"/>
                <w:spacing w:val="1"/>
                <w:sz w:val="21"/>
                <w:szCs w:val="21"/>
              </w:rPr>
              <w:t>3030进口光源</w:t>
            </w:r>
          </w:p>
        </w:tc>
        <w:tc>
          <w:tcPr>
            <w:tcW w:w="1419" w:type="dxa"/>
            <w:tcBorders>
              <w:left w:val="nil"/>
              <w:right w:val="nil"/>
            </w:tcBorders>
            <w:vAlign w:val="top"/>
          </w:tcPr>
          <w:p w14:paraId="1C283D71">
            <w:pPr>
              <w:spacing w:before="107" w:line="220" w:lineRule="auto"/>
              <w:ind w:left="247"/>
              <w:rPr>
                <w:rFonts w:ascii="宋体" w:hAnsi="宋体" w:eastAsia="宋体" w:cs="宋体"/>
                <w:sz w:val="21"/>
                <w:szCs w:val="21"/>
              </w:rPr>
            </w:pPr>
            <w:r>
              <w:rPr>
                <w:rFonts w:ascii="宋体" w:hAnsi="宋体" w:eastAsia="宋体" w:cs="宋体"/>
                <w:spacing w:val="2"/>
                <w:sz w:val="21"/>
                <w:szCs w:val="21"/>
              </w:rPr>
              <w:t>线性方案</w:t>
            </w:r>
          </w:p>
        </w:tc>
        <w:tc>
          <w:tcPr>
            <w:tcW w:w="906" w:type="dxa"/>
            <w:tcBorders>
              <w:left w:val="nil"/>
              <w:right w:val="nil"/>
            </w:tcBorders>
            <w:vAlign w:val="top"/>
          </w:tcPr>
          <w:p w14:paraId="7F392AA4">
            <w:pPr>
              <w:spacing w:before="127" w:line="230" w:lineRule="auto"/>
              <w:ind w:left="88"/>
              <w:rPr>
                <w:rFonts w:ascii="宋体" w:hAnsi="宋体" w:eastAsia="宋体" w:cs="宋体"/>
                <w:sz w:val="21"/>
                <w:szCs w:val="21"/>
              </w:rPr>
            </w:pPr>
            <w:r>
              <w:rPr>
                <w:rFonts w:ascii="宋体" w:hAnsi="宋体" w:eastAsia="宋体" w:cs="宋体"/>
                <w:spacing w:val="-2"/>
                <w:sz w:val="21"/>
                <w:szCs w:val="21"/>
              </w:rPr>
              <w:t>Ra≥80</w:t>
            </w:r>
          </w:p>
        </w:tc>
        <w:tc>
          <w:tcPr>
            <w:tcW w:w="1093" w:type="dxa"/>
            <w:tcBorders>
              <w:left w:val="nil"/>
              <w:right w:val="nil"/>
            </w:tcBorders>
            <w:vAlign w:val="top"/>
          </w:tcPr>
          <w:p w14:paraId="469DE3C4">
            <w:pPr>
              <w:spacing w:before="112" w:line="224" w:lineRule="auto"/>
              <w:ind w:left="202"/>
              <w:rPr>
                <w:rFonts w:ascii="宋体" w:hAnsi="宋体" w:eastAsia="宋体" w:cs="宋体"/>
                <w:sz w:val="21"/>
                <w:szCs w:val="21"/>
              </w:rPr>
            </w:pPr>
            <w:r>
              <w:rPr>
                <w:rFonts w:ascii="宋体" w:hAnsi="宋体" w:eastAsia="宋体" w:cs="宋体"/>
                <w:spacing w:val="-3"/>
                <w:sz w:val="21"/>
                <w:szCs w:val="21"/>
              </w:rPr>
              <w:t>100LM/W</w:t>
            </w:r>
          </w:p>
        </w:tc>
        <w:tc>
          <w:tcPr>
            <w:tcW w:w="1700" w:type="dxa"/>
            <w:tcBorders>
              <w:left w:val="nil"/>
              <w:right w:val="nil"/>
            </w:tcBorders>
            <w:vAlign w:val="top"/>
          </w:tcPr>
          <w:p w14:paraId="641EEEC9">
            <w:pPr>
              <w:spacing w:before="160" w:line="183" w:lineRule="auto"/>
              <w:ind w:left="620"/>
              <w:rPr>
                <w:rFonts w:ascii="宋体" w:hAnsi="宋体" w:eastAsia="宋体" w:cs="宋体"/>
                <w:sz w:val="21"/>
                <w:szCs w:val="21"/>
              </w:rPr>
            </w:pPr>
            <w:r>
              <w:rPr>
                <w:rFonts w:ascii="宋体" w:hAnsi="宋体" w:eastAsia="宋体" w:cs="宋体"/>
                <w:spacing w:val="-2"/>
                <w:sz w:val="21"/>
                <w:szCs w:val="21"/>
              </w:rPr>
              <w:t>30PCS</w:t>
            </w:r>
          </w:p>
        </w:tc>
      </w:tr>
      <w:tr w14:paraId="7B0739C8">
        <w:trPr>
          <w:trHeight w:val="364" w:hRule="atLeast"/>
        </w:trPr>
        <w:tc>
          <w:tcPr>
            <w:tcW w:w="1448" w:type="dxa"/>
            <w:tcBorders>
              <w:right w:val="nil"/>
            </w:tcBorders>
            <w:vAlign w:val="top"/>
          </w:tcPr>
          <w:p w14:paraId="34150321">
            <w:pPr>
              <w:spacing w:before="93" w:line="224" w:lineRule="auto"/>
              <w:ind w:left="254"/>
              <w:rPr>
                <w:rFonts w:ascii="宋体" w:hAnsi="宋体" w:eastAsia="宋体" w:cs="宋体"/>
                <w:sz w:val="21"/>
                <w:szCs w:val="21"/>
              </w:rPr>
            </w:pPr>
            <w:r>
              <w:rPr>
                <w:rFonts w:ascii="宋体" w:hAnsi="宋体" w:eastAsia="宋体" w:cs="宋体"/>
                <w:spacing w:val="-1"/>
                <w:sz w:val="21"/>
                <w:szCs w:val="21"/>
              </w:rPr>
              <w:t>QP-SBK-60</w:t>
            </w:r>
          </w:p>
        </w:tc>
        <w:tc>
          <w:tcPr>
            <w:tcW w:w="964" w:type="dxa"/>
            <w:tcBorders>
              <w:left w:val="nil"/>
              <w:right w:val="nil"/>
            </w:tcBorders>
            <w:vAlign w:val="top"/>
          </w:tcPr>
          <w:p w14:paraId="56D10F97">
            <w:pPr>
              <w:spacing w:before="141" w:line="183" w:lineRule="auto"/>
              <w:ind w:left="451"/>
              <w:rPr>
                <w:rFonts w:ascii="宋体" w:hAnsi="宋体" w:eastAsia="宋体" w:cs="宋体"/>
                <w:sz w:val="21"/>
                <w:szCs w:val="21"/>
              </w:rPr>
            </w:pPr>
            <w:r>
              <w:rPr>
                <w:rFonts w:ascii="宋体" w:hAnsi="宋体" w:eastAsia="宋体" w:cs="宋体"/>
                <w:spacing w:val="-3"/>
                <w:sz w:val="21"/>
                <w:szCs w:val="21"/>
              </w:rPr>
              <w:t>60W</w:t>
            </w:r>
          </w:p>
        </w:tc>
        <w:tc>
          <w:tcPr>
            <w:tcW w:w="1416" w:type="dxa"/>
            <w:tcBorders>
              <w:left w:val="nil"/>
              <w:right w:val="nil"/>
            </w:tcBorders>
            <w:vAlign w:val="top"/>
          </w:tcPr>
          <w:p w14:paraId="7B53BE32">
            <w:pPr>
              <w:spacing w:before="141" w:line="183" w:lineRule="auto"/>
              <w:ind w:left="447"/>
              <w:rPr>
                <w:rFonts w:ascii="宋体" w:hAnsi="宋体" w:eastAsia="宋体" w:cs="宋体"/>
                <w:sz w:val="21"/>
                <w:szCs w:val="21"/>
              </w:rPr>
            </w:pPr>
            <w:r>
              <w:rPr>
                <w:rFonts w:ascii="宋体" w:hAnsi="宋体" w:eastAsia="宋体" w:cs="宋体"/>
                <w:spacing w:val="-3"/>
                <w:sz w:val="21"/>
                <w:szCs w:val="21"/>
              </w:rPr>
              <w:t>220V</w:t>
            </w:r>
          </w:p>
        </w:tc>
        <w:tc>
          <w:tcPr>
            <w:tcW w:w="1544" w:type="dxa"/>
            <w:tcBorders>
              <w:left w:val="nil"/>
              <w:right w:val="nil"/>
            </w:tcBorders>
            <w:vAlign w:val="top"/>
          </w:tcPr>
          <w:p w14:paraId="39F5A878">
            <w:pPr>
              <w:spacing w:before="87" w:line="219" w:lineRule="auto"/>
              <w:ind w:left="91"/>
              <w:rPr>
                <w:rFonts w:ascii="宋体" w:hAnsi="宋体" w:eastAsia="宋体" w:cs="宋体"/>
                <w:sz w:val="21"/>
                <w:szCs w:val="21"/>
              </w:rPr>
            </w:pPr>
            <w:r>
              <w:rPr>
                <w:rFonts w:ascii="宋体" w:hAnsi="宋体" w:eastAsia="宋体" w:cs="宋体"/>
                <w:spacing w:val="1"/>
                <w:sz w:val="21"/>
                <w:szCs w:val="21"/>
              </w:rPr>
              <w:t>3030进口光源</w:t>
            </w:r>
          </w:p>
        </w:tc>
        <w:tc>
          <w:tcPr>
            <w:tcW w:w="1419" w:type="dxa"/>
            <w:tcBorders>
              <w:left w:val="nil"/>
              <w:right w:val="nil"/>
            </w:tcBorders>
            <w:vAlign w:val="top"/>
          </w:tcPr>
          <w:p w14:paraId="24BFCCAA">
            <w:pPr>
              <w:spacing w:before="88" w:line="220" w:lineRule="auto"/>
              <w:ind w:left="247"/>
              <w:rPr>
                <w:rFonts w:ascii="宋体" w:hAnsi="宋体" w:eastAsia="宋体" w:cs="宋体"/>
                <w:sz w:val="21"/>
                <w:szCs w:val="21"/>
              </w:rPr>
            </w:pPr>
            <w:r>
              <w:rPr>
                <w:rFonts w:ascii="宋体" w:hAnsi="宋体" w:eastAsia="宋体" w:cs="宋体"/>
                <w:spacing w:val="2"/>
                <w:sz w:val="21"/>
                <w:szCs w:val="21"/>
              </w:rPr>
              <w:t>线性方案</w:t>
            </w:r>
          </w:p>
        </w:tc>
        <w:tc>
          <w:tcPr>
            <w:tcW w:w="906" w:type="dxa"/>
            <w:tcBorders>
              <w:left w:val="nil"/>
              <w:right w:val="nil"/>
            </w:tcBorders>
            <w:vAlign w:val="top"/>
          </w:tcPr>
          <w:p w14:paraId="29A05983">
            <w:pPr>
              <w:spacing w:before="108" w:line="216" w:lineRule="auto"/>
              <w:ind w:left="88"/>
              <w:rPr>
                <w:rFonts w:ascii="宋体" w:hAnsi="宋体" w:eastAsia="宋体" w:cs="宋体"/>
                <w:sz w:val="21"/>
                <w:szCs w:val="21"/>
              </w:rPr>
            </w:pPr>
            <w:r>
              <w:rPr>
                <w:rFonts w:ascii="宋体" w:hAnsi="宋体" w:eastAsia="宋体" w:cs="宋体"/>
                <w:spacing w:val="-2"/>
                <w:sz w:val="21"/>
                <w:szCs w:val="21"/>
              </w:rPr>
              <w:t>Ra≥80</w:t>
            </w:r>
          </w:p>
        </w:tc>
        <w:tc>
          <w:tcPr>
            <w:tcW w:w="1093" w:type="dxa"/>
            <w:tcBorders>
              <w:left w:val="nil"/>
              <w:right w:val="nil"/>
            </w:tcBorders>
            <w:vAlign w:val="top"/>
          </w:tcPr>
          <w:p w14:paraId="5F5AA54F">
            <w:pPr>
              <w:spacing w:before="93" w:line="224" w:lineRule="auto"/>
              <w:ind w:left="202"/>
              <w:rPr>
                <w:rFonts w:ascii="宋体" w:hAnsi="宋体" w:eastAsia="宋体" w:cs="宋体"/>
                <w:sz w:val="21"/>
                <w:szCs w:val="21"/>
              </w:rPr>
            </w:pPr>
            <w:r>
              <w:rPr>
                <w:rFonts w:ascii="宋体" w:hAnsi="宋体" w:eastAsia="宋体" w:cs="宋体"/>
                <w:spacing w:val="-3"/>
                <w:sz w:val="21"/>
                <w:szCs w:val="21"/>
              </w:rPr>
              <w:t>100LM/W</w:t>
            </w:r>
          </w:p>
        </w:tc>
        <w:tc>
          <w:tcPr>
            <w:tcW w:w="1700" w:type="dxa"/>
            <w:tcBorders>
              <w:left w:val="nil"/>
              <w:right w:val="nil"/>
            </w:tcBorders>
            <w:vAlign w:val="top"/>
          </w:tcPr>
          <w:p w14:paraId="27562178">
            <w:pPr>
              <w:spacing w:before="141" w:line="183" w:lineRule="auto"/>
              <w:ind w:left="620"/>
              <w:rPr>
                <w:rFonts w:ascii="宋体" w:hAnsi="宋体" w:eastAsia="宋体" w:cs="宋体"/>
                <w:sz w:val="21"/>
                <w:szCs w:val="21"/>
              </w:rPr>
            </w:pPr>
            <w:r>
              <w:rPr>
                <w:rFonts w:ascii="宋体" w:hAnsi="宋体" w:eastAsia="宋体" w:cs="宋体"/>
                <w:spacing w:val="-2"/>
                <w:sz w:val="21"/>
                <w:szCs w:val="21"/>
              </w:rPr>
              <w:t>30PCS</w:t>
            </w:r>
          </w:p>
        </w:tc>
      </w:tr>
    </w:tbl>
    <w:p w14:paraId="247A82C1">
      <w:pPr>
        <w:pStyle w:val="2"/>
        <w:spacing w:line="308" w:lineRule="auto"/>
      </w:pPr>
    </w:p>
    <w:p w14:paraId="4375144D">
      <w:pPr>
        <w:pStyle w:val="2"/>
        <w:spacing w:line="308" w:lineRule="auto"/>
      </w:pPr>
    </w:p>
    <w:p w14:paraId="72C40740">
      <w:pPr>
        <w:pStyle w:val="2"/>
        <w:spacing w:line="309" w:lineRule="auto"/>
      </w:pPr>
    </w:p>
    <w:p w14:paraId="21751C25">
      <w:pPr>
        <w:pStyle w:val="2"/>
        <w:spacing w:before="72" w:line="212" w:lineRule="auto"/>
        <w:ind w:left="23"/>
        <w:rPr>
          <w:sz w:val="22"/>
          <w:szCs w:val="22"/>
        </w:rPr>
      </w:pPr>
      <w:r>
        <w:rPr>
          <w:rFonts w:ascii="黑体" w:hAnsi="黑体" w:eastAsia="黑体" w:cs="黑体"/>
          <w:b/>
          <w:bCs/>
          <w:color w:val="E06010"/>
          <w:spacing w:val="-2"/>
          <w:sz w:val="22"/>
          <w:szCs w:val="22"/>
        </w:rPr>
        <w:t>应用场景</w:t>
      </w:r>
      <w:r>
        <w:rPr>
          <w:rFonts w:ascii="黑体" w:hAnsi="黑体" w:eastAsia="黑体" w:cs="黑体"/>
          <w:b/>
          <w:bCs/>
          <w:spacing w:val="-2"/>
          <w:sz w:val="22"/>
          <w:szCs w:val="22"/>
        </w:rPr>
        <w:t>/</w:t>
      </w:r>
      <w:r>
        <w:rPr>
          <w:rFonts w:ascii="黑体" w:hAnsi="黑体" w:eastAsia="黑体" w:cs="黑体"/>
          <w:spacing w:val="-30"/>
          <w:sz w:val="22"/>
          <w:szCs w:val="22"/>
        </w:rPr>
        <w:t xml:space="preserve"> </w:t>
      </w:r>
      <w:r>
        <w:rPr>
          <w:b/>
          <w:bCs/>
          <w:spacing w:val="-2"/>
          <w:sz w:val="22"/>
          <w:szCs w:val="22"/>
        </w:rPr>
        <w:t>Application Scenarios</w:t>
      </w:r>
    </w:p>
    <w:p w14:paraId="4B190386">
      <w:pPr>
        <w:spacing w:before="159" w:line="4761" w:lineRule="exact"/>
      </w:pPr>
      <w:r>
        <w:rPr>
          <w:position w:val="-95"/>
        </w:rPr>
        <w:drawing>
          <wp:inline distT="0" distB="0" distL="0" distR="0">
            <wp:extent cx="6711950" cy="3022600"/>
            <wp:effectExtent l="0" t="0" r="0" b="0"/>
            <wp:docPr id="610" name="IM 610"/>
            <wp:cNvGraphicFramePr/>
            <a:graphic xmlns:a="http://schemas.openxmlformats.org/drawingml/2006/main">
              <a:graphicData uri="http://schemas.openxmlformats.org/drawingml/2006/picture">
                <pic:pic xmlns:pic="http://schemas.openxmlformats.org/drawingml/2006/picture">
                  <pic:nvPicPr>
                    <pic:cNvPr id="610" name="IM 610"/>
                    <pic:cNvPicPr/>
                  </pic:nvPicPr>
                  <pic:blipFill>
                    <a:blip r:embed="rId288"/>
                    <a:stretch>
                      <a:fillRect/>
                    </a:stretch>
                  </pic:blipFill>
                  <pic:spPr>
                    <a:xfrm>
                      <a:off x="0" y="0"/>
                      <a:ext cx="6712032" cy="3022618"/>
                    </a:xfrm>
                    <a:prstGeom prst="rect">
                      <a:avLst/>
                    </a:prstGeom>
                  </pic:spPr>
                </pic:pic>
              </a:graphicData>
            </a:graphic>
          </wp:inline>
        </w:drawing>
      </w:r>
    </w:p>
    <w:p w14:paraId="31C1CCC0">
      <w:pPr>
        <w:spacing w:before="273" w:line="194" w:lineRule="auto"/>
        <w:ind w:left="22"/>
        <w:rPr>
          <w:rFonts w:ascii="黑体" w:hAnsi="黑体" w:eastAsia="黑体" w:cs="黑体"/>
          <w:sz w:val="18"/>
          <w:szCs w:val="18"/>
        </w:rPr>
      </w:pPr>
      <w:r>
        <w:rPr>
          <w:rFonts w:ascii="黑体" w:hAnsi="黑体" w:eastAsia="黑体" w:cs="黑体"/>
          <w:b/>
          <w:bCs/>
          <w:spacing w:val="-4"/>
          <w:sz w:val="18"/>
          <w:szCs w:val="18"/>
        </w:rPr>
        <w:t>应用场所：办公室、学校、大型商场等行业及场所。</w:t>
      </w:r>
    </w:p>
    <w:p w14:paraId="7B8BF937">
      <w:pPr>
        <w:spacing w:line="194" w:lineRule="auto"/>
        <w:rPr>
          <w:rFonts w:ascii="黑体" w:hAnsi="黑体" w:eastAsia="黑体" w:cs="黑体"/>
          <w:sz w:val="18"/>
          <w:szCs w:val="18"/>
        </w:rPr>
        <w:sectPr>
          <w:headerReference r:id="rId81" w:type="default"/>
          <w:footerReference r:id="rId82" w:type="default"/>
          <w:pgSz w:w="24490" w:h="16830"/>
          <w:pgMar w:top="169" w:right="0" w:bottom="844" w:left="0" w:header="0" w:footer="625" w:gutter="0"/>
          <w:cols w:equalWidth="0" w:num="2">
            <w:col w:w="12930" w:space="100"/>
            <w:col w:w="11461"/>
          </w:cols>
        </w:sectPr>
      </w:pPr>
    </w:p>
    <w:p w14:paraId="3FF2CC1B">
      <w:pPr>
        <w:pStyle w:val="2"/>
        <w:spacing w:line="14740" w:lineRule="exact"/>
        <w:ind w:firstLine="109"/>
      </w:pPr>
      <w:r>
        <w:rPr>
          <w:position w:val="-294"/>
        </w:rPr>
        <w:pict>
          <v:group id="_x0000_s1322" o:spid="_x0000_s1322" o:spt="203" style="height:737.05pt;width:608.05pt;" coordsize="12160,14740">
            <o:lock v:ext="edit"/>
            <v:shape id="_x0000_s1323" o:spid="_x0000_s1323" o:spt="75" type="#_x0000_t75" style="position:absolute;left:0;top:0;height:14740;width:12160;" filled="f" stroked="f" coordsize="21600,21600">
              <v:path/>
              <v:fill on="f" focussize="0,0"/>
              <v:stroke on="f"/>
              <v:imagedata r:id="rId289" o:title=""/>
              <o:lock v:ext="edit" aspectratio="t"/>
            </v:shape>
            <v:shape id="_x0000_s1324" o:spid="_x0000_s1324" o:spt="202" type="#_x0000_t202" style="position:absolute;left:-20;top:-20;height:14780;width:12200;" filled="f" stroked="f" coordsize="21600,21600">
              <v:path/>
              <v:fill on="f" focussize="0,0"/>
              <v:stroke on="f"/>
              <v:imagedata o:title=""/>
              <o:lock v:ext="edit" aspectratio="f"/>
              <v:textbox inset="0mm,0mm,0mm,0mm">
                <w:txbxContent>
                  <w:p w14:paraId="3D09627E">
                    <w:pPr>
                      <w:spacing w:line="279" w:lineRule="auto"/>
                      <w:rPr>
                        <w:rFonts w:ascii="Arial"/>
                        <w:sz w:val="21"/>
                      </w:rPr>
                    </w:pPr>
                  </w:p>
                  <w:p w14:paraId="1EFAE5F7">
                    <w:pPr>
                      <w:spacing w:line="280" w:lineRule="auto"/>
                      <w:rPr>
                        <w:rFonts w:ascii="Arial"/>
                        <w:sz w:val="21"/>
                      </w:rPr>
                    </w:pPr>
                  </w:p>
                  <w:p w14:paraId="22361447">
                    <w:pPr>
                      <w:spacing w:before="156" w:line="221" w:lineRule="auto"/>
                      <w:ind w:left="1286"/>
                      <w:rPr>
                        <w:rFonts w:hint="eastAsia" w:ascii="黑体" w:hAnsi="黑体" w:eastAsia="黑体" w:cs="黑体"/>
                        <w:sz w:val="48"/>
                        <w:szCs w:val="48"/>
                        <w:lang w:eastAsia="zh-CN"/>
                      </w:rPr>
                    </w:pPr>
                    <w:r>
                      <w:rPr>
                        <w:rFonts w:hint="eastAsia" w:ascii="宋体" w:hAnsi="宋体" w:eastAsia="宋体" w:cs="宋体"/>
                        <w:b/>
                        <w:bCs/>
                        <w:color w:val="FFFFFF"/>
                        <w:spacing w:val="-6"/>
                        <w:sz w:val="48"/>
                        <w:szCs w:val="48"/>
                        <w:lang w:val="en-US" w:eastAsia="zh-CN"/>
                      </w:rPr>
                      <w:t>GREEN</w:t>
                    </w:r>
                    <w:r>
                      <w:rPr>
                        <w:rFonts w:hint="eastAsia" w:ascii="黑体" w:hAnsi="黑体" w:eastAsia="黑体" w:cs="黑体"/>
                        <w:b/>
                        <w:bCs/>
                        <w:color w:val="FFFFFF"/>
                        <w:spacing w:val="-6"/>
                        <w:sz w:val="48"/>
                        <w:szCs w:val="48"/>
                        <w:lang w:eastAsia="zh-CN"/>
                      </w:rPr>
                      <w:t>绿色点亮</w:t>
                    </w:r>
                  </w:p>
                  <w:p w14:paraId="2F41DEC3">
                    <w:pPr>
                      <w:spacing w:line="399" w:lineRule="auto"/>
                      <w:rPr>
                        <w:rFonts w:ascii="Arial"/>
                        <w:sz w:val="21"/>
                      </w:rPr>
                    </w:pPr>
                  </w:p>
                  <w:p w14:paraId="0D1F4F92">
                    <w:pPr>
                      <w:spacing w:before="106" w:line="226" w:lineRule="auto"/>
                      <w:ind w:left="1079" w:right="7561"/>
                      <w:rPr>
                        <w:rFonts w:ascii="Arial" w:hAnsi="Arial" w:eastAsia="Arial" w:cs="Arial"/>
                        <w:sz w:val="37"/>
                        <w:szCs w:val="37"/>
                      </w:rPr>
                    </w:pPr>
                    <w:r>
                      <w:rPr>
                        <w:rFonts w:ascii="Arial" w:hAnsi="Arial" w:eastAsia="Arial" w:cs="Arial"/>
                        <w:b/>
                        <w:bCs/>
                        <w:spacing w:val="-14"/>
                        <w:sz w:val="37"/>
                        <w:szCs w:val="37"/>
                      </w:rPr>
                      <w:t>THREE</w:t>
                    </w:r>
                    <w:r>
                      <w:rPr>
                        <w:rFonts w:ascii="Arial" w:hAnsi="Arial" w:eastAsia="Arial" w:cs="Arial"/>
                        <w:b/>
                        <w:bCs/>
                        <w:spacing w:val="33"/>
                        <w:sz w:val="37"/>
                        <w:szCs w:val="37"/>
                      </w:rPr>
                      <w:t xml:space="preserve"> </w:t>
                    </w:r>
                    <w:r>
                      <w:rPr>
                        <w:rFonts w:ascii="Arial" w:hAnsi="Arial" w:eastAsia="Arial" w:cs="Arial"/>
                        <w:b/>
                        <w:bCs/>
                        <w:spacing w:val="-14"/>
                        <w:sz w:val="37"/>
                        <w:szCs w:val="37"/>
                      </w:rPr>
                      <w:t>PROOF</w:t>
                    </w:r>
                    <w:r>
                      <w:rPr>
                        <w:rFonts w:ascii="Arial" w:hAnsi="Arial" w:eastAsia="Arial" w:cs="Arial"/>
                        <w:b/>
                        <w:bCs/>
                        <w:spacing w:val="20"/>
                        <w:sz w:val="37"/>
                        <w:szCs w:val="37"/>
                      </w:rPr>
                      <w:t xml:space="preserve"> </w:t>
                    </w:r>
                    <w:r>
                      <w:rPr>
                        <w:rFonts w:ascii="Arial" w:hAnsi="Arial" w:eastAsia="Arial" w:cs="Arial"/>
                        <w:b/>
                        <w:bCs/>
                        <w:spacing w:val="-14"/>
                        <w:sz w:val="37"/>
                        <w:szCs w:val="37"/>
                      </w:rPr>
                      <w:t>IRON</w:t>
                    </w:r>
                    <w:r>
                      <w:rPr>
                        <w:rFonts w:ascii="Arial" w:hAnsi="Arial" w:eastAsia="Arial" w:cs="Arial"/>
                        <w:b/>
                        <w:bCs/>
                        <w:sz w:val="37"/>
                        <w:szCs w:val="37"/>
                      </w:rPr>
                      <w:t xml:space="preserve"> </w:t>
                    </w:r>
                    <w:r>
                      <w:rPr>
                        <w:rFonts w:ascii="Arial" w:hAnsi="Arial" w:eastAsia="Arial" w:cs="Arial"/>
                        <w:b/>
                        <w:bCs/>
                        <w:spacing w:val="-4"/>
                        <w:sz w:val="37"/>
                        <w:szCs w:val="37"/>
                      </w:rPr>
                      <w:t>BOTTOM</w:t>
                    </w:r>
                  </w:p>
                  <w:p w14:paraId="2934A215">
                    <w:pPr>
                      <w:spacing w:line="198" w:lineRule="auto"/>
                      <w:ind w:left="1079"/>
                      <w:rPr>
                        <w:rFonts w:ascii="Arial" w:hAnsi="Arial" w:eastAsia="Arial" w:cs="Arial"/>
                        <w:sz w:val="37"/>
                        <w:szCs w:val="37"/>
                      </w:rPr>
                    </w:pPr>
                    <w:r>
                      <w:rPr>
                        <w:rFonts w:ascii="Arial" w:hAnsi="Arial" w:eastAsia="Arial" w:cs="Arial"/>
                        <w:b/>
                        <w:bCs/>
                        <w:spacing w:val="-12"/>
                        <w:sz w:val="37"/>
                        <w:szCs w:val="37"/>
                      </w:rPr>
                      <w:t>CEILING</w:t>
                    </w:r>
                    <w:r>
                      <w:rPr>
                        <w:rFonts w:ascii="Arial" w:hAnsi="Arial" w:eastAsia="Arial" w:cs="Arial"/>
                        <w:b/>
                        <w:bCs/>
                        <w:spacing w:val="22"/>
                        <w:sz w:val="37"/>
                        <w:szCs w:val="37"/>
                      </w:rPr>
                      <w:t xml:space="preserve"> </w:t>
                    </w:r>
                    <w:r>
                      <w:rPr>
                        <w:rFonts w:ascii="Arial" w:hAnsi="Arial" w:eastAsia="Arial" w:cs="Arial"/>
                        <w:b/>
                        <w:bCs/>
                        <w:spacing w:val="-12"/>
                        <w:sz w:val="37"/>
                        <w:szCs w:val="37"/>
                      </w:rPr>
                      <w:t>LIGHT</w:t>
                    </w:r>
                  </w:p>
                  <w:p w14:paraId="07591101">
                    <w:pPr>
                      <w:spacing w:line="249" w:lineRule="auto"/>
                      <w:rPr>
                        <w:rFonts w:ascii="Arial"/>
                        <w:sz w:val="21"/>
                      </w:rPr>
                    </w:pPr>
                  </w:p>
                  <w:p w14:paraId="61F2C4FF">
                    <w:pPr>
                      <w:spacing w:line="249" w:lineRule="auto"/>
                      <w:rPr>
                        <w:rFonts w:ascii="Arial"/>
                        <w:sz w:val="21"/>
                      </w:rPr>
                    </w:pPr>
                  </w:p>
                  <w:p w14:paraId="4259C3B8">
                    <w:pPr>
                      <w:spacing w:line="249" w:lineRule="auto"/>
                      <w:rPr>
                        <w:rFonts w:ascii="Arial"/>
                        <w:sz w:val="21"/>
                      </w:rPr>
                    </w:pPr>
                  </w:p>
                  <w:p w14:paraId="43BA019B">
                    <w:pPr>
                      <w:spacing w:line="249" w:lineRule="auto"/>
                      <w:rPr>
                        <w:rFonts w:ascii="Arial"/>
                        <w:sz w:val="21"/>
                      </w:rPr>
                    </w:pPr>
                  </w:p>
                  <w:p w14:paraId="1F000D58">
                    <w:pPr>
                      <w:spacing w:before="120" w:line="221" w:lineRule="auto"/>
                      <w:ind w:left="1085"/>
                      <w:rPr>
                        <w:rFonts w:ascii="黑体" w:hAnsi="黑体" w:eastAsia="黑体" w:cs="黑体"/>
                        <w:sz w:val="37"/>
                        <w:szCs w:val="37"/>
                      </w:rPr>
                    </w:pPr>
                    <w:r>
                      <w:rPr>
                        <w:rFonts w:ascii="黑体" w:hAnsi="黑体" w:eastAsia="黑体" w:cs="黑体"/>
                        <w:b/>
                        <w:bCs/>
                        <w:color w:val="E06020"/>
                        <w:spacing w:val="32"/>
                        <w:sz w:val="37"/>
                        <w:szCs w:val="37"/>
                      </w:rPr>
                      <w:t>三防铁底-</w:t>
                    </w:r>
                    <w:r>
                      <w:rPr>
                        <w:rFonts w:ascii="黑体" w:hAnsi="黑体" w:eastAsia="黑体" w:cs="黑体"/>
                        <w:color w:val="E06020"/>
                        <w:spacing w:val="-93"/>
                        <w:sz w:val="37"/>
                        <w:szCs w:val="37"/>
                      </w:rPr>
                      <w:t xml:space="preserve"> </w:t>
                    </w:r>
                    <w:r>
                      <w:rPr>
                        <w:rFonts w:ascii="黑体" w:hAnsi="黑体" w:eastAsia="黑体" w:cs="黑体"/>
                        <w:b/>
                        <w:bCs/>
                        <w:color w:val="E06020"/>
                        <w:spacing w:val="32"/>
                        <w:sz w:val="37"/>
                        <w:szCs w:val="37"/>
                      </w:rPr>
                      <w:t>吸顶灯</w:t>
                    </w:r>
                  </w:p>
                  <w:p w14:paraId="2812CD34">
                    <w:pPr>
                      <w:spacing w:line="243" w:lineRule="auto"/>
                      <w:rPr>
                        <w:rFonts w:ascii="Arial"/>
                        <w:sz w:val="21"/>
                      </w:rPr>
                    </w:pPr>
                  </w:p>
                  <w:p w14:paraId="26E5A5C6">
                    <w:pPr>
                      <w:spacing w:line="243" w:lineRule="auto"/>
                      <w:rPr>
                        <w:rFonts w:ascii="Arial"/>
                        <w:sz w:val="21"/>
                      </w:rPr>
                    </w:pPr>
                  </w:p>
                  <w:p w14:paraId="5C0BDDF0">
                    <w:pPr>
                      <w:spacing w:before="101" w:line="221" w:lineRule="auto"/>
                      <w:ind w:left="719"/>
                      <w:rPr>
                        <w:rFonts w:ascii="黑体" w:hAnsi="黑体" w:eastAsia="黑体" w:cs="黑体"/>
                        <w:sz w:val="31"/>
                        <w:szCs w:val="31"/>
                      </w:rPr>
                    </w:pPr>
                    <w:r>
                      <w:rPr>
                        <w:rFonts w:ascii="黑体" w:hAnsi="黑体" w:eastAsia="黑体" w:cs="黑体"/>
                        <w:spacing w:val="36"/>
                        <w:sz w:val="31"/>
                        <w:szCs w:val="31"/>
                      </w:rPr>
                      <w:t>高亮透镜、高流明、高亮度</w:t>
                    </w:r>
                  </w:p>
                </w:txbxContent>
              </v:textbox>
            </v:shape>
            <w10:wrap type="none"/>
            <w10:anchorlock/>
          </v:group>
        </w:pict>
      </w:r>
    </w:p>
    <w:p w14:paraId="2CAF0BFD">
      <w:pPr>
        <w:pStyle w:val="2"/>
        <w:spacing w:line="364" w:lineRule="auto"/>
      </w:pPr>
    </w:p>
    <w:p w14:paraId="0F557E39">
      <w:pPr>
        <w:spacing w:before="121" w:line="191" w:lineRule="auto"/>
        <w:ind w:left="7550" w:firstLine="2814" w:firstLineChars="700"/>
        <w:rPr>
          <w:rFonts w:ascii="黑体" w:hAnsi="黑体" w:eastAsia="黑体" w:cs="黑体"/>
          <w:sz w:val="16"/>
          <w:szCs w:val="16"/>
        </w:rPr>
      </w:pPr>
      <w:r>
        <w:rPr>
          <w:rFonts w:ascii="黑体" w:hAnsi="黑体" w:eastAsia="黑体" w:cs="黑体"/>
          <w:spacing w:val="16"/>
          <w:position w:val="-2"/>
          <w:sz w:val="37"/>
          <w:szCs w:val="37"/>
        </w:rPr>
        <w:t xml:space="preserve"> </w:t>
      </w:r>
      <w:r>
        <w:rPr>
          <w:rFonts w:ascii="Times New Roman" w:hAnsi="Times New Roman" w:eastAsia="Times New Roman" w:cs="Times New Roman"/>
          <w:spacing w:val="-19"/>
          <w:position w:val="8"/>
          <w:sz w:val="31"/>
          <w:szCs w:val="31"/>
        </w:rPr>
        <w:t xml:space="preserve">80    </w:t>
      </w:r>
      <w:r>
        <w:rPr>
          <w:rFonts w:ascii="黑体" w:hAnsi="黑体" w:eastAsia="黑体" w:cs="黑体"/>
          <w:spacing w:val="-1"/>
          <w:position w:val="2"/>
          <w:sz w:val="16"/>
          <w:szCs w:val="16"/>
        </w:rPr>
        <w:t>无频闪</w:t>
      </w:r>
    </w:p>
    <w:p w14:paraId="3CD9EDF4">
      <w:pPr>
        <w:pStyle w:val="2"/>
        <w:spacing w:line="14" w:lineRule="auto"/>
        <w:rPr>
          <w:sz w:val="2"/>
        </w:rPr>
      </w:pPr>
      <w:r>
        <w:rPr>
          <w:sz w:val="2"/>
          <w:szCs w:val="2"/>
        </w:rPr>
        <w:br w:type="column"/>
      </w:r>
    </w:p>
    <w:p w14:paraId="086775AD">
      <w:pPr>
        <w:pStyle w:val="2"/>
        <w:spacing w:line="243" w:lineRule="auto"/>
      </w:pPr>
    </w:p>
    <w:p w14:paraId="1DDE767E">
      <w:pPr>
        <w:pStyle w:val="2"/>
        <w:spacing w:line="243" w:lineRule="auto"/>
      </w:pPr>
    </w:p>
    <w:p w14:paraId="6DCC320A">
      <w:pPr>
        <w:pStyle w:val="2"/>
        <w:spacing w:line="244" w:lineRule="auto"/>
      </w:pPr>
    </w:p>
    <w:p w14:paraId="16C2A1DA">
      <w:pPr>
        <w:pStyle w:val="2"/>
        <w:spacing w:before="31" w:line="198" w:lineRule="auto"/>
        <w:ind w:left="8507"/>
        <w:rPr>
          <w:sz w:val="11"/>
          <w:szCs w:val="11"/>
        </w:rPr>
      </w:pPr>
      <w:r>
        <w:rPr>
          <w:spacing w:val="11"/>
          <w:sz w:val="11"/>
          <w:szCs w:val="11"/>
        </w:rPr>
        <w:t xml:space="preserve"> </w:t>
      </w:r>
      <w:r>
        <w:rPr>
          <w:spacing w:val="9"/>
          <w:w w:val="101"/>
          <w:sz w:val="11"/>
          <w:szCs w:val="11"/>
        </w:rPr>
        <w:t xml:space="preserve">  </w:t>
      </w:r>
      <w:r>
        <w:rPr>
          <w:spacing w:val="8"/>
          <w:w w:val="101"/>
          <w:sz w:val="11"/>
          <w:szCs w:val="11"/>
        </w:rPr>
        <w:t xml:space="preserve">  </w:t>
      </w:r>
      <w:r>
        <w:rPr>
          <w:spacing w:val="-1"/>
          <w:sz w:val="11"/>
          <w:szCs w:val="11"/>
        </w:rPr>
        <w:t xml:space="preserve">  </w:t>
      </w:r>
    </w:p>
    <w:p w14:paraId="560F7A3B">
      <w:pPr>
        <w:spacing w:before="15" w:line="222" w:lineRule="auto"/>
        <w:ind w:left="8507"/>
        <w:rPr>
          <w:rFonts w:ascii="黑体" w:hAnsi="黑体" w:eastAsia="黑体" w:cs="黑体"/>
          <w:sz w:val="23"/>
          <w:szCs w:val="23"/>
        </w:rPr>
      </w:pPr>
      <w:r>
        <w:rPr>
          <w:rFonts w:ascii="黑体" w:hAnsi="黑体" w:eastAsia="黑体" w:cs="黑体"/>
          <w:color w:val="F06010"/>
          <w:spacing w:val="-9"/>
          <w:sz w:val="23"/>
          <w:szCs w:val="23"/>
        </w:rPr>
        <w:t xml:space="preserve">  </w:t>
      </w:r>
      <w:r>
        <w:rPr>
          <w:rFonts w:ascii="黑体" w:hAnsi="黑体" w:eastAsia="黑体" w:cs="黑体"/>
          <w:color w:val="F06010"/>
          <w:spacing w:val="-12"/>
          <w:sz w:val="23"/>
          <w:szCs w:val="23"/>
        </w:rPr>
        <w:t xml:space="preserve"> </w:t>
      </w:r>
      <w:r>
        <w:rPr>
          <w:rFonts w:ascii="黑体" w:hAnsi="黑体" w:eastAsia="黑体" w:cs="黑体"/>
          <w:color w:val="F06010"/>
          <w:spacing w:val="-7"/>
          <w:sz w:val="23"/>
          <w:szCs w:val="23"/>
        </w:rPr>
        <w:t xml:space="preserve"> </w:t>
      </w:r>
      <w:r>
        <w:rPr>
          <w:rFonts w:ascii="黑体" w:hAnsi="黑体" w:eastAsia="黑体" w:cs="黑体"/>
          <w:color w:val="F06010"/>
          <w:spacing w:val="-9"/>
          <w:sz w:val="23"/>
          <w:szCs w:val="23"/>
        </w:rPr>
        <w:t xml:space="preserve">  </w:t>
      </w:r>
    </w:p>
    <w:p w14:paraId="379E54A5">
      <w:pPr>
        <w:pStyle w:val="2"/>
        <w:spacing w:before="270" w:line="222" w:lineRule="auto"/>
        <w:rPr>
          <w:sz w:val="23"/>
          <w:szCs w:val="23"/>
        </w:rPr>
      </w:pPr>
      <w:r>
        <w:rPr>
          <w:rFonts w:ascii="黑体" w:hAnsi="黑体" w:eastAsia="黑体" w:cs="黑体"/>
          <w:b/>
          <w:bCs/>
          <w:color w:val="E06010"/>
          <w:spacing w:val="-6"/>
          <w:sz w:val="23"/>
          <w:szCs w:val="23"/>
        </w:rPr>
        <w:t>产品特点</w:t>
      </w:r>
      <w:r>
        <w:rPr>
          <w:rFonts w:ascii="黑体" w:hAnsi="黑体" w:eastAsia="黑体" w:cs="黑体"/>
          <w:b/>
          <w:bCs/>
          <w:spacing w:val="-6"/>
          <w:sz w:val="23"/>
          <w:szCs w:val="23"/>
        </w:rPr>
        <w:t>/</w:t>
      </w:r>
      <w:r>
        <w:rPr>
          <w:rFonts w:ascii="黑体" w:hAnsi="黑体" w:eastAsia="黑体" w:cs="黑体"/>
          <w:spacing w:val="-43"/>
          <w:sz w:val="23"/>
          <w:szCs w:val="23"/>
        </w:rPr>
        <w:t xml:space="preserve"> </w:t>
      </w:r>
      <w:r>
        <w:rPr>
          <w:b/>
          <w:bCs/>
          <w:spacing w:val="-6"/>
          <w:sz w:val="23"/>
          <w:szCs w:val="23"/>
        </w:rPr>
        <w:t>Product Features</w:t>
      </w:r>
    </w:p>
    <w:p w14:paraId="51EC26A0">
      <w:pPr>
        <w:pStyle w:val="2"/>
        <w:spacing w:line="246" w:lineRule="auto"/>
      </w:pPr>
    </w:p>
    <w:p w14:paraId="101F9CA6">
      <w:pPr>
        <w:spacing w:before="59" w:line="213" w:lineRule="auto"/>
        <w:rPr>
          <w:rFonts w:ascii="黑体" w:hAnsi="黑体" w:eastAsia="黑体" w:cs="黑体"/>
          <w:sz w:val="18"/>
          <w:szCs w:val="18"/>
        </w:rPr>
      </w:pPr>
      <w:r>
        <w:rPr>
          <w:rFonts w:ascii="黑体" w:hAnsi="黑体" w:eastAsia="黑体" w:cs="黑体"/>
          <w:b/>
          <w:bCs/>
          <w:spacing w:val="-2"/>
          <w:sz w:val="18"/>
          <w:szCs w:val="18"/>
        </w:rPr>
        <w:t>导流散热：</w:t>
      </w:r>
      <w:r>
        <w:rPr>
          <w:rFonts w:ascii="黑体" w:hAnsi="黑体" w:eastAsia="黑体" w:cs="黑体"/>
          <w:spacing w:val="-2"/>
          <w:sz w:val="18"/>
          <w:szCs w:val="18"/>
        </w:rPr>
        <w:t>散热器采用具有空气导流，结构的散热导风槽，延长灯具使用寿</w:t>
      </w:r>
      <w:r>
        <w:rPr>
          <w:rFonts w:ascii="黑体" w:hAnsi="黑体" w:eastAsia="黑体" w:cs="黑体"/>
          <w:spacing w:val="-3"/>
          <w:sz w:val="18"/>
          <w:szCs w:val="18"/>
        </w:rPr>
        <w:t>命。</w:t>
      </w:r>
    </w:p>
    <w:p w14:paraId="2DF01104">
      <w:pPr>
        <w:spacing w:before="202" w:line="213" w:lineRule="auto"/>
        <w:rPr>
          <w:rFonts w:ascii="黑体" w:hAnsi="黑体" w:eastAsia="黑体" w:cs="黑体"/>
          <w:sz w:val="18"/>
          <w:szCs w:val="18"/>
        </w:rPr>
      </w:pPr>
      <w:r>
        <w:rPr>
          <w:rFonts w:ascii="黑体" w:hAnsi="黑体" w:eastAsia="黑体" w:cs="黑体"/>
          <w:b/>
          <w:bCs/>
          <w:spacing w:val="-3"/>
          <w:sz w:val="18"/>
          <w:szCs w:val="18"/>
        </w:rPr>
        <w:t>优质光源：</w:t>
      </w:r>
      <w:r>
        <w:rPr>
          <w:rFonts w:ascii="黑体" w:hAnsi="黑体" w:eastAsia="黑体" w:cs="黑体"/>
          <w:spacing w:val="-3"/>
          <w:sz w:val="18"/>
          <w:szCs w:val="18"/>
        </w:rPr>
        <w:t>采用优质</w:t>
      </w:r>
      <w:r>
        <w:rPr>
          <w:rFonts w:ascii="宋体" w:hAnsi="宋体" w:eastAsia="宋体" w:cs="宋体"/>
          <w:spacing w:val="-3"/>
          <w:sz w:val="18"/>
          <w:szCs w:val="18"/>
        </w:rPr>
        <w:t xml:space="preserve">LED </w:t>
      </w:r>
      <w:r>
        <w:rPr>
          <w:rFonts w:ascii="黑体" w:hAnsi="黑体" w:eastAsia="黑体" w:cs="黑体"/>
          <w:spacing w:val="-3"/>
          <w:sz w:val="18"/>
          <w:szCs w:val="18"/>
        </w:rPr>
        <w:t>灯珠，高亮度、光衰少，色温一致</w:t>
      </w:r>
      <w:r>
        <w:rPr>
          <w:rFonts w:ascii="黑体" w:hAnsi="黑体" w:eastAsia="黑体" w:cs="黑体"/>
          <w:spacing w:val="-4"/>
          <w:sz w:val="18"/>
          <w:szCs w:val="18"/>
        </w:rPr>
        <w:t>性好。</w:t>
      </w:r>
    </w:p>
    <w:p w14:paraId="748454F2">
      <w:pPr>
        <w:spacing w:before="152" w:line="213" w:lineRule="auto"/>
        <w:rPr>
          <w:rFonts w:ascii="黑体" w:hAnsi="黑体" w:eastAsia="黑体" w:cs="黑体"/>
          <w:sz w:val="18"/>
          <w:szCs w:val="18"/>
        </w:rPr>
      </w:pPr>
      <w:r>
        <w:rPr>
          <w:rFonts w:ascii="黑体" w:hAnsi="黑体" w:eastAsia="黑体" w:cs="黑体"/>
          <w:b/>
          <w:bCs/>
          <w:spacing w:val="-3"/>
          <w:sz w:val="18"/>
          <w:szCs w:val="18"/>
        </w:rPr>
        <w:t>工作稳定：</w:t>
      </w:r>
      <w:r>
        <w:rPr>
          <w:rFonts w:ascii="黑体" w:hAnsi="黑体" w:eastAsia="黑体" w:cs="黑体"/>
          <w:spacing w:val="-3"/>
          <w:sz w:val="18"/>
          <w:szCs w:val="18"/>
        </w:rPr>
        <w:t>独立设计的电源腔结构，电源工作不受</w:t>
      </w:r>
      <w:r>
        <w:rPr>
          <w:rFonts w:ascii="宋体" w:hAnsi="宋体" w:eastAsia="宋体" w:cs="宋体"/>
          <w:spacing w:val="-3"/>
          <w:sz w:val="18"/>
          <w:szCs w:val="18"/>
        </w:rPr>
        <w:t xml:space="preserve">LED </w:t>
      </w:r>
      <w:r>
        <w:rPr>
          <w:rFonts w:ascii="黑体" w:hAnsi="黑体" w:eastAsia="黑体" w:cs="黑体"/>
          <w:spacing w:val="-3"/>
          <w:sz w:val="18"/>
          <w:szCs w:val="18"/>
        </w:rPr>
        <w:t>散热影响，保证工作稳定。</w:t>
      </w:r>
    </w:p>
    <w:p w14:paraId="7B364FA8">
      <w:pPr>
        <w:spacing w:before="183" w:line="213" w:lineRule="auto"/>
        <w:rPr>
          <w:rFonts w:ascii="黑体" w:hAnsi="黑体" w:eastAsia="黑体" w:cs="黑体"/>
          <w:sz w:val="18"/>
          <w:szCs w:val="18"/>
        </w:rPr>
      </w:pPr>
      <w:r>
        <w:rPr>
          <w:rFonts w:ascii="黑体" w:hAnsi="黑体" w:eastAsia="黑体" w:cs="黑体"/>
          <w:b/>
          <w:bCs/>
          <w:spacing w:val="-3"/>
          <w:sz w:val="18"/>
          <w:szCs w:val="18"/>
        </w:rPr>
        <w:t>钢化玻璃：</w:t>
      </w:r>
      <w:r>
        <w:rPr>
          <w:rFonts w:ascii="黑体" w:hAnsi="黑体" w:eastAsia="黑体" w:cs="黑体"/>
          <w:spacing w:val="-3"/>
          <w:sz w:val="18"/>
          <w:szCs w:val="18"/>
        </w:rPr>
        <w:t>透光罩采用透明高硼硅钢化玻璃，可耐受高能量的冲击。</w:t>
      </w:r>
    </w:p>
    <w:p w14:paraId="3110239E">
      <w:pPr>
        <w:pStyle w:val="2"/>
        <w:spacing w:line="289" w:lineRule="auto"/>
      </w:pPr>
    </w:p>
    <w:p w14:paraId="7DADD2F9">
      <w:pPr>
        <w:pStyle w:val="2"/>
        <w:spacing w:line="289" w:lineRule="auto"/>
      </w:pPr>
    </w:p>
    <w:p w14:paraId="3DBB5128">
      <w:pPr>
        <w:pStyle w:val="2"/>
        <w:spacing w:line="290" w:lineRule="auto"/>
      </w:pPr>
    </w:p>
    <w:p w14:paraId="249916E2">
      <w:pPr>
        <w:pStyle w:val="2"/>
        <w:spacing w:line="290" w:lineRule="auto"/>
      </w:pPr>
    </w:p>
    <w:p w14:paraId="6334AF2D">
      <w:pPr>
        <w:pStyle w:val="2"/>
        <w:spacing w:before="75" w:line="222" w:lineRule="auto"/>
        <w:rPr>
          <w:sz w:val="23"/>
          <w:szCs w:val="23"/>
        </w:rPr>
      </w:pPr>
      <w:r>
        <w:rPr>
          <w:rFonts w:ascii="黑体" w:hAnsi="黑体" w:eastAsia="黑体" w:cs="黑体"/>
          <w:b/>
          <w:bCs/>
          <w:color w:val="E06010"/>
          <w:spacing w:val="-3"/>
          <w:sz w:val="23"/>
          <w:szCs w:val="23"/>
        </w:rPr>
        <w:t>产品参数</w:t>
      </w:r>
      <w:r>
        <w:rPr>
          <w:rFonts w:ascii="黑体" w:hAnsi="黑体" w:eastAsia="黑体" w:cs="黑体"/>
          <w:b/>
          <w:bCs/>
          <w:spacing w:val="-3"/>
          <w:sz w:val="23"/>
          <w:szCs w:val="23"/>
        </w:rPr>
        <w:t>/</w:t>
      </w:r>
      <w:r>
        <w:rPr>
          <w:b/>
          <w:bCs/>
          <w:spacing w:val="-3"/>
          <w:sz w:val="23"/>
          <w:szCs w:val="23"/>
        </w:rPr>
        <w:t>Product Parameters</w:t>
      </w:r>
    </w:p>
    <w:p w14:paraId="6B201198">
      <w:pPr>
        <w:spacing w:before="11"/>
      </w:pPr>
    </w:p>
    <w:tbl>
      <w:tblPr>
        <w:tblStyle w:val="6"/>
        <w:tblW w:w="10520" w:type="dxa"/>
        <w:tblInd w:w="37"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396"/>
        <w:gridCol w:w="651"/>
        <w:gridCol w:w="1260"/>
        <w:gridCol w:w="1386"/>
        <w:gridCol w:w="1194"/>
        <w:gridCol w:w="881"/>
        <w:gridCol w:w="1013"/>
        <w:gridCol w:w="1209"/>
        <w:gridCol w:w="1530"/>
      </w:tblGrid>
      <w:tr w14:paraId="190C7B91">
        <w:trPr>
          <w:trHeight w:val="533" w:hRule="atLeast"/>
        </w:trPr>
        <w:tc>
          <w:tcPr>
            <w:tcW w:w="1396" w:type="dxa"/>
            <w:tcBorders>
              <w:right w:val="nil"/>
            </w:tcBorders>
            <w:vAlign w:val="top"/>
          </w:tcPr>
          <w:p w14:paraId="23B46ECD">
            <w:pPr>
              <w:spacing w:before="62" w:line="250" w:lineRule="auto"/>
              <w:ind w:left="435" w:right="402" w:hanging="120"/>
              <w:rPr>
                <w:rFonts w:ascii="宋体" w:hAnsi="宋体" w:eastAsia="宋体" w:cs="宋体"/>
                <w:sz w:val="17"/>
                <w:szCs w:val="17"/>
              </w:rPr>
            </w:pPr>
            <w:r>
              <w:rPr>
                <w:rFonts w:ascii="宋体" w:hAnsi="宋体" w:eastAsia="宋体" w:cs="宋体"/>
                <w:color w:val="FFFFFF"/>
                <w:spacing w:val="-2"/>
                <w:sz w:val="17"/>
                <w:szCs w:val="17"/>
              </w:rPr>
              <w:t>产品型号</w:t>
            </w:r>
            <w:r>
              <w:rPr>
                <w:rFonts w:ascii="宋体" w:hAnsi="宋体" w:eastAsia="宋体" w:cs="宋体"/>
                <w:color w:val="FFFFFF"/>
                <w:sz w:val="17"/>
                <w:szCs w:val="17"/>
              </w:rPr>
              <w:t xml:space="preserve"> </w:t>
            </w:r>
            <w:r>
              <w:rPr>
                <w:rFonts w:ascii="宋体" w:hAnsi="宋体" w:eastAsia="宋体" w:cs="宋体"/>
                <w:color w:val="FFFFFF"/>
                <w:spacing w:val="-1"/>
                <w:sz w:val="17"/>
                <w:szCs w:val="17"/>
              </w:rPr>
              <w:t>model</w:t>
            </w:r>
          </w:p>
        </w:tc>
        <w:tc>
          <w:tcPr>
            <w:tcW w:w="651" w:type="dxa"/>
            <w:tcBorders>
              <w:left w:val="nil"/>
              <w:right w:val="nil"/>
            </w:tcBorders>
            <w:vAlign w:val="top"/>
          </w:tcPr>
          <w:p w14:paraId="365EE041">
            <w:pPr>
              <w:spacing w:before="91" w:line="219" w:lineRule="auto"/>
              <w:ind w:left="74"/>
              <w:rPr>
                <w:rFonts w:ascii="宋体" w:hAnsi="宋体" w:eastAsia="宋体" w:cs="宋体"/>
                <w:sz w:val="17"/>
                <w:szCs w:val="17"/>
              </w:rPr>
            </w:pPr>
            <w:r>
              <w:rPr>
                <w:rFonts w:ascii="宋体" w:hAnsi="宋体" w:eastAsia="宋体" w:cs="宋体"/>
                <w:color w:val="FFFFFF"/>
                <w:spacing w:val="-5"/>
                <w:sz w:val="17"/>
                <w:szCs w:val="17"/>
              </w:rPr>
              <w:t>功</w:t>
            </w:r>
            <w:r>
              <w:rPr>
                <w:rFonts w:ascii="宋体" w:hAnsi="宋体" w:eastAsia="宋体" w:cs="宋体"/>
                <w:color w:val="FFFFFF"/>
                <w:spacing w:val="20"/>
                <w:sz w:val="17"/>
                <w:szCs w:val="17"/>
              </w:rPr>
              <w:t xml:space="preserve"> </w:t>
            </w:r>
            <w:r>
              <w:rPr>
                <w:rFonts w:ascii="宋体" w:hAnsi="宋体" w:eastAsia="宋体" w:cs="宋体"/>
                <w:color w:val="FFFFFF"/>
                <w:spacing w:val="-5"/>
                <w:sz w:val="17"/>
                <w:szCs w:val="17"/>
              </w:rPr>
              <w:t>率</w:t>
            </w:r>
          </w:p>
          <w:p w14:paraId="3B5E1109">
            <w:pPr>
              <w:spacing w:before="57" w:line="131" w:lineRule="exact"/>
              <w:ind w:left="74"/>
              <w:rPr>
                <w:rFonts w:ascii="宋体" w:hAnsi="宋体" w:eastAsia="宋体" w:cs="宋体"/>
                <w:sz w:val="17"/>
                <w:szCs w:val="17"/>
              </w:rPr>
            </w:pPr>
            <w:r>
              <w:rPr>
                <w:rFonts w:ascii="宋体" w:hAnsi="宋体" w:eastAsia="宋体" w:cs="宋体"/>
                <w:color w:val="FFFFFF"/>
                <w:spacing w:val="-1"/>
                <w:position w:val="1"/>
                <w:sz w:val="17"/>
                <w:szCs w:val="17"/>
              </w:rPr>
              <w:t>power</w:t>
            </w:r>
          </w:p>
        </w:tc>
        <w:tc>
          <w:tcPr>
            <w:tcW w:w="1260" w:type="dxa"/>
            <w:tcBorders>
              <w:left w:val="nil"/>
              <w:right w:val="nil"/>
            </w:tcBorders>
            <w:vAlign w:val="top"/>
          </w:tcPr>
          <w:p w14:paraId="26409D64">
            <w:pPr>
              <w:spacing w:before="91" w:line="212" w:lineRule="auto"/>
              <w:ind w:left="293"/>
              <w:rPr>
                <w:rFonts w:ascii="宋体" w:hAnsi="宋体" w:eastAsia="宋体" w:cs="宋体"/>
                <w:sz w:val="17"/>
                <w:szCs w:val="17"/>
              </w:rPr>
            </w:pPr>
            <w:r>
              <w:rPr>
                <w:rFonts w:ascii="宋体" w:hAnsi="宋体" w:eastAsia="宋体" w:cs="宋体"/>
                <w:color w:val="FFFFFF"/>
                <w:spacing w:val="-2"/>
                <w:sz w:val="17"/>
                <w:szCs w:val="17"/>
              </w:rPr>
              <w:t>输入电压</w:t>
            </w:r>
          </w:p>
          <w:p w14:paraId="1FFCB00E">
            <w:pPr>
              <w:spacing w:line="213" w:lineRule="auto"/>
              <w:ind w:left="123"/>
              <w:rPr>
                <w:rFonts w:ascii="宋体" w:hAnsi="宋体" w:eastAsia="宋体" w:cs="宋体"/>
                <w:sz w:val="17"/>
                <w:szCs w:val="17"/>
              </w:rPr>
            </w:pPr>
            <w:r>
              <w:rPr>
                <w:rFonts w:ascii="宋体" w:hAnsi="宋体" w:eastAsia="宋体" w:cs="宋体"/>
                <w:color w:val="FFFFFF"/>
                <w:spacing w:val="-2"/>
                <w:sz w:val="17"/>
                <w:szCs w:val="17"/>
              </w:rPr>
              <w:t>input voltage</w:t>
            </w:r>
          </w:p>
        </w:tc>
        <w:tc>
          <w:tcPr>
            <w:tcW w:w="1386" w:type="dxa"/>
            <w:tcBorders>
              <w:left w:val="nil"/>
              <w:right w:val="nil"/>
            </w:tcBorders>
            <w:vAlign w:val="top"/>
          </w:tcPr>
          <w:p w14:paraId="3ADCBD29">
            <w:pPr>
              <w:spacing w:before="71" w:line="233" w:lineRule="auto"/>
              <w:ind w:left="453" w:right="579"/>
              <w:rPr>
                <w:rFonts w:ascii="宋体" w:hAnsi="宋体" w:eastAsia="宋体" w:cs="宋体"/>
                <w:sz w:val="17"/>
                <w:szCs w:val="17"/>
              </w:rPr>
            </w:pPr>
            <w:r>
              <w:rPr>
                <w:rFonts w:ascii="宋体" w:hAnsi="宋体" w:eastAsia="宋体" w:cs="宋体"/>
                <w:color w:val="FFFFFF"/>
                <w:spacing w:val="6"/>
                <w:sz w:val="17"/>
                <w:szCs w:val="17"/>
              </w:rPr>
              <w:t>芯片</w:t>
            </w:r>
            <w:r>
              <w:rPr>
                <w:rFonts w:ascii="宋体" w:hAnsi="宋体" w:eastAsia="宋体" w:cs="宋体"/>
                <w:color w:val="FFFFFF"/>
                <w:sz w:val="17"/>
                <w:szCs w:val="17"/>
              </w:rPr>
              <w:t xml:space="preserve"> </w:t>
            </w:r>
            <w:r>
              <w:rPr>
                <w:rFonts w:ascii="宋体" w:hAnsi="宋体" w:eastAsia="宋体" w:cs="宋体"/>
                <w:color w:val="FFFFFF"/>
                <w:spacing w:val="-2"/>
                <w:sz w:val="17"/>
                <w:szCs w:val="17"/>
              </w:rPr>
              <w:t>chip</w:t>
            </w:r>
          </w:p>
        </w:tc>
        <w:tc>
          <w:tcPr>
            <w:tcW w:w="1194" w:type="dxa"/>
            <w:tcBorders>
              <w:left w:val="nil"/>
              <w:right w:val="nil"/>
            </w:tcBorders>
            <w:vAlign w:val="top"/>
          </w:tcPr>
          <w:p w14:paraId="551AAF48">
            <w:pPr>
              <w:spacing w:before="91" w:line="212" w:lineRule="auto"/>
              <w:ind w:left="399"/>
              <w:rPr>
                <w:rFonts w:ascii="宋体" w:hAnsi="宋体" w:eastAsia="宋体" w:cs="宋体"/>
                <w:sz w:val="17"/>
                <w:szCs w:val="17"/>
              </w:rPr>
            </w:pPr>
            <w:r>
              <w:rPr>
                <w:rFonts w:ascii="宋体" w:hAnsi="宋体" w:eastAsia="宋体" w:cs="宋体"/>
                <w:b/>
                <w:bCs/>
                <w:color w:val="FFFFFF"/>
                <w:spacing w:val="-1"/>
                <w:sz w:val="17"/>
                <w:szCs w:val="17"/>
              </w:rPr>
              <w:t>电源</w:t>
            </w:r>
          </w:p>
          <w:p w14:paraId="7D99BB56">
            <w:pPr>
              <w:spacing w:line="214" w:lineRule="auto"/>
              <w:ind w:left="67"/>
              <w:rPr>
                <w:rFonts w:ascii="宋体" w:hAnsi="宋体" w:eastAsia="宋体" w:cs="宋体"/>
                <w:sz w:val="17"/>
                <w:szCs w:val="17"/>
              </w:rPr>
            </w:pPr>
            <w:r>
              <w:rPr>
                <w:rFonts w:ascii="宋体" w:hAnsi="宋体" w:eastAsia="宋体" w:cs="宋体"/>
                <w:color w:val="FFFFFF"/>
                <w:spacing w:val="-2"/>
                <w:sz w:val="17"/>
                <w:szCs w:val="17"/>
              </w:rPr>
              <w:t>power</w:t>
            </w:r>
            <w:r>
              <w:rPr>
                <w:rFonts w:ascii="宋体" w:hAnsi="宋体" w:eastAsia="宋体" w:cs="宋体"/>
                <w:color w:val="FFFFFF"/>
                <w:spacing w:val="18"/>
                <w:sz w:val="17"/>
                <w:szCs w:val="17"/>
              </w:rPr>
              <w:t xml:space="preserve"> </w:t>
            </w:r>
            <w:r>
              <w:rPr>
                <w:rFonts w:ascii="宋体" w:hAnsi="宋体" w:eastAsia="宋体" w:cs="宋体"/>
                <w:color w:val="FFFFFF"/>
                <w:spacing w:val="-2"/>
                <w:sz w:val="17"/>
                <w:szCs w:val="17"/>
              </w:rPr>
              <w:t>supply</w:t>
            </w:r>
          </w:p>
        </w:tc>
        <w:tc>
          <w:tcPr>
            <w:tcW w:w="881" w:type="dxa"/>
            <w:tcBorders>
              <w:left w:val="nil"/>
              <w:right w:val="nil"/>
            </w:tcBorders>
            <w:vAlign w:val="top"/>
          </w:tcPr>
          <w:p w14:paraId="602B0FBC">
            <w:pPr>
              <w:spacing w:before="82" w:line="221" w:lineRule="auto"/>
              <w:ind w:left="193"/>
              <w:rPr>
                <w:rFonts w:ascii="宋体" w:hAnsi="宋体" w:eastAsia="宋体" w:cs="宋体"/>
                <w:sz w:val="17"/>
                <w:szCs w:val="17"/>
              </w:rPr>
            </w:pPr>
            <w:r>
              <w:rPr>
                <w:rFonts w:ascii="宋体" w:hAnsi="宋体" w:eastAsia="宋体" w:cs="宋体"/>
                <w:color w:val="FFFFFF"/>
                <w:spacing w:val="19"/>
                <w:sz w:val="17"/>
                <w:szCs w:val="17"/>
              </w:rPr>
              <w:t>显指</w:t>
            </w:r>
          </w:p>
          <w:p w14:paraId="4A3123C4">
            <w:pPr>
              <w:spacing w:before="69" w:line="182" w:lineRule="auto"/>
              <w:ind w:left="193"/>
              <w:rPr>
                <w:rFonts w:ascii="宋体" w:hAnsi="宋体" w:eastAsia="宋体" w:cs="宋体"/>
                <w:sz w:val="17"/>
                <w:szCs w:val="17"/>
              </w:rPr>
            </w:pPr>
            <w:r>
              <w:rPr>
                <w:rFonts w:ascii="宋体" w:hAnsi="宋体" w:eastAsia="宋体" w:cs="宋体"/>
                <w:color w:val="FFFFFF"/>
                <w:spacing w:val="-2"/>
                <w:sz w:val="17"/>
                <w:szCs w:val="17"/>
              </w:rPr>
              <w:t>CCT</w:t>
            </w:r>
          </w:p>
        </w:tc>
        <w:tc>
          <w:tcPr>
            <w:tcW w:w="1013" w:type="dxa"/>
            <w:tcBorders>
              <w:left w:val="nil"/>
              <w:right w:val="nil"/>
            </w:tcBorders>
            <w:vAlign w:val="top"/>
          </w:tcPr>
          <w:p w14:paraId="4A452F2E">
            <w:pPr>
              <w:spacing w:before="81"/>
              <w:ind w:left="192" w:right="382" w:firstLine="80"/>
              <w:rPr>
                <w:rFonts w:ascii="宋体" w:hAnsi="宋体" w:eastAsia="宋体" w:cs="宋体"/>
                <w:sz w:val="17"/>
                <w:szCs w:val="17"/>
              </w:rPr>
            </w:pPr>
            <w:r>
              <w:rPr>
                <w:rFonts w:ascii="宋体" w:hAnsi="宋体" w:eastAsia="宋体" w:cs="宋体"/>
                <w:color w:val="FFFFFF"/>
                <w:spacing w:val="9"/>
                <w:sz w:val="17"/>
                <w:szCs w:val="17"/>
              </w:rPr>
              <w:t>流明</w:t>
            </w:r>
            <w:r>
              <w:rPr>
                <w:rFonts w:ascii="宋体" w:hAnsi="宋体" w:eastAsia="宋体" w:cs="宋体"/>
                <w:color w:val="FFFFFF"/>
                <w:sz w:val="17"/>
                <w:szCs w:val="17"/>
              </w:rPr>
              <w:t xml:space="preserve"> </w:t>
            </w:r>
            <w:r>
              <w:rPr>
                <w:rFonts w:ascii="宋体" w:hAnsi="宋体" w:eastAsia="宋体" w:cs="宋体"/>
                <w:color w:val="FFFFFF"/>
                <w:spacing w:val="-3"/>
                <w:sz w:val="17"/>
                <w:szCs w:val="17"/>
              </w:rPr>
              <w:t>lumen</w:t>
            </w:r>
          </w:p>
        </w:tc>
        <w:tc>
          <w:tcPr>
            <w:tcW w:w="1209" w:type="dxa"/>
            <w:tcBorders>
              <w:left w:val="nil"/>
              <w:right w:val="nil"/>
            </w:tcBorders>
            <w:vAlign w:val="top"/>
          </w:tcPr>
          <w:p w14:paraId="25BB069F">
            <w:pPr>
              <w:spacing w:before="50" w:line="219" w:lineRule="auto"/>
              <w:ind w:left="149"/>
              <w:rPr>
                <w:rFonts w:ascii="宋体" w:hAnsi="宋体" w:eastAsia="宋体" w:cs="宋体"/>
                <w:sz w:val="17"/>
                <w:szCs w:val="17"/>
              </w:rPr>
            </w:pPr>
            <w:r>
              <w:rPr>
                <w:rFonts w:ascii="宋体" w:hAnsi="宋体" w:eastAsia="宋体" w:cs="宋体"/>
                <w:color w:val="FFFFFF"/>
                <w:spacing w:val="27"/>
                <w:sz w:val="17"/>
                <w:szCs w:val="17"/>
              </w:rPr>
              <w:t>产品尺寸</w:t>
            </w:r>
          </w:p>
          <w:p w14:paraId="031D4F85">
            <w:pPr>
              <w:spacing w:before="14" w:line="214" w:lineRule="auto"/>
              <w:ind w:left="149"/>
              <w:rPr>
                <w:rFonts w:ascii="宋体" w:hAnsi="宋体" w:eastAsia="宋体" w:cs="宋体"/>
                <w:sz w:val="17"/>
                <w:szCs w:val="17"/>
              </w:rPr>
            </w:pPr>
            <w:r>
              <w:rPr>
                <w:rFonts w:ascii="宋体" w:hAnsi="宋体" w:eastAsia="宋体" w:cs="宋体"/>
                <w:color w:val="FFFFFF"/>
                <w:spacing w:val="-5"/>
                <w:sz w:val="17"/>
                <w:szCs w:val="17"/>
              </w:rPr>
              <w:t>product</w:t>
            </w:r>
            <w:r>
              <w:rPr>
                <w:rFonts w:ascii="宋体" w:hAnsi="宋体" w:eastAsia="宋体" w:cs="宋体"/>
                <w:color w:val="FFFFFF"/>
                <w:spacing w:val="18"/>
                <w:sz w:val="17"/>
                <w:szCs w:val="17"/>
              </w:rPr>
              <w:t xml:space="preserve"> </w:t>
            </w:r>
            <w:r>
              <w:rPr>
                <w:rFonts w:ascii="宋体" w:hAnsi="宋体" w:eastAsia="宋体" w:cs="宋体"/>
                <w:color w:val="FFFFFF"/>
                <w:spacing w:val="-5"/>
                <w:sz w:val="17"/>
                <w:szCs w:val="17"/>
              </w:rPr>
              <w:t>size</w:t>
            </w:r>
          </w:p>
        </w:tc>
        <w:tc>
          <w:tcPr>
            <w:tcW w:w="1530" w:type="dxa"/>
            <w:tcBorders>
              <w:left w:val="nil"/>
              <w:right w:val="nil"/>
            </w:tcBorders>
            <w:vAlign w:val="top"/>
          </w:tcPr>
          <w:p w14:paraId="43CCCFBA">
            <w:pPr>
              <w:spacing w:before="89" w:line="192" w:lineRule="auto"/>
              <w:ind w:left="342"/>
              <w:rPr>
                <w:rFonts w:ascii="宋体" w:hAnsi="宋体" w:eastAsia="宋体" w:cs="宋体"/>
                <w:sz w:val="17"/>
                <w:szCs w:val="17"/>
              </w:rPr>
            </w:pPr>
            <w:r>
              <w:rPr>
                <w:rFonts w:ascii="宋体" w:hAnsi="宋体" w:eastAsia="宋体" w:cs="宋体"/>
                <w:b/>
                <w:bCs/>
                <w:color w:val="FFFFFF"/>
                <w:spacing w:val="-4"/>
                <w:sz w:val="17"/>
                <w:szCs w:val="17"/>
              </w:rPr>
              <w:t>装箱数量</w:t>
            </w:r>
          </w:p>
          <w:p w14:paraId="34356894">
            <w:pPr>
              <w:spacing w:line="213" w:lineRule="auto"/>
              <w:ind w:left="90"/>
              <w:rPr>
                <w:rFonts w:ascii="宋体" w:hAnsi="宋体" w:eastAsia="宋体" w:cs="宋体"/>
                <w:sz w:val="17"/>
                <w:szCs w:val="17"/>
              </w:rPr>
            </w:pPr>
            <w:r>
              <w:rPr>
                <w:rFonts w:ascii="宋体" w:hAnsi="宋体" w:eastAsia="宋体" w:cs="宋体"/>
                <w:color w:val="FFFFFF"/>
                <w:spacing w:val="-1"/>
                <w:sz w:val="17"/>
                <w:szCs w:val="17"/>
              </w:rPr>
              <w:t>packing quantity</w:t>
            </w:r>
          </w:p>
        </w:tc>
      </w:tr>
      <w:tr w14:paraId="0D6EE747">
        <w:trPr>
          <w:trHeight w:val="488" w:hRule="atLeast"/>
        </w:trPr>
        <w:tc>
          <w:tcPr>
            <w:tcW w:w="1396" w:type="dxa"/>
            <w:tcBorders>
              <w:right w:val="nil"/>
            </w:tcBorders>
            <w:vAlign w:val="top"/>
          </w:tcPr>
          <w:p w14:paraId="37D497B7">
            <w:pPr>
              <w:spacing w:before="161"/>
              <w:ind w:left="275"/>
              <w:rPr>
                <w:rFonts w:ascii="宋体" w:hAnsi="宋体" w:eastAsia="宋体" w:cs="宋体"/>
                <w:sz w:val="21"/>
                <w:szCs w:val="21"/>
              </w:rPr>
            </w:pPr>
            <w:r>
              <w:rPr>
                <w:rFonts w:ascii="宋体" w:hAnsi="宋体" w:eastAsia="宋体" w:cs="宋体"/>
                <w:spacing w:val="-1"/>
                <w:sz w:val="21"/>
                <w:szCs w:val="21"/>
              </w:rPr>
              <w:t>SFTDXDD-24</w:t>
            </w:r>
          </w:p>
        </w:tc>
        <w:tc>
          <w:tcPr>
            <w:tcW w:w="651" w:type="dxa"/>
            <w:tcBorders>
              <w:left w:val="nil"/>
              <w:right w:val="nil"/>
            </w:tcBorders>
            <w:vAlign w:val="top"/>
          </w:tcPr>
          <w:p w14:paraId="16821C7E">
            <w:pPr>
              <w:spacing w:before="194" w:line="183" w:lineRule="auto"/>
              <w:ind w:left="213"/>
              <w:rPr>
                <w:rFonts w:ascii="宋体" w:hAnsi="宋体" w:eastAsia="宋体" w:cs="宋体"/>
                <w:sz w:val="21"/>
                <w:szCs w:val="21"/>
              </w:rPr>
            </w:pPr>
            <w:r>
              <w:rPr>
                <w:rFonts w:ascii="宋体" w:hAnsi="宋体" w:eastAsia="宋体" w:cs="宋体"/>
                <w:spacing w:val="-3"/>
                <w:sz w:val="21"/>
                <w:szCs w:val="21"/>
              </w:rPr>
              <w:t>24W</w:t>
            </w:r>
          </w:p>
        </w:tc>
        <w:tc>
          <w:tcPr>
            <w:tcW w:w="1260" w:type="dxa"/>
            <w:tcBorders>
              <w:left w:val="nil"/>
              <w:right w:val="nil"/>
            </w:tcBorders>
            <w:vAlign w:val="top"/>
          </w:tcPr>
          <w:p w14:paraId="7CA1E8F5">
            <w:pPr>
              <w:spacing w:before="194" w:line="183" w:lineRule="auto"/>
              <w:ind w:left="453"/>
              <w:rPr>
                <w:rFonts w:ascii="宋体" w:hAnsi="宋体" w:eastAsia="宋体" w:cs="宋体"/>
                <w:sz w:val="21"/>
                <w:szCs w:val="21"/>
              </w:rPr>
            </w:pPr>
            <w:r>
              <w:rPr>
                <w:rFonts w:ascii="宋体" w:hAnsi="宋体" w:eastAsia="宋体" w:cs="宋体"/>
                <w:spacing w:val="-3"/>
                <w:sz w:val="21"/>
                <w:szCs w:val="21"/>
              </w:rPr>
              <w:t>220V</w:t>
            </w:r>
          </w:p>
        </w:tc>
        <w:tc>
          <w:tcPr>
            <w:tcW w:w="1386" w:type="dxa"/>
            <w:tcBorders>
              <w:left w:val="nil"/>
              <w:right w:val="nil"/>
            </w:tcBorders>
            <w:vAlign w:val="top"/>
          </w:tcPr>
          <w:p w14:paraId="1E4148EB">
            <w:pPr>
              <w:spacing w:before="140" w:line="219" w:lineRule="auto"/>
              <w:ind w:left="53"/>
              <w:rPr>
                <w:rFonts w:ascii="宋体" w:hAnsi="宋体" w:eastAsia="宋体" w:cs="宋体"/>
                <w:sz w:val="21"/>
                <w:szCs w:val="21"/>
              </w:rPr>
            </w:pPr>
            <w:r>
              <w:rPr>
                <w:rFonts w:ascii="宋体" w:hAnsi="宋体" w:eastAsia="宋体" w:cs="宋体"/>
                <w:spacing w:val="1"/>
                <w:sz w:val="21"/>
                <w:szCs w:val="21"/>
              </w:rPr>
              <w:t>3030进口光源</w:t>
            </w:r>
          </w:p>
        </w:tc>
        <w:tc>
          <w:tcPr>
            <w:tcW w:w="1194" w:type="dxa"/>
            <w:tcBorders>
              <w:left w:val="nil"/>
              <w:right w:val="nil"/>
            </w:tcBorders>
            <w:vAlign w:val="top"/>
          </w:tcPr>
          <w:p w14:paraId="5D626991">
            <w:pPr>
              <w:spacing w:before="141" w:line="220" w:lineRule="auto"/>
              <w:ind w:left="177"/>
              <w:rPr>
                <w:rFonts w:ascii="宋体" w:hAnsi="宋体" w:eastAsia="宋体" w:cs="宋体"/>
                <w:sz w:val="21"/>
                <w:szCs w:val="21"/>
              </w:rPr>
            </w:pPr>
            <w:r>
              <w:rPr>
                <w:rFonts w:ascii="宋体" w:hAnsi="宋体" w:eastAsia="宋体" w:cs="宋体"/>
                <w:spacing w:val="2"/>
                <w:sz w:val="21"/>
                <w:szCs w:val="21"/>
              </w:rPr>
              <w:t>线性方案</w:t>
            </w:r>
          </w:p>
        </w:tc>
        <w:tc>
          <w:tcPr>
            <w:tcW w:w="881" w:type="dxa"/>
            <w:tcBorders>
              <w:left w:val="nil"/>
              <w:right w:val="nil"/>
            </w:tcBorders>
            <w:vAlign w:val="top"/>
          </w:tcPr>
          <w:p w14:paraId="028CEB69">
            <w:pPr>
              <w:spacing w:before="161" w:line="237" w:lineRule="auto"/>
              <w:ind w:left="113"/>
              <w:rPr>
                <w:rFonts w:ascii="宋体" w:hAnsi="宋体" w:eastAsia="宋体" w:cs="宋体"/>
                <w:sz w:val="21"/>
                <w:szCs w:val="21"/>
              </w:rPr>
            </w:pPr>
            <w:r>
              <w:rPr>
                <w:rFonts w:ascii="宋体" w:hAnsi="宋体" w:eastAsia="宋体" w:cs="宋体"/>
                <w:spacing w:val="-2"/>
                <w:sz w:val="21"/>
                <w:szCs w:val="21"/>
              </w:rPr>
              <w:t>Ra≥80</w:t>
            </w:r>
          </w:p>
        </w:tc>
        <w:tc>
          <w:tcPr>
            <w:tcW w:w="1013" w:type="dxa"/>
            <w:tcBorders>
              <w:left w:val="nil"/>
              <w:right w:val="nil"/>
            </w:tcBorders>
            <w:vAlign w:val="top"/>
          </w:tcPr>
          <w:p w14:paraId="21117160">
            <w:pPr>
              <w:spacing w:before="146" w:line="224" w:lineRule="auto"/>
              <w:ind w:left="152"/>
              <w:rPr>
                <w:rFonts w:ascii="宋体" w:hAnsi="宋体" w:eastAsia="宋体" w:cs="宋体"/>
                <w:sz w:val="21"/>
                <w:szCs w:val="21"/>
              </w:rPr>
            </w:pPr>
            <w:r>
              <w:rPr>
                <w:rFonts w:ascii="宋体" w:hAnsi="宋体" w:eastAsia="宋体" w:cs="宋体"/>
                <w:spacing w:val="-3"/>
                <w:sz w:val="21"/>
                <w:szCs w:val="21"/>
              </w:rPr>
              <w:t>100LM/W</w:t>
            </w:r>
          </w:p>
        </w:tc>
        <w:tc>
          <w:tcPr>
            <w:tcW w:w="1209" w:type="dxa"/>
            <w:tcBorders>
              <w:left w:val="nil"/>
              <w:right w:val="nil"/>
            </w:tcBorders>
            <w:vAlign w:val="top"/>
          </w:tcPr>
          <w:p w14:paraId="2EF1CB3F">
            <w:pPr>
              <w:spacing w:before="161"/>
              <w:ind w:left="429"/>
              <w:rPr>
                <w:rFonts w:ascii="宋体" w:hAnsi="宋体" w:eastAsia="宋体" w:cs="宋体"/>
                <w:sz w:val="21"/>
                <w:szCs w:val="21"/>
              </w:rPr>
            </w:pPr>
            <w:r>
              <w:rPr>
                <w:rFonts w:ascii="宋体" w:hAnsi="宋体" w:eastAsia="宋体" w:cs="宋体"/>
                <w:spacing w:val="-3"/>
                <w:sz w:val="21"/>
                <w:szCs w:val="21"/>
              </w:rPr>
              <w:t>26cm</w:t>
            </w:r>
          </w:p>
        </w:tc>
        <w:tc>
          <w:tcPr>
            <w:tcW w:w="1530" w:type="dxa"/>
            <w:tcBorders>
              <w:left w:val="nil"/>
              <w:right w:val="nil"/>
            </w:tcBorders>
            <w:vAlign w:val="top"/>
          </w:tcPr>
          <w:p w14:paraId="30510F80">
            <w:pPr>
              <w:spacing w:before="194" w:line="183" w:lineRule="auto"/>
              <w:ind w:left="500"/>
              <w:rPr>
                <w:rFonts w:ascii="宋体" w:hAnsi="宋体" w:eastAsia="宋体" w:cs="宋体"/>
                <w:sz w:val="21"/>
                <w:szCs w:val="21"/>
              </w:rPr>
            </w:pPr>
            <w:r>
              <w:rPr>
                <w:rFonts w:ascii="宋体" w:hAnsi="宋体" w:eastAsia="宋体" w:cs="宋体"/>
                <w:spacing w:val="-2"/>
                <w:sz w:val="21"/>
                <w:szCs w:val="21"/>
              </w:rPr>
              <w:t>20PCS</w:t>
            </w:r>
          </w:p>
        </w:tc>
      </w:tr>
      <w:tr w14:paraId="10848708">
        <w:trPr>
          <w:trHeight w:val="358" w:hRule="atLeast"/>
        </w:trPr>
        <w:tc>
          <w:tcPr>
            <w:tcW w:w="1396" w:type="dxa"/>
            <w:tcBorders>
              <w:right w:val="nil"/>
            </w:tcBorders>
            <w:vAlign w:val="top"/>
          </w:tcPr>
          <w:p w14:paraId="4E9EBDB7">
            <w:pPr>
              <w:spacing w:before="103" w:line="215" w:lineRule="auto"/>
              <w:ind w:left="275"/>
              <w:rPr>
                <w:rFonts w:ascii="宋体" w:hAnsi="宋体" w:eastAsia="宋体" w:cs="宋体"/>
                <w:sz w:val="21"/>
                <w:szCs w:val="21"/>
              </w:rPr>
            </w:pPr>
            <w:r>
              <w:rPr>
                <w:rFonts w:ascii="宋体" w:hAnsi="宋体" w:eastAsia="宋体" w:cs="宋体"/>
                <w:spacing w:val="-1"/>
                <w:sz w:val="21"/>
                <w:szCs w:val="21"/>
              </w:rPr>
              <w:t>SFTDXDD-48</w:t>
            </w:r>
          </w:p>
        </w:tc>
        <w:tc>
          <w:tcPr>
            <w:tcW w:w="651" w:type="dxa"/>
            <w:tcBorders>
              <w:left w:val="nil"/>
              <w:right w:val="nil"/>
            </w:tcBorders>
            <w:vAlign w:val="top"/>
          </w:tcPr>
          <w:p w14:paraId="1BF3AE67">
            <w:pPr>
              <w:spacing w:before="136" w:line="183" w:lineRule="auto"/>
              <w:ind w:left="213"/>
              <w:rPr>
                <w:rFonts w:ascii="宋体" w:hAnsi="宋体" w:eastAsia="宋体" w:cs="宋体"/>
                <w:sz w:val="21"/>
                <w:szCs w:val="21"/>
              </w:rPr>
            </w:pPr>
            <w:r>
              <w:rPr>
                <w:rFonts w:ascii="宋体" w:hAnsi="宋体" w:eastAsia="宋体" w:cs="宋体"/>
                <w:spacing w:val="-2"/>
                <w:sz w:val="21"/>
                <w:szCs w:val="21"/>
              </w:rPr>
              <w:t>48W</w:t>
            </w:r>
          </w:p>
        </w:tc>
        <w:tc>
          <w:tcPr>
            <w:tcW w:w="1260" w:type="dxa"/>
            <w:tcBorders>
              <w:left w:val="nil"/>
              <w:right w:val="nil"/>
            </w:tcBorders>
            <w:vAlign w:val="top"/>
          </w:tcPr>
          <w:p w14:paraId="445C0553">
            <w:pPr>
              <w:spacing w:before="136" w:line="183" w:lineRule="auto"/>
              <w:ind w:left="453"/>
              <w:rPr>
                <w:rFonts w:ascii="宋体" w:hAnsi="宋体" w:eastAsia="宋体" w:cs="宋体"/>
                <w:sz w:val="21"/>
                <w:szCs w:val="21"/>
              </w:rPr>
            </w:pPr>
            <w:r>
              <w:rPr>
                <w:rFonts w:ascii="宋体" w:hAnsi="宋体" w:eastAsia="宋体" w:cs="宋体"/>
                <w:spacing w:val="-3"/>
                <w:sz w:val="21"/>
                <w:szCs w:val="21"/>
              </w:rPr>
              <w:t>220V</w:t>
            </w:r>
          </w:p>
        </w:tc>
        <w:tc>
          <w:tcPr>
            <w:tcW w:w="1386" w:type="dxa"/>
            <w:tcBorders>
              <w:left w:val="nil"/>
              <w:right w:val="nil"/>
            </w:tcBorders>
            <w:vAlign w:val="top"/>
          </w:tcPr>
          <w:p w14:paraId="7D3BC61A">
            <w:pPr>
              <w:spacing w:before="82" w:line="219" w:lineRule="auto"/>
              <w:ind w:left="53"/>
              <w:rPr>
                <w:rFonts w:ascii="宋体" w:hAnsi="宋体" w:eastAsia="宋体" w:cs="宋体"/>
                <w:sz w:val="21"/>
                <w:szCs w:val="21"/>
              </w:rPr>
            </w:pPr>
            <w:r>
              <w:rPr>
                <w:rFonts w:ascii="宋体" w:hAnsi="宋体" w:eastAsia="宋体" w:cs="宋体"/>
                <w:spacing w:val="1"/>
                <w:sz w:val="21"/>
                <w:szCs w:val="21"/>
              </w:rPr>
              <w:t>3030进口光源</w:t>
            </w:r>
          </w:p>
        </w:tc>
        <w:tc>
          <w:tcPr>
            <w:tcW w:w="1194" w:type="dxa"/>
            <w:tcBorders>
              <w:left w:val="nil"/>
              <w:right w:val="nil"/>
            </w:tcBorders>
            <w:vAlign w:val="top"/>
          </w:tcPr>
          <w:p w14:paraId="6EDCD38F">
            <w:pPr>
              <w:spacing w:before="83" w:line="220" w:lineRule="auto"/>
              <w:ind w:left="177"/>
              <w:rPr>
                <w:rFonts w:ascii="宋体" w:hAnsi="宋体" w:eastAsia="宋体" w:cs="宋体"/>
                <w:sz w:val="21"/>
                <w:szCs w:val="21"/>
              </w:rPr>
            </w:pPr>
            <w:r>
              <w:rPr>
                <w:rFonts w:ascii="宋体" w:hAnsi="宋体" w:eastAsia="宋体" w:cs="宋体"/>
                <w:spacing w:val="2"/>
                <w:sz w:val="21"/>
                <w:szCs w:val="21"/>
              </w:rPr>
              <w:t>线性方案</w:t>
            </w:r>
          </w:p>
        </w:tc>
        <w:tc>
          <w:tcPr>
            <w:tcW w:w="881" w:type="dxa"/>
            <w:tcBorders>
              <w:left w:val="nil"/>
              <w:right w:val="nil"/>
            </w:tcBorders>
            <w:vAlign w:val="top"/>
          </w:tcPr>
          <w:p w14:paraId="30371E30">
            <w:pPr>
              <w:spacing w:before="103" w:line="215" w:lineRule="auto"/>
              <w:ind w:left="113"/>
              <w:rPr>
                <w:rFonts w:ascii="宋体" w:hAnsi="宋体" w:eastAsia="宋体" w:cs="宋体"/>
                <w:sz w:val="21"/>
                <w:szCs w:val="21"/>
              </w:rPr>
            </w:pPr>
            <w:r>
              <w:rPr>
                <w:rFonts w:ascii="宋体" w:hAnsi="宋体" w:eastAsia="宋体" w:cs="宋体"/>
                <w:spacing w:val="-2"/>
                <w:sz w:val="21"/>
                <w:szCs w:val="21"/>
              </w:rPr>
              <w:t>Ra≥80</w:t>
            </w:r>
          </w:p>
        </w:tc>
        <w:tc>
          <w:tcPr>
            <w:tcW w:w="1013" w:type="dxa"/>
            <w:tcBorders>
              <w:left w:val="nil"/>
              <w:right w:val="nil"/>
            </w:tcBorders>
            <w:vAlign w:val="top"/>
          </w:tcPr>
          <w:p w14:paraId="20E340E0">
            <w:pPr>
              <w:spacing w:before="88" w:line="224" w:lineRule="auto"/>
              <w:ind w:left="152"/>
              <w:rPr>
                <w:rFonts w:ascii="宋体" w:hAnsi="宋体" w:eastAsia="宋体" w:cs="宋体"/>
                <w:sz w:val="21"/>
                <w:szCs w:val="21"/>
              </w:rPr>
            </w:pPr>
            <w:r>
              <w:rPr>
                <w:rFonts w:ascii="宋体" w:hAnsi="宋体" w:eastAsia="宋体" w:cs="宋体"/>
                <w:spacing w:val="-3"/>
                <w:sz w:val="21"/>
                <w:szCs w:val="21"/>
              </w:rPr>
              <w:t>100LM/W</w:t>
            </w:r>
          </w:p>
        </w:tc>
        <w:tc>
          <w:tcPr>
            <w:tcW w:w="1209" w:type="dxa"/>
            <w:tcBorders>
              <w:left w:val="nil"/>
              <w:right w:val="nil"/>
            </w:tcBorders>
            <w:vAlign w:val="top"/>
          </w:tcPr>
          <w:p w14:paraId="2882567C">
            <w:pPr>
              <w:spacing w:before="103" w:line="215" w:lineRule="auto"/>
              <w:ind w:left="429"/>
              <w:rPr>
                <w:rFonts w:ascii="宋体" w:hAnsi="宋体" w:eastAsia="宋体" w:cs="宋体"/>
                <w:sz w:val="21"/>
                <w:szCs w:val="21"/>
              </w:rPr>
            </w:pPr>
            <w:r>
              <w:rPr>
                <w:rFonts w:ascii="宋体" w:hAnsi="宋体" w:eastAsia="宋体" w:cs="宋体"/>
                <w:spacing w:val="-3"/>
                <w:sz w:val="21"/>
                <w:szCs w:val="21"/>
              </w:rPr>
              <w:t>37cm</w:t>
            </w:r>
          </w:p>
        </w:tc>
        <w:tc>
          <w:tcPr>
            <w:tcW w:w="1530" w:type="dxa"/>
            <w:tcBorders>
              <w:left w:val="nil"/>
              <w:right w:val="nil"/>
            </w:tcBorders>
            <w:vAlign w:val="top"/>
          </w:tcPr>
          <w:p w14:paraId="42B798DE">
            <w:pPr>
              <w:spacing w:before="136" w:line="183" w:lineRule="auto"/>
              <w:ind w:left="500"/>
              <w:rPr>
                <w:rFonts w:ascii="宋体" w:hAnsi="宋体" w:eastAsia="宋体" w:cs="宋体"/>
                <w:sz w:val="21"/>
                <w:szCs w:val="21"/>
              </w:rPr>
            </w:pPr>
            <w:r>
              <w:rPr>
                <w:rFonts w:ascii="宋体" w:hAnsi="宋体" w:eastAsia="宋体" w:cs="宋体"/>
                <w:spacing w:val="-2"/>
                <w:sz w:val="21"/>
                <w:szCs w:val="21"/>
              </w:rPr>
              <w:t>20PCS</w:t>
            </w:r>
          </w:p>
        </w:tc>
      </w:tr>
      <w:tr w14:paraId="182AAB5C">
        <w:trPr>
          <w:trHeight w:val="398" w:hRule="atLeast"/>
        </w:trPr>
        <w:tc>
          <w:tcPr>
            <w:tcW w:w="1396" w:type="dxa"/>
            <w:tcBorders>
              <w:right w:val="nil"/>
            </w:tcBorders>
            <w:vAlign w:val="top"/>
          </w:tcPr>
          <w:p w14:paraId="4D095953">
            <w:pPr>
              <w:spacing w:before="125" w:line="231" w:lineRule="auto"/>
              <w:ind w:left="275"/>
              <w:rPr>
                <w:rFonts w:ascii="宋体" w:hAnsi="宋体" w:eastAsia="宋体" w:cs="宋体"/>
                <w:sz w:val="21"/>
                <w:szCs w:val="21"/>
              </w:rPr>
            </w:pPr>
            <w:r>
              <w:rPr>
                <w:rFonts w:ascii="宋体" w:hAnsi="宋体" w:eastAsia="宋体" w:cs="宋体"/>
                <w:spacing w:val="-1"/>
                <w:sz w:val="21"/>
                <w:szCs w:val="21"/>
              </w:rPr>
              <w:t>SFTDXDD-60</w:t>
            </w:r>
          </w:p>
        </w:tc>
        <w:tc>
          <w:tcPr>
            <w:tcW w:w="651" w:type="dxa"/>
            <w:tcBorders>
              <w:left w:val="nil"/>
              <w:right w:val="nil"/>
            </w:tcBorders>
            <w:vAlign w:val="top"/>
          </w:tcPr>
          <w:p w14:paraId="2A7038B0">
            <w:pPr>
              <w:spacing w:before="158" w:line="183" w:lineRule="auto"/>
              <w:ind w:left="213"/>
              <w:rPr>
                <w:rFonts w:ascii="宋体" w:hAnsi="宋体" w:eastAsia="宋体" w:cs="宋体"/>
                <w:sz w:val="21"/>
                <w:szCs w:val="21"/>
              </w:rPr>
            </w:pPr>
            <w:r>
              <w:rPr>
                <w:rFonts w:ascii="宋体" w:hAnsi="宋体" w:eastAsia="宋体" w:cs="宋体"/>
                <w:spacing w:val="-3"/>
                <w:sz w:val="21"/>
                <w:szCs w:val="21"/>
              </w:rPr>
              <w:t>60W</w:t>
            </w:r>
          </w:p>
        </w:tc>
        <w:tc>
          <w:tcPr>
            <w:tcW w:w="1260" w:type="dxa"/>
            <w:tcBorders>
              <w:left w:val="nil"/>
              <w:right w:val="nil"/>
            </w:tcBorders>
            <w:vAlign w:val="top"/>
          </w:tcPr>
          <w:p w14:paraId="1913F378">
            <w:pPr>
              <w:spacing w:before="158" w:line="183" w:lineRule="auto"/>
              <w:ind w:left="453"/>
              <w:rPr>
                <w:rFonts w:ascii="宋体" w:hAnsi="宋体" w:eastAsia="宋体" w:cs="宋体"/>
                <w:sz w:val="21"/>
                <w:szCs w:val="21"/>
              </w:rPr>
            </w:pPr>
            <w:r>
              <w:rPr>
                <w:rFonts w:ascii="宋体" w:hAnsi="宋体" w:eastAsia="宋体" w:cs="宋体"/>
                <w:spacing w:val="-3"/>
                <w:sz w:val="21"/>
                <w:szCs w:val="21"/>
              </w:rPr>
              <w:t>220V</w:t>
            </w:r>
          </w:p>
        </w:tc>
        <w:tc>
          <w:tcPr>
            <w:tcW w:w="1386" w:type="dxa"/>
            <w:tcBorders>
              <w:left w:val="nil"/>
              <w:right w:val="nil"/>
            </w:tcBorders>
            <w:vAlign w:val="top"/>
          </w:tcPr>
          <w:p w14:paraId="1A23567B">
            <w:pPr>
              <w:spacing w:before="104" w:line="219" w:lineRule="auto"/>
              <w:ind w:left="53"/>
              <w:rPr>
                <w:rFonts w:ascii="宋体" w:hAnsi="宋体" w:eastAsia="宋体" w:cs="宋体"/>
                <w:sz w:val="21"/>
                <w:szCs w:val="21"/>
              </w:rPr>
            </w:pPr>
            <w:r>
              <w:rPr>
                <w:rFonts w:ascii="宋体" w:hAnsi="宋体" w:eastAsia="宋体" w:cs="宋体"/>
                <w:spacing w:val="1"/>
                <w:sz w:val="21"/>
                <w:szCs w:val="21"/>
              </w:rPr>
              <w:t>3030进口光源</w:t>
            </w:r>
          </w:p>
        </w:tc>
        <w:tc>
          <w:tcPr>
            <w:tcW w:w="1194" w:type="dxa"/>
            <w:tcBorders>
              <w:left w:val="nil"/>
              <w:right w:val="nil"/>
            </w:tcBorders>
            <w:vAlign w:val="top"/>
          </w:tcPr>
          <w:p w14:paraId="67D213F0">
            <w:pPr>
              <w:spacing w:before="105" w:line="220" w:lineRule="auto"/>
              <w:ind w:left="177"/>
              <w:rPr>
                <w:rFonts w:ascii="宋体" w:hAnsi="宋体" w:eastAsia="宋体" w:cs="宋体"/>
                <w:sz w:val="21"/>
                <w:szCs w:val="21"/>
              </w:rPr>
            </w:pPr>
            <w:r>
              <w:rPr>
                <w:rFonts w:ascii="宋体" w:hAnsi="宋体" w:eastAsia="宋体" w:cs="宋体"/>
                <w:spacing w:val="2"/>
                <w:sz w:val="21"/>
                <w:szCs w:val="21"/>
              </w:rPr>
              <w:t>线性方案</w:t>
            </w:r>
          </w:p>
        </w:tc>
        <w:tc>
          <w:tcPr>
            <w:tcW w:w="881" w:type="dxa"/>
            <w:tcBorders>
              <w:left w:val="nil"/>
              <w:right w:val="nil"/>
            </w:tcBorders>
            <w:vAlign w:val="top"/>
          </w:tcPr>
          <w:p w14:paraId="3F941C1F">
            <w:pPr>
              <w:spacing w:before="125" w:line="231" w:lineRule="auto"/>
              <w:ind w:left="113"/>
              <w:rPr>
                <w:rFonts w:ascii="宋体" w:hAnsi="宋体" w:eastAsia="宋体" w:cs="宋体"/>
                <w:sz w:val="21"/>
                <w:szCs w:val="21"/>
              </w:rPr>
            </w:pPr>
            <w:r>
              <w:rPr>
                <w:rFonts w:ascii="宋体" w:hAnsi="宋体" w:eastAsia="宋体" w:cs="宋体"/>
                <w:spacing w:val="-2"/>
                <w:sz w:val="21"/>
                <w:szCs w:val="21"/>
              </w:rPr>
              <w:t>Ra≥80</w:t>
            </w:r>
          </w:p>
        </w:tc>
        <w:tc>
          <w:tcPr>
            <w:tcW w:w="1013" w:type="dxa"/>
            <w:tcBorders>
              <w:left w:val="nil"/>
              <w:right w:val="nil"/>
            </w:tcBorders>
            <w:vAlign w:val="top"/>
          </w:tcPr>
          <w:p w14:paraId="5B1BA099">
            <w:pPr>
              <w:spacing w:before="110" w:line="224" w:lineRule="auto"/>
              <w:ind w:left="152"/>
              <w:rPr>
                <w:rFonts w:ascii="宋体" w:hAnsi="宋体" w:eastAsia="宋体" w:cs="宋体"/>
                <w:sz w:val="21"/>
                <w:szCs w:val="21"/>
              </w:rPr>
            </w:pPr>
            <w:r>
              <w:rPr>
                <w:rFonts w:ascii="宋体" w:hAnsi="宋体" w:eastAsia="宋体" w:cs="宋体"/>
                <w:spacing w:val="-3"/>
                <w:sz w:val="21"/>
                <w:szCs w:val="21"/>
              </w:rPr>
              <w:t>100LM/W</w:t>
            </w:r>
          </w:p>
        </w:tc>
        <w:tc>
          <w:tcPr>
            <w:tcW w:w="1209" w:type="dxa"/>
            <w:tcBorders>
              <w:left w:val="nil"/>
              <w:right w:val="nil"/>
            </w:tcBorders>
            <w:vAlign w:val="top"/>
          </w:tcPr>
          <w:p w14:paraId="780EB8EE">
            <w:pPr>
              <w:spacing w:before="125" w:line="231" w:lineRule="auto"/>
              <w:ind w:left="429"/>
              <w:rPr>
                <w:rFonts w:ascii="宋体" w:hAnsi="宋体" w:eastAsia="宋体" w:cs="宋体"/>
                <w:sz w:val="21"/>
                <w:szCs w:val="21"/>
              </w:rPr>
            </w:pPr>
            <w:r>
              <w:rPr>
                <w:rFonts w:ascii="宋体" w:hAnsi="宋体" w:eastAsia="宋体" w:cs="宋体"/>
                <w:spacing w:val="-2"/>
                <w:sz w:val="21"/>
                <w:szCs w:val="21"/>
              </w:rPr>
              <w:t>45cm</w:t>
            </w:r>
          </w:p>
        </w:tc>
        <w:tc>
          <w:tcPr>
            <w:tcW w:w="1530" w:type="dxa"/>
            <w:tcBorders>
              <w:left w:val="nil"/>
              <w:right w:val="nil"/>
            </w:tcBorders>
            <w:vAlign w:val="top"/>
          </w:tcPr>
          <w:p w14:paraId="436FB5BB">
            <w:pPr>
              <w:spacing w:before="157" w:line="184" w:lineRule="auto"/>
              <w:ind w:left="500"/>
              <w:rPr>
                <w:rFonts w:ascii="宋体" w:hAnsi="宋体" w:eastAsia="宋体" w:cs="宋体"/>
                <w:sz w:val="21"/>
                <w:szCs w:val="21"/>
              </w:rPr>
            </w:pPr>
            <w:r>
              <w:rPr>
                <w:rFonts w:ascii="宋体" w:hAnsi="宋体" w:eastAsia="宋体" w:cs="宋体"/>
                <w:spacing w:val="-4"/>
                <w:sz w:val="21"/>
                <w:szCs w:val="21"/>
              </w:rPr>
              <w:t>10PCS</w:t>
            </w:r>
          </w:p>
        </w:tc>
      </w:tr>
      <w:tr w14:paraId="6B630D55">
        <w:trPr>
          <w:trHeight w:val="373" w:hRule="atLeast"/>
        </w:trPr>
        <w:tc>
          <w:tcPr>
            <w:tcW w:w="1396" w:type="dxa"/>
            <w:tcBorders>
              <w:right w:val="nil"/>
            </w:tcBorders>
            <w:vAlign w:val="top"/>
          </w:tcPr>
          <w:p w14:paraId="0BD794B5">
            <w:pPr>
              <w:spacing w:before="107" w:line="225" w:lineRule="auto"/>
              <w:ind w:left="275"/>
              <w:rPr>
                <w:rFonts w:ascii="宋体" w:hAnsi="宋体" w:eastAsia="宋体" w:cs="宋体"/>
                <w:sz w:val="21"/>
                <w:szCs w:val="21"/>
              </w:rPr>
            </w:pPr>
            <w:r>
              <w:rPr>
                <w:rFonts w:ascii="宋体" w:hAnsi="宋体" w:eastAsia="宋体" w:cs="宋体"/>
                <w:spacing w:val="-1"/>
                <w:sz w:val="21"/>
                <w:szCs w:val="21"/>
              </w:rPr>
              <w:t>SFTDXDD-96</w:t>
            </w:r>
          </w:p>
        </w:tc>
        <w:tc>
          <w:tcPr>
            <w:tcW w:w="651" w:type="dxa"/>
            <w:tcBorders>
              <w:left w:val="nil"/>
              <w:right w:val="nil"/>
            </w:tcBorders>
            <w:vAlign w:val="top"/>
          </w:tcPr>
          <w:p w14:paraId="47CE6A91">
            <w:pPr>
              <w:spacing w:before="140" w:line="183" w:lineRule="auto"/>
              <w:ind w:left="213"/>
              <w:rPr>
                <w:rFonts w:ascii="宋体" w:hAnsi="宋体" w:eastAsia="宋体" w:cs="宋体"/>
                <w:sz w:val="21"/>
                <w:szCs w:val="21"/>
              </w:rPr>
            </w:pPr>
            <w:r>
              <w:rPr>
                <w:rFonts w:ascii="宋体" w:hAnsi="宋体" w:eastAsia="宋体" w:cs="宋体"/>
                <w:spacing w:val="-3"/>
                <w:sz w:val="21"/>
                <w:szCs w:val="21"/>
              </w:rPr>
              <w:t>96W</w:t>
            </w:r>
          </w:p>
        </w:tc>
        <w:tc>
          <w:tcPr>
            <w:tcW w:w="1260" w:type="dxa"/>
            <w:tcBorders>
              <w:left w:val="nil"/>
              <w:right w:val="nil"/>
            </w:tcBorders>
            <w:vAlign w:val="top"/>
          </w:tcPr>
          <w:p w14:paraId="3EFA35F2">
            <w:pPr>
              <w:spacing w:before="140" w:line="183" w:lineRule="auto"/>
              <w:ind w:left="453"/>
              <w:rPr>
                <w:rFonts w:ascii="宋体" w:hAnsi="宋体" w:eastAsia="宋体" w:cs="宋体"/>
                <w:sz w:val="21"/>
                <w:szCs w:val="21"/>
              </w:rPr>
            </w:pPr>
            <w:r>
              <w:rPr>
                <w:rFonts w:ascii="宋体" w:hAnsi="宋体" w:eastAsia="宋体" w:cs="宋体"/>
                <w:spacing w:val="-3"/>
                <w:sz w:val="21"/>
                <w:szCs w:val="21"/>
              </w:rPr>
              <w:t>220V</w:t>
            </w:r>
          </w:p>
        </w:tc>
        <w:tc>
          <w:tcPr>
            <w:tcW w:w="1386" w:type="dxa"/>
            <w:tcBorders>
              <w:left w:val="nil"/>
              <w:right w:val="nil"/>
            </w:tcBorders>
            <w:vAlign w:val="top"/>
          </w:tcPr>
          <w:p w14:paraId="05C49D0C">
            <w:pPr>
              <w:spacing w:before="86" w:line="219" w:lineRule="auto"/>
              <w:ind w:left="53"/>
              <w:rPr>
                <w:rFonts w:ascii="宋体" w:hAnsi="宋体" w:eastAsia="宋体" w:cs="宋体"/>
                <w:sz w:val="21"/>
                <w:szCs w:val="21"/>
              </w:rPr>
            </w:pPr>
            <w:r>
              <w:rPr>
                <w:rFonts w:ascii="宋体" w:hAnsi="宋体" w:eastAsia="宋体" w:cs="宋体"/>
                <w:spacing w:val="1"/>
                <w:sz w:val="21"/>
                <w:szCs w:val="21"/>
              </w:rPr>
              <w:t>3030进口光源</w:t>
            </w:r>
          </w:p>
        </w:tc>
        <w:tc>
          <w:tcPr>
            <w:tcW w:w="1194" w:type="dxa"/>
            <w:tcBorders>
              <w:left w:val="nil"/>
              <w:right w:val="nil"/>
            </w:tcBorders>
            <w:vAlign w:val="top"/>
          </w:tcPr>
          <w:p w14:paraId="05560B8E">
            <w:pPr>
              <w:spacing w:before="87" w:line="220" w:lineRule="auto"/>
              <w:ind w:left="177"/>
              <w:rPr>
                <w:rFonts w:ascii="宋体" w:hAnsi="宋体" w:eastAsia="宋体" w:cs="宋体"/>
                <w:sz w:val="21"/>
                <w:szCs w:val="21"/>
              </w:rPr>
            </w:pPr>
            <w:r>
              <w:rPr>
                <w:rFonts w:ascii="宋体" w:hAnsi="宋体" w:eastAsia="宋体" w:cs="宋体"/>
                <w:spacing w:val="2"/>
                <w:sz w:val="21"/>
                <w:szCs w:val="21"/>
              </w:rPr>
              <w:t>线性方案</w:t>
            </w:r>
          </w:p>
        </w:tc>
        <w:tc>
          <w:tcPr>
            <w:tcW w:w="881" w:type="dxa"/>
            <w:tcBorders>
              <w:left w:val="nil"/>
              <w:right w:val="nil"/>
            </w:tcBorders>
            <w:vAlign w:val="top"/>
          </w:tcPr>
          <w:p w14:paraId="1EDEC25C">
            <w:pPr>
              <w:spacing w:before="107" w:line="225" w:lineRule="auto"/>
              <w:ind w:left="113"/>
              <w:rPr>
                <w:rFonts w:ascii="宋体" w:hAnsi="宋体" w:eastAsia="宋体" w:cs="宋体"/>
                <w:sz w:val="21"/>
                <w:szCs w:val="21"/>
              </w:rPr>
            </w:pPr>
            <w:r>
              <w:rPr>
                <w:rFonts w:ascii="宋体" w:hAnsi="宋体" w:eastAsia="宋体" w:cs="宋体"/>
                <w:spacing w:val="-2"/>
                <w:sz w:val="21"/>
                <w:szCs w:val="21"/>
              </w:rPr>
              <w:t>Ra≥80</w:t>
            </w:r>
          </w:p>
        </w:tc>
        <w:tc>
          <w:tcPr>
            <w:tcW w:w="1013" w:type="dxa"/>
            <w:tcBorders>
              <w:left w:val="nil"/>
              <w:right w:val="nil"/>
            </w:tcBorders>
            <w:vAlign w:val="top"/>
          </w:tcPr>
          <w:p w14:paraId="31B011F9">
            <w:pPr>
              <w:spacing w:before="92" w:line="224" w:lineRule="auto"/>
              <w:ind w:left="152"/>
              <w:rPr>
                <w:rFonts w:ascii="宋体" w:hAnsi="宋体" w:eastAsia="宋体" w:cs="宋体"/>
                <w:sz w:val="21"/>
                <w:szCs w:val="21"/>
              </w:rPr>
            </w:pPr>
            <w:r>
              <w:rPr>
                <w:rFonts w:ascii="宋体" w:hAnsi="宋体" w:eastAsia="宋体" w:cs="宋体"/>
                <w:spacing w:val="-3"/>
                <w:sz w:val="21"/>
                <w:szCs w:val="21"/>
              </w:rPr>
              <w:t>100LM/W</w:t>
            </w:r>
          </w:p>
        </w:tc>
        <w:tc>
          <w:tcPr>
            <w:tcW w:w="1209" w:type="dxa"/>
            <w:tcBorders>
              <w:left w:val="nil"/>
              <w:right w:val="nil"/>
            </w:tcBorders>
            <w:vAlign w:val="top"/>
          </w:tcPr>
          <w:p w14:paraId="1E8E8C5C">
            <w:pPr>
              <w:spacing w:before="107" w:line="225" w:lineRule="auto"/>
              <w:ind w:left="429"/>
              <w:rPr>
                <w:rFonts w:ascii="宋体" w:hAnsi="宋体" w:eastAsia="宋体" w:cs="宋体"/>
                <w:sz w:val="21"/>
                <w:szCs w:val="21"/>
              </w:rPr>
            </w:pPr>
            <w:r>
              <w:rPr>
                <w:rFonts w:ascii="宋体" w:hAnsi="宋体" w:eastAsia="宋体" w:cs="宋体"/>
                <w:spacing w:val="-2"/>
                <w:sz w:val="21"/>
                <w:szCs w:val="21"/>
              </w:rPr>
              <w:t>46cm</w:t>
            </w:r>
          </w:p>
        </w:tc>
        <w:tc>
          <w:tcPr>
            <w:tcW w:w="1530" w:type="dxa"/>
            <w:tcBorders>
              <w:left w:val="nil"/>
              <w:right w:val="nil"/>
            </w:tcBorders>
            <w:vAlign w:val="top"/>
          </w:tcPr>
          <w:p w14:paraId="32FEF325">
            <w:pPr>
              <w:spacing w:before="139" w:line="184" w:lineRule="auto"/>
              <w:ind w:left="500"/>
              <w:rPr>
                <w:rFonts w:ascii="宋体" w:hAnsi="宋体" w:eastAsia="宋体" w:cs="宋体"/>
                <w:sz w:val="21"/>
                <w:szCs w:val="21"/>
              </w:rPr>
            </w:pPr>
            <w:r>
              <w:rPr>
                <w:rFonts w:ascii="宋体" w:hAnsi="宋体" w:eastAsia="宋体" w:cs="宋体"/>
                <w:spacing w:val="-4"/>
                <w:sz w:val="21"/>
                <w:szCs w:val="21"/>
              </w:rPr>
              <w:t>10PCS</w:t>
            </w:r>
          </w:p>
        </w:tc>
      </w:tr>
    </w:tbl>
    <w:p w14:paraId="761E0B64">
      <w:pPr>
        <w:pStyle w:val="2"/>
        <w:spacing w:line="255" w:lineRule="auto"/>
      </w:pPr>
    </w:p>
    <w:p w14:paraId="699DD83C">
      <w:pPr>
        <w:pStyle w:val="2"/>
        <w:spacing w:line="255" w:lineRule="auto"/>
      </w:pPr>
    </w:p>
    <w:p w14:paraId="2818A7D6">
      <w:pPr>
        <w:pStyle w:val="2"/>
        <w:spacing w:line="255" w:lineRule="auto"/>
      </w:pPr>
    </w:p>
    <w:p w14:paraId="334D7DA1">
      <w:pPr>
        <w:pStyle w:val="2"/>
        <w:spacing w:line="255" w:lineRule="auto"/>
      </w:pPr>
    </w:p>
    <w:p w14:paraId="17766DC3">
      <w:pPr>
        <w:pStyle w:val="2"/>
        <w:spacing w:line="255" w:lineRule="auto"/>
      </w:pPr>
    </w:p>
    <w:p w14:paraId="63319F32">
      <w:pPr>
        <w:pStyle w:val="2"/>
        <w:spacing w:line="255" w:lineRule="auto"/>
      </w:pPr>
    </w:p>
    <w:p w14:paraId="6E6801C3">
      <w:pPr>
        <w:pStyle w:val="2"/>
        <w:spacing w:line="255" w:lineRule="auto"/>
      </w:pPr>
    </w:p>
    <w:p w14:paraId="1AEB1122">
      <w:pPr>
        <w:pStyle w:val="2"/>
        <w:spacing w:line="255" w:lineRule="auto"/>
      </w:pPr>
    </w:p>
    <w:p w14:paraId="27C3DB60">
      <w:pPr>
        <w:pStyle w:val="2"/>
        <w:spacing w:line="255" w:lineRule="auto"/>
      </w:pPr>
    </w:p>
    <w:p w14:paraId="1AABD064">
      <w:pPr>
        <w:pStyle w:val="2"/>
        <w:spacing w:line="256" w:lineRule="auto"/>
      </w:pPr>
    </w:p>
    <w:p w14:paraId="5CE513A7">
      <w:pPr>
        <w:pStyle w:val="2"/>
        <w:spacing w:before="75" w:line="212" w:lineRule="auto"/>
        <w:rPr>
          <w:sz w:val="23"/>
          <w:szCs w:val="23"/>
        </w:rPr>
      </w:pPr>
      <w:r>
        <w:drawing>
          <wp:anchor distT="0" distB="0" distL="0" distR="0" simplePos="0" relativeHeight="251949056" behindDoc="0" locked="0" layoutInCell="1" allowOverlap="1">
            <wp:simplePos x="0" y="0"/>
            <wp:positionH relativeFrom="column">
              <wp:posOffset>3363595</wp:posOffset>
            </wp:positionH>
            <wp:positionV relativeFrom="paragraph">
              <wp:posOffset>322580</wp:posOffset>
            </wp:positionV>
            <wp:extent cx="3327400" cy="2990850"/>
            <wp:effectExtent l="0" t="0" r="0" b="0"/>
            <wp:wrapNone/>
            <wp:docPr id="612" name="IM 612"/>
            <wp:cNvGraphicFramePr/>
            <a:graphic xmlns:a="http://schemas.openxmlformats.org/drawingml/2006/main">
              <a:graphicData uri="http://schemas.openxmlformats.org/drawingml/2006/picture">
                <pic:pic xmlns:pic="http://schemas.openxmlformats.org/drawingml/2006/picture">
                  <pic:nvPicPr>
                    <pic:cNvPr id="612" name="IM 612"/>
                    <pic:cNvPicPr/>
                  </pic:nvPicPr>
                  <pic:blipFill>
                    <a:blip r:embed="rId290"/>
                    <a:stretch>
                      <a:fillRect/>
                    </a:stretch>
                  </pic:blipFill>
                  <pic:spPr>
                    <a:xfrm>
                      <a:off x="0" y="0"/>
                      <a:ext cx="3327324" cy="2990877"/>
                    </a:xfrm>
                    <a:prstGeom prst="rect">
                      <a:avLst/>
                    </a:prstGeom>
                  </pic:spPr>
                </pic:pic>
              </a:graphicData>
            </a:graphic>
          </wp:anchor>
        </w:drawing>
      </w:r>
      <w:r>
        <w:rPr>
          <w:rFonts w:ascii="黑体" w:hAnsi="黑体" w:eastAsia="黑体" w:cs="黑体"/>
          <w:b/>
          <w:bCs/>
          <w:color w:val="E06010"/>
          <w:spacing w:val="-5"/>
          <w:sz w:val="23"/>
          <w:szCs w:val="23"/>
        </w:rPr>
        <w:t>应用场景</w:t>
      </w:r>
      <w:r>
        <w:rPr>
          <w:rFonts w:ascii="黑体" w:hAnsi="黑体" w:eastAsia="黑体" w:cs="黑体"/>
          <w:b/>
          <w:bCs/>
          <w:spacing w:val="-5"/>
          <w:sz w:val="23"/>
          <w:szCs w:val="23"/>
        </w:rPr>
        <w:t>/</w:t>
      </w:r>
      <w:r>
        <w:rPr>
          <w:b/>
          <w:bCs/>
          <w:spacing w:val="-5"/>
          <w:sz w:val="23"/>
          <w:szCs w:val="23"/>
        </w:rPr>
        <w:t>Application Scenarios</w:t>
      </w:r>
    </w:p>
    <w:p w14:paraId="50265A30">
      <w:pPr>
        <w:spacing w:before="179" w:line="4720" w:lineRule="exact"/>
        <w:ind w:firstLine="7"/>
      </w:pPr>
      <w:r>
        <w:rPr>
          <w:position w:val="-94"/>
        </w:rPr>
        <w:drawing>
          <wp:inline distT="0" distB="0" distL="0" distR="0">
            <wp:extent cx="3314700" cy="2996565"/>
            <wp:effectExtent l="0" t="0" r="0" b="0"/>
            <wp:docPr id="614" name="IM 614"/>
            <wp:cNvGraphicFramePr/>
            <a:graphic xmlns:a="http://schemas.openxmlformats.org/drawingml/2006/main">
              <a:graphicData uri="http://schemas.openxmlformats.org/drawingml/2006/picture">
                <pic:pic xmlns:pic="http://schemas.openxmlformats.org/drawingml/2006/picture">
                  <pic:nvPicPr>
                    <pic:cNvPr id="614" name="IM 614"/>
                    <pic:cNvPicPr/>
                  </pic:nvPicPr>
                  <pic:blipFill>
                    <a:blip r:embed="rId291"/>
                    <a:stretch>
                      <a:fillRect/>
                    </a:stretch>
                  </pic:blipFill>
                  <pic:spPr>
                    <a:xfrm>
                      <a:off x="0" y="0"/>
                      <a:ext cx="3314727" cy="2997182"/>
                    </a:xfrm>
                    <a:prstGeom prst="rect">
                      <a:avLst/>
                    </a:prstGeom>
                  </pic:spPr>
                </pic:pic>
              </a:graphicData>
            </a:graphic>
          </wp:inline>
        </w:drawing>
      </w:r>
    </w:p>
    <w:p w14:paraId="4D5501FA">
      <w:pPr>
        <w:spacing w:before="274" w:line="187" w:lineRule="auto"/>
        <w:rPr>
          <w:rFonts w:ascii="黑体" w:hAnsi="黑体" w:eastAsia="黑体" w:cs="黑体"/>
          <w:sz w:val="18"/>
          <w:szCs w:val="18"/>
        </w:rPr>
      </w:pPr>
      <w:r>
        <w:rPr>
          <w:rFonts w:ascii="黑体" w:hAnsi="黑体" w:eastAsia="黑体" w:cs="黑体"/>
          <w:b/>
          <w:bCs/>
          <w:spacing w:val="-4"/>
          <w:sz w:val="18"/>
          <w:szCs w:val="18"/>
        </w:rPr>
        <w:t>应用场所：办公室、学校、大型商场等行业及场所。</w:t>
      </w:r>
    </w:p>
    <w:p w14:paraId="45494656">
      <w:pPr>
        <w:spacing w:line="187" w:lineRule="auto"/>
        <w:rPr>
          <w:rFonts w:ascii="黑体" w:hAnsi="黑体" w:eastAsia="黑体" w:cs="黑体"/>
          <w:sz w:val="18"/>
          <w:szCs w:val="18"/>
        </w:rPr>
        <w:sectPr>
          <w:headerReference r:id="rId83" w:type="default"/>
          <w:footerReference r:id="rId84" w:type="default"/>
          <w:pgSz w:w="24490" w:h="16830"/>
          <w:pgMar w:top="169" w:right="0" w:bottom="844" w:left="0" w:header="0" w:footer="613" w:gutter="0"/>
          <w:cols w:equalWidth="0" w:num="2">
            <w:col w:w="12953" w:space="100"/>
            <w:col w:w="11438"/>
          </w:cols>
        </w:sectPr>
      </w:pPr>
    </w:p>
    <w:p w14:paraId="5FC2D325">
      <w:pPr>
        <w:pStyle w:val="2"/>
        <w:spacing w:line="1319" w:lineRule="exact"/>
        <w:ind w:firstLine="799"/>
      </w:pPr>
      <w:r>
        <w:rPr>
          <w:position w:val="-26"/>
        </w:rPr>
        <w:pict>
          <v:shape id="_x0000_s1325" o:spid="_x0000_s1325" o:spt="202" type="#_x0000_t202" style="height:66pt;width:197.05pt;" fillcolor="#EF8542" filled="t" stroked="f" coordsize="21600,21600">
            <v:path/>
            <v:fill on="t" focussize="0,0"/>
            <v:stroke on="f"/>
            <v:imagedata o:title=""/>
            <o:lock v:ext="edit" aspectratio="f"/>
            <v:textbox inset="0mm,0mm,0mm,0mm">
              <w:txbxContent>
                <w:p w14:paraId="50AE6577">
                  <w:pPr>
                    <w:spacing w:line="276" w:lineRule="auto"/>
                    <w:rPr>
                      <w:rFonts w:ascii="Arial"/>
                      <w:sz w:val="21"/>
                    </w:rPr>
                  </w:pPr>
                </w:p>
                <w:p w14:paraId="7958FCF6">
                  <w:pPr>
                    <w:spacing w:line="276" w:lineRule="auto"/>
                    <w:rPr>
                      <w:rFonts w:ascii="Arial"/>
                      <w:sz w:val="21"/>
                    </w:rPr>
                  </w:pPr>
                </w:p>
                <w:p w14:paraId="3E4B079F">
                  <w:pPr>
                    <w:spacing w:before="153" w:line="221" w:lineRule="auto"/>
                    <w:ind w:left="446"/>
                    <w:rPr>
                      <w:rFonts w:hint="eastAsia" w:ascii="黑体" w:hAnsi="黑体" w:eastAsia="黑体" w:cs="黑体"/>
                      <w:sz w:val="47"/>
                      <w:szCs w:val="47"/>
                      <w:lang w:eastAsia="zh-CN"/>
                    </w:rPr>
                  </w:pPr>
                  <w:r>
                    <w:rPr>
                      <w:rFonts w:hint="eastAsia" w:ascii="宋体" w:hAnsi="宋体" w:eastAsia="宋体" w:cs="宋体"/>
                      <w:b/>
                      <w:bCs/>
                      <w:color w:val="FFFFFF"/>
                      <w:spacing w:val="-10"/>
                      <w:sz w:val="47"/>
                      <w:szCs w:val="47"/>
                      <w:lang w:val="en-US" w:eastAsia="zh-CN"/>
                    </w:rPr>
                    <w:t>GREEN</w:t>
                  </w:r>
                  <w:r>
                    <w:rPr>
                      <w:rFonts w:ascii="宋体" w:hAnsi="宋体" w:eastAsia="宋体" w:cs="宋体"/>
                      <w:color w:val="FFFFFF"/>
                      <w:spacing w:val="-128"/>
                      <w:sz w:val="47"/>
                      <w:szCs w:val="47"/>
                    </w:rPr>
                    <w:t xml:space="preserve"> </w:t>
                  </w:r>
                  <w:r>
                    <w:rPr>
                      <w:rFonts w:hint="eastAsia" w:ascii="黑体" w:hAnsi="黑体" w:eastAsia="黑体" w:cs="黑体"/>
                      <w:b/>
                      <w:bCs/>
                      <w:color w:val="FFFFFF"/>
                      <w:spacing w:val="-10"/>
                      <w:sz w:val="47"/>
                      <w:szCs w:val="47"/>
                      <w:lang w:eastAsia="zh-CN"/>
                    </w:rPr>
                    <w:t>绿色点亮</w:t>
                  </w:r>
                </w:p>
              </w:txbxContent>
            </v:textbox>
            <w10:wrap type="none"/>
            <w10:anchorlock/>
          </v:shape>
        </w:pict>
      </w:r>
    </w:p>
    <w:p w14:paraId="4A354A74">
      <w:pPr>
        <w:pStyle w:val="2"/>
        <w:spacing w:line="374" w:lineRule="auto"/>
      </w:pPr>
    </w:p>
    <w:p w14:paraId="12A5CE91">
      <w:pPr>
        <w:pStyle w:val="2"/>
        <w:spacing w:before="101" w:line="198" w:lineRule="auto"/>
        <w:ind w:left="1049"/>
        <w:rPr>
          <w:sz w:val="35"/>
          <w:szCs w:val="35"/>
        </w:rPr>
      </w:pPr>
      <w:r>
        <w:rPr>
          <w:b/>
          <w:bCs/>
          <w:spacing w:val="-4"/>
          <w:sz w:val="35"/>
          <w:szCs w:val="35"/>
        </w:rPr>
        <w:t>LED</w:t>
      </w:r>
      <w:r>
        <w:rPr>
          <w:b/>
          <w:bCs/>
          <w:spacing w:val="49"/>
          <w:sz w:val="35"/>
          <w:szCs w:val="35"/>
        </w:rPr>
        <w:t xml:space="preserve"> </w:t>
      </w:r>
      <w:r>
        <w:rPr>
          <w:b/>
          <w:bCs/>
          <w:spacing w:val="-4"/>
          <w:sz w:val="35"/>
          <w:szCs w:val="35"/>
        </w:rPr>
        <w:t>ENERGY-</w:t>
      </w:r>
    </w:p>
    <w:p w14:paraId="32F5C3E8">
      <w:pPr>
        <w:pStyle w:val="2"/>
        <w:spacing w:before="87" w:line="198" w:lineRule="auto"/>
        <w:ind w:left="1049"/>
        <w:rPr>
          <w:sz w:val="35"/>
          <w:szCs w:val="35"/>
        </w:rPr>
      </w:pPr>
      <w:r>
        <w:rPr>
          <w:b/>
          <w:bCs/>
          <w:spacing w:val="-2"/>
          <w:sz w:val="35"/>
          <w:szCs w:val="35"/>
        </w:rPr>
        <w:t>SAVING</w:t>
      </w:r>
    </w:p>
    <w:p w14:paraId="0894499F">
      <w:pPr>
        <w:pStyle w:val="2"/>
        <w:spacing w:before="61" w:line="196" w:lineRule="auto"/>
        <w:ind w:left="1049"/>
        <w:rPr>
          <w:sz w:val="35"/>
          <w:szCs w:val="35"/>
        </w:rPr>
      </w:pPr>
      <w:r>
        <w:rPr>
          <w:b/>
          <w:bCs/>
          <w:spacing w:val="-3"/>
          <w:sz w:val="35"/>
          <w:szCs w:val="35"/>
        </w:rPr>
        <w:t>T8</w:t>
      </w:r>
      <w:r>
        <w:rPr>
          <w:b/>
          <w:bCs/>
          <w:spacing w:val="47"/>
          <w:sz w:val="35"/>
          <w:szCs w:val="35"/>
        </w:rPr>
        <w:t xml:space="preserve"> </w:t>
      </w:r>
      <w:r>
        <w:rPr>
          <w:b/>
          <w:bCs/>
          <w:spacing w:val="-3"/>
          <w:sz w:val="35"/>
          <w:szCs w:val="35"/>
        </w:rPr>
        <w:t>TUBE</w:t>
      </w:r>
    </w:p>
    <w:p w14:paraId="65397DBE">
      <w:pPr>
        <w:pStyle w:val="2"/>
        <w:spacing w:line="304" w:lineRule="auto"/>
      </w:pPr>
    </w:p>
    <w:p w14:paraId="0D225379">
      <w:pPr>
        <w:pStyle w:val="2"/>
        <w:spacing w:line="304" w:lineRule="auto"/>
      </w:pPr>
    </w:p>
    <w:p w14:paraId="6DAC6F0D">
      <w:pPr>
        <w:pStyle w:val="2"/>
        <w:spacing w:line="305" w:lineRule="auto"/>
      </w:pPr>
    </w:p>
    <w:p w14:paraId="70797B53">
      <w:pPr>
        <w:pStyle w:val="2"/>
        <w:spacing w:before="141" w:line="222" w:lineRule="auto"/>
        <w:ind w:left="1049"/>
        <w:rPr>
          <w:rFonts w:ascii="黑体" w:hAnsi="黑体" w:eastAsia="黑体" w:cs="黑体"/>
          <w:sz w:val="43"/>
          <w:szCs w:val="43"/>
        </w:rPr>
      </w:pPr>
      <w:r>
        <w:rPr>
          <w:b/>
          <w:bCs/>
          <w:color w:val="E06020"/>
          <w:spacing w:val="-2"/>
          <w:sz w:val="43"/>
          <w:szCs w:val="43"/>
        </w:rPr>
        <w:t>LED</w:t>
      </w:r>
      <w:r>
        <w:rPr>
          <w:rFonts w:ascii="黑体" w:hAnsi="黑体" w:eastAsia="黑体" w:cs="黑体"/>
          <w:b/>
          <w:bCs/>
          <w:color w:val="E06020"/>
          <w:spacing w:val="-2"/>
          <w:sz w:val="43"/>
          <w:szCs w:val="43"/>
        </w:rPr>
        <w:t>节能</w:t>
      </w:r>
      <w:r>
        <w:rPr>
          <w:b/>
          <w:bCs/>
          <w:color w:val="E06020"/>
          <w:spacing w:val="-2"/>
          <w:sz w:val="43"/>
          <w:szCs w:val="43"/>
        </w:rPr>
        <w:t>T8</w:t>
      </w:r>
      <w:r>
        <w:rPr>
          <w:b/>
          <w:bCs/>
          <w:color w:val="E06020"/>
          <w:spacing w:val="-36"/>
          <w:sz w:val="43"/>
          <w:szCs w:val="43"/>
        </w:rPr>
        <w:t xml:space="preserve"> </w:t>
      </w:r>
      <w:r>
        <w:rPr>
          <w:rFonts w:ascii="黑体" w:hAnsi="黑体" w:eastAsia="黑体" w:cs="黑体"/>
          <w:b/>
          <w:bCs/>
          <w:color w:val="E06020"/>
          <w:spacing w:val="-2"/>
          <w:sz w:val="43"/>
          <w:szCs w:val="43"/>
        </w:rPr>
        <w:t>灯管</w:t>
      </w:r>
    </w:p>
    <w:p w14:paraId="6384A1DD">
      <w:pPr>
        <w:pStyle w:val="2"/>
        <w:spacing w:line="394" w:lineRule="auto"/>
      </w:pPr>
    </w:p>
    <w:p w14:paraId="0CD6C403">
      <w:pPr>
        <w:spacing w:before="114" w:line="221" w:lineRule="auto"/>
        <w:ind w:left="734"/>
        <w:rPr>
          <w:rFonts w:ascii="黑体" w:hAnsi="黑体" w:eastAsia="黑体" w:cs="黑体"/>
          <w:sz w:val="35"/>
          <w:szCs w:val="35"/>
        </w:rPr>
      </w:pPr>
      <w:r>
        <w:rPr>
          <w:rFonts w:ascii="黑体" w:hAnsi="黑体" w:eastAsia="黑体" w:cs="黑体"/>
          <w:b/>
          <w:bCs/>
          <w:color w:val="587880"/>
          <w:spacing w:val="-17"/>
          <w:sz w:val="35"/>
          <w:szCs w:val="35"/>
        </w:rPr>
        <w:t>高亮透镜、高流明、高亮度</w:t>
      </w:r>
    </w:p>
    <w:p w14:paraId="112D6D1F">
      <w:pPr>
        <w:pStyle w:val="2"/>
      </w:pPr>
    </w:p>
    <w:p w14:paraId="5A65B8B5">
      <w:pPr>
        <w:pStyle w:val="2"/>
      </w:pPr>
    </w:p>
    <w:p w14:paraId="5A6D0373">
      <w:pPr>
        <w:pStyle w:val="2"/>
      </w:pPr>
    </w:p>
    <w:p w14:paraId="02AE68EC">
      <w:pPr>
        <w:pStyle w:val="2"/>
      </w:pPr>
    </w:p>
    <w:p w14:paraId="1D4AFC19">
      <w:pPr>
        <w:pStyle w:val="2"/>
      </w:pPr>
    </w:p>
    <w:p w14:paraId="280304BC">
      <w:pPr>
        <w:pStyle w:val="2"/>
        <w:spacing w:line="241" w:lineRule="auto"/>
      </w:pPr>
    </w:p>
    <w:p w14:paraId="7CED4555">
      <w:pPr>
        <w:pStyle w:val="2"/>
        <w:spacing w:line="241" w:lineRule="auto"/>
      </w:pPr>
    </w:p>
    <w:p w14:paraId="72786DC3">
      <w:pPr>
        <w:pStyle w:val="2"/>
        <w:spacing w:line="241" w:lineRule="auto"/>
      </w:pPr>
    </w:p>
    <w:p w14:paraId="7E7C78D5">
      <w:pPr>
        <w:pStyle w:val="2"/>
        <w:spacing w:line="241" w:lineRule="auto"/>
      </w:pPr>
    </w:p>
    <w:p w14:paraId="0F04B727">
      <w:pPr>
        <w:pStyle w:val="2"/>
        <w:spacing w:line="241" w:lineRule="auto"/>
      </w:pPr>
    </w:p>
    <w:p w14:paraId="05F238D5">
      <w:pPr>
        <w:pStyle w:val="2"/>
        <w:spacing w:line="241" w:lineRule="auto"/>
      </w:pPr>
    </w:p>
    <w:p w14:paraId="530E0E79">
      <w:pPr>
        <w:pStyle w:val="2"/>
        <w:spacing w:line="241" w:lineRule="auto"/>
      </w:pPr>
    </w:p>
    <w:p w14:paraId="7A099D15">
      <w:pPr>
        <w:pStyle w:val="2"/>
        <w:spacing w:line="241" w:lineRule="auto"/>
      </w:pPr>
    </w:p>
    <w:p w14:paraId="4F87D064">
      <w:pPr>
        <w:pStyle w:val="2"/>
        <w:spacing w:line="241" w:lineRule="auto"/>
      </w:pPr>
    </w:p>
    <w:p w14:paraId="75387794">
      <w:pPr>
        <w:pStyle w:val="2"/>
        <w:spacing w:line="241" w:lineRule="auto"/>
      </w:pPr>
    </w:p>
    <w:p w14:paraId="52C925EC">
      <w:pPr>
        <w:pStyle w:val="2"/>
        <w:spacing w:line="241" w:lineRule="auto"/>
      </w:pPr>
    </w:p>
    <w:p w14:paraId="36970FFF">
      <w:pPr>
        <w:pStyle w:val="2"/>
        <w:spacing w:line="241" w:lineRule="auto"/>
      </w:pPr>
    </w:p>
    <w:p w14:paraId="3BCA5C07">
      <w:pPr>
        <w:pStyle w:val="2"/>
        <w:spacing w:line="241" w:lineRule="auto"/>
      </w:pPr>
    </w:p>
    <w:p w14:paraId="3FE45266">
      <w:pPr>
        <w:pStyle w:val="2"/>
        <w:spacing w:line="241" w:lineRule="auto"/>
      </w:pPr>
    </w:p>
    <w:p w14:paraId="28224929">
      <w:pPr>
        <w:pStyle w:val="2"/>
        <w:spacing w:line="241" w:lineRule="auto"/>
      </w:pPr>
    </w:p>
    <w:p w14:paraId="373B37E8">
      <w:pPr>
        <w:pStyle w:val="2"/>
        <w:spacing w:line="241" w:lineRule="auto"/>
      </w:pPr>
    </w:p>
    <w:p w14:paraId="13554244">
      <w:pPr>
        <w:pStyle w:val="2"/>
        <w:spacing w:line="241" w:lineRule="auto"/>
      </w:pPr>
    </w:p>
    <w:p w14:paraId="6E5164DB">
      <w:pPr>
        <w:pStyle w:val="2"/>
        <w:spacing w:line="241" w:lineRule="auto"/>
      </w:pPr>
    </w:p>
    <w:p w14:paraId="562A8FD7">
      <w:pPr>
        <w:pStyle w:val="2"/>
        <w:spacing w:line="241" w:lineRule="auto"/>
      </w:pPr>
    </w:p>
    <w:p w14:paraId="27316AE2">
      <w:pPr>
        <w:pStyle w:val="2"/>
        <w:spacing w:line="241" w:lineRule="auto"/>
      </w:pPr>
    </w:p>
    <w:p w14:paraId="21447D28">
      <w:pPr>
        <w:pStyle w:val="2"/>
        <w:spacing w:line="241" w:lineRule="auto"/>
      </w:pPr>
    </w:p>
    <w:p w14:paraId="116CC66A">
      <w:pPr>
        <w:pStyle w:val="2"/>
        <w:spacing w:line="241" w:lineRule="auto"/>
      </w:pPr>
    </w:p>
    <w:p w14:paraId="4B8D6145">
      <w:pPr>
        <w:pStyle w:val="2"/>
        <w:spacing w:line="241" w:lineRule="auto"/>
      </w:pPr>
    </w:p>
    <w:p w14:paraId="12822930">
      <w:pPr>
        <w:pStyle w:val="2"/>
        <w:spacing w:line="241" w:lineRule="auto"/>
      </w:pPr>
    </w:p>
    <w:p w14:paraId="30810F1C">
      <w:pPr>
        <w:pStyle w:val="2"/>
        <w:spacing w:line="241" w:lineRule="auto"/>
      </w:pPr>
    </w:p>
    <w:p w14:paraId="62629C12">
      <w:pPr>
        <w:pStyle w:val="2"/>
        <w:spacing w:line="241" w:lineRule="auto"/>
      </w:pPr>
    </w:p>
    <w:p w14:paraId="0AA8AC4E">
      <w:pPr>
        <w:pStyle w:val="2"/>
        <w:spacing w:line="241" w:lineRule="auto"/>
      </w:pPr>
    </w:p>
    <w:p w14:paraId="3F58640C">
      <w:pPr>
        <w:pStyle w:val="2"/>
        <w:spacing w:line="241" w:lineRule="auto"/>
      </w:pPr>
    </w:p>
    <w:p w14:paraId="3D2125BD">
      <w:pPr>
        <w:pStyle w:val="2"/>
        <w:spacing w:line="241" w:lineRule="auto"/>
      </w:pPr>
    </w:p>
    <w:p w14:paraId="34B57757">
      <w:pPr>
        <w:pStyle w:val="2"/>
        <w:spacing w:line="241" w:lineRule="auto"/>
      </w:pPr>
    </w:p>
    <w:p w14:paraId="2F63BBCE">
      <w:pPr>
        <w:pStyle w:val="2"/>
        <w:spacing w:line="241" w:lineRule="auto"/>
      </w:pPr>
    </w:p>
    <w:p w14:paraId="1FFF5A77">
      <w:pPr>
        <w:pStyle w:val="2"/>
        <w:spacing w:line="241" w:lineRule="auto"/>
      </w:pPr>
    </w:p>
    <w:p w14:paraId="706A668E">
      <w:pPr>
        <w:pStyle w:val="2"/>
        <w:spacing w:line="241" w:lineRule="auto"/>
      </w:pPr>
    </w:p>
    <w:p w14:paraId="7D23EA53">
      <w:pPr>
        <w:pStyle w:val="2"/>
        <w:spacing w:line="241" w:lineRule="auto"/>
      </w:pPr>
    </w:p>
    <w:p w14:paraId="27E7DD53">
      <w:pPr>
        <w:spacing w:before="153" w:line="216" w:lineRule="auto"/>
        <w:ind w:left="7419" w:firstLine="2532" w:firstLineChars="600"/>
        <w:rPr>
          <w:rFonts w:ascii="Times New Roman" w:hAnsi="Times New Roman" w:eastAsia="Times New Roman" w:cs="Times New Roman"/>
          <w:sz w:val="29"/>
          <w:szCs w:val="29"/>
        </w:rPr>
      </w:pPr>
      <w:r>
        <w:rPr>
          <w:rFonts w:ascii="黑体" w:hAnsi="黑体" w:eastAsia="黑体" w:cs="黑体"/>
          <w:spacing w:val="36"/>
          <w:position w:val="-2"/>
          <w:sz w:val="35"/>
          <w:szCs w:val="35"/>
        </w:rPr>
        <w:t xml:space="preserve">  </w:t>
      </w:r>
      <w:r>
        <w:rPr>
          <w:rFonts w:ascii="Times New Roman" w:hAnsi="Times New Roman" w:eastAsia="Times New Roman" w:cs="Times New Roman"/>
          <w:b/>
          <w:bCs/>
          <w:spacing w:val="-18"/>
          <w:position w:val="9"/>
          <w:sz w:val="29"/>
          <w:szCs w:val="29"/>
        </w:rPr>
        <w:t>80</w:t>
      </w:r>
    </w:p>
    <w:p w14:paraId="2B129786">
      <w:pPr>
        <w:pStyle w:val="2"/>
        <w:spacing w:line="14" w:lineRule="auto"/>
        <w:rPr>
          <w:sz w:val="2"/>
        </w:rPr>
      </w:pPr>
      <w:r>
        <w:rPr>
          <w:sz w:val="2"/>
          <w:szCs w:val="2"/>
        </w:rPr>
        <w:br w:type="column"/>
      </w:r>
    </w:p>
    <w:p w14:paraId="061C5F09">
      <w:pPr>
        <w:pStyle w:val="2"/>
        <w:spacing w:line="241" w:lineRule="auto"/>
      </w:pPr>
    </w:p>
    <w:p w14:paraId="766638DF">
      <w:pPr>
        <w:pStyle w:val="2"/>
        <w:spacing w:line="241" w:lineRule="auto"/>
      </w:pPr>
    </w:p>
    <w:p w14:paraId="60BCCDCD">
      <w:pPr>
        <w:pStyle w:val="2"/>
        <w:spacing w:line="241" w:lineRule="auto"/>
      </w:pPr>
    </w:p>
    <w:p w14:paraId="42973EDD">
      <w:pPr>
        <w:pStyle w:val="2"/>
        <w:spacing w:line="241" w:lineRule="auto"/>
      </w:pPr>
    </w:p>
    <w:p w14:paraId="25A5A6E7">
      <w:pPr>
        <w:pStyle w:val="2"/>
        <w:spacing w:line="241" w:lineRule="auto"/>
      </w:pPr>
    </w:p>
    <w:p w14:paraId="0E36CD7A">
      <w:pPr>
        <w:pStyle w:val="2"/>
        <w:spacing w:line="241" w:lineRule="auto"/>
      </w:pPr>
    </w:p>
    <w:p w14:paraId="23778CD2">
      <w:pPr>
        <w:pStyle w:val="2"/>
        <w:spacing w:line="241" w:lineRule="auto"/>
      </w:pPr>
    </w:p>
    <w:p w14:paraId="7F7ADEF2">
      <w:pPr>
        <w:pStyle w:val="2"/>
        <w:spacing w:line="241" w:lineRule="auto"/>
      </w:pPr>
    </w:p>
    <w:p w14:paraId="77FA0941">
      <w:pPr>
        <w:pStyle w:val="2"/>
        <w:spacing w:line="241" w:lineRule="auto"/>
      </w:pPr>
    </w:p>
    <w:p w14:paraId="72290C86">
      <w:pPr>
        <w:pStyle w:val="2"/>
        <w:spacing w:line="241" w:lineRule="auto"/>
      </w:pPr>
    </w:p>
    <w:p w14:paraId="443039AB">
      <w:pPr>
        <w:pStyle w:val="2"/>
        <w:spacing w:line="241" w:lineRule="auto"/>
      </w:pPr>
    </w:p>
    <w:p w14:paraId="7EB3EE54">
      <w:pPr>
        <w:pStyle w:val="2"/>
        <w:spacing w:line="241" w:lineRule="auto"/>
      </w:pPr>
    </w:p>
    <w:p w14:paraId="7E77CC97">
      <w:pPr>
        <w:pStyle w:val="2"/>
        <w:spacing w:line="241" w:lineRule="auto"/>
      </w:pPr>
    </w:p>
    <w:p w14:paraId="45859EEC">
      <w:pPr>
        <w:pStyle w:val="2"/>
        <w:spacing w:line="241" w:lineRule="auto"/>
      </w:pPr>
    </w:p>
    <w:p w14:paraId="074EBBB1">
      <w:pPr>
        <w:pStyle w:val="2"/>
        <w:spacing w:line="241" w:lineRule="auto"/>
      </w:pPr>
    </w:p>
    <w:p w14:paraId="2389BA24">
      <w:pPr>
        <w:pStyle w:val="2"/>
        <w:spacing w:line="241" w:lineRule="auto"/>
      </w:pPr>
    </w:p>
    <w:p w14:paraId="03B31B5A">
      <w:pPr>
        <w:pStyle w:val="2"/>
        <w:spacing w:line="241" w:lineRule="auto"/>
      </w:pPr>
    </w:p>
    <w:p w14:paraId="7B4CB8B1">
      <w:pPr>
        <w:pStyle w:val="2"/>
        <w:spacing w:line="241" w:lineRule="auto"/>
      </w:pPr>
    </w:p>
    <w:p w14:paraId="043A6081">
      <w:pPr>
        <w:pStyle w:val="2"/>
        <w:spacing w:line="241" w:lineRule="auto"/>
      </w:pPr>
    </w:p>
    <w:p w14:paraId="0CF2580D">
      <w:pPr>
        <w:pStyle w:val="2"/>
        <w:spacing w:line="242" w:lineRule="auto"/>
      </w:pPr>
    </w:p>
    <w:p w14:paraId="074BC81D">
      <w:pPr>
        <w:pStyle w:val="2"/>
        <w:spacing w:line="242" w:lineRule="auto"/>
      </w:pPr>
    </w:p>
    <w:p w14:paraId="5C25DA78">
      <w:pPr>
        <w:pStyle w:val="2"/>
        <w:spacing w:line="242" w:lineRule="auto"/>
      </w:pPr>
    </w:p>
    <w:p w14:paraId="5E942510">
      <w:pPr>
        <w:pStyle w:val="2"/>
        <w:spacing w:line="242" w:lineRule="auto"/>
      </w:pPr>
    </w:p>
    <w:p w14:paraId="4E41EDE8">
      <w:pPr>
        <w:pStyle w:val="2"/>
        <w:spacing w:line="242" w:lineRule="auto"/>
      </w:pPr>
    </w:p>
    <w:p w14:paraId="6A5B25B8">
      <w:pPr>
        <w:pStyle w:val="2"/>
        <w:spacing w:line="242" w:lineRule="auto"/>
      </w:pPr>
    </w:p>
    <w:p w14:paraId="702046D9">
      <w:pPr>
        <w:pStyle w:val="2"/>
        <w:spacing w:line="242" w:lineRule="auto"/>
      </w:pPr>
    </w:p>
    <w:p w14:paraId="6514A441">
      <w:pPr>
        <w:pStyle w:val="2"/>
        <w:spacing w:line="242" w:lineRule="auto"/>
      </w:pPr>
    </w:p>
    <w:p w14:paraId="6F7867DC">
      <w:pPr>
        <w:pStyle w:val="2"/>
        <w:spacing w:line="242" w:lineRule="auto"/>
      </w:pPr>
    </w:p>
    <w:p w14:paraId="62807DD5">
      <w:pPr>
        <w:pStyle w:val="2"/>
        <w:spacing w:line="242" w:lineRule="auto"/>
      </w:pPr>
    </w:p>
    <w:p w14:paraId="2FA05D18">
      <w:pPr>
        <w:pStyle w:val="2"/>
        <w:spacing w:line="242" w:lineRule="auto"/>
      </w:pPr>
    </w:p>
    <w:p w14:paraId="43CC968E">
      <w:pPr>
        <w:pStyle w:val="2"/>
        <w:spacing w:line="242" w:lineRule="auto"/>
      </w:pPr>
    </w:p>
    <w:p w14:paraId="3C4C5FB8">
      <w:pPr>
        <w:pStyle w:val="2"/>
        <w:spacing w:line="242" w:lineRule="auto"/>
      </w:pPr>
    </w:p>
    <w:p w14:paraId="6A12ED74">
      <w:pPr>
        <w:pStyle w:val="2"/>
        <w:spacing w:line="242" w:lineRule="auto"/>
      </w:pPr>
    </w:p>
    <w:p w14:paraId="4A3CD4DF">
      <w:pPr>
        <w:pStyle w:val="2"/>
        <w:spacing w:line="242" w:lineRule="auto"/>
      </w:pPr>
    </w:p>
    <w:p w14:paraId="28050AC5">
      <w:pPr>
        <w:pStyle w:val="2"/>
        <w:spacing w:line="242" w:lineRule="auto"/>
      </w:pPr>
    </w:p>
    <w:p w14:paraId="29C19E00">
      <w:pPr>
        <w:pStyle w:val="2"/>
        <w:spacing w:line="242" w:lineRule="auto"/>
      </w:pPr>
    </w:p>
    <w:p w14:paraId="22A528A8">
      <w:pPr>
        <w:pStyle w:val="2"/>
        <w:spacing w:line="242" w:lineRule="auto"/>
      </w:pPr>
    </w:p>
    <w:p w14:paraId="3E458818">
      <w:pPr>
        <w:pStyle w:val="2"/>
        <w:spacing w:line="242" w:lineRule="auto"/>
      </w:pPr>
    </w:p>
    <w:p w14:paraId="212D2E15">
      <w:pPr>
        <w:pStyle w:val="2"/>
        <w:spacing w:line="242" w:lineRule="auto"/>
      </w:pPr>
    </w:p>
    <w:p w14:paraId="38D8C2B6">
      <w:pPr>
        <w:pStyle w:val="2"/>
        <w:spacing w:line="242" w:lineRule="auto"/>
      </w:pPr>
    </w:p>
    <w:p w14:paraId="42821C34">
      <w:pPr>
        <w:pStyle w:val="2"/>
        <w:spacing w:line="242" w:lineRule="auto"/>
      </w:pPr>
    </w:p>
    <w:p w14:paraId="4FA01EC7">
      <w:pPr>
        <w:pStyle w:val="2"/>
        <w:spacing w:line="242" w:lineRule="auto"/>
      </w:pPr>
    </w:p>
    <w:p w14:paraId="0E40045F">
      <w:pPr>
        <w:pStyle w:val="2"/>
        <w:spacing w:line="242" w:lineRule="auto"/>
      </w:pPr>
    </w:p>
    <w:p w14:paraId="2A9B0C0D">
      <w:pPr>
        <w:pStyle w:val="2"/>
        <w:spacing w:line="242" w:lineRule="auto"/>
      </w:pPr>
    </w:p>
    <w:p w14:paraId="5E657927">
      <w:pPr>
        <w:pStyle w:val="2"/>
        <w:spacing w:line="242" w:lineRule="auto"/>
      </w:pPr>
    </w:p>
    <w:p w14:paraId="0C6EF09E">
      <w:pPr>
        <w:pStyle w:val="2"/>
        <w:spacing w:line="242" w:lineRule="auto"/>
      </w:pPr>
    </w:p>
    <w:p w14:paraId="06E4ACCD">
      <w:pPr>
        <w:pStyle w:val="2"/>
        <w:spacing w:line="242" w:lineRule="auto"/>
      </w:pPr>
    </w:p>
    <w:p w14:paraId="15EBA860">
      <w:pPr>
        <w:pStyle w:val="2"/>
        <w:spacing w:line="242" w:lineRule="auto"/>
      </w:pPr>
    </w:p>
    <w:p w14:paraId="77BB0CA7">
      <w:pPr>
        <w:pStyle w:val="2"/>
        <w:spacing w:line="242" w:lineRule="auto"/>
      </w:pPr>
    </w:p>
    <w:p w14:paraId="2135076D">
      <w:pPr>
        <w:pStyle w:val="2"/>
        <w:spacing w:line="242" w:lineRule="auto"/>
      </w:pPr>
    </w:p>
    <w:p w14:paraId="1EE18056">
      <w:pPr>
        <w:pStyle w:val="2"/>
        <w:spacing w:line="242" w:lineRule="auto"/>
      </w:pPr>
    </w:p>
    <w:p w14:paraId="65FC76F2">
      <w:pPr>
        <w:pStyle w:val="2"/>
        <w:spacing w:line="242" w:lineRule="auto"/>
      </w:pPr>
    </w:p>
    <w:p w14:paraId="672543AC">
      <w:pPr>
        <w:pStyle w:val="2"/>
        <w:spacing w:line="242" w:lineRule="auto"/>
      </w:pPr>
    </w:p>
    <w:p w14:paraId="5802897F">
      <w:pPr>
        <w:pStyle w:val="2"/>
        <w:spacing w:line="242" w:lineRule="auto"/>
      </w:pPr>
    </w:p>
    <w:p w14:paraId="683C5E47">
      <w:pPr>
        <w:pStyle w:val="2"/>
        <w:spacing w:line="242" w:lineRule="auto"/>
      </w:pPr>
    </w:p>
    <w:p w14:paraId="4D634716">
      <w:pPr>
        <w:pStyle w:val="2"/>
        <w:spacing w:line="242" w:lineRule="auto"/>
      </w:pPr>
    </w:p>
    <w:p w14:paraId="0110B6BB">
      <w:pPr>
        <w:pStyle w:val="2"/>
        <w:spacing w:line="242" w:lineRule="auto"/>
      </w:pPr>
    </w:p>
    <w:p w14:paraId="2AFC6E65">
      <w:pPr>
        <w:pStyle w:val="2"/>
        <w:spacing w:line="242" w:lineRule="auto"/>
      </w:pPr>
    </w:p>
    <w:p w14:paraId="4677D82C">
      <w:pPr>
        <w:pStyle w:val="2"/>
        <w:spacing w:line="242" w:lineRule="auto"/>
      </w:pPr>
    </w:p>
    <w:p w14:paraId="39DBEA24">
      <w:pPr>
        <w:pStyle w:val="2"/>
        <w:spacing w:line="242" w:lineRule="auto"/>
      </w:pPr>
    </w:p>
    <w:p w14:paraId="7EF17D28">
      <w:pPr>
        <w:pStyle w:val="2"/>
        <w:spacing w:line="242" w:lineRule="auto"/>
      </w:pPr>
    </w:p>
    <w:p w14:paraId="142013BA">
      <w:pPr>
        <w:pStyle w:val="2"/>
        <w:spacing w:line="242" w:lineRule="auto"/>
      </w:pPr>
    </w:p>
    <w:p w14:paraId="4E8F3134">
      <w:pPr>
        <w:pStyle w:val="2"/>
        <w:spacing w:line="242" w:lineRule="auto"/>
      </w:pPr>
    </w:p>
    <w:p w14:paraId="7B63A471">
      <w:pPr>
        <w:spacing w:before="52" w:line="222" w:lineRule="auto"/>
        <w:rPr>
          <w:rFonts w:ascii="黑体" w:hAnsi="黑体" w:eastAsia="黑体" w:cs="黑体"/>
          <w:sz w:val="16"/>
          <w:szCs w:val="16"/>
        </w:rPr>
      </w:pPr>
      <w:r>
        <w:rPr>
          <w:rFonts w:ascii="黑体" w:hAnsi="黑体" w:eastAsia="黑体" w:cs="黑体"/>
          <w:b/>
          <w:bCs/>
          <w:spacing w:val="-4"/>
          <w:sz w:val="16"/>
          <w:szCs w:val="16"/>
        </w:rPr>
        <w:t>无频闪</w:t>
      </w:r>
    </w:p>
    <w:p w14:paraId="0CF5E98C">
      <w:pPr>
        <w:pStyle w:val="2"/>
        <w:spacing w:line="14" w:lineRule="auto"/>
        <w:rPr>
          <w:sz w:val="2"/>
        </w:rPr>
      </w:pPr>
      <w:r>
        <w:rPr>
          <w:sz w:val="2"/>
          <w:szCs w:val="2"/>
        </w:rPr>
        <w:br w:type="column"/>
      </w:r>
    </w:p>
    <w:p w14:paraId="28881462">
      <w:pPr>
        <w:pStyle w:val="2"/>
        <w:spacing w:line="243" w:lineRule="auto"/>
      </w:pPr>
    </w:p>
    <w:p w14:paraId="0C131DE4">
      <w:pPr>
        <w:pStyle w:val="2"/>
        <w:spacing w:line="243" w:lineRule="auto"/>
      </w:pPr>
    </w:p>
    <w:p w14:paraId="70793C86">
      <w:pPr>
        <w:pStyle w:val="2"/>
        <w:spacing w:line="244" w:lineRule="auto"/>
      </w:pPr>
    </w:p>
    <w:p w14:paraId="3C54A584">
      <w:pPr>
        <w:pStyle w:val="2"/>
        <w:spacing w:before="31" w:line="198" w:lineRule="auto"/>
        <w:ind w:right="13"/>
        <w:jc w:val="right"/>
        <w:rPr>
          <w:sz w:val="11"/>
          <w:szCs w:val="11"/>
        </w:rPr>
      </w:pPr>
      <w:r>
        <w:rPr>
          <w:spacing w:val="13"/>
          <w:w w:val="102"/>
          <w:sz w:val="11"/>
          <w:szCs w:val="11"/>
        </w:rPr>
        <w:t xml:space="preserve">  </w:t>
      </w:r>
      <w:r>
        <w:rPr>
          <w:spacing w:val="10"/>
          <w:w w:val="102"/>
          <w:sz w:val="11"/>
          <w:szCs w:val="11"/>
        </w:rPr>
        <w:t xml:space="preserve">  </w:t>
      </w:r>
      <w:r>
        <w:rPr>
          <w:spacing w:val="9"/>
          <w:w w:val="101"/>
          <w:sz w:val="11"/>
          <w:szCs w:val="11"/>
        </w:rPr>
        <w:t xml:space="preserve">  </w:t>
      </w:r>
      <w:r>
        <w:rPr>
          <w:spacing w:val="-1"/>
          <w:sz w:val="11"/>
          <w:szCs w:val="11"/>
        </w:rPr>
        <w:t xml:space="preserve">  </w:t>
      </w:r>
    </w:p>
    <w:p w14:paraId="7D2263ED">
      <w:pPr>
        <w:spacing w:before="25" w:line="222" w:lineRule="auto"/>
        <w:jc w:val="right"/>
        <w:rPr>
          <w:rFonts w:ascii="黑体" w:hAnsi="黑体" w:eastAsia="黑体" w:cs="黑体"/>
          <w:sz w:val="22"/>
          <w:szCs w:val="22"/>
        </w:rPr>
      </w:pPr>
      <w:r>
        <w:rPr>
          <w:rFonts w:ascii="黑体" w:hAnsi="黑体" w:eastAsia="黑体" w:cs="黑体"/>
          <w:color w:val="F06010"/>
          <w:spacing w:val="-9"/>
          <w:sz w:val="22"/>
          <w:szCs w:val="22"/>
        </w:rPr>
        <w:t xml:space="preserve"> </w:t>
      </w:r>
      <w:r>
        <w:rPr>
          <w:rFonts w:ascii="黑体" w:hAnsi="黑体" w:eastAsia="黑体" w:cs="黑体"/>
          <w:color w:val="F06010"/>
          <w:spacing w:val="8"/>
          <w:sz w:val="22"/>
          <w:szCs w:val="22"/>
        </w:rPr>
        <w:t xml:space="preserve"> </w:t>
      </w:r>
      <w:r>
        <w:rPr>
          <w:rFonts w:ascii="黑体" w:hAnsi="黑体" w:eastAsia="黑体" w:cs="黑体"/>
          <w:color w:val="F06010"/>
          <w:spacing w:val="-9"/>
          <w:sz w:val="22"/>
          <w:szCs w:val="22"/>
        </w:rPr>
        <w:t xml:space="preserve"> </w:t>
      </w:r>
      <w:r>
        <w:rPr>
          <w:rFonts w:ascii="黑体" w:hAnsi="黑体" w:eastAsia="黑体" w:cs="黑体"/>
          <w:color w:val="F06010"/>
          <w:spacing w:val="7"/>
          <w:sz w:val="22"/>
          <w:szCs w:val="22"/>
        </w:rPr>
        <w:t xml:space="preserve"> </w:t>
      </w:r>
      <w:r>
        <w:rPr>
          <w:rFonts w:ascii="黑体" w:hAnsi="黑体" w:eastAsia="黑体" w:cs="黑体"/>
          <w:color w:val="F06010"/>
          <w:spacing w:val="9"/>
          <w:sz w:val="22"/>
          <w:szCs w:val="22"/>
        </w:rPr>
        <w:t xml:space="preserve">  </w:t>
      </w:r>
    </w:p>
    <w:p w14:paraId="39DC6406">
      <w:pPr>
        <w:pStyle w:val="2"/>
        <w:spacing w:before="283" w:line="219" w:lineRule="auto"/>
        <w:ind w:left="8"/>
        <w:rPr>
          <w:sz w:val="22"/>
          <w:szCs w:val="22"/>
        </w:rPr>
      </w:pPr>
      <w:r>
        <w:drawing>
          <wp:anchor distT="0" distB="0" distL="0" distR="0" simplePos="0" relativeHeight="251952128" behindDoc="0" locked="0" layoutInCell="1" allowOverlap="1">
            <wp:simplePos x="0" y="0"/>
            <wp:positionH relativeFrom="column">
              <wp:posOffset>0</wp:posOffset>
            </wp:positionH>
            <wp:positionV relativeFrom="paragraph">
              <wp:posOffset>322580</wp:posOffset>
            </wp:positionV>
            <wp:extent cx="6584315" cy="6985"/>
            <wp:effectExtent l="0" t="0" r="0" b="0"/>
            <wp:wrapNone/>
            <wp:docPr id="618" name="IM 618"/>
            <wp:cNvGraphicFramePr/>
            <a:graphic xmlns:a="http://schemas.openxmlformats.org/drawingml/2006/main">
              <a:graphicData uri="http://schemas.openxmlformats.org/drawingml/2006/picture">
                <pic:pic xmlns:pic="http://schemas.openxmlformats.org/drawingml/2006/picture">
                  <pic:nvPicPr>
                    <pic:cNvPr id="618" name="IM 618"/>
                    <pic:cNvPicPr/>
                  </pic:nvPicPr>
                  <pic:blipFill>
                    <a:blip r:embed="rId254"/>
                    <a:stretch>
                      <a:fillRect/>
                    </a:stretch>
                  </pic:blipFill>
                  <pic:spPr>
                    <a:xfrm>
                      <a:off x="0" y="0"/>
                      <a:ext cx="6584394" cy="6984"/>
                    </a:xfrm>
                    <a:prstGeom prst="rect">
                      <a:avLst/>
                    </a:prstGeom>
                  </pic:spPr>
                </pic:pic>
              </a:graphicData>
            </a:graphic>
          </wp:anchor>
        </w:drawing>
      </w:r>
      <w:r>
        <w:rPr>
          <w:rFonts w:ascii="宋体" w:hAnsi="宋体" w:eastAsia="宋体" w:cs="宋体"/>
          <w:b/>
          <w:bCs/>
          <w:spacing w:val="-7"/>
          <w:sz w:val="22"/>
          <w:szCs w:val="22"/>
        </w:rPr>
        <w:t>产</w:t>
      </w:r>
      <w:r>
        <w:rPr>
          <w:rFonts w:ascii="宋体" w:hAnsi="宋体" w:eastAsia="宋体" w:cs="宋体"/>
          <w:spacing w:val="93"/>
          <w:sz w:val="22"/>
          <w:szCs w:val="22"/>
        </w:rPr>
        <w:t xml:space="preserve"> </w:t>
      </w:r>
      <w:r>
        <w:rPr>
          <w:rFonts w:ascii="宋体" w:hAnsi="宋体" w:eastAsia="宋体" w:cs="宋体"/>
          <w:b/>
          <w:bCs/>
          <w:spacing w:val="-7"/>
          <w:sz w:val="22"/>
          <w:szCs w:val="22"/>
        </w:rPr>
        <w:t>品</w:t>
      </w:r>
      <w:r>
        <w:rPr>
          <w:rFonts w:ascii="宋体" w:hAnsi="宋体" w:eastAsia="宋体" w:cs="宋体"/>
          <w:spacing w:val="75"/>
          <w:sz w:val="22"/>
          <w:szCs w:val="22"/>
        </w:rPr>
        <w:t xml:space="preserve"> </w:t>
      </w:r>
      <w:r>
        <w:rPr>
          <w:rFonts w:ascii="宋体" w:hAnsi="宋体" w:eastAsia="宋体" w:cs="宋体"/>
          <w:b/>
          <w:bCs/>
          <w:spacing w:val="-7"/>
          <w:sz w:val="22"/>
          <w:szCs w:val="22"/>
        </w:rPr>
        <w:t>特</w:t>
      </w:r>
      <w:r>
        <w:rPr>
          <w:rFonts w:ascii="宋体" w:hAnsi="宋体" w:eastAsia="宋体" w:cs="宋体"/>
          <w:spacing w:val="86"/>
          <w:sz w:val="22"/>
          <w:szCs w:val="22"/>
        </w:rPr>
        <w:t xml:space="preserve"> </w:t>
      </w:r>
      <w:r>
        <w:rPr>
          <w:rFonts w:ascii="宋体" w:hAnsi="宋体" w:eastAsia="宋体" w:cs="宋体"/>
          <w:b/>
          <w:bCs/>
          <w:spacing w:val="-7"/>
          <w:sz w:val="22"/>
          <w:szCs w:val="22"/>
        </w:rPr>
        <w:t>点</w:t>
      </w:r>
      <w:r>
        <w:rPr>
          <w:b/>
          <w:bCs/>
          <w:spacing w:val="-7"/>
          <w:sz w:val="22"/>
          <w:szCs w:val="22"/>
        </w:rPr>
        <w:t>/   P</w:t>
      </w:r>
      <w:r>
        <w:rPr>
          <w:b/>
          <w:bCs/>
          <w:spacing w:val="2"/>
          <w:sz w:val="22"/>
          <w:szCs w:val="22"/>
        </w:rPr>
        <w:t xml:space="preserve">   </w:t>
      </w:r>
      <w:r>
        <w:rPr>
          <w:b/>
          <w:bCs/>
          <w:spacing w:val="-7"/>
          <w:sz w:val="22"/>
          <w:szCs w:val="22"/>
        </w:rPr>
        <w:t>r</w:t>
      </w:r>
      <w:r>
        <w:rPr>
          <w:b/>
          <w:bCs/>
          <w:spacing w:val="31"/>
          <w:sz w:val="22"/>
          <w:szCs w:val="22"/>
        </w:rPr>
        <w:t xml:space="preserve">  </w:t>
      </w:r>
      <w:r>
        <w:rPr>
          <w:b/>
          <w:bCs/>
          <w:spacing w:val="-7"/>
          <w:sz w:val="22"/>
          <w:szCs w:val="22"/>
        </w:rPr>
        <w:t>o</w:t>
      </w:r>
      <w:r>
        <w:rPr>
          <w:b/>
          <w:bCs/>
          <w:sz w:val="22"/>
          <w:szCs w:val="22"/>
        </w:rPr>
        <w:t xml:space="preserve">   </w:t>
      </w:r>
      <w:r>
        <w:rPr>
          <w:b/>
          <w:bCs/>
          <w:spacing w:val="-7"/>
          <w:sz w:val="22"/>
          <w:szCs w:val="22"/>
        </w:rPr>
        <w:t>d</w:t>
      </w:r>
      <w:r>
        <w:rPr>
          <w:b/>
          <w:bCs/>
          <w:spacing w:val="3"/>
          <w:sz w:val="22"/>
          <w:szCs w:val="22"/>
        </w:rPr>
        <w:t xml:space="preserve">   </w:t>
      </w:r>
      <w:r>
        <w:rPr>
          <w:b/>
          <w:bCs/>
          <w:spacing w:val="-7"/>
          <w:sz w:val="22"/>
          <w:szCs w:val="22"/>
        </w:rPr>
        <w:t>u</w:t>
      </w:r>
      <w:r>
        <w:rPr>
          <w:b/>
          <w:bCs/>
          <w:spacing w:val="1"/>
          <w:sz w:val="22"/>
          <w:szCs w:val="22"/>
        </w:rPr>
        <w:t xml:space="preserve">   </w:t>
      </w:r>
      <w:r>
        <w:rPr>
          <w:b/>
          <w:bCs/>
          <w:spacing w:val="-7"/>
          <w:sz w:val="22"/>
          <w:szCs w:val="22"/>
        </w:rPr>
        <w:t>c</w:t>
      </w:r>
      <w:r>
        <w:rPr>
          <w:b/>
          <w:bCs/>
          <w:spacing w:val="28"/>
          <w:w w:val="101"/>
          <w:sz w:val="22"/>
          <w:szCs w:val="22"/>
        </w:rPr>
        <w:t xml:space="preserve">  </w:t>
      </w:r>
      <w:r>
        <w:rPr>
          <w:b/>
          <w:bCs/>
          <w:spacing w:val="-7"/>
          <w:sz w:val="22"/>
          <w:szCs w:val="22"/>
        </w:rPr>
        <w:t xml:space="preserve">t        F   e </w:t>
      </w:r>
      <w:r>
        <w:rPr>
          <w:b/>
          <w:bCs/>
          <w:spacing w:val="-8"/>
          <w:sz w:val="22"/>
          <w:szCs w:val="22"/>
        </w:rPr>
        <w:t xml:space="preserve">  a</w:t>
      </w:r>
      <w:r>
        <w:rPr>
          <w:b/>
          <w:bCs/>
          <w:spacing w:val="28"/>
          <w:w w:val="101"/>
          <w:sz w:val="22"/>
          <w:szCs w:val="22"/>
        </w:rPr>
        <w:t xml:space="preserve">  </w:t>
      </w:r>
      <w:r>
        <w:rPr>
          <w:b/>
          <w:bCs/>
          <w:spacing w:val="-8"/>
          <w:sz w:val="22"/>
          <w:szCs w:val="22"/>
        </w:rPr>
        <w:t>t</w:t>
      </w:r>
      <w:r>
        <w:rPr>
          <w:b/>
          <w:bCs/>
          <w:spacing w:val="2"/>
          <w:sz w:val="22"/>
          <w:szCs w:val="22"/>
        </w:rPr>
        <w:t xml:space="preserve">   </w:t>
      </w:r>
      <w:r>
        <w:rPr>
          <w:b/>
          <w:bCs/>
          <w:spacing w:val="-8"/>
          <w:sz w:val="22"/>
          <w:szCs w:val="22"/>
        </w:rPr>
        <w:t>u</w:t>
      </w:r>
      <w:r>
        <w:rPr>
          <w:b/>
          <w:bCs/>
          <w:spacing w:val="3"/>
          <w:sz w:val="22"/>
          <w:szCs w:val="22"/>
        </w:rPr>
        <w:t xml:space="preserve">   </w:t>
      </w:r>
      <w:r>
        <w:rPr>
          <w:b/>
          <w:bCs/>
          <w:spacing w:val="-8"/>
          <w:sz w:val="22"/>
          <w:szCs w:val="22"/>
        </w:rPr>
        <w:t>r</w:t>
      </w:r>
      <w:r>
        <w:rPr>
          <w:b/>
          <w:bCs/>
          <w:spacing w:val="29"/>
          <w:w w:val="101"/>
          <w:sz w:val="22"/>
          <w:szCs w:val="22"/>
        </w:rPr>
        <w:t xml:space="preserve">  </w:t>
      </w:r>
      <w:r>
        <w:rPr>
          <w:b/>
          <w:bCs/>
          <w:spacing w:val="-8"/>
          <w:sz w:val="22"/>
          <w:szCs w:val="22"/>
        </w:rPr>
        <w:t>e</w:t>
      </w:r>
      <w:r>
        <w:rPr>
          <w:b/>
          <w:bCs/>
          <w:spacing w:val="29"/>
          <w:w w:val="101"/>
          <w:sz w:val="22"/>
          <w:szCs w:val="22"/>
        </w:rPr>
        <w:t xml:space="preserve">  </w:t>
      </w:r>
      <w:r>
        <w:rPr>
          <w:b/>
          <w:bCs/>
          <w:spacing w:val="-8"/>
          <w:sz w:val="22"/>
          <w:szCs w:val="22"/>
        </w:rPr>
        <w:t>s</w:t>
      </w:r>
    </w:p>
    <w:p w14:paraId="09B39853">
      <w:pPr>
        <w:pStyle w:val="2"/>
        <w:spacing w:line="251" w:lineRule="auto"/>
      </w:pPr>
    </w:p>
    <w:p w14:paraId="2B4B525E">
      <w:pPr>
        <w:spacing w:before="58" w:line="213" w:lineRule="auto"/>
        <w:ind w:left="8"/>
        <w:rPr>
          <w:rFonts w:ascii="黑体" w:hAnsi="黑体" w:eastAsia="黑体" w:cs="黑体"/>
          <w:sz w:val="18"/>
          <w:szCs w:val="18"/>
        </w:rPr>
      </w:pPr>
      <w:r>
        <w:rPr>
          <w:rFonts w:ascii="黑体" w:hAnsi="黑体" w:eastAsia="黑体" w:cs="黑体"/>
          <w:b/>
          <w:bCs/>
          <w:spacing w:val="-2"/>
          <w:sz w:val="18"/>
          <w:szCs w:val="18"/>
        </w:rPr>
        <w:t>导流散热：</w:t>
      </w:r>
      <w:r>
        <w:rPr>
          <w:rFonts w:ascii="黑体" w:hAnsi="黑体" w:eastAsia="黑体" w:cs="黑体"/>
          <w:spacing w:val="-2"/>
          <w:sz w:val="18"/>
          <w:szCs w:val="18"/>
        </w:rPr>
        <w:t>散热器采用具有空气导流，结构的散热导风槽，延长灯具使用寿</w:t>
      </w:r>
      <w:r>
        <w:rPr>
          <w:rFonts w:ascii="黑体" w:hAnsi="黑体" w:eastAsia="黑体" w:cs="黑体"/>
          <w:spacing w:val="-3"/>
          <w:sz w:val="18"/>
          <w:szCs w:val="18"/>
        </w:rPr>
        <w:t>命。</w:t>
      </w:r>
    </w:p>
    <w:p w14:paraId="2AE50049">
      <w:pPr>
        <w:spacing w:before="203" w:line="213" w:lineRule="auto"/>
        <w:ind w:left="8"/>
        <w:rPr>
          <w:rFonts w:ascii="黑体" w:hAnsi="黑体" w:eastAsia="黑体" w:cs="黑体"/>
          <w:sz w:val="18"/>
          <w:szCs w:val="18"/>
        </w:rPr>
      </w:pPr>
      <w:r>
        <w:rPr>
          <w:rFonts w:ascii="黑体" w:hAnsi="黑体" w:eastAsia="黑体" w:cs="黑体"/>
          <w:b/>
          <w:bCs/>
          <w:spacing w:val="-3"/>
          <w:sz w:val="18"/>
          <w:szCs w:val="18"/>
        </w:rPr>
        <w:t>优质光源：</w:t>
      </w:r>
      <w:r>
        <w:rPr>
          <w:rFonts w:ascii="黑体" w:hAnsi="黑体" w:eastAsia="黑体" w:cs="黑体"/>
          <w:spacing w:val="-3"/>
          <w:sz w:val="18"/>
          <w:szCs w:val="18"/>
        </w:rPr>
        <w:t>采用优质</w:t>
      </w:r>
      <w:r>
        <w:rPr>
          <w:rFonts w:ascii="宋体" w:hAnsi="宋体" w:eastAsia="宋体" w:cs="宋体"/>
          <w:spacing w:val="-3"/>
          <w:sz w:val="18"/>
          <w:szCs w:val="18"/>
        </w:rPr>
        <w:t xml:space="preserve">LED </w:t>
      </w:r>
      <w:r>
        <w:rPr>
          <w:rFonts w:ascii="黑体" w:hAnsi="黑体" w:eastAsia="黑体" w:cs="黑体"/>
          <w:spacing w:val="-3"/>
          <w:sz w:val="18"/>
          <w:szCs w:val="18"/>
        </w:rPr>
        <w:t>灯珠，高亮度、光衰少，色温一致</w:t>
      </w:r>
      <w:r>
        <w:rPr>
          <w:rFonts w:ascii="黑体" w:hAnsi="黑体" w:eastAsia="黑体" w:cs="黑体"/>
          <w:spacing w:val="-4"/>
          <w:sz w:val="18"/>
          <w:szCs w:val="18"/>
        </w:rPr>
        <w:t>性好。</w:t>
      </w:r>
    </w:p>
    <w:p w14:paraId="37AE1C1E">
      <w:pPr>
        <w:spacing w:before="152" w:line="213" w:lineRule="auto"/>
        <w:ind w:left="8"/>
        <w:rPr>
          <w:rFonts w:ascii="黑体" w:hAnsi="黑体" w:eastAsia="黑体" w:cs="黑体"/>
          <w:sz w:val="18"/>
          <w:szCs w:val="18"/>
        </w:rPr>
      </w:pPr>
      <w:r>
        <w:rPr>
          <w:rFonts w:ascii="黑体" w:hAnsi="黑体" w:eastAsia="黑体" w:cs="黑体"/>
          <w:b/>
          <w:bCs/>
          <w:spacing w:val="-3"/>
          <w:sz w:val="18"/>
          <w:szCs w:val="18"/>
        </w:rPr>
        <w:t>工作稳定：</w:t>
      </w:r>
      <w:r>
        <w:rPr>
          <w:rFonts w:ascii="黑体" w:hAnsi="黑体" w:eastAsia="黑体" w:cs="黑体"/>
          <w:spacing w:val="-3"/>
          <w:sz w:val="18"/>
          <w:szCs w:val="18"/>
        </w:rPr>
        <w:t>独立设计的电源腔结构，电源工作不受</w:t>
      </w:r>
      <w:r>
        <w:rPr>
          <w:rFonts w:ascii="宋体" w:hAnsi="宋体" w:eastAsia="宋体" w:cs="宋体"/>
          <w:spacing w:val="-3"/>
          <w:sz w:val="18"/>
          <w:szCs w:val="18"/>
        </w:rPr>
        <w:t xml:space="preserve">LED </w:t>
      </w:r>
      <w:r>
        <w:rPr>
          <w:rFonts w:ascii="黑体" w:hAnsi="黑体" w:eastAsia="黑体" w:cs="黑体"/>
          <w:spacing w:val="-3"/>
          <w:sz w:val="18"/>
          <w:szCs w:val="18"/>
        </w:rPr>
        <w:t>散热影响，保证工作稳定。</w:t>
      </w:r>
    </w:p>
    <w:p w14:paraId="004B27C8">
      <w:pPr>
        <w:spacing w:before="182" w:line="213" w:lineRule="auto"/>
        <w:ind w:left="8"/>
        <w:rPr>
          <w:rFonts w:ascii="黑体" w:hAnsi="黑体" w:eastAsia="黑体" w:cs="黑体"/>
          <w:sz w:val="18"/>
          <w:szCs w:val="18"/>
        </w:rPr>
      </w:pPr>
      <w:r>
        <w:rPr>
          <w:rFonts w:ascii="黑体" w:hAnsi="黑体" w:eastAsia="黑体" w:cs="黑体"/>
          <w:b/>
          <w:bCs/>
          <w:spacing w:val="-3"/>
          <w:sz w:val="18"/>
          <w:szCs w:val="18"/>
        </w:rPr>
        <w:t>钢化玻璃：</w:t>
      </w:r>
      <w:r>
        <w:rPr>
          <w:rFonts w:ascii="黑体" w:hAnsi="黑体" w:eastAsia="黑体" w:cs="黑体"/>
          <w:spacing w:val="-3"/>
          <w:sz w:val="18"/>
          <w:szCs w:val="18"/>
        </w:rPr>
        <w:t>透光罩采用透明高硼硅钢化玻璃，可耐受高能量的冲击。</w:t>
      </w:r>
    </w:p>
    <w:p w14:paraId="5374533A">
      <w:pPr>
        <w:pStyle w:val="2"/>
        <w:spacing w:line="246" w:lineRule="auto"/>
      </w:pPr>
    </w:p>
    <w:p w14:paraId="3D79C886">
      <w:pPr>
        <w:pStyle w:val="2"/>
        <w:spacing w:line="246" w:lineRule="auto"/>
      </w:pPr>
    </w:p>
    <w:p w14:paraId="237DC8DE">
      <w:pPr>
        <w:pStyle w:val="2"/>
        <w:spacing w:line="246" w:lineRule="auto"/>
      </w:pPr>
    </w:p>
    <w:p w14:paraId="62A78E33">
      <w:pPr>
        <w:pStyle w:val="2"/>
        <w:spacing w:line="246" w:lineRule="auto"/>
      </w:pPr>
    </w:p>
    <w:p w14:paraId="435E33D3">
      <w:pPr>
        <w:pStyle w:val="2"/>
        <w:spacing w:line="247" w:lineRule="auto"/>
      </w:pPr>
    </w:p>
    <w:p w14:paraId="7E6D5F60">
      <w:pPr>
        <w:pStyle w:val="2"/>
        <w:spacing w:before="72" w:line="219" w:lineRule="auto"/>
        <w:ind w:left="8"/>
        <w:rPr>
          <w:sz w:val="22"/>
          <w:szCs w:val="22"/>
        </w:rPr>
      </w:pPr>
      <w:r>
        <w:drawing>
          <wp:anchor distT="0" distB="0" distL="0" distR="0" simplePos="0" relativeHeight="251951104" behindDoc="0" locked="0" layoutInCell="1" allowOverlap="1">
            <wp:simplePos x="0" y="0"/>
            <wp:positionH relativeFrom="column">
              <wp:posOffset>0</wp:posOffset>
            </wp:positionH>
            <wp:positionV relativeFrom="paragraph">
              <wp:posOffset>187960</wp:posOffset>
            </wp:positionV>
            <wp:extent cx="6601460" cy="6985"/>
            <wp:effectExtent l="0" t="0" r="0" b="0"/>
            <wp:wrapNone/>
            <wp:docPr id="620" name="IM 620"/>
            <wp:cNvGraphicFramePr/>
            <a:graphic xmlns:a="http://schemas.openxmlformats.org/drawingml/2006/main">
              <a:graphicData uri="http://schemas.openxmlformats.org/drawingml/2006/picture">
                <pic:pic xmlns:pic="http://schemas.openxmlformats.org/drawingml/2006/picture">
                  <pic:nvPicPr>
                    <pic:cNvPr id="620" name="IM 620"/>
                    <pic:cNvPicPr/>
                  </pic:nvPicPr>
                  <pic:blipFill>
                    <a:blip r:embed="rId160"/>
                    <a:stretch>
                      <a:fillRect/>
                    </a:stretch>
                  </pic:blipFill>
                  <pic:spPr>
                    <a:xfrm>
                      <a:off x="0" y="0"/>
                      <a:ext cx="6601158" cy="6984"/>
                    </a:xfrm>
                    <a:prstGeom prst="rect">
                      <a:avLst/>
                    </a:prstGeom>
                  </pic:spPr>
                </pic:pic>
              </a:graphicData>
            </a:graphic>
          </wp:anchor>
        </w:drawing>
      </w:r>
      <w:r>
        <w:rPr>
          <w:rFonts w:ascii="宋体" w:hAnsi="宋体" w:eastAsia="宋体" w:cs="宋体"/>
          <w:b/>
          <w:bCs/>
          <w:spacing w:val="-11"/>
          <w:sz w:val="22"/>
          <w:szCs w:val="22"/>
        </w:rPr>
        <w:t>产</w:t>
      </w:r>
      <w:r>
        <w:rPr>
          <w:rFonts w:ascii="宋体" w:hAnsi="宋体" w:eastAsia="宋体" w:cs="宋体"/>
          <w:spacing w:val="81"/>
          <w:sz w:val="22"/>
          <w:szCs w:val="22"/>
        </w:rPr>
        <w:t xml:space="preserve"> </w:t>
      </w:r>
      <w:r>
        <w:rPr>
          <w:rFonts w:ascii="宋体" w:hAnsi="宋体" w:eastAsia="宋体" w:cs="宋体"/>
          <w:b/>
          <w:bCs/>
          <w:spacing w:val="-11"/>
          <w:sz w:val="22"/>
          <w:szCs w:val="22"/>
        </w:rPr>
        <w:t>品</w:t>
      </w:r>
      <w:r>
        <w:rPr>
          <w:rFonts w:ascii="宋体" w:hAnsi="宋体" w:eastAsia="宋体" w:cs="宋体"/>
          <w:spacing w:val="51"/>
          <w:sz w:val="22"/>
          <w:szCs w:val="22"/>
        </w:rPr>
        <w:t xml:space="preserve"> </w:t>
      </w:r>
      <w:r>
        <w:rPr>
          <w:rFonts w:ascii="宋体" w:hAnsi="宋体" w:eastAsia="宋体" w:cs="宋体"/>
          <w:b/>
          <w:bCs/>
          <w:spacing w:val="-11"/>
          <w:sz w:val="22"/>
          <w:szCs w:val="22"/>
        </w:rPr>
        <w:t>参</w:t>
      </w:r>
      <w:r>
        <w:rPr>
          <w:rFonts w:ascii="宋体" w:hAnsi="宋体" w:eastAsia="宋体" w:cs="宋体"/>
          <w:spacing w:val="50"/>
          <w:sz w:val="22"/>
          <w:szCs w:val="22"/>
        </w:rPr>
        <w:t xml:space="preserve"> </w:t>
      </w:r>
      <w:r>
        <w:rPr>
          <w:rFonts w:ascii="宋体" w:hAnsi="宋体" w:eastAsia="宋体" w:cs="宋体"/>
          <w:b/>
          <w:bCs/>
          <w:spacing w:val="-11"/>
          <w:sz w:val="22"/>
          <w:szCs w:val="22"/>
        </w:rPr>
        <w:t>数</w:t>
      </w:r>
      <w:r>
        <w:rPr>
          <w:b/>
          <w:bCs/>
          <w:spacing w:val="-11"/>
          <w:sz w:val="22"/>
          <w:szCs w:val="22"/>
        </w:rPr>
        <w:t>/</w:t>
      </w:r>
      <w:r>
        <w:rPr>
          <w:b/>
          <w:bCs/>
          <w:spacing w:val="21"/>
          <w:w w:val="101"/>
          <w:sz w:val="22"/>
          <w:szCs w:val="22"/>
        </w:rPr>
        <w:t xml:space="preserve">  </w:t>
      </w:r>
      <w:r>
        <w:rPr>
          <w:b/>
          <w:bCs/>
          <w:spacing w:val="-11"/>
          <w:sz w:val="22"/>
          <w:szCs w:val="22"/>
        </w:rPr>
        <w:t>P</w:t>
      </w:r>
      <w:r>
        <w:rPr>
          <w:b/>
          <w:bCs/>
          <w:spacing w:val="21"/>
          <w:sz w:val="22"/>
          <w:szCs w:val="22"/>
        </w:rPr>
        <w:t xml:space="preserve">  </w:t>
      </w:r>
      <w:r>
        <w:rPr>
          <w:b/>
          <w:bCs/>
          <w:spacing w:val="-11"/>
          <w:sz w:val="22"/>
          <w:szCs w:val="22"/>
        </w:rPr>
        <w:t>r</w:t>
      </w:r>
      <w:r>
        <w:rPr>
          <w:b/>
          <w:bCs/>
          <w:spacing w:val="17"/>
          <w:sz w:val="22"/>
          <w:szCs w:val="22"/>
        </w:rPr>
        <w:t xml:space="preserve">  </w:t>
      </w:r>
      <w:r>
        <w:rPr>
          <w:b/>
          <w:bCs/>
          <w:spacing w:val="-11"/>
          <w:sz w:val="22"/>
          <w:szCs w:val="22"/>
        </w:rPr>
        <w:t>o</w:t>
      </w:r>
      <w:r>
        <w:rPr>
          <w:b/>
          <w:bCs/>
          <w:spacing w:val="18"/>
          <w:sz w:val="22"/>
          <w:szCs w:val="22"/>
        </w:rPr>
        <w:t xml:space="preserve">  </w:t>
      </w:r>
      <w:r>
        <w:rPr>
          <w:b/>
          <w:bCs/>
          <w:spacing w:val="-11"/>
          <w:sz w:val="22"/>
          <w:szCs w:val="22"/>
        </w:rPr>
        <w:t>d</w:t>
      </w:r>
      <w:r>
        <w:rPr>
          <w:b/>
          <w:bCs/>
          <w:spacing w:val="21"/>
          <w:w w:val="101"/>
          <w:sz w:val="22"/>
          <w:szCs w:val="22"/>
        </w:rPr>
        <w:t xml:space="preserve">  </w:t>
      </w:r>
      <w:r>
        <w:rPr>
          <w:b/>
          <w:bCs/>
          <w:spacing w:val="-11"/>
          <w:sz w:val="22"/>
          <w:szCs w:val="22"/>
        </w:rPr>
        <w:t>u</w:t>
      </w:r>
      <w:r>
        <w:rPr>
          <w:b/>
          <w:bCs/>
          <w:spacing w:val="18"/>
          <w:w w:val="101"/>
          <w:sz w:val="22"/>
          <w:szCs w:val="22"/>
        </w:rPr>
        <w:t xml:space="preserve">  </w:t>
      </w:r>
      <w:r>
        <w:rPr>
          <w:b/>
          <w:bCs/>
          <w:spacing w:val="-11"/>
          <w:sz w:val="22"/>
          <w:szCs w:val="22"/>
        </w:rPr>
        <w:t>c</w:t>
      </w:r>
      <w:r>
        <w:rPr>
          <w:b/>
          <w:bCs/>
          <w:spacing w:val="15"/>
          <w:w w:val="101"/>
          <w:sz w:val="22"/>
          <w:szCs w:val="22"/>
        </w:rPr>
        <w:t xml:space="preserve">  </w:t>
      </w:r>
      <w:r>
        <w:rPr>
          <w:b/>
          <w:bCs/>
          <w:spacing w:val="-11"/>
          <w:sz w:val="22"/>
          <w:szCs w:val="22"/>
        </w:rPr>
        <w:t>t</w:t>
      </w:r>
      <w:r>
        <w:rPr>
          <w:b/>
          <w:bCs/>
          <w:spacing w:val="1"/>
          <w:sz w:val="22"/>
          <w:szCs w:val="22"/>
        </w:rPr>
        <w:t xml:space="preserve">      </w:t>
      </w:r>
      <w:r>
        <w:rPr>
          <w:b/>
          <w:bCs/>
          <w:spacing w:val="-11"/>
          <w:sz w:val="22"/>
          <w:szCs w:val="22"/>
        </w:rPr>
        <w:t>P</w:t>
      </w:r>
      <w:r>
        <w:rPr>
          <w:b/>
          <w:bCs/>
          <w:spacing w:val="19"/>
          <w:w w:val="101"/>
          <w:sz w:val="22"/>
          <w:szCs w:val="22"/>
        </w:rPr>
        <w:t xml:space="preserve">  </w:t>
      </w:r>
      <w:r>
        <w:rPr>
          <w:b/>
          <w:bCs/>
          <w:spacing w:val="-11"/>
          <w:sz w:val="22"/>
          <w:szCs w:val="22"/>
        </w:rPr>
        <w:t>a</w:t>
      </w:r>
      <w:r>
        <w:rPr>
          <w:b/>
          <w:bCs/>
          <w:spacing w:val="21"/>
          <w:sz w:val="22"/>
          <w:szCs w:val="22"/>
        </w:rPr>
        <w:t xml:space="preserve">  </w:t>
      </w:r>
      <w:r>
        <w:rPr>
          <w:b/>
          <w:bCs/>
          <w:spacing w:val="-11"/>
          <w:sz w:val="22"/>
          <w:szCs w:val="22"/>
        </w:rPr>
        <w:t>r</w:t>
      </w:r>
      <w:r>
        <w:rPr>
          <w:b/>
          <w:bCs/>
          <w:spacing w:val="16"/>
          <w:w w:val="101"/>
          <w:sz w:val="22"/>
          <w:szCs w:val="22"/>
        </w:rPr>
        <w:t xml:space="preserve">  </w:t>
      </w:r>
      <w:r>
        <w:rPr>
          <w:b/>
          <w:bCs/>
          <w:spacing w:val="-11"/>
          <w:sz w:val="22"/>
          <w:szCs w:val="22"/>
        </w:rPr>
        <w:t>a</w:t>
      </w:r>
      <w:r>
        <w:rPr>
          <w:b/>
          <w:bCs/>
          <w:spacing w:val="20"/>
          <w:w w:val="101"/>
          <w:sz w:val="22"/>
          <w:szCs w:val="22"/>
        </w:rPr>
        <w:t xml:space="preserve">  </w:t>
      </w:r>
      <w:r>
        <w:rPr>
          <w:b/>
          <w:bCs/>
          <w:spacing w:val="-11"/>
          <w:sz w:val="22"/>
          <w:szCs w:val="22"/>
        </w:rPr>
        <w:t>m</w:t>
      </w:r>
      <w:r>
        <w:rPr>
          <w:b/>
          <w:bCs/>
          <w:spacing w:val="17"/>
          <w:sz w:val="22"/>
          <w:szCs w:val="22"/>
        </w:rPr>
        <w:t xml:space="preserve">  </w:t>
      </w:r>
      <w:r>
        <w:rPr>
          <w:b/>
          <w:bCs/>
          <w:spacing w:val="-11"/>
          <w:sz w:val="22"/>
          <w:szCs w:val="22"/>
        </w:rPr>
        <w:t>e</w:t>
      </w:r>
      <w:r>
        <w:rPr>
          <w:b/>
          <w:bCs/>
          <w:spacing w:val="15"/>
          <w:w w:val="101"/>
          <w:sz w:val="22"/>
          <w:szCs w:val="22"/>
        </w:rPr>
        <w:t xml:space="preserve">  </w:t>
      </w:r>
      <w:r>
        <w:rPr>
          <w:b/>
          <w:bCs/>
          <w:spacing w:val="-11"/>
          <w:sz w:val="22"/>
          <w:szCs w:val="22"/>
        </w:rPr>
        <w:t>t</w:t>
      </w:r>
      <w:r>
        <w:rPr>
          <w:b/>
          <w:bCs/>
          <w:spacing w:val="17"/>
          <w:w w:val="101"/>
          <w:sz w:val="22"/>
          <w:szCs w:val="22"/>
        </w:rPr>
        <w:t xml:space="preserve">  </w:t>
      </w:r>
      <w:r>
        <w:rPr>
          <w:b/>
          <w:bCs/>
          <w:spacing w:val="-11"/>
          <w:sz w:val="22"/>
          <w:szCs w:val="22"/>
        </w:rPr>
        <w:t>e</w:t>
      </w:r>
      <w:r>
        <w:rPr>
          <w:b/>
          <w:bCs/>
          <w:spacing w:val="21"/>
          <w:sz w:val="22"/>
          <w:szCs w:val="22"/>
        </w:rPr>
        <w:t xml:space="preserve">  </w:t>
      </w:r>
      <w:r>
        <w:rPr>
          <w:b/>
          <w:bCs/>
          <w:spacing w:val="-11"/>
          <w:sz w:val="22"/>
          <w:szCs w:val="22"/>
        </w:rPr>
        <w:t>r</w:t>
      </w:r>
      <w:r>
        <w:rPr>
          <w:b/>
          <w:bCs/>
          <w:spacing w:val="15"/>
          <w:sz w:val="22"/>
          <w:szCs w:val="22"/>
        </w:rPr>
        <w:t xml:space="preserve">  </w:t>
      </w:r>
      <w:r>
        <w:rPr>
          <w:b/>
          <w:bCs/>
          <w:spacing w:val="-11"/>
          <w:sz w:val="22"/>
          <w:szCs w:val="22"/>
        </w:rPr>
        <w:t>s</w:t>
      </w:r>
    </w:p>
    <w:p w14:paraId="4A7B02C6">
      <w:pPr>
        <w:spacing w:line="198" w:lineRule="exact"/>
      </w:pPr>
    </w:p>
    <w:tbl>
      <w:tblPr>
        <w:tblStyle w:val="6"/>
        <w:tblW w:w="10380" w:type="dxa"/>
        <w:tblInd w:w="4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0" w:type="dxa"/>
          <w:bottom w:w="0" w:type="dxa"/>
          <w:right w:w="0" w:type="dxa"/>
        </w:tblCellMar>
      </w:tblPr>
      <w:tblGrid>
        <w:gridCol w:w="1414"/>
        <w:gridCol w:w="710"/>
        <w:gridCol w:w="1160"/>
        <w:gridCol w:w="1509"/>
        <w:gridCol w:w="1180"/>
        <w:gridCol w:w="799"/>
        <w:gridCol w:w="1020"/>
        <w:gridCol w:w="1149"/>
        <w:gridCol w:w="1439"/>
      </w:tblGrid>
      <w:tr w14:paraId="48B5C6C5">
        <w:trPr>
          <w:trHeight w:val="600" w:hRule="atLeast"/>
        </w:trPr>
        <w:tc>
          <w:tcPr>
            <w:tcW w:w="1414" w:type="dxa"/>
            <w:tcBorders>
              <w:right w:val="nil"/>
            </w:tcBorders>
            <w:shd w:val="clear" w:color="auto" w:fill="EE8541"/>
            <w:vAlign w:val="top"/>
          </w:tcPr>
          <w:p w14:paraId="33DA7C93">
            <w:pPr>
              <w:spacing w:before="60" w:line="219" w:lineRule="auto"/>
              <w:ind w:left="348"/>
              <w:rPr>
                <w:rFonts w:ascii="宋体" w:hAnsi="宋体" w:eastAsia="宋体" w:cs="宋体"/>
                <w:sz w:val="20"/>
                <w:szCs w:val="20"/>
              </w:rPr>
            </w:pPr>
            <w:r>
              <w:rPr>
                <w:rFonts w:ascii="宋体" w:hAnsi="宋体" w:eastAsia="宋体" w:cs="宋体"/>
                <w:b/>
                <w:bCs/>
                <w:color w:val="FFFFFF"/>
                <w:spacing w:val="-4"/>
                <w:sz w:val="20"/>
                <w:szCs w:val="20"/>
              </w:rPr>
              <w:t>产品型号</w:t>
            </w:r>
          </w:p>
          <w:p w14:paraId="6D64E3E4">
            <w:pPr>
              <w:spacing w:before="65" w:line="209" w:lineRule="auto"/>
              <w:ind w:left="475"/>
              <w:rPr>
                <w:rFonts w:ascii="宋体" w:hAnsi="宋体" w:eastAsia="宋体" w:cs="宋体"/>
                <w:sz w:val="20"/>
                <w:szCs w:val="20"/>
              </w:rPr>
            </w:pPr>
            <w:r>
              <w:rPr>
                <w:rFonts w:ascii="宋体" w:hAnsi="宋体" w:eastAsia="宋体" w:cs="宋体"/>
                <w:color w:val="FFFFFF"/>
                <w:spacing w:val="-1"/>
                <w:sz w:val="20"/>
                <w:szCs w:val="20"/>
              </w:rPr>
              <w:t>model</w:t>
            </w:r>
          </w:p>
        </w:tc>
        <w:tc>
          <w:tcPr>
            <w:tcW w:w="710" w:type="dxa"/>
            <w:tcBorders>
              <w:left w:val="nil"/>
              <w:right w:val="nil"/>
            </w:tcBorders>
            <w:shd w:val="clear" w:color="auto" w:fill="EE8640"/>
            <w:vAlign w:val="top"/>
          </w:tcPr>
          <w:p w14:paraId="1F103B42">
            <w:pPr>
              <w:spacing w:before="93" w:line="219" w:lineRule="auto"/>
              <w:ind w:left="96"/>
              <w:rPr>
                <w:rFonts w:ascii="宋体" w:hAnsi="宋体" w:eastAsia="宋体" w:cs="宋体"/>
                <w:sz w:val="20"/>
                <w:szCs w:val="20"/>
              </w:rPr>
            </w:pPr>
            <w:r>
              <w:rPr>
                <w:rFonts w:ascii="宋体" w:hAnsi="宋体" w:eastAsia="宋体" w:cs="宋体"/>
                <w:color w:val="FFFFFF"/>
                <w:spacing w:val="-6"/>
                <w:sz w:val="20"/>
                <w:szCs w:val="20"/>
              </w:rPr>
              <w:t>功</w:t>
            </w:r>
            <w:r>
              <w:rPr>
                <w:rFonts w:ascii="宋体" w:hAnsi="宋体" w:eastAsia="宋体" w:cs="宋体"/>
                <w:color w:val="FFFFFF"/>
                <w:spacing w:val="29"/>
                <w:sz w:val="20"/>
                <w:szCs w:val="20"/>
              </w:rPr>
              <w:t xml:space="preserve"> </w:t>
            </w:r>
            <w:r>
              <w:rPr>
                <w:rFonts w:ascii="宋体" w:hAnsi="宋体" w:eastAsia="宋体" w:cs="宋体"/>
                <w:color w:val="FFFFFF"/>
                <w:spacing w:val="-6"/>
                <w:sz w:val="20"/>
                <w:szCs w:val="20"/>
              </w:rPr>
              <w:t>率</w:t>
            </w:r>
          </w:p>
          <w:p w14:paraId="3DB187FB">
            <w:pPr>
              <w:spacing w:before="42" w:line="154" w:lineRule="exact"/>
              <w:ind w:left="96"/>
              <w:rPr>
                <w:rFonts w:ascii="宋体" w:hAnsi="宋体" w:eastAsia="宋体" w:cs="宋体"/>
                <w:sz w:val="20"/>
                <w:szCs w:val="20"/>
              </w:rPr>
            </w:pPr>
            <w:r>
              <w:rPr>
                <w:rFonts w:ascii="宋体" w:hAnsi="宋体" w:eastAsia="宋体" w:cs="宋体"/>
                <w:color w:val="FFFFFF"/>
                <w:spacing w:val="-1"/>
                <w:position w:val="1"/>
                <w:sz w:val="20"/>
                <w:szCs w:val="20"/>
              </w:rPr>
              <w:t>power</w:t>
            </w:r>
          </w:p>
        </w:tc>
        <w:tc>
          <w:tcPr>
            <w:tcW w:w="1160" w:type="dxa"/>
            <w:tcBorders>
              <w:left w:val="nil"/>
              <w:right w:val="nil"/>
            </w:tcBorders>
            <w:shd w:val="clear" w:color="auto" w:fill="EF8541"/>
            <w:vAlign w:val="top"/>
          </w:tcPr>
          <w:p w14:paraId="682BADD3">
            <w:pPr>
              <w:spacing w:before="92" w:line="201" w:lineRule="auto"/>
              <w:ind w:left="46" w:right="3" w:firstLine="140"/>
              <w:rPr>
                <w:rFonts w:ascii="宋体" w:hAnsi="宋体" w:eastAsia="宋体" w:cs="宋体"/>
                <w:sz w:val="20"/>
                <w:szCs w:val="20"/>
              </w:rPr>
            </w:pPr>
            <w:r>
              <w:rPr>
                <w:rFonts w:ascii="宋体" w:hAnsi="宋体" w:eastAsia="宋体" w:cs="宋体"/>
                <w:color w:val="FFFFFF"/>
                <w:spacing w:val="-2"/>
                <w:sz w:val="20"/>
                <w:szCs w:val="20"/>
              </w:rPr>
              <w:t>输入电压</w:t>
            </w:r>
            <w:r>
              <w:rPr>
                <w:rFonts w:ascii="宋体" w:hAnsi="宋体" w:eastAsia="宋体" w:cs="宋体"/>
                <w:color w:val="FFFFFF"/>
                <w:sz w:val="20"/>
                <w:szCs w:val="20"/>
              </w:rPr>
              <w:t xml:space="preserve">  </w:t>
            </w:r>
            <w:r>
              <w:rPr>
                <w:rFonts w:ascii="宋体" w:hAnsi="宋体" w:eastAsia="宋体" w:cs="宋体"/>
                <w:color w:val="FFFFFF"/>
                <w:spacing w:val="-15"/>
                <w:sz w:val="20"/>
                <w:szCs w:val="20"/>
              </w:rPr>
              <w:t>input voltage</w:t>
            </w:r>
          </w:p>
        </w:tc>
        <w:tc>
          <w:tcPr>
            <w:tcW w:w="1509" w:type="dxa"/>
            <w:tcBorders>
              <w:left w:val="nil"/>
              <w:right w:val="nil"/>
            </w:tcBorders>
            <w:shd w:val="clear" w:color="auto" w:fill="EE8541"/>
            <w:vAlign w:val="top"/>
          </w:tcPr>
          <w:p w14:paraId="20D34B93">
            <w:pPr>
              <w:spacing w:before="94" w:line="201" w:lineRule="auto"/>
              <w:ind w:left="496" w:right="597"/>
              <w:rPr>
                <w:rFonts w:ascii="宋体" w:hAnsi="宋体" w:eastAsia="宋体" w:cs="宋体"/>
                <w:sz w:val="20"/>
                <w:szCs w:val="20"/>
              </w:rPr>
            </w:pPr>
            <w:r>
              <w:rPr>
                <w:rFonts w:ascii="宋体" w:hAnsi="宋体" w:eastAsia="宋体" w:cs="宋体"/>
                <w:color w:val="FFFFFF"/>
                <w:spacing w:val="7"/>
                <w:sz w:val="20"/>
                <w:szCs w:val="20"/>
              </w:rPr>
              <w:t>芯片</w:t>
            </w:r>
            <w:r>
              <w:rPr>
                <w:rFonts w:ascii="宋体" w:hAnsi="宋体" w:eastAsia="宋体" w:cs="宋体"/>
                <w:color w:val="FFFFFF"/>
                <w:sz w:val="20"/>
                <w:szCs w:val="20"/>
              </w:rPr>
              <w:t xml:space="preserve"> </w:t>
            </w:r>
            <w:r>
              <w:rPr>
                <w:rFonts w:ascii="宋体" w:hAnsi="宋体" w:eastAsia="宋体" w:cs="宋体"/>
                <w:color w:val="FFFFFF"/>
                <w:spacing w:val="-3"/>
                <w:sz w:val="20"/>
                <w:szCs w:val="20"/>
              </w:rPr>
              <w:t>chip</w:t>
            </w:r>
          </w:p>
        </w:tc>
        <w:tc>
          <w:tcPr>
            <w:tcW w:w="1180" w:type="dxa"/>
            <w:tcBorders>
              <w:left w:val="nil"/>
              <w:right w:val="nil"/>
            </w:tcBorders>
            <w:shd w:val="clear" w:color="auto" w:fill="EE8541"/>
            <w:vAlign w:val="top"/>
          </w:tcPr>
          <w:p w14:paraId="34510B2A">
            <w:pPr>
              <w:spacing w:before="85" w:line="214" w:lineRule="auto"/>
              <w:ind w:left="397"/>
              <w:rPr>
                <w:rFonts w:ascii="宋体" w:hAnsi="宋体" w:eastAsia="宋体" w:cs="宋体"/>
                <w:sz w:val="20"/>
                <w:szCs w:val="20"/>
              </w:rPr>
            </w:pPr>
            <w:r>
              <w:rPr>
                <w:rFonts w:ascii="宋体" w:hAnsi="宋体" w:eastAsia="宋体" w:cs="宋体"/>
                <w:color w:val="FFFFFF"/>
                <w:spacing w:val="4"/>
                <w:sz w:val="20"/>
                <w:szCs w:val="20"/>
              </w:rPr>
              <w:t>电源</w:t>
            </w:r>
          </w:p>
          <w:p w14:paraId="246C1911">
            <w:pPr>
              <w:spacing w:line="214" w:lineRule="auto"/>
              <w:jc w:val="right"/>
              <w:rPr>
                <w:rFonts w:ascii="宋体" w:hAnsi="宋体" w:eastAsia="宋体" w:cs="宋体"/>
                <w:sz w:val="20"/>
                <w:szCs w:val="20"/>
              </w:rPr>
            </w:pPr>
            <w:r>
              <w:rPr>
                <w:rFonts w:ascii="宋体" w:hAnsi="宋体" w:eastAsia="宋体" w:cs="宋体"/>
                <w:color w:val="FFFFFF"/>
                <w:spacing w:val="-8"/>
                <w:sz w:val="20"/>
                <w:szCs w:val="20"/>
              </w:rPr>
              <w:t>power</w:t>
            </w:r>
            <w:r>
              <w:rPr>
                <w:rFonts w:ascii="宋体" w:hAnsi="宋体" w:eastAsia="宋体" w:cs="宋体"/>
                <w:color w:val="FFFFFF"/>
                <w:spacing w:val="13"/>
                <w:sz w:val="20"/>
                <w:szCs w:val="20"/>
              </w:rPr>
              <w:t xml:space="preserve"> </w:t>
            </w:r>
            <w:r>
              <w:rPr>
                <w:rFonts w:ascii="宋体" w:hAnsi="宋体" w:eastAsia="宋体" w:cs="宋体"/>
                <w:color w:val="FFFFFF"/>
                <w:spacing w:val="-8"/>
                <w:sz w:val="20"/>
                <w:szCs w:val="20"/>
              </w:rPr>
              <w:t>supply</w:t>
            </w:r>
          </w:p>
        </w:tc>
        <w:tc>
          <w:tcPr>
            <w:tcW w:w="799" w:type="dxa"/>
            <w:tcBorders>
              <w:left w:val="nil"/>
              <w:right w:val="nil"/>
            </w:tcBorders>
            <w:shd w:val="clear" w:color="auto" w:fill="EE8541"/>
            <w:vAlign w:val="top"/>
          </w:tcPr>
          <w:p w14:paraId="4F00F413">
            <w:pPr>
              <w:spacing w:before="84" w:line="221" w:lineRule="auto"/>
              <w:ind w:left="177"/>
              <w:rPr>
                <w:rFonts w:ascii="宋体" w:hAnsi="宋体" w:eastAsia="宋体" w:cs="宋体"/>
                <w:sz w:val="20"/>
                <w:szCs w:val="20"/>
              </w:rPr>
            </w:pPr>
            <w:r>
              <w:rPr>
                <w:rFonts w:ascii="宋体" w:hAnsi="宋体" w:eastAsia="宋体" w:cs="宋体"/>
                <w:color w:val="FFFFFF"/>
                <w:spacing w:val="6"/>
                <w:sz w:val="20"/>
                <w:szCs w:val="20"/>
              </w:rPr>
              <w:t>显指</w:t>
            </w:r>
          </w:p>
          <w:p w14:paraId="54F7145F">
            <w:pPr>
              <w:spacing w:before="51" w:line="183" w:lineRule="auto"/>
              <w:ind w:left="177"/>
              <w:rPr>
                <w:rFonts w:ascii="宋体" w:hAnsi="宋体" w:eastAsia="宋体" w:cs="宋体"/>
                <w:sz w:val="20"/>
                <w:szCs w:val="20"/>
              </w:rPr>
            </w:pPr>
            <w:r>
              <w:rPr>
                <w:rFonts w:ascii="宋体" w:hAnsi="宋体" w:eastAsia="宋体" w:cs="宋体"/>
                <w:color w:val="FFFFFF"/>
                <w:spacing w:val="-3"/>
                <w:sz w:val="20"/>
                <w:szCs w:val="20"/>
              </w:rPr>
              <w:t>CCT</w:t>
            </w:r>
          </w:p>
        </w:tc>
        <w:tc>
          <w:tcPr>
            <w:tcW w:w="1020" w:type="dxa"/>
            <w:tcBorders>
              <w:left w:val="nil"/>
              <w:right w:val="nil"/>
            </w:tcBorders>
            <w:shd w:val="clear" w:color="auto" w:fill="EE8541"/>
            <w:vAlign w:val="top"/>
          </w:tcPr>
          <w:p w14:paraId="1E2EBB5B">
            <w:pPr>
              <w:spacing w:before="82" w:line="234" w:lineRule="auto"/>
              <w:ind w:left="198" w:right="300"/>
              <w:rPr>
                <w:rFonts w:ascii="宋体" w:hAnsi="宋体" w:eastAsia="宋体" w:cs="宋体"/>
                <w:sz w:val="20"/>
                <w:szCs w:val="20"/>
              </w:rPr>
            </w:pPr>
            <w:r>
              <w:rPr>
                <w:rFonts w:ascii="宋体" w:hAnsi="宋体" w:eastAsia="宋体" w:cs="宋体"/>
                <w:color w:val="FFFFFF"/>
                <w:spacing w:val="-18"/>
                <w:sz w:val="20"/>
                <w:szCs w:val="20"/>
              </w:rPr>
              <w:t>流</w:t>
            </w:r>
            <w:r>
              <w:rPr>
                <w:rFonts w:ascii="宋体" w:hAnsi="宋体" w:eastAsia="宋体" w:cs="宋体"/>
                <w:color w:val="FFFFFF"/>
                <w:spacing w:val="57"/>
                <w:sz w:val="20"/>
                <w:szCs w:val="20"/>
              </w:rPr>
              <w:t xml:space="preserve"> </w:t>
            </w:r>
            <w:r>
              <w:rPr>
                <w:rFonts w:ascii="宋体" w:hAnsi="宋体" w:eastAsia="宋体" w:cs="宋体"/>
                <w:color w:val="FFFFFF"/>
                <w:spacing w:val="-18"/>
                <w:sz w:val="20"/>
                <w:szCs w:val="20"/>
              </w:rPr>
              <w:t>明</w:t>
            </w:r>
            <w:r>
              <w:rPr>
                <w:rFonts w:ascii="宋体" w:hAnsi="宋体" w:eastAsia="宋体" w:cs="宋体"/>
                <w:color w:val="FFFFFF"/>
                <w:sz w:val="20"/>
                <w:szCs w:val="20"/>
              </w:rPr>
              <w:t xml:space="preserve"> </w:t>
            </w:r>
            <w:r>
              <w:rPr>
                <w:rFonts w:ascii="宋体" w:hAnsi="宋体" w:eastAsia="宋体" w:cs="宋体"/>
                <w:color w:val="FFFFFF"/>
                <w:spacing w:val="-4"/>
                <w:sz w:val="20"/>
                <w:szCs w:val="20"/>
              </w:rPr>
              <w:t>lumen</w:t>
            </w:r>
          </w:p>
        </w:tc>
        <w:tc>
          <w:tcPr>
            <w:tcW w:w="2588" w:type="dxa"/>
            <w:gridSpan w:val="2"/>
            <w:tcBorders>
              <w:left w:val="nil"/>
              <w:right w:val="nil"/>
            </w:tcBorders>
            <w:shd w:val="clear" w:color="auto" w:fill="EE8541"/>
            <w:vAlign w:val="top"/>
          </w:tcPr>
          <w:p w14:paraId="5E1CAB03">
            <w:pPr>
              <w:spacing w:before="73" w:line="207" w:lineRule="auto"/>
              <w:ind w:left="178"/>
              <w:rPr>
                <w:rFonts w:ascii="宋体" w:hAnsi="宋体" w:eastAsia="宋体" w:cs="宋体"/>
                <w:sz w:val="20"/>
                <w:szCs w:val="20"/>
              </w:rPr>
            </w:pPr>
            <w:r>
              <w:rPr>
                <w:rFonts w:ascii="宋体" w:hAnsi="宋体" w:eastAsia="宋体" w:cs="宋体"/>
                <w:color w:val="FFFFFF"/>
                <w:spacing w:val="-2"/>
                <w:sz w:val="20"/>
                <w:szCs w:val="20"/>
              </w:rPr>
              <w:t>产品尺寸</w:t>
            </w:r>
            <w:r>
              <w:rPr>
                <w:rFonts w:ascii="宋体" w:hAnsi="宋体" w:eastAsia="宋体" w:cs="宋体"/>
                <w:color w:val="FFFFFF"/>
                <w:spacing w:val="5"/>
                <w:sz w:val="20"/>
                <w:szCs w:val="20"/>
              </w:rPr>
              <w:t xml:space="preserve">     </w:t>
            </w:r>
            <w:r>
              <w:rPr>
                <w:rFonts w:ascii="宋体" w:hAnsi="宋体" w:eastAsia="宋体" w:cs="宋体"/>
                <w:color w:val="FFFFFF"/>
                <w:spacing w:val="-2"/>
                <w:sz w:val="20"/>
                <w:szCs w:val="20"/>
              </w:rPr>
              <w:t>装箱数量</w:t>
            </w:r>
          </w:p>
          <w:p w14:paraId="79ADA34F">
            <w:pPr>
              <w:spacing w:before="1" w:line="221" w:lineRule="auto"/>
              <w:jc w:val="right"/>
              <w:rPr>
                <w:rFonts w:ascii="宋体" w:hAnsi="宋体" w:eastAsia="宋体" w:cs="宋体"/>
                <w:sz w:val="20"/>
                <w:szCs w:val="20"/>
              </w:rPr>
            </w:pPr>
            <w:r>
              <w:rPr>
                <w:rFonts w:ascii="宋体" w:hAnsi="宋体" w:eastAsia="宋体" w:cs="宋体"/>
                <w:color w:val="FFFFFF"/>
                <w:spacing w:val="-12"/>
                <w:position w:val="1"/>
                <w:sz w:val="20"/>
                <w:szCs w:val="20"/>
              </w:rPr>
              <w:t>pro</w:t>
            </w:r>
            <w:r>
              <w:rPr>
                <w:rFonts w:ascii="宋体" w:hAnsi="宋体" w:eastAsia="宋体" w:cs="宋体"/>
                <w:color w:val="FFFFFF"/>
                <w:spacing w:val="-11"/>
                <w:position w:val="1"/>
                <w:sz w:val="20"/>
                <w:szCs w:val="20"/>
              </w:rPr>
              <w:t xml:space="preserve">duct </w:t>
            </w:r>
            <w:r>
              <w:rPr>
                <w:rFonts w:ascii="宋体" w:hAnsi="宋体" w:eastAsia="宋体" w:cs="宋体"/>
                <w:color w:val="FFFFFF"/>
                <w:spacing w:val="-11"/>
                <w:sz w:val="20"/>
                <w:szCs w:val="20"/>
              </w:rPr>
              <w:t>size</w:t>
            </w:r>
            <w:r>
              <w:rPr>
                <w:rFonts w:ascii="宋体" w:hAnsi="宋体" w:eastAsia="宋体" w:cs="宋体"/>
                <w:color w:val="FFFFFF"/>
                <w:spacing w:val="-65"/>
                <w:sz w:val="20"/>
                <w:szCs w:val="20"/>
              </w:rPr>
              <w:t xml:space="preserve"> </w:t>
            </w:r>
            <w:r>
              <w:rPr>
                <w:rFonts w:ascii="宋体" w:hAnsi="宋体" w:eastAsia="宋体" w:cs="宋体"/>
                <w:color w:val="FFFFFF"/>
                <w:spacing w:val="-11"/>
                <w:sz w:val="20"/>
                <w:szCs w:val="20"/>
              </w:rPr>
              <w:t>packing</w:t>
            </w:r>
            <w:r>
              <w:rPr>
                <w:rFonts w:ascii="宋体" w:hAnsi="宋体" w:eastAsia="宋体" w:cs="宋体"/>
                <w:color w:val="FFFFFF"/>
                <w:spacing w:val="-3"/>
                <w:sz w:val="20"/>
                <w:szCs w:val="20"/>
              </w:rPr>
              <w:t xml:space="preserve"> </w:t>
            </w:r>
            <w:r>
              <w:rPr>
                <w:rFonts w:ascii="宋体" w:hAnsi="宋体" w:eastAsia="宋体" w:cs="宋体"/>
                <w:color w:val="FFFFFF"/>
                <w:spacing w:val="-11"/>
                <w:sz w:val="20"/>
                <w:szCs w:val="20"/>
              </w:rPr>
              <w:t>quantit</w:t>
            </w:r>
            <w:r>
              <w:rPr>
                <w:rFonts w:ascii="宋体" w:hAnsi="宋体" w:eastAsia="宋体" w:cs="宋体"/>
                <w:color w:val="FFFFFF"/>
                <w:spacing w:val="-8"/>
                <w:sz w:val="20"/>
                <w:szCs w:val="20"/>
              </w:rPr>
              <w:t>y</w:t>
            </w:r>
          </w:p>
        </w:tc>
      </w:tr>
      <w:tr w14:paraId="3D0F5C0A">
        <w:trPr>
          <w:trHeight w:val="417" w:hRule="atLeast"/>
        </w:trPr>
        <w:tc>
          <w:tcPr>
            <w:tcW w:w="1414" w:type="dxa"/>
            <w:tcBorders>
              <w:right w:val="nil"/>
            </w:tcBorders>
            <w:vAlign w:val="top"/>
          </w:tcPr>
          <w:p w14:paraId="3BE0A112">
            <w:pPr>
              <w:spacing w:before="111" w:line="218" w:lineRule="auto"/>
              <w:ind w:left="245"/>
              <w:rPr>
                <w:rFonts w:ascii="宋体" w:hAnsi="宋体" w:eastAsia="宋体" w:cs="宋体"/>
                <w:sz w:val="20"/>
                <w:szCs w:val="20"/>
              </w:rPr>
            </w:pPr>
            <w:r>
              <w:rPr>
                <w:rFonts w:ascii="宋体" w:hAnsi="宋体" w:eastAsia="宋体" w:cs="宋体"/>
                <w:spacing w:val="-1"/>
                <w:sz w:val="20"/>
                <w:szCs w:val="20"/>
              </w:rPr>
              <w:t>JNT8DG-30</w:t>
            </w:r>
          </w:p>
        </w:tc>
        <w:tc>
          <w:tcPr>
            <w:tcW w:w="710" w:type="dxa"/>
            <w:tcBorders>
              <w:left w:val="nil"/>
              <w:right w:val="nil"/>
            </w:tcBorders>
            <w:vAlign w:val="top"/>
          </w:tcPr>
          <w:p w14:paraId="6B56DED3">
            <w:pPr>
              <w:spacing w:before="164" w:line="183" w:lineRule="auto"/>
              <w:ind w:left="195"/>
              <w:rPr>
                <w:rFonts w:ascii="宋体" w:hAnsi="宋体" w:eastAsia="宋体" w:cs="宋体"/>
                <w:sz w:val="20"/>
                <w:szCs w:val="20"/>
              </w:rPr>
            </w:pPr>
            <w:r>
              <w:rPr>
                <w:rFonts w:ascii="宋体" w:hAnsi="宋体" w:eastAsia="宋体" w:cs="宋体"/>
                <w:spacing w:val="-3"/>
                <w:sz w:val="20"/>
                <w:szCs w:val="20"/>
              </w:rPr>
              <w:t>30W</w:t>
            </w:r>
          </w:p>
        </w:tc>
        <w:tc>
          <w:tcPr>
            <w:tcW w:w="1160" w:type="dxa"/>
            <w:tcBorders>
              <w:left w:val="nil"/>
              <w:right w:val="nil"/>
            </w:tcBorders>
            <w:vAlign w:val="top"/>
          </w:tcPr>
          <w:p w14:paraId="2ACF8E4C">
            <w:pPr>
              <w:spacing w:before="164" w:line="183" w:lineRule="auto"/>
              <w:ind w:left="376"/>
              <w:rPr>
                <w:rFonts w:ascii="宋体" w:hAnsi="宋体" w:eastAsia="宋体" w:cs="宋体"/>
                <w:sz w:val="20"/>
                <w:szCs w:val="20"/>
              </w:rPr>
            </w:pPr>
            <w:r>
              <w:rPr>
                <w:rFonts w:ascii="宋体" w:hAnsi="宋体" w:eastAsia="宋体" w:cs="宋体"/>
                <w:spacing w:val="-2"/>
                <w:sz w:val="20"/>
                <w:szCs w:val="20"/>
              </w:rPr>
              <w:t>220V</w:t>
            </w:r>
          </w:p>
        </w:tc>
        <w:tc>
          <w:tcPr>
            <w:tcW w:w="1509" w:type="dxa"/>
            <w:tcBorders>
              <w:left w:val="nil"/>
              <w:right w:val="nil"/>
            </w:tcBorders>
            <w:vAlign w:val="top"/>
          </w:tcPr>
          <w:p w14:paraId="102BBDB7">
            <w:pPr>
              <w:spacing w:before="113" w:line="219" w:lineRule="auto"/>
              <w:ind w:left="146"/>
              <w:rPr>
                <w:rFonts w:ascii="宋体" w:hAnsi="宋体" w:eastAsia="宋体" w:cs="宋体"/>
                <w:sz w:val="20"/>
                <w:szCs w:val="20"/>
              </w:rPr>
            </w:pPr>
            <w:r>
              <w:rPr>
                <w:rFonts w:ascii="宋体" w:hAnsi="宋体" w:eastAsia="宋体" w:cs="宋体"/>
                <w:spacing w:val="1"/>
                <w:sz w:val="20"/>
                <w:szCs w:val="20"/>
              </w:rPr>
              <w:t>3030进口光源</w:t>
            </w:r>
          </w:p>
        </w:tc>
        <w:tc>
          <w:tcPr>
            <w:tcW w:w="1180" w:type="dxa"/>
            <w:tcBorders>
              <w:left w:val="nil"/>
              <w:right w:val="nil"/>
            </w:tcBorders>
            <w:vAlign w:val="top"/>
          </w:tcPr>
          <w:p w14:paraId="6ED7AF65">
            <w:pPr>
              <w:spacing w:before="113" w:line="220" w:lineRule="auto"/>
              <w:ind w:left="187"/>
              <w:rPr>
                <w:rFonts w:ascii="宋体" w:hAnsi="宋体" w:eastAsia="宋体" w:cs="宋体"/>
                <w:sz w:val="20"/>
                <w:szCs w:val="20"/>
              </w:rPr>
            </w:pPr>
            <w:r>
              <w:rPr>
                <w:rFonts w:ascii="宋体" w:hAnsi="宋体" w:eastAsia="宋体" w:cs="宋体"/>
                <w:spacing w:val="2"/>
                <w:sz w:val="20"/>
                <w:szCs w:val="20"/>
              </w:rPr>
              <w:t>线性方案</w:t>
            </w:r>
          </w:p>
        </w:tc>
        <w:tc>
          <w:tcPr>
            <w:tcW w:w="799" w:type="dxa"/>
            <w:tcBorders>
              <w:left w:val="nil"/>
              <w:right w:val="nil"/>
            </w:tcBorders>
            <w:vAlign w:val="top"/>
          </w:tcPr>
          <w:p w14:paraId="505611E1">
            <w:pPr>
              <w:spacing w:before="132" w:line="237" w:lineRule="auto"/>
              <w:ind w:left="97"/>
              <w:rPr>
                <w:rFonts w:ascii="宋体" w:hAnsi="宋体" w:eastAsia="宋体" w:cs="宋体"/>
                <w:sz w:val="20"/>
                <w:szCs w:val="20"/>
              </w:rPr>
            </w:pPr>
            <w:r>
              <w:rPr>
                <w:rFonts w:ascii="宋体" w:hAnsi="宋体" w:eastAsia="宋体" w:cs="宋体"/>
                <w:spacing w:val="-2"/>
                <w:sz w:val="20"/>
                <w:szCs w:val="20"/>
              </w:rPr>
              <w:t>Ra≥80</w:t>
            </w:r>
          </w:p>
        </w:tc>
        <w:tc>
          <w:tcPr>
            <w:tcW w:w="1020" w:type="dxa"/>
            <w:tcBorders>
              <w:left w:val="nil"/>
              <w:right w:val="nil"/>
            </w:tcBorders>
            <w:vAlign w:val="top"/>
          </w:tcPr>
          <w:p w14:paraId="4DBCBA24">
            <w:pPr>
              <w:spacing w:before="118" w:line="224" w:lineRule="auto"/>
              <w:ind w:left="8"/>
              <w:rPr>
                <w:rFonts w:ascii="宋体" w:hAnsi="宋体" w:eastAsia="宋体" w:cs="宋体"/>
                <w:sz w:val="20"/>
                <w:szCs w:val="20"/>
              </w:rPr>
            </w:pPr>
            <w:r>
              <w:rPr>
                <w:rFonts w:ascii="宋体" w:hAnsi="宋体" w:eastAsia="宋体" w:cs="宋体"/>
                <w:spacing w:val="-3"/>
                <w:sz w:val="20"/>
                <w:szCs w:val="20"/>
              </w:rPr>
              <w:t>100LM/W</w:t>
            </w:r>
          </w:p>
        </w:tc>
        <w:tc>
          <w:tcPr>
            <w:tcW w:w="1149" w:type="dxa"/>
            <w:tcBorders>
              <w:left w:val="nil"/>
              <w:right w:val="nil"/>
            </w:tcBorders>
            <w:vAlign w:val="top"/>
          </w:tcPr>
          <w:p w14:paraId="06055A9C">
            <w:pPr>
              <w:spacing w:before="132"/>
              <w:ind w:left="318"/>
              <w:rPr>
                <w:rFonts w:ascii="宋体" w:hAnsi="宋体" w:eastAsia="宋体" w:cs="宋体"/>
                <w:sz w:val="20"/>
                <w:szCs w:val="20"/>
              </w:rPr>
            </w:pPr>
            <w:r>
              <w:rPr>
                <w:rFonts w:ascii="宋体" w:hAnsi="宋体" w:eastAsia="宋体" w:cs="宋体"/>
                <w:spacing w:val="-4"/>
                <w:sz w:val="20"/>
                <w:szCs w:val="20"/>
              </w:rPr>
              <w:t>120cm</w:t>
            </w:r>
          </w:p>
        </w:tc>
        <w:tc>
          <w:tcPr>
            <w:tcW w:w="1439" w:type="dxa"/>
            <w:tcBorders>
              <w:left w:val="nil"/>
              <w:right w:val="nil"/>
            </w:tcBorders>
            <w:vAlign w:val="top"/>
          </w:tcPr>
          <w:p w14:paraId="7C0AF23F">
            <w:pPr>
              <w:spacing w:before="164" w:line="183" w:lineRule="auto"/>
              <w:ind w:left="469"/>
              <w:rPr>
                <w:rFonts w:ascii="宋体" w:hAnsi="宋体" w:eastAsia="宋体" w:cs="宋体"/>
                <w:sz w:val="20"/>
                <w:szCs w:val="20"/>
              </w:rPr>
            </w:pPr>
            <w:r>
              <w:rPr>
                <w:rFonts w:ascii="宋体" w:hAnsi="宋体" w:eastAsia="宋体" w:cs="宋体"/>
                <w:spacing w:val="-2"/>
                <w:sz w:val="20"/>
                <w:szCs w:val="20"/>
              </w:rPr>
              <w:t>30PCS</w:t>
            </w:r>
          </w:p>
        </w:tc>
      </w:tr>
      <w:tr w14:paraId="7CB9071A">
        <w:trPr>
          <w:trHeight w:val="342" w:hRule="atLeast"/>
        </w:trPr>
        <w:tc>
          <w:tcPr>
            <w:tcW w:w="1414" w:type="dxa"/>
            <w:tcBorders>
              <w:right w:val="nil"/>
            </w:tcBorders>
            <w:shd w:val="clear" w:color="auto" w:fill="E8E8E8"/>
            <w:vAlign w:val="top"/>
          </w:tcPr>
          <w:p w14:paraId="3F2819A0">
            <w:pPr>
              <w:spacing w:before="74" w:line="218" w:lineRule="auto"/>
              <w:ind w:left="245"/>
              <w:rPr>
                <w:rFonts w:ascii="宋体" w:hAnsi="宋体" w:eastAsia="宋体" w:cs="宋体"/>
                <w:sz w:val="20"/>
                <w:szCs w:val="20"/>
              </w:rPr>
            </w:pPr>
            <w:r>
              <w:rPr>
                <w:rFonts w:ascii="宋体" w:hAnsi="宋体" w:eastAsia="宋体" w:cs="宋体"/>
                <w:spacing w:val="-1"/>
                <w:sz w:val="20"/>
                <w:szCs w:val="20"/>
              </w:rPr>
              <w:t>JNT8DG-50</w:t>
            </w:r>
          </w:p>
        </w:tc>
        <w:tc>
          <w:tcPr>
            <w:tcW w:w="710" w:type="dxa"/>
            <w:tcBorders>
              <w:left w:val="nil"/>
              <w:right w:val="nil"/>
            </w:tcBorders>
            <w:shd w:val="clear" w:color="auto" w:fill="E9E9E9"/>
            <w:vAlign w:val="top"/>
          </w:tcPr>
          <w:p w14:paraId="45280D38">
            <w:pPr>
              <w:spacing w:before="127" w:line="183" w:lineRule="auto"/>
              <w:ind w:left="195"/>
              <w:rPr>
                <w:rFonts w:ascii="宋体" w:hAnsi="宋体" w:eastAsia="宋体" w:cs="宋体"/>
                <w:sz w:val="20"/>
                <w:szCs w:val="20"/>
              </w:rPr>
            </w:pPr>
            <w:r>
              <w:rPr>
                <w:rFonts w:ascii="宋体" w:hAnsi="宋体" w:eastAsia="宋体" w:cs="宋体"/>
                <w:spacing w:val="-3"/>
                <w:sz w:val="20"/>
                <w:szCs w:val="20"/>
              </w:rPr>
              <w:t>50W</w:t>
            </w:r>
          </w:p>
        </w:tc>
        <w:tc>
          <w:tcPr>
            <w:tcW w:w="1160" w:type="dxa"/>
            <w:tcBorders>
              <w:left w:val="nil"/>
              <w:right w:val="nil"/>
            </w:tcBorders>
            <w:shd w:val="clear" w:color="auto" w:fill="E9E9E9"/>
            <w:vAlign w:val="top"/>
          </w:tcPr>
          <w:p w14:paraId="0527DE62">
            <w:pPr>
              <w:spacing w:before="127" w:line="183" w:lineRule="auto"/>
              <w:ind w:left="376"/>
              <w:rPr>
                <w:rFonts w:ascii="宋体" w:hAnsi="宋体" w:eastAsia="宋体" w:cs="宋体"/>
                <w:sz w:val="20"/>
                <w:szCs w:val="20"/>
              </w:rPr>
            </w:pPr>
            <w:r>
              <w:rPr>
                <w:rFonts w:ascii="宋体" w:hAnsi="宋体" w:eastAsia="宋体" w:cs="宋体"/>
                <w:spacing w:val="-2"/>
                <w:sz w:val="20"/>
                <w:szCs w:val="20"/>
              </w:rPr>
              <w:t>220V</w:t>
            </w:r>
          </w:p>
        </w:tc>
        <w:tc>
          <w:tcPr>
            <w:tcW w:w="1509" w:type="dxa"/>
            <w:tcBorders>
              <w:left w:val="nil"/>
              <w:right w:val="nil"/>
            </w:tcBorders>
            <w:shd w:val="clear" w:color="auto" w:fill="E9E8E9"/>
            <w:vAlign w:val="top"/>
          </w:tcPr>
          <w:p w14:paraId="029EDD4F">
            <w:pPr>
              <w:spacing w:before="76" w:line="219" w:lineRule="auto"/>
              <w:ind w:left="146"/>
              <w:rPr>
                <w:rFonts w:ascii="宋体" w:hAnsi="宋体" w:eastAsia="宋体" w:cs="宋体"/>
                <w:sz w:val="20"/>
                <w:szCs w:val="20"/>
              </w:rPr>
            </w:pPr>
            <w:r>
              <w:rPr>
                <w:rFonts w:ascii="宋体" w:hAnsi="宋体" w:eastAsia="宋体" w:cs="宋体"/>
                <w:spacing w:val="1"/>
                <w:sz w:val="20"/>
                <w:szCs w:val="20"/>
              </w:rPr>
              <w:t>3030进口光源</w:t>
            </w:r>
          </w:p>
        </w:tc>
        <w:tc>
          <w:tcPr>
            <w:tcW w:w="1180" w:type="dxa"/>
            <w:tcBorders>
              <w:left w:val="nil"/>
              <w:right w:val="nil"/>
            </w:tcBorders>
            <w:shd w:val="clear" w:color="auto" w:fill="E9E9E9"/>
            <w:vAlign w:val="top"/>
          </w:tcPr>
          <w:p w14:paraId="5F1F02F2">
            <w:pPr>
              <w:spacing w:before="76" w:line="220" w:lineRule="auto"/>
              <w:ind w:left="187"/>
              <w:rPr>
                <w:rFonts w:ascii="宋体" w:hAnsi="宋体" w:eastAsia="宋体" w:cs="宋体"/>
                <w:sz w:val="20"/>
                <w:szCs w:val="20"/>
              </w:rPr>
            </w:pPr>
            <w:r>
              <w:rPr>
                <w:rFonts w:ascii="宋体" w:hAnsi="宋体" w:eastAsia="宋体" w:cs="宋体"/>
                <w:spacing w:val="2"/>
                <w:sz w:val="20"/>
                <w:szCs w:val="20"/>
              </w:rPr>
              <w:t>线性方案</w:t>
            </w:r>
          </w:p>
        </w:tc>
        <w:tc>
          <w:tcPr>
            <w:tcW w:w="799" w:type="dxa"/>
            <w:tcBorders>
              <w:left w:val="nil"/>
              <w:right w:val="nil"/>
            </w:tcBorders>
            <w:shd w:val="clear" w:color="auto" w:fill="E8E8E8"/>
            <w:vAlign w:val="top"/>
          </w:tcPr>
          <w:p w14:paraId="697B1BCC">
            <w:pPr>
              <w:spacing w:before="95" w:line="218" w:lineRule="auto"/>
              <w:ind w:left="97"/>
              <w:rPr>
                <w:rFonts w:ascii="宋体" w:hAnsi="宋体" w:eastAsia="宋体" w:cs="宋体"/>
                <w:sz w:val="20"/>
                <w:szCs w:val="20"/>
              </w:rPr>
            </w:pPr>
            <w:r>
              <w:rPr>
                <w:rFonts w:ascii="宋体" w:hAnsi="宋体" w:eastAsia="宋体" w:cs="宋体"/>
                <w:spacing w:val="-2"/>
                <w:sz w:val="20"/>
                <w:szCs w:val="20"/>
              </w:rPr>
              <w:t>Ra≥80</w:t>
            </w:r>
          </w:p>
        </w:tc>
        <w:tc>
          <w:tcPr>
            <w:tcW w:w="1020" w:type="dxa"/>
            <w:tcBorders>
              <w:left w:val="nil"/>
              <w:right w:val="nil"/>
            </w:tcBorders>
            <w:shd w:val="clear" w:color="auto" w:fill="E8E8E8"/>
            <w:vAlign w:val="top"/>
          </w:tcPr>
          <w:p w14:paraId="0BB0B2B4">
            <w:pPr>
              <w:spacing w:before="81" w:line="224" w:lineRule="auto"/>
              <w:ind w:left="8"/>
              <w:rPr>
                <w:rFonts w:ascii="宋体" w:hAnsi="宋体" w:eastAsia="宋体" w:cs="宋体"/>
                <w:sz w:val="20"/>
                <w:szCs w:val="20"/>
              </w:rPr>
            </w:pPr>
            <w:r>
              <w:rPr>
                <w:rFonts w:ascii="宋体" w:hAnsi="宋体" w:eastAsia="宋体" w:cs="宋体"/>
                <w:spacing w:val="-3"/>
                <w:sz w:val="20"/>
                <w:szCs w:val="20"/>
              </w:rPr>
              <w:t>100LM/W</w:t>
            </w:r>
          </w:p>
        </w:tc>
        <w:tc>
          <w:tcPr>
            <w:tcW w:w="1149" w:type="dxa"/>
            <w:tcBorders>
              <w:left w:val="nil"/>
              <w:right w:val="nil"/>
            </w:tcBorders>
            <w:shd w:val="clear" w:color="auto" w:fill="E9E9E9"/>
            <w:vAlign w:val="top"/>
          </w:tcPr>
          <w:p w14:paraId="274C7DBE">
            <w:pPr>
              <w:spacing w:before="95" w:line="218" w:lineRule="auto"/>
              <w:ind w:left="318"/>
              <w:rPr>
                <w:rFonts w:ascii="宋体" w:hAnsi="宋体" w:eastAsia="宋体" w:cs="宋体"/>
                <w:sz w:val="20"/>
                <w:szCs w:val="20"/>
              </w:rPr>
            </w:pPr>
            <w:r>
              <w:rPr>
                <w:rFonts w:ascii="宋体" w:hAnsi="宋体" w:eastAsia="宋体" w:cs="宋体"/>
                <w:spacing w:val="-4"/>
                <w:sz w:val="20"/>
                <w:szCs w:val="20"/>
              </w:rPr>
              <w:t>120cm</w:t>
            </w:r>
          </w:p>
        </w:tc>
        <w:tc>
          <w:tcPr>
            <w:tcW w:w="1439" w:type="dxa"/>
            <w:tcBorders>
              <w:left w:val="nil"/>
              <w:right w:val="nil"/>
            </w:tcBorders>
            <w:shd w:val="clear" w:color="auto" w:fill="E9E9E9"/>
            <w:vAlign w:val="top"/>
          </w:tcPr>
          <w:p w14:paraId="44603BFB">
            <w:pPr>
              <w:spacing w:before="127" w:line="183" w:lineRule="auto"/>
              <w:ind w:left="469"/>
              <w:rPr>
                <w:rFonts w:ascii="宋体" w:hAnsi="宋体" w:eastAsia="宋体" w:cs="宋体"/>
                <w:sz w:val="20"/>
                <w:szCs w:val="20"/>
              </w:rPr>
            </w:pPr>
            <w:r>
              <w:rPr>
                <w:rFonts w:ascii="宋体" w:hAnsi="宋体" w:eastAsia="宋体" w:cs="宋体"/>
                <w:spacing w:val="-2"/>
                <w:sz w:val="20"/>
                <w:szCs w:val="20"/>
              </w:rPr>
              <w:t>30PCS</w:t>
            </w:r>
          </w:p>
        </w:tc>
      </w:tr>
    </w:tbl>
    <w:p w14:paraId="1AD2B928">
      <w:pPr>
        <w:pStyle w:val="2"/>
      </w:pPr>
    </w:p>
    <w:p w14:paraId="4A2CE25B">
      <w:pPr>
        <w:pStyle w:val="2"/>
      </w:pPr>
    </w:p>
    <w:p w14:paraId="53DB8B3D">
      <w:pPr>
        <w:pStyle w:val="2"/>
      </w:pPr>
    </w:p>
    <w:p w14:paraId="4ECA9AAB">
      <w:pPr>
        <w:pStyle w:val="2"/>
      </w:pPr>
    </w:p>
    <w:p w14:paraId="1C4196F2">
      <w:pPr>
        <w:pStyle w:val="2"/>
        <w:spacing w:line="241" w:lineRule="auto"/>
      </w:pPr>
    </w:p>
    <w:p w14:paraId="4B86EF22">
      <w:pPr>
        <w:pStyle w:val="2"/>
        <w:spacing w:line="241" w:lineRule="auto"/>
      </w:pPr>
    </w:p>
    <w:p w14:paraId="56BF9196">
      <w:pPr>
        <w:pStyle w:val="2"/>
        <w:spacing w:line="241" w:lineRule="auto"/>
      </w:pPr>
    </w:p>
    <w:p w14:paraId="7EB23531">
      <w:pPr>
        <w:pStyle w:val="2"/>
        <w:spacing w:line="241" w:lineRule="auto"/>
      </w:pPr>
    </w:p>
    <w:p w14:paraId="011BE690">
      <w:pPr>
        <w:pStyle w:val="2"/>
        <w:spacing w:line="241" w:lineRule="auto"/>
      </w:pPr>
    </w:p>
    <w:p w14:paraId="02825B31">
      <w:pPr>
        <w:pStyle w:val="2"/>
        <w:spacing w:line="241" w:lineRule="auto"/>
      </w:pPr>
    </w:p>
    <w:p w14:paraId="41A341E5">
      <w:pPr>
        <w:pStyle w:val="2"/>
        <w:spacing w:line="241" w:lineRule="auto"/>
      </w:pPr>
    </w:p>
    <w:p w14:paraId="6FD28677">
      <w:pPr>
        <w:pStyle w:val="2"/>
        <w:spacing w:line="241" w:lineRule="auto"/>
      </w:pPr>
    </w:p>
    <w:p w14:paraId="0DCAE219">
      <w:pPr>
        <w:pStyle w:val="2"/>
        <w:spacing w:line="241" w:lineRule="auto"/>
      </w:pPr>
    </w:p>
    <w:p w14:paraId="0D946C8D">
      <w:pPr>
        <w:pStyle w:val="2"/>
        <w:spacing w:line="241" w:lineRule="auto"/>
      </w:pPr>
    </w:p>
    <w:p w14:paraId="2FB510D8">
      <w:pPr>
        <w:pStyle w:val="2"/>
        <w:spacing w:before="72" w:line="212" w:lineRule="auto"/>
        <w:ind w:left="8"/>
        <w:rPr>
          <w:sz w:val="22"/>
          <w:szCs w:val="22"/>
        </w:rPr>
      </w:pPr>
      <w:r>
        <w:drawing>
          <wp:anchor distT="0" distB="0" distL="0" distR="0" simplePos="0" relativeHeight="251953152" behindDoc="0" locked="0" layoutInCell="1" allowOverlap="1">
            <wp:simplePos x="0" y="0"/>
            <wp:positionH relativeFrom="column">
              <wp:posOffset>0</wp:posOffset>
            </wp:positionH>
            <wp:positionV relativeFrom="paragraph">
              <wp:posOffset>187960</wp:posOffset>
            </wp:positionV>
            <wp:extent cx="6576695" cy="6985"/>
            <wp:effectExtent l="0" t="0" r="0" b="0"/>
            <wp:wrapNone/>
            <wp:docPr id="622" name="IM 622"/>
            <wp:cNvGraphicFramePr/>
            <a:graphic xmlns:a="http://schemas.openxmlformats.org/drawingml/2006/main">
              <a:graphicData uri="http://schemas.openxmlformats.org/drawingml/2006/picture">
                <pic:pic xmlns:pic="http://schemas.openxmlformats.org/drawingml/2006/picture">
                  <pic:nvPicPr>
                    <pic:cNvPr id="622" name="IM 622"/>
                    <pic:cNvPicPr/>
                  </pic:nvPicPr>
                  <pic:blipFill>
                    <a:blip r:embed="rId176"/>
                    <a:stretch>
                      <a:fillRect/>
                    </a:stretch>
                  </pic:blipFill>
                  <pic:spPr>
                    <a:xfrm>
                      <a:off x="0" y="0"/>
                      <a:ext cx="6576535" cy="6984"/>
                    </a:xfrm>
                    <a:prstGeom prst="rect">
                      <a:avLst/>
                    </a:prstGeom>
                  </pic:spPr>
                </pic:pic>
              </a:graphicData>
            </a:graphic>
          </wp:anchor>
        </w:drawing>
      </w:r>
      <w:r>
        <w:drawing>
          <wp:anchor distT="0" distB="0" distL="0" distR="0" simplePos="0" relativeHeight="251950080" behindDoc="0" locked="0" layoutInCell="1" allowOverlap="1">
            <wp:simplePos x="0" y="0"/>
            <wp:positionH relativeFrom="column">
              <wp:posOffset>3368675</wp:posOffset>
            </wp:positionH>
            <wp:positionV relativeFrom="paragraph">
              <wp:posOffset>313690</wp:posOffset>
            </wp:positionV>
            <wp:extent cx="3327400" cy="2990850"/>
            <wp:effectExtent l="0" t="0" r="0" b="0"/>
            <wp:wrapNone/>
            <wp:docPr id="624" name="IM 624"/>
            <wp:cNvGraphicFramePr/>
            <a:graphic xmlns:a="http://schemas.openxmlformats.org/drawingml/2006/main">
              <a:graphicData uri="http://schemas.openxmlformats.org/drawingml/2006/picture">
                <pic:pic xmlns:pic="http://schemas.openxmlformats.org/drawingml/2006/picture">
                  <pic:nvPicPr>
                    <pic:cNvPr id="624" name="IM 624"/>
                    <pic:cNvPicPr/>
                  </pic:nvPicPr>
                  <pic:blipFill>
                    <a:blip r:embed="rId292"/>
                    <a:stretch>
                      <a:fillRect/>
                    </a:stretch>
                  </pic:blipFill>
                  <pic:spPr>
                    <a:xfrm>
                      <a:off x="0" y="0"/>
                      <a:ext cx="3327325" cy="2990877"/>
                    </a:xfrm>
                    <a:prstGeom prst="rect">
                      <a:avLst/>
                    </a:prstGeom>
                  </pic:spPr>
                </pic:pic>
              </a:graphicData>
            </a:graphic>
          </wp:anchor>
        </w:drawing>
      </w:r>
      <w:r>
        <w:rPr>
          <w:rFonts w:ascii="宋体" w:hAnsi="宋体" w:eastAsia="宋体" w:cs="宋体"/>
          <w:b/>
          <w:bCs/>
          <w:spacing w:val="-6"/>
          <w:sz w:val="22"/>
          <w:szCs w:val="22"/>
        </w:rPr>
        <w:t>应</w:t>
      </w:r>
      <w:r>
        <w:rPr>
          <w:rFonts w:ascii="宋体" w:hAnsi="宋体" w:eastAsia="宋体" w:cs="宋体"/>
          <w:spacing w:val="60"/>
          <w:sz w:val="22"/>
          <w:szCs w:val="22"/>
        </w:rPr>
        <w:t xml:space="preserve"> </w:t>
      </w:r>
      <w:r>
        <w:rPr>
          <w:rFonts w:ascii="宋体" w:hAnsi="宋体" w:eastAsia="宋体" w:cs="宋体"/>
          <w:b/>
          <w:bCs/>
          <w:spacing w:val="-6"/>
          <w:sz w:val="22"/>
          <w:szCs w:val="22"/>
        </w:rPr>
        <w:t>用</w:t>
      </w:r>
      <w:r>
        <w:rPr>
          <w:rFonts w:ascii="宋体" w:hAnsi="宋体" w:eastAsia="宋体" w:cs="宋体"/>
          <w:spacing w:val="56"/>
          <w:sz w:val="22"/>
          <w:szCs w:val="22"/>
        </w:rPr>
        <w:t xml:space="preserve"> </w:t>
      </w:r>
      <w:r>
        <w:rPr>
          <w:rFonts w:ascii="宋体" w:hAnsi="宋体" w:eastAsia="宋体" w:cs="宋体"/>
          <w:b/>
          <w:bCs/>
          <w:spacing w:val="-6"/>
          <w:sz w:val="22"/>
          <w:szCs w:val="22"/>
        </w:rPr>
        <w:t>场</w:t>
      </w:r>
      <w:r>
        <w:rPr>
          <w:rFonts w:ascii="宋体" w:hAnsi="宋体" w:eastAsia="宋体" w:cs="宋体"/>
          <w:spacing w:val="61"/>
          <w:sz w:val="22"/>
          <w:szCs w:val="22"/>
        </w:rPr>
        <w:t xml:space="preserve"> </w:t>
      </w:r>
      <w:r>
        <w:rPr>
          <w:rFonts w:ascii="宋体" w:hAnsi="宋体" w:eastAsia="宋体" w:cs="宋体"/>
          <w:b/>
          <w:bCs/>
          <w:spacing w:val="-6"/>
          <w:sz w:val="22"/>
          <w:szCs w:val="22"/>
        </w:rPr>
        <w:t>景</w:t>
      </w:r>
      <w:r>
        <w:rPr>
          <w:b/>
          <w:bCs/>
          <w:spacing w:val="-6"/>
          <w:sz w:val="22"/>
          <w:szCs w:val="22"/>
        </w:rPr>
        <w:t>/</w:t>
      </w:r>
      <w:r>
        <w:rPr>
          <w:b/>
          <w:bCs/>
          <w:spacing w:val="18"/>
          <w:sz w:val="22"/>
          <w:szCs w:val="22"/>
        </w:rPr>
        <w:t xml:space="preserve">  </w:t>
      </w:r>
      <w:r>
        <w:rPr>
          <w:b/>
          <w:bCs/>
          <w:spacing w:val="-6"/>
          <w:sz w:val="22"/>
          <w:szCs w:val="22"/>
        </w:rPr>
        <w:t xml:space="preserve">A   p   p   l   i   c   a   t   i   o   n       S   c   e  </w:t>
      </w:r>
      <w:r>
        <w:rPr>
          <w:b/>
          <w:bCs/>
          <w:spacing w:val="-7"/>
          <w:sz w:val="22"/>
          <w:szCs w:val="22"/>
        </w:rPr>
        <w:t xml:space="preserve"> n   a   r   i   o   s</w:t>
      </w:r>
    </w:p>
    <w:p w14:paraId="5D238FB0">
      <w:pPr>
        <w:spacing w:before="180" w:line="4700" w:lineRule="exact"/>
        <w:ind w:firstLine="5"/>
      </w:pPr>
      <w:r>
        <w:rPr>
          <w:position w:val="-93"/>
        </w:rPr>
        <w:drawing>
          <wp:inline distT="0" distB="0" distL="0" distR="0">
            <wp:extent cx="3321050" cy="2983865"/>
            <wp:effectExtent l="0" t="0" r="0" b="0"/>
            <wp:docPr id="626" name="IM 626"/>
            <wp:cNvGraphicFramePr/>
            <a:graphic xmlns:a="http://schemas.openxmlformats.org/drawingml/2006/main">
              <a:graphicData uri="http://schemas.openxmlformats.org/drawingml/2006/picture">
                <pic:pic xmlns:pic="http://schemas.openxmlformats.org/drawingml/2006/picture">
                  <pic:nvPicPr>
                    <pic:cNvPr id="626" name="IM 626"/>
                    <pic:cNvPicPr/>
                  </pic:nvPicPr>
                  <pic:blipFill>
                    <a:blip r:embed="rId293"/>
                    <a:stretch>
                      <a:fillRect/>
                    </a:stretch>
                  </pic:blipFill>
                  <pic:spPr>
                    <a:xfrm>
                      <a:off x="0" y="0"/>
                      <a:ext cx="3321103" cy="2984465"/>
                    </a:xfrm>
                    <a:prstGeom prst="rect">
                      <a:avLst/>
                    </a:prstGeom>
                  </pic:spPr>
                </pic:pic>
              </a:graphicData>
            </a:graphic>
          </wp:inline>
        </w:drawing>
      </w:r>
    </w:p>
    <w:p w14:paraId="523F9490">
      <w:pPr>
        <w:spacing w:before="293" w:line="187" w:lineRule="auto"/>
        <w:ind w:left="8"/>
        <w:rPr>
          <w:rFonts w:ascii="黑体" w:hAnsi="黑体" w:eastAsia="黑体" w:cs="黑体"/>
          <w:sz w:val="18"/>
          <w:szCs w:val="18"/>
        </w:rPr>
      </w:pPr>
      <w:r>
        <w:rPr>
          <w:rFonts w:ascii="黑体" w:hAnsi="黑体" w:eastAsia="黑体" w:cs="黑体"/>
          <w:b/>
          <w:bCs/>
          <w:spacing w:val="-4"/>
          <w:sz w:val="18"/>
          <w:szCs w:val="18"/>
        </w:rPr>
        <w:t>应用场所：办公室、学校、大型商场等行业及场所。</w:t>
      </w:r>
    </w:p>
    <w:sectPr>
      <w:headerReference r:id="rId85" w:type="default"/>
      <w:footerReference r:id="rId86" w:type="default"/>
      <w:pgSz w:w="24490" w:h="16830"/>
      <w:pgMar w:top="169" w:right="886" w:bottom="844" w:left="130" w:header="0" w:footer="615" w:gutter="0"/>
      <w:cols w:equalWidth="0" w:num="3">
        <w:col w:w="10713" w:space="100"/>
        <w:col w:w="2003" w:space="100"/>
        <w:col w:w="10560"/>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楷体">
    <w:altName w:val="汉仪楷体KW"/>
    <w:panose1 w:val="02010609060101010101"/>
    <w:charset w:val="86"/>
    <w:family w:val="auto"/>
    <w:pitch w:val="default"/>
    <w:sig w:usb0="00000000" w:usb1="00000000" w:usb2="00000016" w:usb3="00000000" w:csb0="00040001" w:csb1="00000000"/>
  </w:font>
  <w:font w:name="Dotum">
    <w:altName w:val="苹方-简"/>
    <w:panose1 w:val="020B0600000101010101"/>
    <w:charset w:val="86"/>
    <w:family w:val="auto"/>
    <w:pitch w:val="default"/>
    <w:sig w:usb0="00000000" w:usb1="00000000" w:usb2="00000030" w:usb3="00000000" w:csb0="4008009F" w:csb1="DFD70000"/>
  </w:font>
  <w:font w:name="隶书">
    <w:altName w:val="报隶-简"/>
    <w:panose1 w:val="02010509060101010101"/>
    <w:charset w:val="86"/>
    <w:family w:val="auto"/>
    <w:pitch w:val="default"/>
    <w:sig w:usb0="00000000" w:usb1="00000000" w:usb2="00000000" w:usb3="00000000" w:csb0="00040000" w:csb1="00000000"/>
  </w:font>
  <w:font w:name="汉仪中黑KW">
    <w:panose1 w:val="00020600040101010101"/>
    <w:charset w:val="86"/>
    <w:family w:val="auto"/>
    <w:pitch w:val="default"/>
    <w:sig w:usb0="A00002BF" w:usb1="18EF7CFA" w:usb2="00000016" w:usb3="00000000" w:csb0="00040000" w:csb1="00000000"/>
  </w:font>
  <w:font w:name="汉仪书宋二KW">
    <w:panose1 w:val="00020600040101010101"/>
    <w:charset w:val="86"/>
    <w:family w:val="auto"/>
    <w:pitch w:val="default"/>
    <w:sig w:usb0="A00002BF" w:usb1="18EF7CFA" w:usb2="00000016" w:usb3="00000000" w:csb0="00040000" w:csb1="00000000"/>
  </w:font>
  <w:font w:name="苹方-简">
    <w:panose1 w:val="020B0400000000000000"/>
    <w:charset w:val="86"/>
    <w:family w:val="auto"/>
    <w:pitch w:val="default"/>
    <w:sig w:usb0="A00002FF" w:usb1="7ACFFDFB" w:usb2="00000017" w:usb3="00000000" w:csb0="00040001" w:csb1="00000000"/>
  </w:font>
  <w:font w:name="华文仿宋">
    <w:panose1 w:val="02010600040101010101"/>
    <w:charset w:val="86"/>
    <w:family w:val="auto"/>
    <w:pitch w:val="default"/>
    <w:sig w:usb0="00000287" w:usb1="080F0000" w:usb2="00000000" w:usb3="00000000" w:csb0="0004009F" w:csb1="DFD70000"/>
  </w:font>
  <w:font w:name="报隶-简">
    <w:panose1 w:val="02010600040101010101"/>
    <w:charset w:val="86"/>
    <w:family w:val="auto"/>
    <w:pitch w:val="default"/>
    <w:sig w:usb0="80000287" w:usb1="280F3C52" w:usb2="00000016" w:usb3="00000000" w:csb0="0004001F" w:csb1="00000000"/>
  </w:font>
  <w:font w:name="Kingsoft Sign">
    <w:panose1 w:val="05050102010706020507"/>
    <w:charset w:val="00"/>
    <w:family w:val="auto"/>
    <w:pitch w:val="default"/>
    <w:sig w:usb0="00000000" w:usb1="10000000" w:usb2="00000000" w:usb3="00000000" w:csb0="00000001" w:csb1="00000000"/>
  </w:font>
  <w:font w:name="汉仪楷体KW">
    <w:panose1 w:val="00020600040101010101"/>
    <w:charset w:val="86"/>
    <w:family w:val="auto"/>
    <w:pitch w:val="default"/>
    <w:sig w:usb0="A00002BF" w:usb1="18EF7CFA" w:usb2="00000016" w:usb3="00000000" w:csb0="00040000" w:csb1="00000000"/>
  </w:font>
  <w:font w:name="宋体-简">
    <w:panose1 w:val="02010800040101010101"/>
    <w:charset w:val="86"/>
    <w:family w:val="auto"/>
    <w:pitch w:val="default"/>
    <w:sig w:usb0="00000001" w:usb1="080F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8F5AA7">
    <w:pPr>
      <w:pStyle w:val="3"/>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79F362">
    <w:pPr>
      <w:spacing w:line="180" w:lineRule="auto"/>
      <w:ind w:left="769"/>
      <w:rPr>
        <w:rFonts w:ascii="Times New Roman" w:hAnsi="Times New Roman" w:eastAsia="Times New Roman" w:cs="Times New Roman"/>
        <w:sz w:val="24"/>
        <w:szCs w:val="24"/>
      </w:rPr>
    </w:pPr>
    <w:r>
      <w:rPr>
        <w:rFonts w:ascii="黑体" w:hAnsi="黑体" w:eastAsia="黑体" w:cs="黑体"/>
        <w:sz w:val="17"/>
        <w:szCs w:val="17"/>
      </w:rPr>
      <w:t xml:space="preserve">                                                                                                                                                                                                                                                   </w:t>
    </w:r>
    <w:r>
      <w:rPr>
        <w:rFonts w:ascii="Times New Roman" w:hAnsi="Times New Roman" w:eastAsia="Times New Roman" w:cs="Times New Roman"/>
        <w:spacing w:val="-11"/>
        <w:position w:val="-1"/>
        <w:sz w:val="24"/>
        <w:szCs w:val="24"/>
      </w:rPr>
      <w:t>27/28</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FB43A5">
    <w:pPr>
      <w:spacing w:line="202" w:lineRule="auto"/>
      <w:ind w:left="759"/>
      <w:rPr>
        <w:rFonts w:ascii="Times New Roman" w:hAnsi="Times New Roman" w:eastAsia="Times New Roman" w:cs="Times New Roman"/>
        <w:sz w:val="24"/>
        <w:szCs w:val="24"/>
      </w:rPr>
    </w:pPr>
    <w:r>
      <w:rPr>
        <w:rFonts w:ascii="黑体" w:hAnsi="黑体" w:eastAsia="黑体" w:cs="黑体"/>
        <w:position w:val="1"/>
        <w:sz w:val="17"/>
        <w:szCs w:val="17"/>
      </w:rPr>
      <w:t xml:space="preserve">                                                                                                                                                                                                                                                  </w:t>
    </w:r>
    <w:r>
      <w:rPr>
        <w:rFonts w:ascii="Times New Roman" w:hAnsi="Times New Roman" w:eastAsia="Times New Roman" w:cs="Times New Roman"/>
        <w:spacing w:val="-12"/>
        <w:position w:val="-2"/>
        <w:sz w:val="24"/>
        <w:szCs w:val="24"/>
      </w:rPr>
      <w:t>29/30</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092207">
    <w:pPr>
      <w:spacing w:line="207" w:lineRule="auto"/>
      <w:ind w:left="869"/>
      <w:rPr>
        <w:rFonts w:ascii="Times New Roman" w:hAnsi="Times New Roman" w:eastAsia="Times New Roman" w:cs="Times New Roman"/>
        <w:sz w:val="17"/>
        <w:szCs w:val="17"/>
      </w:rPr>
    </w:pPr>
    <w:r>
      <w:rPr>
        <w:rFonts w:ascii="黑体" w:hAnsi="黑体" w:eastAsia="黑体" w:cs="黑体"/>
        <w:spacing w:val="1"/>
        <w:position w:val="1"/>
        <w:sz w:val="17"/>
        <w:szCs w:val="17"/>
      </w:rPr>
      <w:t xml:space="preserve">                                      </w:t>
    </w:r>
    <w:r>
      <w:rPr>
        <w:rFonts w:ascii="黑体" w:hAnsi="黑体" w:eastAsia="黑体" w:cs="黑体"/>
        <w:position w:val="1"/>
        <w:sz w:val="17"/>
        <w:szCs w:val="17"/>
      </w:rPr>
      <w:t xml:space="preserve">                                                                                                                                                                                                             </w:t>
    </w:r>
    <w:r>
      <w:rPr>
        <w:rFonts w:ascii="Times New Roman" w:hAnsi="Times New Roman" w:eastAsia="Times New Roman" w:cs="Times New Roman"/>
        <w:spacing w:val="-11"/>
        <w:position w:val="-4"/>
        <w:sz w:val="17"/>
        <w:szCs w:val="17"/>
      </w:rPr>
      <w:t>31/32</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E03FC27">
    <w:pPr>
      <w:spacing w:line="200" w:lineRule="auto"/>
      <w:ind w:left="749"/>
      <w:rPr>
        <w:rFonts w:ascii="Times New Roman" w:hAnsi="Times New Roman" w:eastAsia="Times New Roman" w:cs="Times New Roman"/>
        <w:sz w:val="23"/>
        <w:szCs w:val="23"/>
      </w:rPr>
    </w:pPr>
    <w:r>
      <w:rPr>
        <w:rFonts w:ascii="黑体" w:hAnsi="黑体" w:eastAsia="黑体" w:cs="黑体"/>
        <w:spacing w:val="1"/>
        <w:position w:val="1"/>
        <w:sz w:val="17"/>
        <w:szCs w:val="17"/>
      </w:rPr>
      <w:t xml:space="preserve">                                                                                               </w:t>
    </w:r>
    <w:r>
      <w:rPr>
        <w:rFonts w:ascii="黑体" w:hAnsi="黑体" w:eastAsia="黑体" w:cs="黑体"/>
        <w:position w:val="1"/>
        <w:sz w:val="17"/>
        <w:szCs w:val="17"/>
      </w:rPr>
      <w:t xml:space="preserve">                                                                                                                                                   </w:t>
    </w:r>
    <w:r>
      <w:rPr>
        <w:rFonts w:ascii="Times New Roman" w:hAnsi="Times New Roman" w:eastAsia="Times New Roman" w:cs="Times New Roman"/>
        <w:spacing w:val="-12"/>
        <w:position w:val="-2"/>
        <w:sz w:val="23"/>
        <w:szCs w:val="23"/>
      </w:rPr>
      <w:t>33/34</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73BB44">
    <w:pPr>
      <w:spacing w:line="207" w:lineRule="auto"/>
      <w:rPr>
        <w:rFonts w:ascii="Times New Roman" w:hAnsi="Times New Roman" w:eastAsia="Times New Roman" w:cs="Times New Roman"/>
        <w:sz w:val="22"/>
        <w:szCs w:val="22"/>
      </w:rPr>
    </w:pPr>
    <w:r>
      <w:rPr>
        <w:rFonts w:ascii="黑体" w:hAnsi="黑体" w:eastAsia="黑体" w:cs="黑体"/>
        <w:spacing w:val="1"/>
        <w:position w:val="1"/>
        <w:sz w:val="17"/>
        <w:szCs w:val="17"/>
      </w:rPr>
      <w:t xml:space="preserve">                                                                                  </w:t>
    </w:r>
    <w:r>
      <w:rPr>
        <w:rFonts w:ascii="黑体" w:hAnsi="黑体" w:eastAsia="黑体" w:cs="黑体"/>
        <w:position w:val="1"/>
        <w:sz w:val="17"/>
        <w:szCs w:val="17"/>
      </w:rPr>
      <w:t xml:space="preserve">                                                                                                                                                                </w:t>
    </w:r>
    <w:r>
      <w:rPr>
        <w:rFonts w:ascii="Times New Roman" w:hAnsi="Times New Roman" w:eastAsia="Times New Roman" w:cs="Times New Roman"/>
        <w:spacing w:val="-11"/>
        <w:position w:val="-2"/>
        <w:sz w:val="22"/>
        <w:szCs w:val="22"/>
      </w:rPr>
      <w:t>35/36</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DE942F">
    <w:pPr>
      <w:pStyle w:val="2"/>
      <w:spacing w:line="14" w:lineRule="auto"/>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DB8BD2">
    <w:pPr>
      <w:spacing w:line="186" w:lineRule="auto"/>
      <w:ind w:left="780"/>
      <w:rPr>
        <w:rFonts w:ascii="Times New Roman" w:hAnsi="Times New Roman" w:eastAsia="Times New Roman" w:cs="Times New Roman"/>
        <w:sz w:val="23"/>
        <w:szCs w:val="23"/>
      </w:rPr>
    </w:pPr>
    <w:r>
      <w:rPr>
        <w:rFonts w:ascii="黑体" w:hAnsi="黑体" w:eastAsia="黑体" w:cs="黑体"/>
        <w:spacing w:val="1"/>
        <w:sz w:val="17"/>
        <w:szCs w:val="17"/>
      </w:rPr>
      <w:t xml:space="preserve">                    </w:t>
    </w:r>
    <w:r>
      <w:rPr>
        <w:rFonts w:ascii="黑体" w:hAnsi="黑体" w:eastAsia="黑体" w:cs="黑体"/>
        <w:sz w:val="17"/>
        <w:szCs w:val="17"/>
      </w:rPr>
      <w:t xml:space="preserve">                                                                                                                                                                                                                               </w:t>
    </w:r>
    <w:r>
      <w:rPr>
        <w:rFonts w:ascii="Times New Roman" w:hAnsi="Times New Roman" w:eastAsia="Times New Roman" w:cs="Times New Roman"/>
        <w:spacing w:val="-12"/>
        <w:position w:val="-1"/>
        <w:sz w:val="23"/>
        <w:szCs w:val="23"/>
      </w:rPr>
      <w:t>39/40</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137CD6">
    <w:pPr>
      <w:spacing w:line="209" w:lineRule="auto"/>
      <w:ind w:left="869"/>
      <w:rPr>
        <w:rFonts w:ascii="Times New Roman" w:hAnsi="Times New Roman" w:eastAsia="Times New Roman" w:cs="Times New Roman"/>
        <w:sz w:val="23"/>
        <w:szCs w:val="23"/>
      </w:rPr>
    </w:pPr>
    <w:r>
      <w:rPr>
        <w:rFonts w:ascii="黑体" w:hAnsi="黑体" w:eastAsia="黑体" w:cs="黑体"/>
        <w:spacing w:val="1"/>
        <w:position w:val="1"/>
        <w:sz w:val="17"/>
        <w:szCs w:val="17"/>
      </w:rPr>
      <w:t xml:space="preserve">                                       </w:t>
    </w:r>
    <w:r>
      <w:rPr>
        <w:rFonts w:ascii="黑体" w:hAnsi="黑体" w:eastAsia="黑体" w:cs="黑体"/>
        <w:position w:val="1"/>
        <w:sz w:val="17"/>
        <w:szCs w:val="17"/>
      </w:rPr>
      <w:t xml:space="preserve">                                                                                                                                                                                                           </w:t>
    </w:r>
    <w:r>
      <w:rPr>
        <w:rFonts w:ascii="Times New Roman" w:hAnsi="Times New Roman" w:eastAsia="Times New Roman" w:cs="Times New Roman"/>
        <w:spacing w:val="-11"/>
        <w:position w:val="-3"/>
        <w:sz w:val="23"/>
        <w:szCs w:val="23"/>
      </w:rPr>
      <w:t>41/42</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7E58F0">
    <w:pPr>
      <w:spacing w:line="185" w:lineRule="auto"/>
      <w:ind w:left="720"/>
      <w:rPr>
        <w:rFonts w:ascii="Times New Roman" w:hAnsi="Times New Roman" w:eastAsia="Times New Roman" w:cs="Times New Roman"/>
        <w:sz w:val="23"/>
        <w:szCs w:val="23"/>
      </w:rPr>
    </w:pPr>
    <w:r>
      <w:rPr>
        <w:rFonts w:ascii="黑体" w:hAnsi="黑体" w:eastAsia="黑体" w:cs="黑体"/>
        <w:spacing w:val="1"/>
        <w:sz w:val="17"/>
        <w:szCs w:val="17"/>
      </w:rPr>
      <w:t xml:space="preserve">                                                                                     </w:t>
    </w:r>
    <w:r>
      <w:rPr>
        <w:rFonts w:ascii="黑体" w:hAnsi="黑体" w:eastAsia="黑体" w:cs="黑体"/>
        <w:sz w:val="17"/>
        <w:szCs w:val="17"/>
      </w:rPr>
      <w:t xml:space="preserve">                                                                                                                                                             </w:t>
    </w:r>
    <w:r>
      <w:rPr>
        <w:rFonts w:ascii="Times New Roman" w:hAnsi="Times New Roman" w:eastAsia="Times New Roman" w:cs="Times New Roman"/>
        <w:spacing w:val="-11"/>
        <w:position w:val="-1"/>
        <w:sz w:val="23"/>
        <w:szCs w:val="23"/>
      </w:rPr>
      <w:t>43/44</w: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DC2B81">
    <w:pPr>
      <w:spacing w:line="185" w:lineRule="auto"/>
      <w:ind w:left="729"/>
      <w:rPr>
        <w:rFonts w:ascii="Times New Roman" w:hAnsi="Times New Roman" w:eastAsia="Times New Roman" w:cs="Times New Roman"/>
        <w:sz w:val="23"/>
        <w:szCs w:val="23"/>
      </w:rPr>
    </w:pPr>
    <w:r>
      <w:rPr>
        <w:rFonts w:ascii="黑体" w:hAnsi="黑体" w:eastAsia="黑体" w:cs="黑体"/>
        <w:spacing w:val="1"/>
        <w:sz w:val="17"/>
        <w:szCs w:val="17"/>
      </w:rPr>
      <w:t xml:space="preserve">                                                                                     </w:t>
    </w:r>
    <w:r>
      <w:rPr>
        <w:rFonts w:ascii="黑体" w:hAnsi="黑体" w:eastAsia="黑体" w:cs="黑体"/>
        <w:sz w:val="17"/>
        <w:szCs w:val="17"/>
      </w:rPr>
      <w:t xml:space="preserve">                                                                                                                                                             </w:t>
    </w:r>
    <w:r>
      <w:rPr>
        <w:rFonts w:ascii="Times New Roman" w:hAnsi="Times New Roman" w:eastAsia="Times New Roman" w:cs="Times New Roman"/>
        <w:spacing w:val="-11"/>
        <w:position w:val="-1"/>
        <w:sz w:val="23"/>
        <w:szCs w:val="23"/>
      </w:rPr>
      <w:t>45/46</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799666">
    <w:pPr>
      <w:spacing w:line="186" w:lineRule="auto"/>
      <w:ind w:left="739"/>
      <w:rPr>
        <w:rFonts w:ascii="黑体" w:hAnsi="黑体" w:eastAsia="黑体" w:cs="黑体"/>
        <w:spacing w:val="1"/>
        <w:sz w:val="17"/>
        <w:szCs w:val="17"/>
      </w:rPr>
    </w:pPr>
  </w:p>
  <w:p w14:paraId="42C92333">
    <w:pPr>
      <w:spacing w:line="186" w:lineRule="auto"/>
      <w:rPr>
        <w:rFonts w:ascii="Times New Roman" w:hAnsi="Times New Roman" w:eastAsia="Times New Roman" w:cs="Times New Roman"/>
        <w:sz w:val="23"/>
        <w:szCs w:val="23"/>
      </w:rPr>
    </w:pPr>
    <w:r>
      <w:rPr>
        <w:rFonts w:ascii="黑体" w:hAnsi="黑体" w:eastAsia="黑体" w:cs="黑体"/>
        <w:spacing w:val="1"/>
        <w:sz w:val="17"/>
        <w:szCs w:val="17"/>
      </w:rPr>
      <w:t xml:space="preserve">                                                   </w:t>
    </w:r>
    <w:r>
      <w:rPr>
        <w:rFonts w:ascii="黑体" w:hAnsi="黑体" w:eastAsia="黑体" w:cs="黑体"/>
        <w:sz w:val="17"/>
        <w:szCs w:val="17"/>
      </w:rPr>
      <w:t xml:space="preserve">                                                                                                                                                                                                </w:t>
    </w:r>
    <w:r>
      <w:rPr>
        <w:rFonts w:ascii="Times New Roman" w:hAnsi="Times New Roman" w:eastAsia="Times New Roman" w:cs="Times New Roman"/>
        <w:spacing w:val="-12"/>
        <w:position w:val="-1"/>
        <w:sz w:val="23"/>
        <w:szCs w:val="23"/>
      </w:rPr>
      <w:t>09/10</w: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9F4DE1">
    <w:pPr>
      <w:spacing w:line="186" w:lineRule="auto"/>
      <w:ind w:left="739"/>
      <w:rPr>
        <w:rFonts w:ascii="Times New Roman" w:hAnsi="Times New Roman" w:eastAsia="Times New Roman" w:cs="Times New Roman"/>
        <w:sz w:val="23"/>
        <w:szCs w:val="23"/>
      </w:rPr>
    </w:pPr>
    <w:r>
      <w:rPr>
        <w:rFonts w:ascii="黑体" w:hAnsi="黑体" w:eastAsia="黑体" w:cs="黑体"/>
        <w:sz w:val="17"/>
        <w:szCs w:val="17"/>
      </w:rPr>
      <w:t xml:space="preserve">                                                                                                                                                                                                                                                  </w:t>
    </w:r>
    <w:r>
      <w:rPr>
        <w:rFonts w:ascii="Times New Roman" w:hAnsi="Times New Roman" w:eastAsia="Times New Roman" w:cs="Times New Roman"/>
        <w:spacing w:val="-11"/>
        <w:position w:val="-1"/>
        <w:sz w:val="23"/>
        <w:szCs w:val="23"/>
      </w:rPr>
      <w:t>47/48</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8277FF">
    <w:pPr>
      <w:spacing w:line="218" w:lineRule="auto"/>
      <w:ind w:left="749"/>
      <w:rPr>
        <w:rFonts w:ascii="Times New Roman" w:hAnsi="Times New Roman" w:eastAsia="Times New Roman" w:cs="Times New Roman"/>
        <w:sz w:val="17"/>
        <w:szCs w:val="17"/>
      </w:rPr>
    </w:pPr>
    <w:r>
      <w:rPr>
        <w:rFonts w:ascii="黑体" w:hAnsi="黑体" w:eastAsia="黑体" w:cs="黑体"/>
        <w:sz w:val="17"/>
        <w:szCs w:val="17"/>
      </w:rPr>
      <w:t xml:space="preserve">                                                                                                                                                                                                                                                   </w:t>
    </w:r>
    <w:r>
      <w:rPr>
        <w:rFonts w:ascii="Times New Roman" w:hAnsi="Times New Roman" w:eastAsia="Times New Roman" w:cs="Times New Roman"/>
        <w:spacing w:val="-11"/>
        <w:position w:val="-2"/>
        <w:sz w:val="17"/>
        <w:szCs w:val="17"/>
      </w:rPr>
      <w:t>49/50</w: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5AC93C">
    <w:pPr>
      <w:pStyle w:val="2"/>
      <w:spacing w:line="14" w:lineRule="auto"/>
      <w:rPr>
        <w:sz w:val="2"/>
      </w:rPr>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5E7A9C">
    <w:pPr>
      <w:spacing w:line="185" w:lineRule="auto"/>
      <w:ind w:left="759"/>
      <w:rPr>
        <w:rFonts w:ascii="Times New Roman" w:hAnsi="Times New Roman" w:eastAsia="Times New Roman" w:cs="Times New Roman"/>
        <w:sz w:val="23"/>
        <w:szCs w:val="23"/>
      </w:rPr>
    </w:pPr>
    <w:r>
      <w:rPr>
        <w:rFonts w:ascii="黑体" w:hAnsi="黑体" w:eastAsia="黑体" w:cs="黑体"/>
        <w:spacing w:val="1"/>
        <w:sz w:val="17"/>
        <w:szCs w:val="17"/>
      </w:rPr>
      <w:t xml:space="preserve">                   </w:t>
    </w:r>
    <w:r>
      <w:rPr>
        <w:rFonts w:ascii="黑体" w:hAnsi="黑体" w:eastAsia="黑体" w:cs="黑体"/>
        <w:sz w:val="17"/>
        <w:szCs w:val="17"/>
      </w:rPr>
      <w:t xml:space="preserve">                                                                                                                                                                                                                                </w:t>
    </w:r>
    <w:r>
      <w:rPr>
        <w:rFonts w:ascii="Times New Roman" w:hAnsi="Times New Roman" w:eastAsia="Times New Roman" w:cs="Times New Roman"/>
        <w:spacing w:val="-12"/>
        <w:position w:val="-1"/>
        <w:sz w:val="23"/>
        <w:szCs w:val="23"/>
      </w:rPr>
      <w:t>53/54</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8BBEDD">
    <w:pPr>
      <w:spacing w:line="185" w:lineRule="auto"/>
      <w:ind w:left="729"/>
      <w:rPr>
        <w:rFonts w:ascii="Times New Roman" w:hAnsi="Times New Roman" w:eastAsia="Times New Roman" w:cs="Times New Roman"/>
        <w:sz w:val="23"/>
        <w:szCs w:val="23"/>
      </w:rPr>
    </w:pPr>
    <w:r>
      <w:rPr>
        <w:rFonts w:ascii="黑体" w:hAnsi="黑体" w:eastAsia="黑体" w:cs="黑体"/>
        <w:spacing w:val="1"/>
        <w:sz w:val="17"/>
        <w:szCs w:val="17"/>
      </w:rPr>
      <w:t xml:space="preserve">                   </w:t>
    </w:r>
    <w:r>
      <w:rPr>
        <w:rFonts w:ascii="黑体" w:hAnsi="黑体" w:eastAsia="黑体" w:cs="黑体"/>
        <w:sz w:val="17"/>
        <w:szCs w:val="17"/>
      </w:rPr>
      <w:t xml:space="preserve">                                                                                                                                                                                                                                </w:t>
    </w:r>
    <w:r>
      <w:rPr>
        <w:rFonts w:ascii="Times New Roman" w:hAnsi="Times New Roman" w:eastAsia="Times New Roman" w:cs="Times New Roman"/>
        <w:spacing w:val="-12"/>
        <w:position w:val="-1"/>
        <w:sz w:val="23"/>
        <w:szCs w:val="23"/>
      </w:rPr>
      <w:t>55/56</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1D3D60">
    <w:pPr>
      <w:spacing w:line="220" w:lineRule="auto"/>
      <w:ind w:left="829"/>
      <w:rPr>
        <w:rFonts w:ascii="Times New Roman" w:hAnsi="Times New Roman" w:eastAsia="Times New Roman" w:cs="Times New Roman"/>
        <w:sz w:val="22"/>
        <w:szCs w:val="22"/>
      </w:rPr>
    </w:pPr>
    <w:r>
      <w:rPr>
        <w:rFonts w:ascii="黑体" w:hAnsi="黑体" w:eastAsia="黑体" w:cs="黑体"/>
        <w:spacing w:val="1"/>
        <w:position w:val="1"/>
        <w:sz w:val="17"/>
        <w:szCs w:val="17"/>
      </w:rPr>
      <w:t xml:space="preserve">                                                                                 </w:t>
    </w:r>
    <w:r>
      <w:rPr>
        <w:rFonts w:ascii="黑体" w:hAnsi="黑体" w:eastAsia="黑体" w:cs="黑体"/>
        <w:position w:val="1"/>
        <w:sz w:val="17"/>
        <w:szCs w:val="17"/>
      </w:rPr>
      <w:t xml:space="preserve">                                                                                                                                                                </w:t>
    </w:r>
    <w:r>
      <w:rPr>
        <w:rFonts w:ascii="Times New Roman" w:hAnsi="Times New Roman" w:eastAsia="Times New Roman" w:cs="Times New Roman"/>
        <w:spacing w:val="-11"/>
        <w:position w:val="-3"/>
        <w:sz w:val="22"/>
        <w:szCs w:val="22"/>
      </w:rPr>
      <w:t>57/58</w: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39625C9">
    <w:pPr>
      <w:spacing w:line="186" w:lineRule="auto"/>
      <w:ind w:left="739"/>
      <w:rPr>
        <w:rFonts w:ascii="Times New Roman" w:hAnsi="Times New Roman" w:eastAsia="Times New Roman" w:cs="Times New Roman"/>
        <w:sz w:val="23"/>
        <w:szCs w:val="23"/>
      </w:rPr>
    </w:pPr>
    <w:r>
      <w:rPr>
        <w:rFonts w:ascii="黑体" w:hAnsi="黑体" w:eastAsia="黑体" w:cs="黑体"/>
        <w:spacing w:val="1"/>
        <w:sz w:val="17"/>
        <w:szCs w:val="17"/>
      </w:rPr>
      <w:t xml:space="preserve">                             </w:t>
    </w:r>
    <w:r>
      <w:rPr>
        <w:rFonts w:ascii="黑体" w:hAnsi="黑体" w:eastAsia="黑体" w:cs="黑体"/>
        <w:sz w:val="17"/>
        <w:szCs w:val="17"/>
      </w:rPr>
      <w:t xml:space="preserve">                                                                                                                                                                                                                      </w:t>
    </w:r>
    <w:r>
      <w:rPr>
        <w:rFonts w:ascii="Times New Roman" w:hAnsi="Times New Roman" w:eastAsia="Times New Roman" w:cs="Times New Roman"/>
        <w:spacing w:val="-12"/>
        <w:position w:val="-1"/>
        <w:sz w:val="23"/>
        <w:szCs w:val="23"/>
      </w:rPr>
      <w:t>59/60</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62DD861">
    <w:pPr>
      <w:spacing w:line="220" w:lineRule="auto"/>
      <w:ind w:left="729"/>
      <w:rPr>
        <w:rFonts w:ascii="Times New Roman" w:hAnsi="Times New Roman" w:eastAsia="Times New Roman" w:cs="Times New Roman"/>
        <w:sz w:val="22"/>
        <w:szCs w:val="22"/>
      </w:rPr>
    </w:pPr>
    <w:r>
      <w:rPr>
        <w:rFonts w:ascii="黑体" w:hAnsi="黑体" w:eastAsia="黑体" w:cs="黑体"/>
        <w:spacing w:val="1"/>
        <w:position w:val="1"/>
        <w:sz w:val="17"/>
        <w:szCs w:val="17"/>
      </w:rPr>
      <w:t xml:space="preserve">                            </w:t>
    </w:r>
    <w:r>
      <w:rPr>
        <w:rFonts w:ascii="黑体" w:hAnsi="黑体" w:eastAsia="黑体" w:cs="黑体"/>
        <w:position w:val="1"/>
        <w:sz w:val="17"/>
        <w:szCs w:val="17"/>
      </w:rPr>
      <w:t xml:space="preserve">                                                                                                                                                                                                                       </w:t>
    </w:r>
    <w:r>
      <w:rPr>
        <w:rFonts w:ascii="Times New Roman" w:hAnsi="Times New Roman" w:eastAsia="Times New Roman" w:cs="Times New Roman"/>
        <w:spacing w:val="-11"/>
        <w:position w:val="-3"/>
        <w:sz w:val="22"/>
        <w:szCs w:val="22"/>
      </w:rPr>
      <w:t>61/62</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D271656">
    <w:pPr>
      <w:spacing w:line="209" w:lineRule="auto"/>
      <w:ind w:left="749"/>
      <w:rPr>
        <w:rFonts w:ascii="Times New Roman" w:hAnsi="Times New Roman" w:eastAsia="Times New Roman" w:cs="Times New Roman"/>
        <w:sz w:val="17"/>
        <w:szCs w:val="17"/>
      </w:rPr>
    </w:pPr>
    <w:r>
      <w:rPr>
        <w:rFonts w:ascii="黑体" w:hAnsi="黑体" w:eastAsia="黑体" w:cs="黑体"/>
        <w:sz w:val="17"/>
        <w:szCs w:val="17"/>
      </w:rPr>
      <w:t xml:space="preserve">                                                                                                                                                                                                                                                   </w:t>
    </w:r>
    <w:r>
      <w:rPr>
        <w:rFonts w:ascii="Times New Roman" w:hAnsi="Times New Roman" w:eastAsia="Times New Roman" w:cs="Times New Roman"/>
        <w:spacing w:val="-11"/>
        <w:position w:val="-1"/>
        <w:sz w:val="17"/>
        <w:szCs w:val="17"/>
      </w:rPr>
      <w:t>63164</w: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9E7E1FA">
    <w:pPr>
      <w:spacing w:line="207" w:lineRule="auto"/>
      <w:ind w:left="869"/>
      <w:rPr>
        <w:rFonts w:ascii="Times New Roman" w:hAnsi="Times New Roman" w:eastAsia="Times New Roman" w:cs="Times New Roman"/>
        <w:sz w:val="22"/>
        <w:szCs w:val="22"/>
      </w:rPr>
    </w:pPr>
    <w:r>
      <w:rPr>
        <w:rFonts w:ascii="黑体" w:hAnsi="黑体" w:eastAsia="黑体" w:cs="黑体"/>
        <w:spacing w:val="1"/>
        <w:position w:val="1"/>
        <w:sz w:val="17"/>
        <w:szCs w:val="17"/>
      </w:rPr>
      <w:t xml:space="preserve">                                                                                   </w:t>
    </w:r>
    <w:r>
      <w:rPr>
        <w:rFonts w:ascii="黑体" w:hAnsi="黑体" w:eastAsia="黑体" w:cs="黑体"/>
        <w:position w:val="1"/>
        <w:sz w:val="17"/>
        <w:szCs w:val="17"/>
      </w:rPr>
      <w:t xml:space="preserve">                                                                                                                                                               </w:t>
    </w:r>
    <w:r>
      <w:rPr>
        <w:rFonts w:ascii="Times New Roman" w:hAnsi="Times New Roman" w:eastAsia="Times New Roman" w:cs="Times New Roman"/>
        <w:spacing w:val="-11"/>
        <w:position w:val="-2"/>
        <w:sz w:val="22"/>
        <w:szCs w:val="22"/>
      </w:rPr>
      <w:t>65/66</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71478B">
    <w:pPr>
      <w:spacing w:line="207" w:lineRule="auto"/>
      <w:ind w:left="739"/>
      <w:rPr>
        <w:rFonts w:ascii="Times New Roman" w:hAnsi="Times New Roman" w:eastAsia="Times New Roman" w:cs="Times New Roman"/>
        <w:sz w:val="17"/>
        <w:szCs w:val="17"/>
      </w:rPr>
    </w:pPr>
    <w:r>
      <w:rPr>
        <w:rFonts w:ascii="Times New Roman" w:hAnsi="Times New Roman" w:eastAsia="Times New Roman" w:cs="Times New Roman"/>
        <w:spacing w:val="-12"/>
        <w:position w:val="-2"/>
        <w:sz w:val="17"/>
        <w:szCs w:val="17"/>
      </w:rPr>
      <w:t>11/12</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94547D">
    <w:pPr>
      <w:spacing w:line="220" w:lineRule="auto"/>
      <w:ind w:left="869"/>
      <w:rPr>
        <w:rFonts w:ascii="Times New Roman" w:hAnsi="Times New Roman" w:eastAsia="Times New Roman" w:cs="Times New Roman"/>
        <w:sz w:val="22"/>
        <w:szCs w:val="22"/>
      </w:rPr>
    </w:pPr>
    <w:r>
      <w:rPr>
        <w:rFonts w:ascii="黑体" w:hAnsi="黑体" w:eastAsia="黑体" w:cs="黑体"/>
        <w:spacing w:val="1"/>
        <w:position w:val="1"/>
        <w:sz w:val="17"/>
        <w:szCs w:val="17"/>
      </w:rPr>
      <w:t xml:space="preserve">                                                                         </w:t>
    </w:r>
    <w:r>
      <w:rPr>
        <w:rFonts w:ascii="黑体" w:hAnsi="黑体" w:eastAsia="黑体" w:cs="黑体"/>
        <w:position w:val="1"/>
        <w:sz w:val="17"/>
        <w:szCs w:val="17"/>
      </w:rPr>
      <w:t xml:space="preserve">                                                                                                                                                                         </w:t>
    </w:r>
    <w:r>
      <w:rPr>
        <w:rFonts w:ascii="Times New Roman" w:hAnsi="Times New Roman" w:eastAsia="Times New Roman" w:cs="Times New Roman"/>
        <w:spacing w:val="-11"/>
        <w:position w:val="-3"/>
        <w:sz w:val="22"/>
        <w:szCs w:val="22"/>
      </w:rPr>
      <w:t>67/68</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642C3D9">
    <w:pPr>
      <w:pStyle w:val="2"/>
      <w:spacing w:line="14" w:lineRule="auto"/>
      <w:rPr>
        <w:sz w:val="2"/>
      </w:rPr>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46BB97">
    <w:pPr>
      <w:spacing w:line="200" w:lineRule="auto"/>
      <w:ind w:left="869"/>
      <w:rPr>
        <w:rFonts w:ascii="Times New Roman" w:hAnsi="Times New Roman" w:eastAsia="Times New Roman" w:cs="Times New Roman"/>
        <w:sz w:val="23"/>
        <w:szCs w:val="23"/>
      </w:rPr>
    </w:pPr>
    <w:r>
      <w:rPr>
        <w:rFonts w:ascii="黑体" w:hAnsi="黑体" w:eastAsia="黑体" w:cs="黑体"/>
        <w:spacing w:val="1"/>
        <w:position w:val="1"/>
        <w:sz w:val="16"/>
        <w:szCs w:val="16"/>
      </w:rPr>
      <w:t xml:space="preserve">                         </w:t>
    </w:r>
    <w:r>
      <w:rPr>
        <w:rFonts w:ascii="黑体" w:hAnsi="黑体" w:eastAsia="黑体" w:cs="黑体"/>
        <w:position w:val="1"/>
        <w:sz w:val="16"/>
        <w:szCs w:val="16"/>
      </w:rPr>
      <w:t xml:space="preserve">                                                                                                                                                                                                                                        </w:t>
    </w:r>
    <w:r>
      <w:rPr>
        <w:rFonts w:ascii="Times New Roman" w:hAnsi="Times New Roman" w:eastAsia="Times New Roman" w:cs="Times New Roman"/>
        <w:spacing w:val="-5"/>
        <w:position w:val="-2"/>
        <w:sz w:val="23"/>
        <w:szCs w:val="23"/>
      </w:rPr>
      <w:t>73/74</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9D5D03">
    <w:pPr>
      <w:pStyle w:val="2"/>
      <w:spacing w:line="14" w:lineRule="auto"/>
      <w:rPr>
        <w:sz w:val="2"/>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5B0DB8">
    <w:pPr>
      <w:spacing w:before="1" w:line="209" w:lineRule="auto"/>
      <w:ind w:left="869"/>
      <w:rPr>
        <w:rFonts w:ascii="Times New Roman" w:hAnsi="Times New Roman" w:eastAsia="Times New Roman" w:cs="Times New Roman"/>
        <w:sz w:val="23"/>
        <w:szCs w:val="23"/>
      </w:rPr>
    </w:pPr>
    <w:r>
      <w:rPr>
        <w:rFonts w:ascii="黑体" w:hAnsi="黑体" w:eastAsia="黑体" w:cs="黑体"/>
        <w:spacing w:val="1"/>
        <w:position w:val="1"/>
        <w:sz w:val="16"/>
        <w:szCs w:val="16"/>
      </w:rPr>
      <w:t xml:space="preserve">                         </w:t>
    </w:r>
    <w:r>
      <w:rPr>
        <w:rFonts w:ascii="黑体" w:hAnsi="黑体" w:eastAsia="黑体" w:cs="黑体"/>
        <w:position w:val="1"/>
        <w:sz w:val="16"/>
        <w:szCs w:val="16"/>
      </w:rPr>
      <w:t xml:space="preserve">                                                                                                                                                                                                                                        </w:t>
    </w:r>
    <w:r>
      <w:rPr>
        <w:rFonts w:ascii="Times New Roman" w:hAnsi="Times New Roman" w:eastAsia="Times New Roman" w:cs="Times New Roman"/>
        <w:spacing w:val="-5"/>
        <w:position w:val="-3"/>
        <w:sz w:val="23"/>
        <w:szCs w:val="23"/>
      </w:rPr>
      <w:t>77/78</w: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A3D52F">
    <w:pPr>
      <w:spacing w:line="212" w:lineRule="auto"/>
      <w:ind w:left="869"/>
      <w:rPr>
        <w:rFonts w:ascii="Times New Roman" w:hAnsi="Times New Roman" w:eastAsia="Times New Roman" w:cs="Times New Roman"/>
        <w:sz w:val="23"/>
        <w:szCs w:val="23"/>
      </w:rPr>
    </w:pPr>
    <w:r>
      <w:rPr>
        <w:rFonts w:ascii="黑体" w:hAnsi="黑体" w:eastAsia="黑体" w:cs="黑体"/>
        <w:spacing w:val="1"/>
        <w:position w:val="2"/>
        <w:sz w:val="16"/>
        <w:szCs w:val="16"/>
      </w:rPr>
      <w:t xml:space="preserve">                          </w:t>
    </w:r>
    <w:r>
      <w:rPr>
        <w:rFonts w:ascii="黑体" w:hAnsi="黑体" w:eastAsia="黑体" w:cs="黑体"/>
        <w:position w:val="2"/>
        <w:sz w:val="16"/>
        <w:szCs w:val="16"/>
      </w:rPr>
      <w:t xml:space="preserve">                                                                                                                                                                                                                                        </w:t>
    </w:r>
    <w:r>
      <w:rPr>
        <w:rFonts w:ascii="Times New Roman" w:hAnsi="Times New Roman" w:eastAsia="Times New Roman" w:cs="Times New Roman"/>
        <w:spacing w:val="-5"/>
        <w:position w:val="-4"/>
        <w:sz w:val="23"/>
        <w:szCs w:val="23"/>
      </w:rPr>
      <w:t>79/80</w: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FDB267">
    <w:pPr>
      <w:spacing w:line="198" w:lineRule="auto"/>
      <w:ind w:left="869"/>
      <w:rPr>
        <w:rFonts w:ascii="Times New Roman" w:hAnsi="Times New Roman" w:eastAsia="Times New Roman" w:cs="Times New Roman"/>
        <w:sz w:val="22"/>
        <w:szCs w:val="22"/>
      </w:rPr>
    </w:pPr>
    <w:r>
      <w:rPr>
        <w:rFonts w:ascii="黑体" w:hAnsi="黑体" w:eastAsia="黑体" w:cs="黑体"/>
        <w:spacing w:val="1"/>
        <w:position w:val="1"/>
        <w:sz w:val="16"/>
        <w:szCs w:val="16"/>
      </w:rPr>
      <w:t xml:space="preserve">                                                    </w:t>
    </w:r>
    <w:r>
      <w:rPr>
        <w:rFonts w:ascii="黑体" w:hAnsi="黑体" w:eastAsia="黑体" w:cs="黑体"/>
        <w:position w:val="1"/>
        <w:sz w:val="16"/>
        <w:szCs w:val="16"/>
      </w:rPr>
      <w:t xml:space="preserve">                                                                                                                                                                                                              </w:t>
    </w:r>
    <w:r>
      <w:rPr>
        <w:rFonts w:ascii="Times New Roman" w:hAnsi="Times New Roman" w:eastAsia="Times New Roman" w:cs="Times New Roman"/>
        <w:spacing w:val="-5"/>
        <w:position w:val="-2"/>
        <w:sz w:val="22"/>
        <w:szCs w:val="22"/>
      </w:rPr>
      <w:t>81/82</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5F60DA">
    <w:pPr>
      <w:spacing w:line="200" w:lineRule="auto"/>
      <w:ind w:left="869"/>
      <w:rPr>
        <w:rFonts w:ascii="Times New Roman" w:hAnsi="Times New Roman" w:eastAsia="Times New Roman" w:cs="Times New Roman"/>
        <w:sz w:val="23"/>
        <w:szCs w:val="23"/>
      </w:rPr>
    </w:pPr>
    <w:r>
      <w:rPr>
        <w:rFonts w:ascii="黑体" w:hAnsi="黑体" w:eastAsia="黑体" w:cs="黑体"/>
        <w:spacing w:val="1"/>
        <w:position w:val="1"/>
        <w:sz w:val="16"/>
        <w:szCs w:val="16"/>
      </w:rPr>
      <w:t xml:space="preserve">                      </w:t>
    </w:r>
    <w:r>
      <w:rPr>
        <w:rFonts w:ascii="黑体" w:hAnsi="黑体" w:eastAsia="黑体" w:cs="黑体"/>
        <w:position w:val="1"/>
        <w:sz w:val="16"/>
        <w:szCs w:val="16"/>
      </w:rPr>
      <w:t xml:space="preserve">                                                                                                                                                                                                                                            </w:t>
    </w:r>
    <w:r>
      <w:rPr>
        <w:rFonts w:ascii="Times New Roman" w:hAnsi="Times New Roman" w:eastAsia="Times New Roman" w:cs="Times New Roman"/>
        <w:spacing w:val="-5"/>
        <w:position w:val="-2"/>
        <w:sz w:val="23"/>
        <w:szCs w:val="23"/>
      </w:rPr>
      <w:t>83/84</w: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DE24EA">
    <w:pPr>
      <w:spacing w:line="208" w:lineRule="auto"/>
      <w:ind w:left="739"/>
      <w:rPr>
        <w:rFonts w:ascii="Times New Roman" w:hAnsi="Times New Roman" w:eastAsia="Times New Roman" w:cs="Times New Roman"/>
        <w:sz w:val="22"/>
        <w:szCs w:val="22"/>
      </w:rPr>
    </w:pPr>
    <w:r>
      <w:rPr>
        <w:rFonts w:ascii="黑体" w:hAnsi="黑体" w:eastAsia="黑体" w:cs="黑体"/>
        <w:spacing w:val="1"/>
        <w:position w:val="1"/>
        <w:sz w:val="16"/>
        <w:szCs w:val="16"/>
      </w:rPr>
      <w:t xml:space="preserve">                      </w:t>
    </w:r>
    <w:r>
      <w:rPr>
        <w:rFonts w:ascii="黑体" w:hAnsi="黑体" w:eastAsia="黑体" w:cs="黑体"/>
        <w:position w:val="1"/>
        <w:sz w:val="16"/>
        <w:szCs w:val="16"/>
      </w:rPr>
      <w:t xml:space="preserve">                                                                                                                                                                                                                                            </w:t>
    </w:r>
    <w:r>
      <w:rPr>
        <w:rFonts w:ascii="Times New Roman" w:hAnsi="Times New Roman" w:eastAsia="Times New Roman" w:cs="Times New Roman"/>
        <w:spacing w:val="-5"/>
        <w:position w:val="-2"/>
        <w:sz w:val="22"/>
        <w:szCs w:val="22"/>
      </w:rPr>
      <w:t>85/86</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196EA30">
    <w:pPr>
      <w:spacing w:line="218" w:lineRule="auto"/>
      <w:ind w:left="869"/>
      <w:rPr>
        <w:rFonts w:ascii="Times New Roman" w:hAnsi="Times New Roman" w:eastAsia="Times New Roman" w:cs="Times New Roman"/>
        <w:sz w:val="17"/>
        <w:szCs w:val="17"/>
      </w:rPr>
    </w:pPr>
    <w:r>
      <w:rPr>
        <w:rFonts w:ascii="黑体" w:hAnsi="黑体" w:eastAsia="黑体" w:cs="黑体"/>
        <w:spacing w:val="1"/>
        <w:sz w:val="17"/>
        <w:szCs w:val="17"/>
      </w:rPr>
      <w:t xml:space="preserve">                                                                    </w:t>
    </w:r>
    <w:r>
      <w:rPr>
        <w:rFonts w:ascii="黑体" w:hAnsi="黑体" w:eastAsia="黑体" w:cs="黑体"/>
        <w:sz w:val="17"/>
        <w:szCs w:val="17"/>
      </w:rPr>
      <w:t xml:space="preserve">                                                                                                                                                                               </w:t>
    </w:r>
    <w:r>
      <w:rPr>
        <w:rFonts w:ascii="Times New Roman" w:hAnsi="Times New Roman" w:eastAsia="Times New Roman" w:cs="Times New Roman"/>
        <w:spacing w:val="-12"/>
        <w:position w:val="-2"/>
        <w:sz w:val="17"/>
        <w:szCs w:val="17"/>
      </w:rPr>
      <w:t>13/14</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2BC2F5">
    <w:pPr>
      <w:spacing w:line="207" w:lineRule="auto"/>
      <w:ind w:left="709"/>
      <w:rPr>
        <w:rFonts w:hint="eastAsia" w:ascii="黑体" w:hAnsi="黑体" w:eastAsia="黑体" w:cs="黑体"/>
        <w:spacing w:val="-12"/>
        <w:sz w:val="17"/>
        <w:szCs w:val="17"/>
        <w:lang w:val="en-US" w:eastAsia="zh-CN"/>
      </w:rPr>
    </w:pPr>
  </w:p>
  <w:p w14:paraId="67E1C1F5">
    <w:pPr>
      <w:spacing w:line="207" w:lineRule="auto"/>
      <w:rPr>
        <w:rFonts w:ascii="Times New Roman" w:hAnsi="Times New Roman" w:eastAsia="Times New Roman" w:cs="Times New Roman"/>
        <w:sz w:val="17"/>
        <w:szCs w:val="17"/>
      </w:rPr>
    </w:pPr>
    <w:r>
      <w:rPr>
        <w:rFonts w:hint="eastAsia" w:ascii="黑体" w:hAnsi="黑体" w:eastAsia="黑体" w:cs="黑体"/>
        <w:spacing w:val="-12"/>
        <w:sz w:val="17"/>
        <w:szCs w:val="17"/>
        <w:lang w:val="en-US" w:eastAsia="zh-CN"/>
      </w:rPr>
      <w:t xml:space="preserve"> </w:t>
    </w:r>
    <w:r>
      <w:rPr>
        <w:rFonts w:ascii="黑体" w:hAnsi="黑体" w:eastAsia="黑体" w:cs="黑体"/>
        <w:spacing w:val="1"/>
        <w:sz w:val="17"/>
        <w:szCs w:val="17"/>
      </w:rPr>
      <w:t xml:space="preserve">                                                </w:t>
    </w:r>
    <w:r>
      <w:rPr>
        <w:rFonts w:ascii="黑体" w:hAnsi="黑体" w:eastAsia="黑体" w:cs="黑体"/>
        <w:sz w:val="17"/>
        <w:szCs w:val="17"/>
      </w:rPr>
      <w:t xml:space="preserve">                                                                                                                                                                                                   </w:t>
    </w:r>
    <w:r>
      <w:rPr>
        <w:rFonts w:ascii="Times New Roman" w:hAnsi="Times New Roman" w:eastAsia="Times New Roman" w:cs="Times New Roman"/>
        <w:spacing w:val="-12"/>
        <w:position w:val="-2"/>
        <w:sz w:val="17"/>
        <w:szCs w:val="17"/>
      </w:rPr>
      <w:t>15/16</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01BB362">
    <w:pPr>
      <w:spacing w:line="207" w:lineRule="auto"/>
      <w:ind w:left="739" w:firstLine="172" w:firstLineChars="100"/>
      <w:rPr>
        <w:rFonts w:ascii="Times New Roman" w:hAnsi="Times New Roman" w:eastAsia="Times New Roman" w:cs="Times New Roman"/>
        <w:sz w:val="17"/>
        <w:szCs w:val="17"/>
      </w:rPr>
    </w:pPr>
    <w:r>
      <w:rPr>
        <w:rFonts w:ascii="黑体" w:hAnsi="黑体" w:eastAsia="黑体" w:cs="黑体"/>
        <w:spacing w:val="1"/>
        <w:sz w:val="17"/>
        <w:szCs w:val="17"/>
      </w:rPr>
      <w:t xml:space="preserve">                                                          </w:t>
    </w:r>
    <w:r>
      <w:rPr>
        <w:rFonts w:ascii="黑体" w:hAnsi="黑体" w:eastAsia="黑体" w:cs="黑体"/>
        <w:sz w:val="17"/>
        <w:szCs w:val="17"/>
      </w:rPr>
      <w:t xml:space="preserve">                                                                                                                                                                                         </w:t>
    </w:r>
    <w:r>
      <w:rPr>
        <w:rFonts w:ascii="Times New Roman" w:hAnsi="Times New Roman" w:eastAsia="Times New Roman" w:cs="Times New Roman"/>
        <w:spacing w:val="-12"/>
        <w:position w:val="-2"/>
        <w:sz w:val="17"/>
        <w:szCs w:val="17"/>
      </w:rPr>
      <w:t>17/18</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2FD489">
    <w:pPr>
      <w:pStyle w:val="2"/>
      <w:spacing w:line="14" w:lineRule="auto"/>
      <w:rPr>
        <w:sz w:val="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BC5D5E">
    <w:pPr>
      <w:spacing w:line="209" w:lineRule="auto"/>
      <w:ind w:left="759"/>
      <w:rPr>
        <w:rFonts w:ascii="Times New Roman" w:hAnsi="Times New Roman" w:eastAsia="Times New Roman" w:cs="Times New Roman"/>
        <w:sz w:val="23"/>
        <w:szCs w:val="23"/>
      </w:rPr>
    </w:pPr>
    <w:r>
      <w:rPr>
        <w:rFonts w:ascii="黑体" w:hAnsi="黑体" w:eastAsia="黑体" w:cs="黑体"/>
        <w:position w:val="1"/>
        <w:sz w:val="17"/>
        <w:szCs w:val="17"/>
      </w:rPr>
      <w:t xml:space="preserve">                                                                                                                                                                                                                                                   </w:t>
    </w:r>
    <w:r>
      <w:rPr>
        <w:rFonts w:ascii="Times New Roman" w:hAnsi="Times New Roman" w:eastAsia="Times New Roman" w:cs="Times New Roman"/>
        <w:spacing w:val="-11"/>
        <w:position w:val="-3"/>
        <w:sz w:val="23"/>
        <w:szCs w:val="23"/>
      </w:rPr>
      <w:t>23/24</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C80842">
    <w:pPr>
      <w:spacing w:line="186" w:lineRule="auto"/>
      <w:ind w:left="739"/>
      <w:rPr>
        <w:rFonts w:ascii="Times New Roman" w:hAnsi="Times New Roman" w:eastAsia="Times New Roman" w:cs="Times New Roman"/>
        <w:sz w:val="23"/>
        <w:szCs w:val="23"/>
      </w:rPr>
    </w:pPr>
    <w:r>
      <w:rPr>
        <w:rFonts w:ascii="黑体" w:hAnsi="黑体" w:eastAsia="黑体" w:cs="黑体"/>
        <w:sz w:val="17"/>
        <w:szCs w:val="17"/>
      </w:rPr>
      <w:t xml:space="preserve">                                                                                                                                                                                                                                                   </w:t>
    </w:r>
    <w:r>
      <w:rPr>
        <w:rFonts w:ascii="Times New Roman" w:hAnsi="Times New Roman" w:eastAsia="Times New Roman" w:cs="Times New Roman"/>
        <w:spacing w:val="-11"/>
        <w:position w:val="-1"/>
        <w:sz w:val="23"/>
        <w:szCs w:val="23"/>
      </w:rPr>
      <w:t>25/26</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DB7481">
    <w:pPr>
      <w:pStyle w:val="2"/>
      <w:spacing w:line="14" w:lineRule="auto"/>
      <w:rPr>
        <w:sz w:val="2"/>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29EC4B">
    <w:pPr>
      <w:pStyle w:val="2"/>
      <w:spacing w:line="14" w:lineRule="auto"/>
      <w:rPr>
        <w:sz w:val="2"/>
      </w:rPr>
    </w:pPr>
    <w:r>
      <w:pict>
        <v:shape id="WordPictureWatermark200" o:spid="_x0000_s2057" o:spt="75" type="#_x0000_t75" style="position:absolute;left:0pt;margin-left:370.95pt;margin-top:757.5pt;height:34pt;width:202.5pt;mso-position-horizontal-relative:page;mso-position-vertical-relative:page;z-index:-251649024;mso-width-relative:page;mso-height-relative:page;" filled="f" stroked="f" coordsize="21600,21600" o:allowincell="f">
          <v:path/>
          <v:fill on="f" focussize="0,0"/>
          <v:stroke on="f"/>
          <v:imagedata r:id="rId1" o:title=""/>
          <o:lock v:ext="edit" aspectratio="t"/>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85A79A1">
    <w:pPr>
      <w:pStyle w:val="2"/>
      <w:spacing w:line="14" w:lineRule="auto"/>
      <w:rPr>
        <w:sz w:val="2"/>
      </w:rPr>
    </w:pPr>
    <w:r>
      <w:pict>
        <v:shape id="WordPictureWatermark216" o:spid="_x0000_s2058" o:spt="75" type="#_x0000_t75" style="position:absolute;left:0pt;margin-left:370.95pt;margin-top:757.5pt;height:34pt;width:202.5pt;mso-position-horizontal-relative:page;mso-position-vertical-relative:page;z-index:-251648000;mso-width-relative:page;mso-height-relative:page;" filled="f" stroked="f" coordsize="21600,21600" o:allowincell="f">
          <v:path/>
          <v:fill on="f" focussize="0,0"/>
          <v:stroke on="f"/>
          <v:imagedata r:id="rId1" o:title=""/>
          <o:lock v:ext="edit" aspectratio="t"/>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A440DD">
    <w:pPr>
      <w:pStyle w:val="2"/>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C67DEE">
    <w:pPr>
      <w:pStyle w:val="2"/>
      <w:spacing w:line="14" w:lineRule="auto"/>
      <w:rPr>
        <w:sz w:val="2"/>
      </w:rPr>
    </w:pPr>
    <w:r>
      <w:pict>
        <v:shape id="WordPictureWatermark266" o:spid="_x0000_s2059" o:spt="75" type="#_x0000_t75" style="position:absolute;left:0pt;margin-left:927.45pt;margin-top:549.95pt;height:201.05pt;width:238.05pt;mso-position-horizontal-relative:page;mso-position-vertical-relative:page;z-index:-251646976;mso-width-relative:page;mso-height-relative:page;" filled="f" stroked="f" coordsize="21600,21600" o:allowincell="f">
          <v:path/>
          <v:fill on="f" focussize="0,0"/>
          <v:stroke on="f"/>
          <v:imagedata r:id="rId1" o:title=""/>
          <o:lock v:ext="edit" aspectratio="t"/>
        </v:shape>
      </w:pic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69F8B3">
    <w:pPr>
      <w:pStyle w:val="2"/>
      <w:spacing w:line="14" w:lineRule="auto"/>
      <w:rPr>
        <w:sz w:val="2"/>
      </w:rPr>
    </w:pPr>
    <w:r>
      <w:pict>
        <v:shape id="WordPictureWatermark280" o:spid="_x0000_s2060" o:spt="75" type="#_x0000_t75" style="position:absolute;left:0pt;margin-left:6.5pt;margin-top:70.95pt;height:674.55pt;width:607.5pt;mso-position-horizontal-relative:page;mso-position-vertical-relative:page;z-index:-251644928;mso-width-relative:page;mso-height-relative:page;" filled="f" stroked="f" coordsize="21600,21600" o:allowincell="f">
          <v:path/>
          <v:fill on="f" focussize="0,0"/>
          <v:stroke on="f"/>
          <v:imagedata r:id="rId1" o:title=""/>
          <o:lock v:ext="edit" aspectratio="t"/>
        </v:shape>
      </w:pic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55FADC">
    <w:pPr>
      <w:pStyle w:val="2"/>
      <w:spacing w:line="14" w:lineRule="auto"/>
      <w:rPr>
        <w:sz w:val="2"/>
      </w:rPr>
    </w:pPr>
    <w:r>
      <w:pict>
        <v:shape id="WordPictureWatermark284" o:spid="_x0000_s2061" o:spt="75" type="#_x0000_t75" style="position:absolute;left:0pt;margin-left:4.95pt;margin-top:74.45pt;height:648.05pt;width:606.05pt;mso-position-horizontal-relative:page;mso-position-vertical-relative:page;z-index:-251643904;mso-width-relative:page;mso-height-relative:page;" filled="f" stroked="f" coordsize="21600,21600" o:allowincell="f">
          <v:path/>
          <v:fill on="f" focussize="0,0"/>
          <v:stroke on="f"/>
          <v:imagedata r:id="rId1" o:title=""/>
          <o:lock v:ext="edit" aspectratio="t"/>
        </v:shape>
      </w:pic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5E7CF3">
    <w:pPr>
      <w:pStyle w:val="2"/>
      <w:spacing w:line="14" w:lineRule="auto"/>
      <w:rPr>
        <w:sz w:val="2"/>
      </w:rPr>
    </w:pPr>
    <w:r>
      <w:pict>
        <v:shape id="WordPictureWatermark294" o:spid="_x0000_s2062" o:spt="75" type="#_x0000_t75" style="position:absolute;left:0pt;margin-left:5.45pt;margin-top:71.5pt;height:650pt;width:608.55pt;mso-position-horizontal-relative:page;mso-position-vertical-relative:page;z-index:-251642880;mso-width-relative:page;mso-height-relative:page;" filled="f" stroked="f" coordsize="21600,21600" o:allowincell="f">
          <v:path/>
          <v:fill on="f" focussize="0,0"/>
          <v:stroke on="f"/>
          <v:imagedata r:id="rId1" o:title=""/>
          <o:lock v:ext="edit" aspectratio="t"/>
        </v:shape>
      </w:pic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DBBEAFE">
    <w:pPr>
      <w:pStyle w:val="2"/>
      <w:spacing w:line="14" w:lineRule="auto"/>
      <w:rPr>
        <w:sz w:val="2"/>
      </w:rPr>
    </w:pPr>
    <w:r>
      <w:pict>
        <v:shape id="WordPictureWatermark300" o:spid="_x0000_s2063" o:spt="75" type="#_x0000_t75" style="position:absolute;left:0pt;margin-left:0pt;margin-top:0pt;height:841.5pt;width:1224.5pt;mso-position-horizontal-relative:page;mso-position-vertical-relative:page;z-index:-251641856;mso-width-relative:page;mso-height-relative:page;" filled="f" stroked="f" coordsize="21600,21600" o:allowincell="f">
          <v:path/>
          <v:fill on="f" focussize="0,0"/>
          <v:stroke on="f"/>
          <v:imagedata r:id="rId1" o:title=""/>
          <o:lock v:ext="edit" aspectratio="t"/>
        </v:shape>
      </w:pic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79AC97">
    <w:pPr>
      <w:pStyle w:val="2"/>
      <w:spacing w:line="14" w:lineRule="auto"/>
      <w:rPr>
        <w:sz w:val="2"/>
      </w:rPr>
    </w:pPr>
    <w:r>
      <w:pict>
        <v:shape id="WordPictureWatermark316" o:spid="_x0000_s2064" o:spt="75" type="#_x0000_t75" style="position:absolute;left:0pt;margin-left:6pt;margin-top:71.5pt;height:648.5pt;width:607.5pt;mso-position-horizontal-relative:page;mso-position-vertical-relative:page;z-index:-251639808;mso-width-relative:page;mso-height-relative:page;" filled="f" stroked="f" coordsize="21600,21600" o:allowincell="f">
          <v:path/>
          <v:fill on="f" focussize="0,0"/>
          <v:stroke on="f"/>
          <v:imagedata r:id="rId1" o:title=""/>
          <o:lock v:ext="edit" aspectratio="t"/>
        </v:shape>
      </w:pic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C6E022">
    <w:pPr>
      <w:pStyle w:val="2"/>
      <w:spacing w:line="14" w:lineRule="auto"/>
      <w:rPr>
        <w:sz w:val="2"/>
      </w:rPr>
    </w:pPr>
    <w:r>
      <w:pict>
        <v:shape id="WordPictureWatermark342" o:spid="_x0000_s2065" o:spt="75" type="#_x0000_t75" style="position:absolute;left:0pt;margin-left:0pt;margin-top:0pt;height:841.5pt;width:1224.5pt;mso-position-horizontal-relative:page;mso-position-vertical-relative:page;z-index:-251638784;mso-width-relative:page;mso-height-relative:page;" filled="f" stroked="f" coordsize="21600,21600" o:allowincell="f">
          <v:path/>
          <v:fill on="f" focussize="0,0"/>
          <v:stroke on="f"/>
          <v:imagedata r:id="rId1" o:title=""/>
          <o:lock v:ext="edit" aspectratio="t"/>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592675">
    <w:pPr>
      <w:pStyle w:val="2"/>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84A515D">
    <w:pPr>
      <w:pStyle w:val="2"/>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616CF7">
    <w:pPr>
      <w:pStyle w:val="2"/>
      <w:spacing w:line="1309" w:lineRule="exact"/>
      <w:ind w:firstLine="840"/>
    </w:pPr>
    <w:r>
      <w:pict>
        <v:shape id="WordPictureWatermark390" o:spid="_x0000_s2066" o:spt="75" type="#_x0000_t75" style="position:absolute;left:0pt;margin-left:369.5pt;margin-top:757.5pt;height:34.55pt;width:204.5pt;mso-position-horizontal-relative:page;mso-position-vertical-relative:page;z-index:-251637760;mso-width-relative:page;mso-height-relative:page;" filled="f" stroked="f" coordsize="21600,21600" o:allowincell="f">
          <v:path/>
          <v:fill on="f" focussize="0,0"/>
          <v:stroke on="f"/>
          <v:imagedata r:id="rId1" o:title=""/>
          <o:lock v:ext="edit" aspectratio="t"/>
        </v:shape>
      </w:pict>
    </w:r>
    <w:r>
      <w:rPr>
        <w:position w:val="-27"/>
      </w:rPr>
      <w:pict>
        <v:shape id="_x0000_s2068" o:spid="_x0000_s2068" o:spt="202" type="#_x0000_t202" style="height:66pt;width:197.05pt;" fillcolor="#EF8542" filled="t" stroked="f" coordsize="21600,21600">
          <v:path/>
          <v:fill on="t" focussize="0,0"/>
          <v:stroke on="f"/>
          <v:imagedata o:title=""/>
          <o:lock v:ext="edit" aspectratio="f"/>
          <v:textbox inset="0mm,0mm,0mm,0mm">
            <w:txbxContent>
              <w:p w14:paraId="4F3B0BCD">
                <w:pPr>
                  <w:spacing w:line="266" w:lineRule="auto"/>
                  <w:rPr>
                    <w:rFonts w:ascii="Arial"/>
                    <w:sz w:val="21"/>
                  </w:rPr>
                </w:pPr>
              </w:p>
              <w:p w14:paraId="167B97F8">
                <w:pPr>
                  <w:spacing w:line="266" w:lineRule="auto"/>
                  <w:rPr>
                    <w:rFonts w:ascii="Arial"/>
                    <w:sz w:val="21"/>
                  </w:rPr>
                </w:pPr>
              </w:p>
              <w:p w14:paraId="142D7959">
                <w:pPr>
                  <w:spacing w:before="153" w:line="221" w:lineRule="auto"/>
                  <w:ind w:left="476"/>
                  <w:rPr>
                    <w:rFonts w:hint="eastAsia" w:ascii="黑体" w:hAnsi="黑体" w:eastAsia="黑体" w:cs="黑体"/>
                    <w:sz w:val="47"/>
                    <w:szCs w:val="47"/>
                    <w:lang w:eastAsia="zh-CN"/>
                  </w:rPr>
                </w:pPr>
                <w:r>
                  <w:rPr>
                    <w:rFonts w:hint="eastAsia" w:ascii="宋体" w:hAnsi="宋体" w:eastAsia="宋体" w:cs="宋体"/>
                    <w:b/>
                    <w:bCs/>
                    <w:color w:val="FFFFFF"/>
                    <w:spacing w:val="-8"/>
                    <w:sz w:val="47"/>
                    <w:szCs w:val="47"/>
                    <w:lang w:val="en-US" w:eastAsia="zh-CN"/>
                  </w:rPr>
                  <w:t>GREEN</w:t>
                </w:r>
                <w:r>
                  <w:rPr>
                    <w:rFonts w:hint="eastAsia" w:ascii="黑体" w:hAnsi="黑体" w:eastAsia="黑体" w:cs="黑体"/>
                    <w:b/>
                    <w:bCs/>
                    <w:color w:val="FFFFFF"/>
                    <w:spacing w:val="-8"/>
                    <w:sz w:val="47"/>
                    <w:szCs w:val="47"/>
                    <w:lang w:eastAsia="zh-CN"/>
                  </w:rPr>
                  <w:t>绿色点亮</w:t>
                </w:r>
              </w:p>
            </w:txbxContent>
          </v:textbox>
          <w10:wrap type="none"/>
          <w10:anchorlock/>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0C0B0E">
    <w:pPr>
      <w:pStyle w:val="2"/>
      <w:spacing w:line="14" w:lineRule="auto"/>
      <w:rPr>
        <w:sz w:val="2"/>
      </w:rPr>
    </w:pPr>
    <w:r>
      <w:pict>
        <v:shape id="WordPictureWatermark408" o:spid="_x0000_s2069" o:spt="75" type="#_x0000_t75" style="position:absolute;left:0pt;margin-left:0pt;margin-top:0pt;height:841.5pt;width:1224.5pt;mso-position-horizontal-relative:page;mso-position-vertical-relative:page;z-index:-251635712;mso-width-relative:page;mso-height-relative:page;" filled="f" stroked="f" coordsize="21600,21600" o:allowincell="f">
          <v:path/>
          <v:fill on="f" focussize="0,0"/>
          <v:stroke on="f"/>
          <v:imagedata r:id="rId1" o:title=""/>
          <o:lock v:ext="edit" aspectratio="t"/>
        </v:shape>
      </w:pic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C9CF09">
    <w:pPr>
      <w:pStyle w:val="2"/>
      <w:spacing w:line="14" w:lineRule="auto"/>
      <w:rPr>
        <w:sz w:val="2"/>
      </w:rPr>
    </w:pPr>
    <w:r>
      <w:pict>
        <v:shape id="WordPictureWatermark436" o:spid="_x0000_s2070" o:spt="75" type="#_x0000_t75" style="position:absolute;left:0pt;margin-left:370.95pt;margin-top:757.5pt;height:34.55pt;width:202.5pt;mso-position-horizontal-relative:page;mso-position-vertical-relative:page;z-index:-251633664;mso-width-relative:page;mso-height-relative:page;" filled="f" stroked="f" coordsize="21600,21600" o:allowincell="f">
          <v:path/>
          <v:fill on="f" focussize="0,0"/>
          <v:stroke on="f"/>
          <v:imagedata r:id="rId1" o:title=""/>
          <o:lock v:ext="edit" aspectratio="t"/>
        </v:shape>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45563A">
    <w:pPr>
      <w:pStyle w:val="2"/>
      <w:spacing w:line="14" w:lineRule="auto"/>
      <w:rPr>
        <w:sz w:val="2"/>
      </w:rPr>
    </w:pPr>
    <w:r>
      <w:pict>
        <v:shape id="WordPictureWatermark452" o:spid="_x0000_s2071" o:spt="75" type="#_x0000_t75" style="position:absolute;left:0pt;margin-left:371.5pt;margin-top:757.5pt;height:33.55pt;width:202pt;mso-position-horizontal-relative:page;mso-position-vertical-relative:page;z-index:-251632640;mso-width-relative:page;mso-height-relative:page;" filled="f" stroked="f" coordsize="21600,21600" o:allowincell="f">
          <v:path/>
          <v:fill on="f" focussize="0,0"/>
          <v:stroke on="f"/>
          <v:imagedata r:id="rId1" o:title=""/>
          <o:lock v:ext="edit" aspectratio="t"/>
        </v:shape>
      </w:pic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6218A9">
    <w:pPr>
      <w:pStyle w:val="2"/>
      <w:spacing w:line="1309" w:lineRule="exact"/>
      <w:ind w:firstLine="799"/>
    </w:pPr>
    <w:r>
      <w:pict>
        <v:shape id="WordPictureWatermark482" o:spid="_x0000_s2072" o:spt="75" type="#_x0000_t75" style="position:absolute;left:0pt;margin-left:6.5pt;margin-top:70.5pt;height:613.5pt;width:607.5pt;mso-position-horizontal-relative:page;mso-position-vertical-relative:page;z-index:-251631616;mso-width-relative:page;mso-height-relative:page;" filled="f" stroked="f" coordsize="21600,21600" o:allowincell="f">
          <v:path/>
          <v:fill on="f" focussize="0,0"/>
          <v:stroke on="f"/>
          <v:imagedata r:id="rId1" o:title=""/>
          <o:lock v:ext="edit" aspectratio="t"/>
        </v:shape>
      </w:pict>
    </w:r>
    <w:r>
      <w:rPr>
        <w:position w:val="-27"/>
      </w:rPr>
      <w:pict>
        <v:shape id="_x0000_s2074" o:spid="_x0000_s2074" o:spt="202" type="#_x0000_t202" style="height:66pt;width:197.05pt;" fillcolor="#EF8542" filled="t" stroked="f" coordsize="21600,21600">
          <v:path/>
          <v:fill on="t" focussize="0,0"/>
          <v:stroke on="f"/>
          <v:imagedata o:title=""/>
          <o:lock v:ext="edit" aspectratio="f"/>
          <v:textbox inset="0mm,0mm,0mm,0mm">
            <w:txbxContent>
              <w:p w14:paraId="047D86BC">
                <w:pPr>
                  <w:spacing w:line="275" w:lineRule="auto"/>
                  <w:rPr>
                    <w:rFonts w:ascii="Arial"/>
                    <w:sz w:val="21"/>
                  </w:rPr>
                </w:pPr>
              </w:p>
              <w:p w14:paraId="3750AED2">
                <w:pPr>
                  <w:spacing w:line="276" w:lineRule="auto"/>
                  <w:rPr>
                    <w:rFonts w:ascii="Arial"/>
                    <w:sz w:val="21"/>
                  </w:rPr>
                </w:pPr>
              </w:p>
              <w:p w14:paraId="7DCEF4AB">
                <w:pPr>
                  <w:spacing w:before="150" w:line="221" w:lineRule="auto"/>
                  <w:ind w:left="470"/>
                  <w:rPr>
                    <w:rFonts w:hint="eastAsia" w:ascii="黑体" w:hAnsi="黑体" w:eastAsia="黑体" w:cs="黑体"/>
                    <w:sz w:val="46"/>
                    <w:szCs w:val="46"/>
                    <w:lang w:eastAsia="zh-CN"/>
                  </w:rPr>
                </w:pPr>
                <w:r>
                  <w:rPr>
                    <w:rFonts w:hint="eastAsia" w:ascii="宋体" w:hAnsi="宋体" w:eastAsia="宋体" w:cs="宋体"/>
                    <w:color w:val="FFFFFF"/>
                    <w:spacing w:val="-5"/>
                    <w:sz w:val="46"/>
                    <w:szCs w:val="46"/>
                    <w:lang w:val="en-US" w:eastAsia="zh-CN"/>
                  </w:rPr>
                  <w:t>GREEN</w:t>
                </w:r>
                <w:r>
                  <w:rPr>
                    <w:rFonts w:ascii="宋体" w:hAnsi="宋体" w:eastAsia="宋体" w:cs="宋体"/>
                    <w:color w:val="FFFFFF"/>
                    <w:spacing w:val="-128"/>
                    <w:sz w:val="46"/>
                    <w:szCs w:val="46"/>
                  </w:rPr>
                  <w:t xml:space="preserve"> </w:t>
                </w:r>
                <w:r>
                  <w:rPr>
                    <w:rFonts w:hint="eastAsia" w:ascii="黑体" w:hAnsi="黑体" w:eastAsia="黑体" w:cs="黑体"/>
                    <w:color w:val="FFFFFF"/>
                    <w:spacing w:val="-5"/>
                    <w:sz w:val="46"/>
                    <w:szCs w:val="46"/>
                    <w:lang w:eastAsia="zh-CN"/>
                  </w:rPr>
                  <w:t>绿色点亮</w:t>
                </w:r>
              </w:p>
            </w:txbxContent>
          </v:textbox>
          <w10:wrap type="none"/>
          <w10:anchorlock/>
        </v:shape>
      </w:pic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B779A4">
    <w:pPr>
      <w:pStyle w:val="2"/>
      <w:spacing w:line="14" w:lineRule="auto"/>
      <w:rPr>
        <w:sz w:val="2"/>
      </w:rPr>
    </w:pPr>
    <w:r>
      <w:pict>
        <v:shape id="WordPictureWatermark494" o:spid="_x0000_s2075" o:spt="75" type="#_x0000_t75" style="position:absolute;left:0pt;margin-left:6pt;margin-top:70.95pt;height:682.05pt;width:607.5pt;mso-position-horizontal-relative:page;mso-position-vertical-relative:page;z-index:-251629568;mso-width-relative:page;mso-height-relative:page;" filled="f" stroked="f" coordsize="21600,21600" o:allowincell="f">
          <v:path/>
          <v:fill on="f" focussize="0,0"/>
          <v:stroke on="f"/>
          <v:imagedata r:id="rId1" o:title=""/>
          <o:lock v:ext="edit" aspectratio="t"/>
        </v:shape>
      </w:pic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D4CADB">
    <w:pPr>
      <w:pStyle w:val="2"/>
      <w:spacing w:line="14" w:lineRule="auto"/>
      <w:rPr>
        <w:sz w:val="2"/>
      </w:rPr>
    </w:pPr>
    <w:r>
      <w:pict>
        <v:shape id="WordPictureWatermark498" o:spid="_x0000_s2076" o:spt="75" type="#_x0000_t75" style="position:absolute;left:0pt;margin-left:3.5pt;margin-top:68pt;height:685pt;width:609.5pt;mso-position-horizontal-relative:page;mso-position-vertical-relative:page;z-index:-251627520;mso-width-relative:page;mso-height-relative:page;" filled="f" stroked="f" coordsize="21600,21600" o:allowincell="f">
          <v:path/>
          <v:fill on="f" focussize="0,0"/>
          <v:stroke on="f"/>
          <v:imagedata r:id="rId1" o:title=""/>
          <o:lock v:ext="edit" aspectratio="t"/>
        </v:shape>
      </w:pic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C545FF">
    <w:pPr>
      <w:pStyle w:val="2"/>
      <w:spacing w:line="1309" w:lineRule="exact"/>
      <w:ind w:firstLine="819"/>
    </w:pPr>
    <w:r>
      <w:pict>
        <v:shape id="WordPictureWatermark516" o:spid="_x0000_s2077" o:spt="75" type="#_x0000_t75" style="position:absolute;left:0pt;margin-left:5.45pt;margin-top:71.5pt;height:662.5pt;width:608.55pt;mso-position-horizontal-relative:page;mso-position-vertical-relative:page;z-index:-251626496;mso-width-relative:page;mso-height-relative:page;" filled="f" stroked="f" coordsize="21600,21600" o:allowincell="f">
          <v:path/>
          <v:fill on="f" focussize="0,0"/>
          <v:stroke on="f"/>
          <v:imagedata r:id="rId1" o:title=""/>
          <o:lock v:ext="edit" aspectratio="t"/>
        </v:shape>
      </w:pict>
    </w:r>
    <w:r>
      <w:pict>
        <v:shape id="_x0000_s2078" o:spid="_x0000_s2078" o:spt="202" type="#_x0000_t202" style="position:absolute;left:0pt;margin-left:1077.5pt;margin-top:44.95pt;height:23.25pt;width:103.25pt;mso-position-horizontal-relative:page;mso-position-vertical-relative:page;z-index:251691008;mso-width-relative:page;mso-height-relative:page;" filled="f" stroked="f" coordsize="21600,21600" o:allowincell="f">
          <v:path/>
          <v:fill on="f" focussize="0,0"/>
          <v:stroke on="f"/>
          <v:imagedata o:title=""/>
          <o:lock v:ext="edit" aspectratio="f"/>
          <v:textbox inset="0mm,0mm,0mm,0mm">
            <w:txbxContent>
              <w:p w14:paraId="110C06D7">
                <w:pPr>
                  <w:spacing w:before="34" w:line="222" w:lineRule="auto"/>
                  <w:ind w:left="20"/>
                  <w:rPr>
                    <w:rFonts w:ascii="黑体" w:hAnsi="黑体" w:eastAsia="黑体" w:cs="黑体"/>
                    <w:sz w:val="23"/>
                    <w:szCs w:val="23"/>
                  </w:rPr>
                </w:pPr>
              </w:p>
            </w:txbxContent>
          </v:textbox>
        </v:shape>
      </w:pict>
    </w:r>
    <w:r>
      <w:rPr>
        <w:position w:val="-27"/>
      </w:rPr>
      <w:pict>
        <v:shape id="_x0000_s2079" o:spid="_x0000_s2079" o:spt="202" type="#_x0000_t202" style="height:66pt;width:197.05pt;" fillcolor="#EF8542" filled="t" stroked="f" coordsize="21600,21600">
          <v:path/>
          <v:fill on="t" focussize="0,0"/>
          <v:stroke on="f"/>
          <v:imagedata o:title=""/>
          <o:lock v:ext="edit" aspectratio="f"/>
          <v:textbox inset="0mm,0mm,0mm,0mm">
            <w:txbxContent>
              <w:p w14:paraId="0213BE4D">
                <w:pPr>
                  <w:spacing w:line="272" w:lineRule="auto"/>
                  <w:rPr>
                    <w:rFonts w:ascii="Arial"/>
                    <w:sz w:val="21"/>
                  </w:rPr>
                </w:pPr>
              </w:p>
              <w:p w14:paraId="00F6FE1F">
                <w:pPr>
                  <w:spacing w:line="273" w:lineRule="auto"/>
                  <w:rPr>
                    <w:rFonts w:ascii="Arial"/>
                    <w:sz w:val="21"/>
                  </w:rPr>
                </w:pPr>
              </w:p>
              <w:p w14:paraId="3823B070">
                <w:pPr>
                  <w:spacing w:before="149" w:line="221" w:lineRule="auto"/>
                  <w:ind w:left="486"/>
                  <w:rPr>
                    <w:rFonts w:hint="eastAsia" w:ascii="黑体" w:hAnsi="黑体" w:eastAsia="黑体" w:cs="黑体"/>
                    <w:sz w:val="46"/>
                    <w:szCs w:val="46"/>
                    <w:lang w:eastAsia="zh-CN"/>
                  </w:rPr>
                </w:pPr>
                <w:r>
                  <w:rPr>
                    <w:rFonts w:hint="eastAsia" w:ascii="宋体" w:hAnsi="宋体" w:eastAsia="宋体" w:cs="宋体"/>
                    <w:b/>
                    <w:bCs/>
                    <w:color w:val="FFFFFF"/>
                    <w:spacing w:val="-12"/>
                    <w:sz w:val="46"/>
                    <w:szCs w:val="46"/>
                    <w:lang w:val="en-US" w:eastAsia="zh-CN"/>
                  </w:rPr>
                  <w:t>GREEN</w:t>
                </w:r>
                <w:r>
                  <w:rPr>
                    <w:rFonts w:ascii="宋体" w:hAnsi="宋体" w:eastAsia="宋体" w:cs="宋体"/>
                    <w:color w:val="FFFFFF"/>
                    <w:spacing w:val="-131"/>
                    <w:sz w:val="46"/>
                    <w:szCs w:val="46"/>
                  </w:rPr>
                  <w:t xml:space="preserve"> </w:t>
                </w:r>
                <w:r>
                  <w:rPr>
                    <w:rFonts w:hint="eastAsia" w:ascii="黑体" w:hAnsi="黑体" w:eastAsia="黑体" w:cs="黑体"/>
                    <w:b/>
                    <w:bCs/>
                    <w:color w:val="FFFFFF"/>
                    <w:spacing w:val="-12"/>
                    <w:sz w:val="46"/>
                    <w:szCs w:val="46"/>
                    <w:lang w:eastAsia="zh-CN"/>
                  </w:rPr>
                  <w:t>绿色点亮</w:t>
                </w:r>
              </w:p>
            </w:txbxContent>
          </v:textbox>
          <w10:wrap type="none"/>
          <w10:anchorlock/>
        </v:shape>
      </w:pic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31D0250">
    <w:pPr>
      <w:pStyle w:val="2"/>
      <w:spacing w:line="1309" w:lineRule="exact"/>
      <w:ind w:firstLine="789"/>
    </w:pPr>
    <w:r>
      <w:pict>
        <v:shape id="WordPictureWatermark536" o:spid="_x0000_s2080" o:spt="75" type="#_x0000_t75" style="position:absolute;left:0pt;margin-left:7pt;margin-top:70.95pt;height:669.05pt;width:608.05pt;mso-position-horizontal-relative:page;mso-position-vertical-relative:page;z-index:-251624448;mso-width-relative:page;mso-height-relative:page;" filled="f" stroked="f" coordsize="21600,21600" o:allowincell="f">
          <v:path/>
          <v:fill on="f" focussize="0,0"/>
          <v:stroke on="f"/>
          <v:imagedata r:id="rId1" o:title=""/>
          <o:lock v:ext="edit" aspectratio="t"/>
        </v:shape>
      </w:pict>
    </w:r>
    <w:r>
      <w:rPr>
        <w:position w:val="-27"/>
      </w:rPr>
      <w:pict>
        <v:shape id="_x0000_s2082" o:spid="_x0000_s2082" o:spt="202" type="#_x0000_t202" style="height:66pt;width:197.05pt;" fillcolor="#EF8542" filled="t" stroked="f" coordsize="21600,21600">
          <v:path/>
          <v:fill on="t" focussize="0,0"/>
          <v:stroke on="f"/>
          <v:imagedata o:title=""/>
          <o:lock v:ext="edit" aspectratio="f"/>
          <v:textbox inset="0mm,0mm,0mm,0mm">
            <w:txbxContent>
              <w:p w14:paraId="323C4560">
                <w:pPr>
                  <w:spacing w:line="272" w:lineRule="auto"/>
                  <w:rPr>
                    <w:rFonts w:ascii="Arial"/>
                    <w:sz w:val="21"/>
                  </w:rPr>
                </w:pPr>
              </w:p>
              <w:p w14:paraId="33A71D5F">
                <w:pPr>
                  <w:spacing w:line="273" w:lineRule="auto"/>
                  <w:rPr>
                    <w:rFonts w:ascii="Arial"/>
                    <w:sz w:val="21"/>
                  </w:rPr>
                </w:pPr>
              </w:p>
              <w:p w14:paraId="6422ED22">
                <w:pPr>
                  <w:spacing w:before="149" w:line="221" w:lineRule="auto"/>
                  <w:ind w:left="486"/>
                  <w:rPr>
                    <w:rFonts w:hint="eastAsia" w:ascii="黑体" w:hAnsi="黑体" w:eastAsia="黑体" w:cs="黑体"/>
                    <w:sz w:val="46"/>
                    <w:szCs w:val="46"/>
                    <w:lang w:val="en-US" w:eastAsia="zh-CN"/>
                  </w:rPr>
                </w:pPr>
                <w:r>
                  <w:rPr>
                    <w:rFonts w:hint="eastAsia" w:ascii="宋体" w:hAnsi="宋体" w:eastAsia="宋体" w:cs="宋体"/>
                    <w:b/>
                    <w:bCs/>
                    <w:color w:val="FFFFFF"/>
                    <w:spacing w:val="-12"/>
                    <w:sz w:val="46"/>
                    <w:szCs w:val="46"/>
                    <w:lang w:val="en-US" w:eastAsia="zh-CN"/>
                  </w:rPr>
                  <w:t>GREEN</w:t>
                </w:r>
                <w:r>
                  <w:rPr>
                    <w:rFonts w:ascii="宋体" w:hAnsi="宋体" w:eastAsia="宋体" w:cs="宋体"/>
                    <w:color w:val="FFFFFF"/>
                    <w:spacing w:val="-131"/>
                    <w:sz w:val="46"/>
                    <w:szCs w:val="46"/>
                  </w:rPr>
                  <w:t xml:space="preserve"> </w:t>
                </w:r>
                <w:r>
                  <w:rPr>
                    <w:rFonts w:hint="eastAsia" w:ascii="黑体" w:hAnsi="黑体" w:eastAsia="黑体" w:cs="黑体"/>
                    <w:b/>
                    <w:bCs/>
                    <w:color w:val="FFFFFF"/>
                    <w:spacing w:val="-12"/>
                    <w:sz w:val="46"/>
                    <w:szCs w:val="46"/>
                    <w:lang w:eastAsia="zh-CN"/>
                  </w:rPr>
                  <w:t>绿色点亮</w:t>
                </w:r>
              </w:p>
            </w:txbxContent>
          </v:textbox>
          <w10:wrap type="none"/>
          <w10:anchorlock/>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5807B2">
    <w:pPr>
      <w:pStyle w:val="2"/>
      <w:spacing w:line="14" w:lineRule="auto"/>
      <w:rPr>
        <w:sz w:val="2"/>
      </w:rPr>
    </w:pPr>
    <w:r>
      <w:pict>
        <v:shape id="WordPictureWatermark118" o:spid="_x0000_s2050" o:spt="75" type="#_x0000_t75" style="position:absolute;left:0pt;margin-left:5.45pt;margin-top:70.5pt;height:721pt;width:608.55pt;mso-position-horizontal-relative:page;mso-position-vertical-relative:page;z-index:-251656192;mso-width-relative:page;mso-height-relative:page;" filled="f" stroked="f" coordsize="21600,21600" o:allowincell="f">
          <v:path/>
          <v:fill on="f" focussize="0,0"/>
          <v:stroke on="f"/>
          <v:imagedata r:id="rId1" o:title=""/>
          <o:lock v:ext="edit" aspectratio="t"/>
        </v:shape>
      </w:pic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CADE78">
    <w:pPr>
      <w:pStyle w:val="2"/>
      <w:spacing w:line="14" w:lineRule="auto"/>
      <w:rPr>
        <w:sz w:val="2"/>
      </w:rPr>
    </w:pPr>
    <w:r>
      <w:pict>
        <v:shape id="WordPictureWatermark548" o:spid="_x0000_s2083" o:spt="75" type="#_x0000_t75" style="position:absolute;left:0pt;margin-left:1.95pt;margin-top:70.95pt;height:638pt;width:612.55pt;mso-position-horizontal-relative:page;mso-position-vertical-relative:page;z-index:-251622400;mso-width-relative:page;mso-height-relative:page;" filled="f" stroked="f" coordsize="21600,21600" o:allowincell="f">
          <v:path/>
          <v:fill on="f" focussize="0,0"/>
          <v:stroke on="f"/>
          <v:imagedata r:id="rId1" o:title=""/>
          <o:lock v:ext="edit" aspectratio="t"/>
        </v:shape>
      </w:pic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C8BF88">
    <w:pPr>
      <w:pStyle w:val="2"/>
      <w:spacing w:line="1309" w:lineRule="exact"/>
      <w:ind w:firstLine="799"/>
    </w:pPr>
    <w:r>
      <w:pict>
        <v:shape id="WordPictureWatermark552" o:spid="_x0000_s2084" o:spt="75" type="#_x0000_t75" style="position:absolute;left:0pt;margin-left:6.5pt;margin-top:70.95pt;height:688.05pt;width:607.5pt;mso-position-horizontal-relative:page;mso-position-vertical-relative:page;z-index:-251620352;mso-width-relative:page;mso-height-relative:page;" filled="f" stroked="f" coordsize="21600,21600" o:allowincell="f">
          <v:path/>
          <v:fill on="f" focussize="0,0"/>
          <v:stroke on="f"/>
          <v:imagedata r:id="rId1" o:title=""/>
          <o:lock v:ext="edit" aspectratio="t"/>
        </v:shape>
      </w:pict>
    </w:r>
    <w:r>
      <w:rPr>
        <w:position w:val="-27"/>
      </w:rPr>
      <w:pict>
        <v:shape id="_x0000_s2086" o:spid="_x0000_s2086" o:spt="202" type="#_x0000_t202" style="height:66pt;width:197.05pt;" fillcolor="#EF8542" filled="t" stroked="f" coordsize="21600,21600">
          <v:path/>
          <v:fill on="t" focussize="0,0"/>
          <v:stroke on="f"/>
          <v:imagedata o:title=""/>
          <o:lock v:ext="edit" aspectratio="f"/>
          <v:textbox inset="0mm,0mm,0mm,0mm">
            <w:txbxContent>
              <w:p w14:paraId="325A7E07">
                <w:pPr>
                  <w:spacing w:line="285" w:lineRule="auto"/>
                  <w:rPr>
                    <w:rFonts w:ascii="Arial"/>
                    <w:sz w:val="21"/>
                  </w:rPr>
                </w:pPr>
              </w:p>
              <w:p w14:paraId="6898F29F">
                <w:pPr>
                  <w:spacing w:line="286" w:lineRule="auto"/>
                  <w:rPr>
                    <w:rFonts w:ascii="Arial"/>
                    <w:sz w:val="21"/>
                  </w:rPr>
                </w:pPr>
              </w:p>
              <w:p w14:paraId="0678E442">
                <w:pPr>
                  <w:spacing w:before="143" w:line="221" w:lineRule="auto"/>
                  <w:ind w:left="476"/>
                  <w:rPr>
                    <w:rFonts w:hint="eastAsia" w:ascii="黑体" w:hAnsi="黑体" w:eastAsia="黑体" w:cs="黑体"/>
                    <w:sz w:val="44"/>
                    <w:szCs w:val="44"/>
                    <w:lang w:eastAsia="zh-CN"/>
                  </w:rPr>
                </w:pPr>
                <w:r>
                  <w:rPr>
                    <w:rFonts w:hint="eastAsia" w:ascii="宋体" w:hAnsi="宋体" w:eastAsia="宋体" w:cs="宋体"/>
                    <w:b/>
                    <w:bCs/>
                    <w:color w:val="FFFFFF"/>
                    <w:spacing w:val="-5"/>
                    <w:sz w:val="44"/>
                    <w:szCs w:val="44"/>
                    <w:lang w:val="en-US" w:eastAsia="zh-CN"/>
                  </w:rPr>
                  <w:t>GREEN</w:t>
                </w:r>
                <w:r>
                  <w:rPr>
                    <w:rFonts w:ascii="宋体" w:hAnsi="宋体" w:eastAsia="宋体" w:cs="宋体"/>
                    <w:color w:val="FFFFFF"/>
                    <w:spacing w:val="-68"/>
                    <w:sz w:val="44"/>
                    <w:szCs w:val="44"/>
                  </w:rPr>
                  <w:t xml:space="preserve"> </w:t>
                </w:r>
                <w:r>
                  <w:rPr>
                    <w:rFonts w:hint="eastAsia" w:ascii="黑体" w:hAnsi="黑体" w:eastAsia="黑体" w:cs="黑体"/>
                    <w:b/>
                    <w:bCs/>
                    <w:color w:val="FFFFFF"/>
                    <w:spacing w:val="-5"/>
                    <w:sz w:val="44"/>
                    <w:szCs w:val="44"/>
                    <w:lang w:eastAsia="zh-CN"/>
                  </w:rPr>
                  <w:t>绿色点亮</w:t>
                </w:r>
              </w:p>
            </w:txbxContent>
          </v:textbox>
          <w10:wrap type="none"/>
          <w10:anchorlock/>
        </v:shape>
      </w:pic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A61829">
    <w:pPr>
      <w:pStyle w:val="2"/>
      <w:spacing w:line="14" w:lineRule="auto"/>
      <w:rPr>
        <w:sz w:val="2"/>
      </w:rPr>
    </w:pPr>
    <w:r>
      <w:pict>
        <v:shape id="WordPictureWatermark562" o:spid="_x0000_s2087" o:spt="75" type="#_x0000_t75" style="position:absolute;left:0pt;margin-left:7pt;margin-top:70.95pt;height:672.55pt;width:607pt;mso-position-horizontal-relative:page;mso-position-vertical-relative:page;z-index:-251619328;mso-width-relative:page;mso-height-relative:page;" filled="f" stroked="f" coordsize="21600,21600" o:allowincell="f">
          <v:path/>
          <v:fill on="f" focussize="0,0"/>
          <v:stroke on="f"/>
          <v:imagedata r:id="rId1" o:title=""/>
          <o:lock v:ext="edit" aspectratio="t"/>
        </v:shape>
      </w:pic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F4199E8">
    <w:pPr>
      <w:pStyle w:val="2"/>
      <w:spacing w:line="1309" w:lineRule="exact"/>
      <w:ind w:firstLine="809"/>
    </w:pPr>
    <w:r>
      <w:pict>
        <v:shape id="WordPictureWatermark590" o:spid="_x0000_s2088" o:spt="75" type="#_x0000_t75" style="position:absolute;left:0pt;margin-left:6pt;margin-top:70.95pt;height:662.55pt;width:608.05pt;mso-position-horizontal-relative:page;mso-position-vertical-relative:page;z-index:-251618304;mso-width-relative:page;mso-height-relative:page;" filled="f" stroked="f" coordsize="21600,21600" o:allowincell="f">
          <v:path/>
          <v:fill on="f" focussize="0,0"/>
          <v:stroke on="f"/>
          <v:imagedata r:id="rId1" o:title=""/>
          <o:lock v:ext="edit" aspectratio="t"/>
        </v:shape>
      </w:pict>
    </w:r>
    <w:r>
      <w:rPr>
        <w:position w:val="-27"/>
      </w:rPr>
      <w:pict>
        <v:shape id="_x0000_s2090" o:spid="_x0000_s2090" o:spt="202" type="#_x0000_t202" style="height:66pt;width:197.05pt;" fillcolor="#EF8542" filled="t" stroked="f" coordsize="21600,21600">
          <v:path/>
          <v:fill on="t" focussize="0,0"/>
          <v:stroke on="f"/>
          <v:imagedata o:title=""/>
          <o:lock v:ext="edit" aspectratio="f"/>
          <v:textbox inset="0mm,0mm,0mm,0mm">
            <w:txbxContent>
              <w:p w14:paraId="63DABA24">
                <w:pPr>
                  <w:spacing w:line="279" w:lineRule="auto"/>
                  <w:rPr>
                    <w:rFonts w:ascii="Arial"/>
                    <w:sz w:val="21"/>
                  </w:rPr>
                </w:pPr>
              </w:p>
              <w:p w14:paraId="632A22DE">
                <w:pPr>
                  <w:spacing w:line="279" w:lineRule="auto"/>
                  <w:rPr>
                    <w:rFonts w:ascii="Arial"/>
                    <w:sz w:val="21"/>
                  </w:rPr>
                </w:pPr>
              </w:p>
              <w:p w14:paraId="4CB2362A">
                <w:pPr>
                  <w:spacing w:before="146" w:line="221" w:lineRule="auto"/>
                  <w:ind w:left="476"/>
                  <w:rPr>
                    <w:rFonts w:hint="eastAsia" w:ascii="黑体" w:hAnsi="黑体" w:eastAsia="黑体" w:cs="黑体"/>
                    <w:sz w:val="45"/>
                    <w:szCs w:val="45"/>
                    <w:lang w:eastAsia="zh-CN"/>
                  </w:rPr>
                </w:pPr>
                <w:r>
                  <w:rPr>
                    <w:rFonts w:hint="eastAsia" w:ascii="宋体" w:hAnsi="宋体" w:eastAsia="宋体" w:cs="宋体"/>
                    <w:b/>
                    <w:bCs/>
                    <w:color w:val="FFFFFF"/>
                    <w:spacing w:val="-7"/>
                    <w:sz w:val="45"/>
                    <w:szCs w:val="45"/>
                    <w:lang w:val="en-US" w:eastAsia="zh-CN"/>
                  </w:rPr>
                  <w:t>GREEN</w:t>
                </w:r>
                <w:r>
                  <w:rPr>
                    <w:rFonts w:ascii="宋体" w:hAnsi="宋体" w:eastAsia="宋体" w:cs="宋体"/>
                    <w:color w:val="FFFFFF"/>
                    <w:spacing w:val="-100"/>
                    <w:sz w:val="45"/>
                    <w:szCs w:val="45"/>
                  </w:rPr>
                  <w:t xml:space="preserve"> </w:t>
                </w:r>
                <w:r>
                  <w:rPr>
                    <w:rFonts w:hint="eastAsia" w:ascii="黑体" w:hAnsi="黑体" w:eastAsia="黑体" w:cs="黑体"/>
                    <w:b/>
                    <w:bCs/>
                    <w:color w:val="FFFFFF"/>
                    <w:spacing w:val="-7"/>
                    <w:sz w:val="45"/>
                    <w:szCs w:val="45"/>
                    <w:lang w:eastAsia="zh-CN"/>
                  </w:rPr>
                  <w:t>绿色点亮</w:t>
                </w:r>
              </w:p>
            </w:txbxContent>
          </v:textbox>
          <w10:wrap type="none"/>
          <w10:anchorlock/>
        </v:shape>
      </w:pic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C471146">
    <w:pPr>
      <w:pStyle w:val="2"/>
      <w:spacing w:line="14" w:lineRule="auto"/>
      <w:rPr>
        <w:sz w:val="2"/>
      </w:rPr>
    </w:pPr>
    <w:r>
      <w:pict>
        <v:shape id="WordPictureWatermark602" o:spid="_x0000_s2091" o:spt="75" type="#_x0000_t75" style="position:absolute;left:0pt;margin-left:0pt;margin-top:0pt;height:841.5pt;width:1224.5pt;mso-position-horizontal-relative:page;mso-position-vertical-relative:page;z-index:-251616256;mso-width-relative:page;mso-height-relative:page;" filled="f" stroked="f" coordsize="21600,21600" o:allowincell="f">
          <v:path/>
          <v:fill on="f" focussize="0,0"/>
          <v:stroke on="f"/>
          <v:imagedata r:id="rId1" o:title=""/>
          <o:lock v:ext="edit" aspectratio="t"/>
        </v:shape>
      </w:pic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FF5BC01">
    <w:pPr>
      <w:pStyle w:val="2"/>
      <w:spacing w:line="14" w:lineRule="auto"/>
      <w:rPr>
        <w:sz w:val="2"/>
      </w:rPr>
    </w:pPr>
    <w:r>
      <w:pict>
        <v:shape id="WordPictureWatermark610" o:spid="_x0000_s2092" o:spt="75" type="#_x0000_t75" style="position:absolute;left:0pt;margin-left:0pt;margin-top:0pt;height:841.5pt;width:1224.5pt;mso-position-horizontal-relative:page;mso-position-vertical-relative:page;z-index:-251614208;mso-width-relative:page;mso-height-relative:page;" filled="f" stroked="f" coordsize="21600,21600" o:allowincell="f">
          <v:path/>
          <v:fill on="f" focussize="0,0"/>
          <v:stroke on="f"/>
          <v:imagedata r:id="rId1" o:title=""/>
          <o:lock v:ext="edit" aspectratio="t"/>
        </v:shape>
      </w:pic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7152757">
    <w:pPr>
      <w:pStyle w:val="2"/>
      <w:spacing w:line="14" w:lineRule="auto"/>
      <w:rPr>
        <w:sz w:val="2"/>
      </w:rPr>
    </w:pPr>
    <w:r>
      <w:pict>
        <v:shape id="WordPictureWatermark636" o:spid="_x0000_s2093" o:spt="75" type="#_x0000_t75" style="position:absolute;left:0pt;margin-left:6pt;margin-top:70.95pt;height:699.55pt;width:608.05pt;mso-position-horizontal-relative:page;mso-position-vertical-relative:page;z-index:-251612160;mso-width-relative:page;mso-height-relative:page;" filled="f" stroked="f" coordsize="21600,21600" o:allowincell="f">
          <v:path/>
          <v:fill on="f" focussize="0,0"/>
          <v:stroke on="f"/>
          <v:imagedata r:id="rId1" o:title=""/>
          <o:lock v:ext="edit" aspectratio="t"/>
        </v:shape>
      </w:pic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972D59">
    <w:pPr>
      <w:pStyle w:val="2"/>
      <w:spacing w:line="1309" w:lineRule="exact"/>
      <w:ind w:firstLine="780"/>
    </w:pPr>
    <w:r>
      <w:pict>
        <v:shape id="WordPictureWatermark650" o:spid="_x0000_s2094" o:spt="75" type="#_x0000_t75" style="position:absolute;left:0pt;margin-left:7.45pt;margin-top:74.45pt;height:712.05pt;width:606.05pt;mso-position-horizontal-relative:page;mso-position-vertical-relative:page;z-index:-251610112;mso-width-relative:page;mso-height-relative:page;" filled="f" stroked="f" coordsize="21600,21600" o:allowincell="f">
          <v:path/>
          <v:fill on="f" focussize="0,0"/>
          <v:stroke on="f"/>
          <v:imagedata r:id="rId1" o:title=""/>
          <o:lock v:ext="edit" aspectratio="t"/>
        </v:shape>
      </w:pict>
    </w:r>
    <w:r>
      <w:rPr>
        <w:position w:val="-27"/>
      </w:rPr>
      <w:pict>
        <v:shape id="_x0000_s2096" o:spid="_x0000_s2096" o:spt="202" type="#_x0000_t202" style="height:66pt;width:197.05pt;" fillcolor="#EF8542" filled="t" stroked="f" coordsize="21600,21600">
          <v:path/>
          <v:fill on="t" focussize="0,0"/>
          <v:stroke on="f"/>
          <v:imagedata o:title=""/>
          <o:lock v:ext="edit" aspectratio="f"/>
          <v:textbox inset="0mm,0mm,0mm,0mm">
            <w:txbxContent>
              <w:p w14:paraId="40B861A5">
                <w:pPr>
                  <w:spacing w:line="282" w:lineRule="auto"/>
                  <w:rPr>
                    <w:rFonts w:ascii="Arial"/>
                    <w:sz w:val="21"/>
                  </w:rPr>
                </w:pPr>
              </w:p>
              <w:p w14:paraId="4F5114AB">
                <w:pPr>
                  <w:spacing w:line="283" w:lineRule="auto"/>
                  <w:rPr>
                    <w:rFonts w:ascii="Arial"/>
                    <w:sz w:val="21"/>
                  </w:rPr>
                </w:pPr>
              </w:p>
              <w:p w14:paraId="44B22E98">
                <w:pPr>
                  <w:spacing w:before="149" w:line="221" w:lineRule="auto"/>
                  <w:ind w:left="446"/>
                  <w:rPr>
                    <w:rFonts w:hint="eastAsia" w:ascii="黑体" w:hAnsi="黑体" w:eastAsia="黑体" w:cs="黑体"/>
                    <w:sz w:val="46"/>
                    <w:szCs w:val="46"/>
                    <w:lang w:eastAsia="zh-CN"/>
                  </w:rPr>
                </w:pPr>
                <w:r>
                  <w:rPr>
                    <w:rFonts w:hint="eastAsia" w:ascii="宋体" w:hAnsi="宋体" w:eastAsia="宋体" w:cs="宋体"/>
                    <w:b/>
                    <w:bCs/>
                    <w:color w:val="FFFFFF"/>
                    <w:spacing w:val="-8"/>
                    <w:sz w:val="46"/>
                    <w:szCs w:val="46"/>
                    <w:lang w:val="en-US" w:eastAsia="zh-CN"/>
                  </w:rPr>
                  <w:t>GREEN</w:t>
                </w:r>
                <w:r>
                  <w:rPr>
                    <w:rFonts w:ascii="宋体" w:hAnsi="宋体" w:eastAsia="宋体" w:cs="宋体"/>
                    <w:color w:val="FFFFFF"/>
                    <w:spacing w:val="-99"/>
                    <w:sz w:val="46"/>
                    <w:szCs w:val="46"/>
                  </w:rPr>
                  <w:t xml:space="preserve"> </w:t>
                </w:r>
                <w:r>
                  <w:rPr>
                    <w:rFonts w:hint="eastAsia" w:ascii="黑体" w:hAnsi="黑体" w:eastAsia="黑体" w:cs="黑体"/>
                    <w:b/>
                    <w:bCs/>
                    <w:color w:val="FFFFFF"/>
                    <w:spacing w:val="-8"/>
                    <w:sz w:val="46"/>
                    <w:szCs w:val="46"/>
                    <w:lang w:eastAsia="zh-CN"/>
                  </w:rPr>
                  <w:t>绿色点亮</w:t>
                </w:r>
              </w:p>
            </w:txbxContent>
          </v:textbox>
          <w10:wrap type="none"/>
          <w10:anchorlock/>
        </v:shape>
      </w:pic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A5D7FA">
    <w:pPr>
      <w:pStyle w:val="2"/>
      <w:spacing w:line="14" w:lineRule="auto"/>
      <w:rPr>
        <w:sz w:val="2"/>
      </w:rPr>
    </w:pPr>
    <w:r>
      <w:pict>
        <v:shape id="WordPictureWatermark664" o:spid="_x0000_s2097" o:spt="75" type="#_x0000_t75" style="position:absolute;left:0pt;margin-left:0pt;margin-top:0pt;height:841.5pt;width:1224.5pt;mso-position-horizontal-relative:page;mso-position-vertical-relative:page;z-index:-251609088;mso-width-relative:page;mso-height-relative:page;" filled="f" stroked="f" coordsize="21600,21600" o:allowincell="f">
          <v:path/>
          <v:fill on="f" focussize="0,0"/>
          <v:stroke on="f"/>
          <v:imagedata r:id="rId1" o:title=""/>
          <o:lock v:ext="edit" aspectratio="t"/>
        </v:shape>
      </w:pic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2CB1D20">
    <w:pPr>
      <w:pStyle w:val="2"/>
      <w:spacing w:line="14" w:lineRule="auto"/>
      <w:rPr>
        <w:sz w:val="2"/>
      </w:rPr>
    </w:pPr>
    <w:r>
      <w:pict>
        <v:shape id="WordPictureWatermark672" o:spid="_x0000_s2098" o:spt="75" type="#_x0000_t75" style="position:absolute;left:0pt;margin-left:6pt;margin-top:70.95pt;height:661.05pt;width:608.05pt;mso-position-horizontal-relative:page;mso-position-vertical-relative:page;z-index:-251608064;mso-width-relative:page;mso-height-relative:page;" filled="f" stroked="f" coordsize="21600,21600" o:allowincell="f">
          <v:path/>
          <v:fill on="f" focussize="0,0"/>
          <v:stroke on="f"/>
          <v:imagedata r:id="rId1" o:title=""/>
          <o:lock v:ext="edit" aspectratio="t"/>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D845B9">
    <w:pPr>
      <w:pStyle w:val="2"/>
      <w:spacing w:line="14" w:lineRule="auto"/>
      <w:rPr>
        <w:sz w:val="2"/>
      </w:rPr>
    </w:pPr>
    <w:r>
      <w:pict>
        <v:shape id="WordPictureWatermark122" o:spid="_x0000_s2051" o:spt="75" type="#_x0000_t75" style="position:absolute;left:0pt;margin-left:6.5pt;margin-top:71.5pt;height:666pt;width:606.5pt;mso-position-horizontal-relative:page;mso-position-vertical-relative:page;z-index:-251655168;mso-width-relative:page;mso-height-relative:page;" filled="f" stroked="f" coordsize="21600,21600" o:allowincell="f">
          <v:path/>
          <v:fill on="f" focussize="0,0"/>
          <v:stroke on="f"/>
          <v:imagedata r:id="rId1" o:title=""/>
          <o:lock v:ext="edit" aspectratio="t"/>
        </v:shape>
      </w:pic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2B5A628">
    <w:pPr>
      <w:pStyle w:val="2"/>
      <w:spacing w:line="14" w:lineRule="auto"/>
      <w:rPr>
        <w:sz w:val="2"/>
      </w:rPr>
    </w:pPr>
    <w:r>
      <w:pict>
        <v:shape id="WordPictureWatermark684" o:spid="_x0000_s2099" o:spt="75" type="#_x0000_t75" style="position:absolute;left:0pt;margin-left:0pt;margin-top:0pt;height:841.5pt;width:1224.5pt;mso-position-horizontal-relative:page;mso-position-vertical-relative:page;z-index:-251606016;mso-width-relative:page;mso-height-relative:page;" filled="f" stroked="f" coordsize="21600,21600" o:allowincell="f">
          <v:path/>
          <v:fill on="f" focussize="0,0"/>
          <v:stroke on="f"/>
          <v:imagedata r:id="rId1" o:title=""/>
          <o:lock v:ext="edit" aspectratio="t"/>
        </v:shap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58E27A">
    <w:pPr>
      <w:pStyle w:val="2"/>
      <w:spacing w:line="14" w:lineRule="auto"/>
      <w:rPr>
        <w:sz w:val="2"/>
      </w:rPr>
    </w:pPr>
    <w:r>
      <w:pict>
        <v:shape id="WordPictureWatermark692" o:spid="_x0000_s2100" o:spt="75" type="#_x0000_t75" style="position:absolute;left:0pt;margin-left:0pt;margin-top:0pt;height:841.5pt;width:1224.5pt;mso-position-horizontal-relative:page;mso-position-vertical-relative:page;z-index:-251604992;mso-width-relative:page;mso-height-relative:page;" filled="f" stroked="f" coordsize="21600,21600" o:allowincell="f">
          <v:path/>
          <v:fill on="f" focussize="0,0"/>
          <v:stroke on="f"/>
          <v:imagedata r:id="rId1" o:title=""/>
          <o:lock v:ext="edit" aspectratio="t"/>
        </v:shape>
      </w:pic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1339E0">
    <w:pPr>
      <w:pStyle w:val="2"/>
      <w:spacing w:line="14" w:lineRule="auto"/>
      <w:rPr>
        <w:sz w:val="2"/>
      </w:rPr>
    </w:pPr>
    <w:r>
      <w:pict>
        <v:shape id="WordPictureWatermark700" o:spid="_x0000_s2101" o:spt="75" type="#_x0000_t75" style="position:absolute;left:0pt;margin-left:0pt;margin-top:0pt;height:841.5pt;width:1224.5pt;mso-position-horizontal-relative:page;mso-position-vertical-relative:page;z-index:-251603968;mso-width-relative:page;mso-height-relative:page;" filled="f" stroked="f" coordsize="21600,21600" o:allowincell="f">
          <v:path/>
          <v:fill on="f" focussize="0,0"/>
          <v:stroke on="f"/>
          <v:imagedata r:id="rId1" o:title=""/>
          <o:lock v:ext="edit" aspectratio="t"/>
        </v:shape>
      </w:pic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1077C6">
    <w:pPr>
      <w:pStyle w:val="2"/>
      <w:spacing w:line="14" w:lineRule="auto"/>
      <w:rPr>
        <w:sz w:val="2"/>
      </w:rPr>
    </w:pPr>
    <w:r>
      <w:pict>
        <v:shape id="WordPictureWatermark714" o:spid="_x0000_s2102" o:spt="75" type="#_x0000_t75" style="position:absolute;left:0pt;margin-left:0pt;margin-top:0pt;height:841.5pt;width:1224.5pt;mso-position-horizontal-relative:page;mso-position-vertical-relative:page;z-index:-251601920;mso-width-relative:page;mso-height-relative:page;" filled="f" stroked="f" coordsize="21600,21600" o:allowincell="f">
          <v:path/>
          <v:fill on="f" focussize="0,0"/>
          <v:stroke on="f"/>
          <v:imagedata r:id="rId1" o:title=""/>
          <o:lock v:ext="edit" aspectratio="t"/>
        </v:shape>
      </w:pic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ECA6EE">
    <w:pPr>
      <w:pStyle w:val="2"/>
      <w:spacing w:line="14" w:lineRule="auto"/>
      <w:rPr>
        <w:sz w:val="2"/>
      </w:rPr>
    </w:pPr>
    <w:r>
      <w:pict>
        <v:shape id="WordPictureWatermark722" o:spid="_x0000_s2103" o:spt="75" type="#_x0000_t75" style="position:absolute;left:0pt;margin-left:6.5pt;margin-top:70.95pt;height:673.05pt;width:608.05pt;mso-position-horizontal-relative:page;mso-position-vertical-relative:page;z-index:-251599872;mso-width-relative:page;mso-height-relative:page;" filled="f" stroked="f" coordsize="21600,21600" o:allowincell="f">
          <v:path/>
          <v:fill on="f" focussize="0,0"/>
          <v:stroke on="f"/>
          <v:imagedata r:id="rId1" o:title=""/>
          <o:lock v:ext="edit" aspectratio="t"/>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7EF976">
    <w:pPr>
      <w:pStyle w:val="2"/>
      <w:spacing w:line="14" w:lineRule="auto"/>
      <w:rPr>
        <w:sz w:val="2"/>
      </w:rPr>
    </w:pPr>
    <w:r>
      <w:pict>
        <v:shape id="WordPictureWatermark132" o:spid="_x0000_s2052" o:spt="75" type="#_x0000_t75" style="position:absolute;left:0pt;margin-left:0pt;margin-top:0pt;height:841.5pt;width:1224.5pt;mso-position-horizontal-relative:page;mso-position-vertical-relative:page;z-index:251662336;mso-width-relative:page;mso-height-relative:page;" filled="f" stroked="f" coordsize="21600,21600" o:allowincell="f">
          <v:path/>
          <v:fill on="f" focussize="0,0"/>
          <v:stroke on="f"/>
          <v:imagedata r:id="rId1" o:title=""/>
          <o:lock v:ext="edit" aspectratio="t"/>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0AF91E">
    <w:pPr>
      <w:pStyle w:val="2"/>
      <w:spacing w:line="14" w:lineRule="auto"/>
      <w:rPr>
        <w:sz w:val="2"/>
      </w:rPr>
    </w:pPr>
    <w:r>
      <w:pict>
        <v:shape id="WordPictureWatermark144" o:spid="_x0000_s2053" o:spt="75" type="#_x0000_t75" style="position:absolute;left:0pt;margin-left:6.5pt;margin-top:70.95pt;height:668.55pt;width:607pt;mso-position-horizontal-relative:page;mso-position-vertical-relative:page;z-index:-251653120;mso-width-relative:page;mso-height-relative:page;" filled="f" stroked="f" coordsize="21600,21600" o:allowincell="f">
          <v:path/>
          <v:fill on="f" focussize="0,0"/>
          <v:stroke on="f"/>
          <v:imagedata r:id="rId1" o:title=""/>
          <o:lock v:ext="edit" aspectratio="t"/>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1B7A4D">
    <w:pPr>
      <w:pStyle w:val="2"/>
      <w:spacing w:line="14" w:lineRule="auto"/>
      <w:rPr>
        <w:sz w:val="2"/>
      </w:rPr>
    </w:pPr>
    <w:r>
      <w:pict>
        <v:shape id="WordPictureWatermark156" o:spid="_x0000_s2054" o:spt="75" type="#_x0000_t75" style="position:absolute;left:0pt;margin-left:6.5pt;margin-top:70.5pt;height:681.5pt;width:606pt;mso-position-horizontal-relative:page;mso-position-vertical-relative:page;z-index:-251652096;mso-width-relative:page;mso-height-relative:page;" filled="f" stroked="f" coordsize="21600,21600" o:allowincell="f">
          <v:path/>
          <v:fill on="f" focussize="0,0"/>
          <v:stroke on="f"/>
          <v:imagedata r:id="rId1" o:title=""/>
          <o:lock v:ext="edit" aspectratio="t"/>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C6F517F">
    <w:pPr>
      <w:pStyle w:val="2"/>
      <w:spacing w:line="14" w:lineRule="auto"/>
      <w:rPr>
        <w:sz w:val="2"/>
      </w:rPr>
    </w:pPr>
    <w:r>
      <w:pict>
        <v:shape id="WordPictureWatermark172" o:spid="_x0000_s2055" o:spt="75" type="#_x0000_t75" style="position:absolute;left:0pt;margin-left:6.5pt;margin-top:70.5pt;height:680.5pt;width:607pt;mso-position-horizontal-relative:page;mso-position-vertical-relative:page;z-index:-251651072;mso-width-relative:page;mso-height-relative:page;" filled="f" stroked="f" coordsize="21600,21600" o:allowincell="f">
          <v:path/>
          <v:fill on="f" focussize="0,0"/>
          <v:stroke on="f"/>
          <v:imagedata r:id="rId1" o:title=""/>
          <o:lock v:ext="edit" aspectratio="t"/>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4319ACF">
    <w:pPr>
      <w:pStyle w:val="2"/>
      <w:spacing w:line="14" w:lineRule="auto"/>
      <w:rPr>
        <w:sz w:val="2"/>
      </w:rPr>
    </w:pPr>
    <w:r>
      <w:pict>
        <v:shape id="WordPictureWatermark184" o:spid="_x0000_s2056" o:spt="75" type="#_x0000_t75" style="position:absolute;left:0pt;margin-left:0pt;margin-top:0pt;height:841.5pt;width:1224.5pt;mso-position-horizontal-relative:page;mso-position-vertical-relative:page;z-index:-251650048;mso-width-relative:page;mso-height-relative:page;" filled="f" stroked="f" coordsize="21600,21600" o:allowincell="f">
          <v:path/>
          <v:fill on="f" focussize="0,0"/>
          <v:stroke on="f"/>
          <v:imagedata r:id="rId1" o:title=""/>
          <o:lock v:ext="edit" aspectratio="t"/>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documentProtection w:enforcement="0"/>
  <w:characterSpacingControl w:val="doNotCompress"/>
  <w:hdrShapeDefaults>
    <o:shapelayout v:ext="edit">
      <o:idmap v:ext="edit" data="2"/>
    </o:shapelayout>
  </w:hdrShapeDefaults>
  <w:footnotePr>
    <w:footnote w:id="0"/>
    <w:footnote w:id="1"/>
  </w:footnotePr>
  <w:endnotePr>
    <w:endnote w:id="0"/>
    <w:endnote w:id="1"/>
  </w:endnotePr>
  <w:compat>
    <w:spaceForUL/>
    <w:ulTrailSpace/>
    <w:useFELayout/>
    <w:compatSetting w:name="compatibilityMode" w:uri="http://schemas.microsoft.com/office/word" w:val="14"/>
  </w:compat>
  <w:rsids>
    <w:rsidRoot w:val="00000000"/>
    <w:rsid w:val="03EF5EB9"/>
    <w:rsid w:val="23390004"/>
    <w:rsid w:val="2CB4485C"/>
    <w:rsid w:val="357240D1"/>
    <w:rsid w:val="411C2FE2"/>
    <w:rsid w:val="42C436AE"/>
    <w:rsid w:val="6DE50CD1"/>
    <w:rsid w:val="F3FB93BE"/>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5">
    <w:name w:val="Default Paragraph Font"/>
    <w:semiHidden/>
    <w:uiPriority w:val="0"/>
  </w:style>
  <w:style w:type="table" w:default="1" w:styleId="4">
    <w:name w:val="Normal Table"/>
    <w:semiHidden/>
    <w:qFormat/>
    <w:uiPriority w:val="0"/>
    <w:tblPr>
      <w:tblCellMar>
        <w:top w:w="0" w:type="dxa"/>
        <w:left w:w="108" w:type="dxa"/>
        <w:bottom w:w="0" w:type="dxa"/>
        <w:right w:w="108" w:type="dxa"/>
      </w:tblCellMar>
    </w:tblPr>
  </w:style>
  <w:style w:type="paragraph" w:styleId="2">
    <w:name w:val="Body Text"/>
    <w:basedOn w:val="1"/>
    <w:semiHidden/>
    <w:qFormat/>
    <w:uiPriority w:val="0"/>
    <w:rPr>
      <w:rFonts w:ascii="Arial" w:hAnsi="Arial" w:eastAsia="Arial" w:cs="Arial"/>
      <w:sz w:val="21"/>
      <w:szCs w:val="21"/>
      <w:lang w:val="en-US" w:eastAsia="en-US" w:bidi="ar-SA"/>
    </w:rPr>
  </w:style>
  <w:style w:type="paragraph" w:styleId="3">
    <w:name w:val="footer"/>
    <w:basedOn w:val="1"/>
    <w:uiPriority w:val="0"/>
    <w:pPr>
      <w:tabs>
        <w:tab w:val="center" w:pos="4153"/>
        <w:tab w:val="right" w:pos="8306"/>
      </w:tabs>
      <w:snapToGrid w:val="0"/>
      <w:jc w:val="left"/>
    </w:pPr>
    <w:rPr>
      <w:sz w:val="18"/>
    </w:rPr>
  </w:style>
  <w:style w:type="table" w:customStyle="1" w:styleId="6">
    <w:name w:val="Table Normal"/>
    <w:semiHidden/>
    <w:unhideWhenUsed/>
    <w:qFormat/>
    <w:uiPriority w:val="0"/>
    <w:tblPr>
      <w:tblCellMar>
        <w:top w:w="0" w:type="dxa"/>
        <w:left w:w="0" w:type="dxa"/>
        <w:bottom w:w="0" w:type="dxa"/>
        <w:right w:w="0" w:type="dxa"/>
      </w:tblCellMar>
    </w:tblPr>
  </w:style>
  <w:style w:type="paragraph" w:customStyle="1" w:styleId="7">
    <w:name w:val="Table Text"/>
    <w:basedOn w:val="1"/>
    <w:semiHidden/>
    <w:qFormat/>
    <w:uiPriority w:val="0"/>
    <w:rPr>
      <w:rFonts w:ascii="楷体" w:hAnsi="楷体" w:eastAsia="楷体" w:cs="楷体"/>
      <w:sz w:val="7"/>
      <w:szCs w:val="7"/>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52.png"/><Relationship Id="rId98" Type="http://schemas.openxmlformats.org/officeDocument/2006/relationships/image" Target="media/image51.jpeg"/><Relationship Id="rId97" Type="http://schemas.openxmlformats.org/officeDocument/2006/relationships/image" Target="media/image50.jpeg"/><Relationship Id="rId96" Type="http://schemas.openxmlformats.org/officeDocument/2006/relationships/image" Target="media/image49.jpeg"/><Relationship Id="rId95" Type="http://schemas.openxmlformats.org/officeDocument/2006/relationships/image" Target="media/image48.jpeg"/><Relationship Id="rId94" Type="http://schemas.openxmlformats.org/officeDocument/2006/relationships/image" Target="media/image47.jpeg"/><Relationship Id="rId93" Type="http://schemas.openxmlformats.org/officeDocument/2006/relationships/image" Target="media/image46.jpeg"/><Relationship Id="rId92" Type="http://schemas.openxmlformats.org/officeDocument/2006/relationships/image" Target="media/image45.jpeg"/><Relationship Id="rId91" Type="http://schemas.openxmlformats.org/officeDocument/2006/relationships/image" Target="media/image44.jpeg"/><Relationship Id="rId90" Type="http://schemas.openxmlformats.org/officeDocument/2006/relationships/image" Target="media/image43.jpeg"/><Relationship Id="rId9" Type="http://schemas.openxmlformats.org/officeDocument/2006/relationships/header" Target="header4.xml"/><Relationship Id="rId89" Type="http://schemas.openxmlformats.org/officeDocument/2006/relationships/image" Target="media/image42.jpeg"/><Relationship Id="rId88" Type="http://schemas.openxmlformats.org/officeDocument/2006/relationships/image" Target="media/image41.jpeg"/><Relationship Id="rId87" Type="http://schemas.openxmlformats.org/officeDocument/2006/relationships/theme" Target="theme/theme1.xml"/><Relationship Id="rId86" Type="http://schemas.openxmlformats.org/officeDocument/2006/relationships/footer" Target="footer38.xml"/><Relationship Id="rId85" Type="http://schemas.openxmlformats.org/officeDocument/2006/relationships/header" Target="header44.xml"/><Relationship Id="rId84" Type="http://schemas.openxmlformats.org/officeDocument/2006/relationships/footer" Target="footer37.xml"/><Relationship Id="rId83" Type="http://schemas.openxmlformats.org/officeDocument/2006/relationships/header" Target="header43.xml"/><Relationship Id="rId82" Type="http://schemas.openxmlformats.org/officeDocument/2006/relationships/footer" Target="footer36.xml"/><Relationship Id="rId81" Type="http://schemas.openxmlformats.org/officeDocument/2006/relationships/header" Target="header42.xml"/><Relationship Id="rId80" Type="http://schemas.openxmlformats.org/officeDocument/2006/relationships/footer" Target="footer35.xml"/><Relationship Id="rId8" Type="http://schemas.openxmlformats.org/officeDocument/2006/relationships/header" Target="header3.xml"/><Relationship Id="rId79" Type="http://schemas.openxmlformats.org/officeDocument/2006/relationships/header" Target="header41.xml"/><Relationship Id="rId78" Type="http://schemas.openxmlformats.org/officeDocument/2006/relationships/footer" Target="footer34.xml"/><Relationship Id="rId77" Type="http://schemas.openxmlformats.org/officeDocument/2006/relationships/header" Target="header40.xml"/><Relationship Id="rId76" Type="http://schemas.openxmlformats.org/officeDocument/2006/relationships/footer" Target="footer33.xml"/><Relationship Id="rId75" Type="http://schemas.openxmlformats.org/officeDocument/2006/relationships/header" Target="header39.xml"/><Relationship Id="rId74" Type="http://schemas.openxmlformats.org/officeDocument/2006/relationships/footer" Target="footer32.xml"/><Relationship Id="rId73" Type="http://schemas.openxmlformats.org/officeDocument/2006/relationships/header" Target="header38.xml"/><Relationship Id="rId72" Type="http://schemas.openxmlformats.org/officeDocument/2006/relationships/header" Target="header37.xml"/><Relationship Id="rId71" Type="http://schemas.openxmlformats.org/officeDocument/2006/relationships/footer" Target="footer31.xml"/><Relationship Id="rId70" Type="http://schemas.openxmlformats.org/officeDocument/2006/relationships/header" Target="header36.xml"/><Relationship Id="rId7" Type="http://schemas.openxmlformats.org/officeDocument/2006/relationships/header" Target="header2.xml"/><Relationship Id="rId69" Type="http://schemas.openxmlformats.org/officeDocument/2006/relationships/footer" Target="footer30.xml"/><Relationship Id="rId68" Type="http://schemas.openxmlformats.org/officeDocument/2006/relationships/header" Target="header35.xml"/><Relationship Id="rId67" Type="http://schemas.openxmlformats.org/officeDocument/2006/relationships/footer" Target="footer29.xml"/><Relationship Id="rId66" Type="http://schemas.openxmlformats.org/officeDocument/2006/relationships/header" Target="header34.xml"/><Relationship Id="rId65" Type="http://schemas.openxmlformats.org/officeDocument/2006/relationships/footer" Target="footer28.xml"/><Relationship Id="rId64" Type="http://schemas.openxmlformats.org/officeDocument/2006/relationships/header" Target="header33.xml"/><Relationship Id="rId63" Type="http://schemas.openxmlformats.org/officeDocument/2006/relationships/footer" Target="footer27.xml"/><Relationship Id="rId62" Type="http://schemas.openxmlformats.org/officeDocument/2006/relationships/header" Target="header32.xml"/><Relationship Id="rId61" Type="http://schemas.openxmlformats.org/officeDocument/2006/relationships/footer" Target="footer26.xml"/><Relationship Id="rId60" Type="http://schemas.openxmlformats.org/officeDocument/2006/relationships/header" Target="header31.xml"/><Relationship Id="rId6" Type="http://schemas.openxmlformats.org/officeDocument/2006/relationships/footer" Target="footer1.xml"/><Relationship Id="rId59" Type="http://schemas.openxmlformats.org/officeDocument/2006/relationships/footer" Target="footer25.xml"/><Relationship Id="rId58" Type="http://schemas.openxmlformats.org/officeDocument/2006/relationships/header" Target="header30.xml"/><Relationship Id="rId57" Type="http://schemas.openxmlformats.org/officeDocument/2006/relationships/footer" Target="footer24.xml"/><Relationship Id="rId56" Type="http://schemas.openxmlformats.org/officeDocument/2006/relationships/header" Target="header29.xml"/><Relationship Id="rId55" Type="http://schemas.openxmlformats.org/officeDocument/2006/relationships/footer" Target="footer23.xml"/><Relationship Id="rId54" Type="http://schemas.openxmlformats.org/officeDocument/2006/relationships/header" Target="header28.xml"/><Relationship Id="rId53" Type="http://schemas.openxmlformats.org/officeDocument/2006/relationships/footer" Target="footer22.xml"/><Relationship Id="rId52" Type="http://schemas.openxmlformats.org/officeDocument/2006/relationships/header" Target="header27.xml"/><Relationship Id="rId51" Type="http://schemas.openxmlformats.org/officeDocument/2006/relationships/footer" Target="footer21.xml"/><Relationship Id="rId50" Type="http://schemas.openxmlformats.org/officeDocument/2006/relationships/header" Target="header26.xml"/><Relationship Id="rId5" Type="http://schemas.openxmlformats.org/officeDocument/2006/relationships/header" Target="header1.xml"/><Relationship Id="rId49" Type="http://schemas.openxmlformats.org/officeDocument/2006/relationships/footer" Target="footer20.xml"/><Relationship Id="rId48" Type="http://schemas.openxmlformats.org/officeDocument/2006/relationships/header" Target="header25.xml"/><Relationship Id="rId47" Type="http://schemas.openxmlformats.org/officeDocument/2006/relationships/footer" Target="footer19.xml"/><Relationship Id="rId46" Type="http://schemas.openxmlformats.org/officeDocument/2006/relationships/header" Target="header24.xml"/><Relationship Id="rId45" Type="http://schemas.openxmlformats.org/officeDocument/2006/relationships/footer" Target="footer18.xml"/><Relationship Id="rId44" Type="http://schemas.openxmlformats.org/officeDocument/2006/relationships/header" Target="header23.xml"/><Relationship Id="rId43" Type="http://schemas.openxmlformats.org/officeDocument/2006/relationships/footer" Target="footer17.xml"/><Relationship Id="rId42" Type="http://schemas.openxmlformats.org/officeDocument/2006/relationships/header" Target="header22.xml"/><Relationship Id="rId41" Type="http://schemas.openxmlformats.org/officeDocument/2006/relationships/footer" Target="footer16.xml"/><Relationship Id="rId40" Type="http://schemas.openxmlformats.org/officeDocument/2006/relationships/header" Target="header21.xml"/><Relationship Id="rId4" Type="http://schemas.openxmlformats.org/officeDocument/2006/relationships/endnotes" Target="endnotes.xml"/><Relationship Id="rId39" Type="http://schemas.openxmlformats.org/officeDocument/2006/relationships/footer" Target="footer15.xml"/><Relationship Id="rId38" Type="http://schemas.openxmlformats.org/officeDocument/2006/relationships/header" Target="header20.xml"/><Relationship Id="rId37" Type="http://schemas.openxmlformats.org/officeDocument/2006/relationships/footer" Target="footer14.xml"/><Relationship Id="rId36" Type="http://schemas.openxmlformats.org/officeDocument/2006/relationships/header" Target="header19.xml"/><Relationship Id="rId35" Type="http://schemas.openxmlformats.org/officeDocument/2006/relationships/footer" Target="footer13.xml"/><Relationship Id="rId34" Type="http://schemas.openxmlformats.org/officeDocument/2006/relationships/header" Target="header18.xml"/><Relationship Id="rId33" Type="http://schemas.openxmlformats.org/officeDocument/2006/relationships/footer" Target="footer12.xml"/><Relationship Id="rId32" Type="http://schemas.openxmlformats.org/officeDocument/2006/relationships/header" Target="header17.xml"/><Relationship Id="rId31" Type="http://schemas.openxmlformats.org/officeDocument/2006/relationships/footer" Target="footer11.xml"/><Relationship Id="rId30" Type="http://schemas.openxmlformats.org/officeDocument/2006/relationships/header" Target="header16.xml"/><Relationship Id="rId3" Type="http://schemas.openxmlformats.org/officeDocument/2006/relationships/footnotes" Target="footnotes.xml"/><Relationship Id="rId295" Type="http://schemas.openxmlformats.org/officeDocument/2006/relationships/fontTable" Target="fontTable.xml"/><Relationship Id="rId294" Type="http://schemas.openxmlformats.org/officeDocument/2006/relationships/customXml" Target="../customXml/item1.xml"/><Relationship Id="rId293" Type="http://schemas.openxmlformats.org/officeDocument/2006/relationships/image" Target="media/image246.png"/><Relationship Id="rId292" Type="http://schemas.openxmlformats.org/officeDocument/2006/relationships/image" Target="media/image245.png"/><Relationship Id="rId291" Type="http://schemas.openxmlformats.org/officeDocument/2006/relationships/image" Target="media/image244.png"/><Relationship Id="rId290" Type="http://schemas.openxmlformats.org/officeDocument/2006/relationships/image" Target="media/image243.png"/><Relationship Id="rId29" Type="http://schemas.openxmlformats.org/officeDocument/2006/relationships/footer" Target="footer10.xml"/><Relationship Id="rId289" Type="http://schemas.openxmlformats.org/officeDocument/2006/relationships/image" Target="media/image242.png"/><Relationship Id="rId288" Type="http://schemas.openxmlformats.org/officeDocument/2006/relationships/image" Target="media/image241.jpeg"/><Relationship Id="rId287" Type="http://schemas.openxmlformats.org/officeDocument/2006/relationships/image" Target="media/image240.png"/><Relationship Id="rId286" Type="http://schemas.openxmlformats.org/officeDocument/2006/relationships/image" Target="media/image239.png"/><Relationship Id="rId285" Type="http://schemas.openxmlformats.org/officeDocument/2006/relationships/image" Target="media/image238.png"/><Relationship Id="rId284" Type="http://schemas.openxmlformats.org/officeDocument/2006/relationships/image" Target="media/image237.png"/><Relationship Id="rId283" Type="http://schemas.openxmlformats.org/officeDocument/2006/relationships/image" Target="media/image236.png"/><Relationship Id="rId282" Type="http://schemas.openxmlformats.org/officeDocument/2006/relationships/image" Target="media/image235.png"/><Relationship Id="rId281" Type="http://schemas.openxmlformats.org/officeDocument/2006/relationships/image" Target="media/image234.jpeg"/><Relationship Id="rId280" Type="http://schemas.openxmlformats.org/officeDocument/2006/relationships/image" Target="media/image233.jpeg"/><Relationship Id="rId28" Type="http://schemas.openxmlformats.org/officeDocument/2006/relationships/header" Target="header15.xml"/><Relationship Id="rId279" Type="http://schemas.openxmlformats.org/officeDocument/2006/relationships/image" Target="media/image232.jpeg"/><Relationship Id="rId278" Type="http://schemas.openxmlformats.org/officeDocument/2006/relationships/image" Target="media/image231.png"/><Relationship Id="rId277" Type="http://schemas.openxmlformats.org/officeDocument/2006/relationships/image" Target="media/image230.png"/><Relationship Id="rId276" Type="http://schemas.openxmlformats.org/officeDocument/2006/relationships/image" Target="media/image229.png"/><Relationship Id="rId275" Type="http://schemas.openxmlformats.org/officeDocument/2006/relationships/image" Target="media/image228.png"/><Relationship Id="rId274" Type="http://schemas.openxmlformats.org/officeDocument/2006/relationships/image" Target="media/image227.png"/><Relationship Id="rId273" Type="http://schemas.openxmlformats.org/officeDocument/2006/relationships/image" Target="media/image226.png"/><Relationship Id="rId272" Type="http://schemas.openxmlformats.org/officeDocument/2006/relationships/image" Target="media/image225.jpeg"/><Relationship Id="rId271" Type="http://schemas.openxmlformats.org/officeDocument/2006/relationships/image" Target="media/image224.jpeg"/><Relationship Id="rId270" Type="http://schemas.openxmlformats.org/officeDocument/2006/relationships/image" Target="media/image223.jpeg"/><Relationship Id="rId27" Type="http://schemas.openxmlformats.org/officeDocument/2006/relationships/footer" Target="footer9.xml"/><Relationship Id="rId269" Type="http://schemas.openxmlformats.org/officeDocument/2006/relationships/image" Target="media/image222.jpeg"/><Relationship Id="rId268" Type="http://schemas.openxmlformats.org/officeDocument/2006/relationships/image" Target="media/image221.jpeg"/><Relationship Id="rId267" Type="http://schemas.openxmlformats.org/officeDocument/2006/relationships/image" Target="media/image220.jpeg"/><Relationship Id="rId266" Type="http://schemas.openxmlformats.org/officeDocument/2006/relationships/image" Target="media/image219.jpeg"/><Relationship Id="rId265" Type="http://schemas.openxmlformats.org/officeDocument/2006/relationships/image" Target="media/image218.jpeg"/><Relationship Id="rId264" Type="http://schemas.openxmlformats.org/officeDocument/2006/relationships/image" Target="media/image217.png"/><Relationship Id="rId263" Type="http://schemas.openxmlformats.org/officeDocument/2006/relationships/image" Target="media/image216.png"/><Relationship Id="rId262" Type="http://schemas.openxmlformats.org/officeDocument/2006/relationships/image" Target="media/image215.png"/><Relationship Id="rId261" Type="http://schemas.openxmlformats.org/officeDocument/2006/relationships/image" Target="media/image214.jpeg"/><Relationship Id="rId260" Type="http://schemas.openxmlformats.org/officeDocument/2006/relationships/image" Target="media/image213.jpeg"/><Relationship Id="rId26" Type="http://schemas.openxmlformats.org/officeDocument/2006/relationships/header" Target="header14.xml"/><Relationship Id="rId259" Type="http://schemas.openxmlformats.org/officeDocument/2006/relationships/image" Target="media/image212.jpeg"/><Relationship Id="rId258" Type="http://schemas.openxmlformats.org/officeDocument/2006/relationships/image" Target="media/image211.jpeg"/><Relationship Id="rId257" Type="http://schemas.openxmlformats.org/officeDocument/2006/relationships/image" Target="media/image210.jpeg"/><Relationship Id="rId256" Type="http://schemas.openxmlformats.org/officeDocument/2006/relationships/image" Target="media/image209.jpeg"/><Relationship Id="rId255" Type="http://schemas.openxmlformats.org/officeDocument/2006/relationships/image" Target="media/image208.jpeg"/><Relationship Id="rId254" Type="http://schemas.openxmlformats.org/officeDocument/2006/relationships/image" Target="media/image207.png"/><Relationship Id="rId253" Type="http://schemas.openxmlformats.org/officeDocument/2006/relationships/image" Target="media/image206.png"/><Relationship Id="rId252" Type="http://schemas.openxmlformats.org/officeDocument/2006/relationships/image" Target="media/image205.png"/><Relationship Id="rId251" Type="http://schemas.openxmlformats.org/officeDocument/2006/relationships/image" Target="media/image204.jpeg"/><Relationship Id="rId250" Type="http://schemas.openxmlformats.org/officeDocument/2006/relationships/image" Target="media/image203.png"/><Relationship Id="rId25" Type="http://schemas.openxmlformats.org/officeDocument/2006/relationships/footer" Target="footer8.xml"/><Relationship Id="rId249" Type="http://schemas.openxmlformats.org/officeDocument/2006/relationships/image" Target="media/image202.png"/><Relationship Id="rId248" Type="http://schemas.openxmlformats.org/officeDocument/2006/relationships/image" Target="media/image201.png"/><Relationship Id="rId247" Type="http://schemas.openxmlformats.org/officeDocument/2006/relationships/image" Target="media/image200.png"/><Relationship Id="rId246" Type="http://schemas.openxmlformats.org/officeDocument/2006/relationships/image" Target="media/image199.png"/><Relationship Id="rId245" Type="http://schemas.openxmlformats.org/officeDocument/2006/relationships/image" Target="media/image198.png"/><Relationship Id="rId244" Type="http://schemas.openxmlformats.org/officeDocument/2006/relationships/image" Target="media/image197.jpeg"/><Relationship Id="rId243" Type="http://schemas.openxmlformats.org/officeDocument/2006/relationships/image" Target="media/image196.jpeg"/><Relationship Id="rId242" Type="http://schemas.openxmlformats.org/officeDocument/2006/relationships/image" Target="media/image195.jpeg"/><Relationship Id="rId241" Type="http://schemas.openxmlformats.org/officeDocument/2006/relationships/image" Target="media/image194.jpeg"/><Relationship Id="rId240" Type="http://schemas.openxmlformats.org/officeDocument/2006/relationships/image" Target="media/image193.png"/><Relationship Id="rId24" Type="http://schemas.openxmlformats.org/officeDocument/2006/relationships/header" Target="header13.xml"/><Relationship Id="rId239" Type="http://schemas.openxmlformats.org/officeDocument/2006/relationships/image" Target="media/image192.jpeg"/><Relationship Id="rId238" Type="http://schemas.openxmlformats.org/officeDocument/2006/relationships/image" Target="media/image191.png"/><Relationship Id="rId237" Type="http://schemas.openxmlformats.org/officeDocument/2006/relationships/image" Target="media/image190.jpeg"/><Relationship Id="rId236" Type="http://schemas.openxmlformats.org/officeDocument/2006/relationships/image" Target="media/image189.jpeg"/><Relationship Id="rId235" Type="http://schemas.openxmlformats.org/officeDocument/2006/relationships/image" Target="media/image188.jpeg"/><Relationship Id="rId234" Type="http://schemas.openxmlformats.org/officeDocument/2006/relationships/image" Target="media/image187.jpeg"/><Relationship Id="rId233" Type="http://schemas.openxmlformats.org/officeDocument/2006/relationships/image" Target="media/image186.png"/><Relationship Id="rId232" Type="http://schemas.openxmlformats.org/officeDocument/2006/relationships/image" Target="media/image185.jpeg"/><Relationship Id="rId231" Type="http://schemas.openxmlformats.org/officeDocument/2006/relationships/image" Target="media/image184.jpeg"/><Relationship Id="rId230" Type="http://schemas.openxmlformats.org/officeDocument/2006/relationships/image" Target="media/image183.png"/><Relationship Id="rId23" Type="http://schemas.openxmlformats.org/officeDocument/2006/relationships/footer" Target="footer7.xml"/><Relationship Id="rId229" Type="http://schemas.openxmlformats.org/officeDocument/2006/relationships/image" Target="media/image182.jpeg"/><Relationship Id="rId228" Type="http://schemas.openxmlformats.org/officeDocument/2006/relationships/image" Target="media/image181.png"/><Relationship Id="rId227" Type="http://schemas.openxmlformats.org/officeDocument/2006/relationships/image" Target="media/image180.jpeg"/><Relationship Id="rId226" Type="http://schemas.openxmlformats.org/officeDocument/2006/relationships/image" Target="media/image179.jpeg"/><Relationship Id="rId225" Type="http://schemas.openxmlformats.org/officeDocument/2006/relationships/image" Target="media/image178.jpeg"/><Relationship Id="rId224" Type="http://schemas.openxmlformats.org/officeDocument/2006/relationships/image" Target="media/image177.jpeg"/><Relationship Id="rId223" Type="http://schemas.openxmlformats.org/officeDocument/2006/relationships/image" Target="media/image176.jpeg"/><Relationship Id="rId222" Type="http://schemas.openxmlformats.org/officeDocument/2006/relationships/image" Target="media/image175.jpeg"/><Relationship Id="rId221" Type="http://schemas.openxmlformats.org/officeDocument/2006/relationships/image" Target="media/image174.jpeg"/><Relationship Id="rId220" Type="http://schemas.openxmlformats.org/officeDocument/2006/relationships/image" Target="media/image173.jpeg"/><Relationship Id="rId22" Type="http://schemas.openxmlformats.org/officeDocument/2006/relationships/header" Target="header12.xml"/><Relationship Id="rId219" Type="http://schemas.openxmlformats.org/officeDocument/2006/relationships/image" Target="media/image172.jpeg"/><Relationship Id="rId218" Type="http://schemas.openxmlformats.org/officeDocument/2006/relationships/image" Target="media/image171.png"/><Relationship Id="rId217" Type="http://schemas.openxmlformats.org/officeDocument/2006/relationships/image" Target="media/image170.png"/><Relationship Id="rId216" Type="http://schemas.openxmlformats.org/officeDocument/2006/relationships/image" Target="media/image169.jpeg"/><Relationship Id="rId215" Type="http://schemas.openxmlformats.org/officeDocument/2006/relationships/image" Target="media/image168.jpeg"/><Relationship Id="rId214" Type="http://schemas.openxmlformats.org/officeDocument/2006/relationships/image" Target="media/image167.jpeg"/><Relationship Id="rId213" Type="http://schemas.openxmlformats.org/officeDocument/2006/relationships/image" Target="media/image166.png"/><Relationship Id="rId212" Type="http://schemas.openxmlformats.org/officeDocument/2006/relationships/image" Target="media/image165.jpeg"/><Relationship Id="rId211" Type="http://schemas.openxmlformats.org/officeDocument/2006/relationships/image" Target="media/image164.jpeg"/><Relationship Id="rId210" Type="http://schemas.openxmlformats.org/officeDocument/2006/relationships/image" Target="media/image163.jpeg"/><Relationship Id="rId21" Type="http://schemas.openxmlformats.org/officeDocument/2006/relationships/footer" Target="footer6.xml"/><Relationship Id="rId209" Type="http://schemas.openxmlformats.org/officeDocument/2006/relationships/image" Target="media/image162.jpeg"/><Relationship Id="rId208" Type="http://schemas.openxmlformats.org/officeDocument/2006/relationships/image" Target="media/image161.jpeg"/><Relationship Id="rId207" Type="http://schemas.openxmlformats.org/officeDocument/2006/relationships/image" Target="media/image160.jpeg"/><Relationship Id="rId206" Type="http://schemas.openxmlformats.org/officeDocument/2006/relationships/image" Target="media/image159.jpeg"/><Relationship Id="rId205" Type="http://schemas.openxmlformats.org/officeDocument/2006/relationships/image" Target="media/image158.jpeg"/><Relationship Id="rId204" Type="http://schemas.openxmlformats.org/officeDocument/2006/relationships/image" Target="media/image157.png"/><Relationship Id="rId203" Type="http://schemas.openxmlformats.org/officeDocument/2006/relationships/image" Target="media/image156.jpeg"/><Relationship Id="rId202" Type="http://schemas.openxmlformats.org/officeDocument/2006/relationships/image" Target="media/image155.png"/><Relationship Id="rId201" Type="http://schemas.openxmlformats.org/officeDocument/2006/relationships/image" Target="media/image154.jpeg"/><Relationship Id="rId200" Type="http://schemas.openxmlformats.org/officeDocument/2006/relationships/image" Target="media/image153.jpeg"/><Relationship Id="rId20" Type="http://schemas.openxmlformats.org/officeDocument/2006/relationships/header" Target="header11.xml"/><Relationship Id="rId2" Type="http://schemas.openxmlformats.org/officeDocument/2006/relationships/settings" Target="settings.xml"/><Relationship Id="rId199" Type="http://schemas.openxmlformats.org/officeDocument/2006/relationships/image" Target="media/image152.jpeg"/><Relationship Id="rId198" Type="http://schemas.openxmlformats.org/officeDocument/2006/relationships/image" Target="media/image151.jpeg"/><Relationship Id="rId197" Type="http://schemas.openxmlformats.org/officeDocument/2006/relationships/image" Target="media/image150.jpeg"/><Relationship Id="rId196" Type="http://schemas.openxmlformats.org/officeDocument/2006/relationships/image" Target="media/image149.jpeg"/><Relationship Id="rId195" Type="http://schemas.openxmlformats.org/officeDocument/2006/relationships/image" Target="media/image148.jpeg"/><Relationship Id="rId194" Type="http://schemas.openxmlformats.org/officeDocument/2006/relationships/image" Target="media/image147.jpeg"/><Relationship Id="rId193" Type="http://schemas.openxmlformats.org/officeDocument/2006/relationships/image" Target="media/image146.jpeg"/><Relationship Id="rId192" Type="http://schemas.openxmlformats.org/officeDocument/2006/relationships/image" Target="media/image145.jpeg"/><Relationship Id="rId191" Type="http://schemas.openxmlformats.org/officeDocument/2006/relationships/image" Target="media/image144.jpeg"/><Relationship Id="rId190" Type="http://schemas.openxmlformats.org/officeDocument/2006/relationships/image" Target="media/image143.jpeg"/><Relationship Id="rId19" Type="http://schemas.openxmlformats.org/officeDocument/2006/relationships/footer" Target="footer5.xml"/><Relationship Id="rId189" Type="http://schemas.openxmlformats.org/officeDocument/2006/relationships/image" Target="media/image142.jpeg"/><Relationship Id="rId188" Type="http://schemas.openxmlformats.org/officeDocument/2006/relationships/image" Target="media/image141.jpeg"/><Relationship Id="rId187" Type="http://schemas.openxmlformats.org/officeDocument/2006/relationships/image" Target="media/image140.png"/><Relationship Id="rId186" Type="http://schemas.openxmlformats.org/officeDocument/2006/relationships/image" Target="media/image139.jpeg"/><Relationship Id="rId185" Type="http://schemas.openxmlformats.org/officeDocument/2006/relationships/image" Target="media/image138.png"/><Relationship Id="rId184" Type="http://schemas.openxmlformats.org/officeDocument/2006/relationships/image" Target="media/image137.jpeg"/><Relationship Id="rId183" Type="http://schemas.openxmlformats.org/officeDocument/2006/relationships/image" Target="media/image136.jpeg"/><Relationship Id="rId182" Type="http://schemas.openxmlformats.org/officeDocument/2006/relationships/image" Target="media/image135.jpeg"/><Relationship Id="rId181" Type="http://schemas.openxmlformats.org/officeDocument/2006/relationships/image" Target="media/image134.jpeg"/><Relationship Id="rId180" Type="http://schemas.openxmlformats.org/officeDocument/2006/relationships/image" Target="media/image133.jpeg"/><Relationship Id="rId18" Type="http://schemas.openxmlformats.org/officeDocument/2006/relationships/header" Target="header10.xml"/><Relationship Id="rId179" Type="http://schemas.openxmlformats.org/officeDocument/2006/relationships/image" Target="media/image132.jpeg"/><Relationship Id="rId178" Type="http://schemas.openxmlformats.org/officeDocument/2006/relationships/image" Target="media/image131.jpeg"/><Relationship Id="rId177" Type="http://schemas.openxmlformats.org/officeDocument/2006/relationships/image" Target="media/image130.png"/><Relationship Id="rId176" Type="http://schemas.openxmlformats.org/officeDocument/2006/relationships/image" Target="media/image129.jpeg"/><Relationship Id="rId175" Type="http://schemas.openxmlformats.org/officeDocument/2006/relationships/image" Target="media/image128.jpeg"/><Relationship Id="rId174" Type="http://schemas.openxmlformats.org/officeDocument/2006/relationships/image" Target="media/image127.jpeg"/><Relationship Id="rId173" Type="http://schemas.openxmlformats.org/officeDocument/2006/relationships/image" Target="media/image126.jpeg"/><Relationship Id="rId172" Type="http://schemas.openxmlformats.org/officeDocument/2006/relationships/image" Target="media/image125.jpeg"/><Relationship Id="rId171" Type="http://schemas.openxmlformats.org/officeDocument/2006/relationships/image" Target="media/image124.jpeg"/><Relationship Id="rId170" Type="http://schemas.openxmlformats.org/officeDocument/2006/relationships/image" Target="media/image123.jpeg"/><Relationship Id="rId17" Type="http://schemas.openxmlformats.org/officeDocument/2006/relationships/footer" Target="footer4.xml"/><Relationship Id="rId169" Type="http://schemas.openxmlformats.org/officeDocument/2006/relationships/image" Target="media/image122.png"/><Relationship Id="rId168" Type="http://schemas.openxmlformats.org/officeDocument/2006/relationships/image" Target="media/image121.jpeg"/><Relationship Id="rId167" Type="http://schemas.openxmlformats.org/officeDocument/2006/relationships/image" Target="media/image120.jpeg"/><Relationship Id="rId166" Type="http://schemas.openxmlformats.org/officeDocument/2006/relationships/image" Target="media/image119.jpeg"/><Relationship Id="rId165" Type="http://schemas.openxmlformats.org/officeDocument/2006/relationships/image" Target="media/image118.jpeg"/><Relationship Id="rId164" Type="http://schemas.openxmlformats.org/officeDocument/2006/relationships/image" Target="media/image117.jpeg"/><Relationship Id="rId163" Type="http://schemas.openxmlformats.org/officeDocument/2006/relationships/image" Target="media/image116.jpeg"/><Relationship Id="rId162" Type="http://schemas.openxmlformats.org/officeDocument/2006/relationships/image" Target="media/image115.jpeg"/><Relationship Id="rId161" Type="http://schemas.openxmlformats.org/officeDocument/2006/relationships/image" Target="media/image114.jpeg"/><Relationship Id="rId160" Type="http://schemas.openxmlformats.org/officeDocument/2006/relationships/image" Target="media/image113.jpeg"/><Relationship Id="rId16" Type="http://schemas.openxmlformats.org/officeDocument/2006/relationships/header" Target="header9.xml"/><Relationship Id="rId159" Type="http://schemas.openxmlformats.org/officeDocument/2006/relationships/image" Target="media/image112.png"/><Relationship Id="rId158" Type="http://schemas.openxmlformats.org/officeDocument/2006/relationships/image" Target="media/image111.png"/><Relationship Id="rId157" Type="http://schemas.openxmlformats.org/officeDocument/2006/relationships/image" Target="media/image110.jpeg"/><Relationship Id="rId156" Type="http://schemas.openxmlformats.org/officeDocument/2006/relationships/image" Target="media/image109.jpeg"/><Relationship Id="rId155" Type="http://schemas.openxmlformats.org/officeDocument/2006/relationships/image" Target="media/image108.png"/><Relationship Id="rId154" Type="http://schemas.openxmlformats.org/officeDocument/2006/relationships/image" Target="media/image107.jpeg"/><Relationship Id="rId153" Type="http://schemas.openxmlformats.org/officeDocument/2006/relationships/image" Target="media/image106.jpeg"/><Relationship Id="rId152" Type="http://schemas.openxmlformats.org/officeDocument/2006/relationships/image" Target="media/image105.png"/><Relationship Id="rId151" Type="http://schemas.openxmlformats.org/officeDocument/2006/relationships/image" Target="media/image104.jpeg"/><Relationship Id="rId150" Type="http://schemas.openxmlformats.org/officeDocument/2006/relationships/image" Target="media/image103.jpeg"/><Relationship Id="rId15" Type="http://schemas.openxmlformats.org/officeDocument/2006/relationships/footer" Target="footer3.xml"/><Relationship Id="rId149" Type="http://schemas.openxmlformats.org/officeDocument/2006/relationships/image" Target="media/image102.jpeg"/><Relationship Id="rId148" Type="http://schemas.openxmlformats.org/officeDocument/2006/relationships/image" Target="media/image101.jpeg"/><Relationship Id="rId147" Type="http://schemas.openxmlformats.org/officeDocument/2006/relationships/image" Target="media/image100.jpeg"/><Relationship Id="rId146" Type="http://schemas.openxmlformats.org/officeDocument/2006/relationships/image" Target="media/image99.jpeg"/><Relationship Id="rId145" Type="http://schemas.openxmlformats.org/officeDocument/2006/relationships/image" Target="media/image98.jpeg"/><Relationship Id="rId144" Type="http://schemas.openxmlformats.org/officeDocument/2006/relationships/image" Target="media/image97.jpeg"/><Relationship Id="rId143" Type="http://schemas.openxmlformats.org/officeDocument/2006/relationships/image" Target="media/image96.jpeg"/><Relationship Id="rId142" Type="http://schemas.openxmlformats.org/officeDocument/2006/relationships/image" Target="media/image95.jpeg"/><Relationship Id="rId141" Type="http://schemas.openxmlformats.org/officeDocument/2006/relationships/image" Target="media/image94.png"/><Relationship Id="rId140" Type="http://schemas.openxmlformats.org/officeDocument/2006/relationships/image" Target="media/image93.jpeg"/><Relationship Id="rId14" Type="http://schemas.openxmlformats.org/officeDocument/2006/relationships/header" Target="header8.xml"/><Relationship Id="rId139" Type="http://schemas.openxmlformats.org/officeDocument/2006/relationships/image" Target="media/image92.jpeg"/><Relationship Id="rId138" Type="http://schemas.openxmlformats.org/officeDocument/2006/relationships/image" Target="media/image91.jpeg"/><Relationship Id="rId137" Type="http://schemas.openxmlformats.org/officeDocument/2006/relationships/image" Target="media/image90.jpeg"/><Relationship Id="rId136" Type="http://schemas.openxmlformats.org/officeDocument/2006/relationships/image" Target="media/image89.png"/><Relationship Id="rId135" Type="http://schemas.openxmlformats.org/officeDocument/2006/relationships/image" Target="media/image88.jpeg"/><Relationship Id="rId134" Type="http://schemas.openxmlformats.org/officeDocument/2006/relationships/image" Target="media/image87.png"/><Relationship Id="rId133" Type="http://schemas.openxmlformats.org/officeDocument/2006/relationships/image" Target="media/image86.png"/><Relationship Id="rId132" Type="http://schemas.openxmlformats.org/officeDocument/2006/relationships/image" Target="media/image85.jpeg"/><Relationship Id="rId131" Type="http://schemas.openxmlformats.org/officeDocument/2006/relationships/image" Target="media/image84.jpeg"/><Relationship Id="rId130" Type="http://schemas.openxmlformats.org/officeDocument/2006/relationships/image" Target="media/image83.jpeg"/><Relationship Id="rId13" Type="http://schemas.openxmlformats.org/officeDocument/2006/relationships/footer" Target="footer2.xml"/><Relationship Id="rId129" Type="http://schemas.openxmlformats.org/officeDocument/2006/relationships/image" Target="media/image82.jpeg"/><Relationship Id="rId128" Type="http://schemas.openxmlformats.org/officeDocument/2006/relationships/image" Target="media/image81.jpeg"/><Relationship Id="rId127" Type="http://schemas.openxmlformats.org/officeDocument/2006/relationships/image" Target="media/image80.jpeg"/><Relationship Id="rId126" Type="http://schemas.openxmlformats.org/officeDocument/2006/relationships/image" Target="media/image79.jpeg"/><Relationship Id="rId125" Type="http://schemas.openxmlformats.org/officeDocument/2006/relationships/image" Target="media/image78.png"/><Relationship Id="rId124" Type="http://schemas.openxmlformats.org/officeDocument/2006/relationships/image" Target="media/image77.jpeg"/><Relationship Id="rId123" Type="http://schemas.openxmlformats.org/officeDocument/2006/relationships/image" Target="media/image76.jpeg"/><Relationship Id="rId122" Type="http://schemas.openxmlformats.org/officeDocument/2006/relationships/image" Target="media/image75.jpeg"/><Relationship Id="rId121" Type="http://schemas.openxmlformats.org/officeDocument/2006/relationships/image" Target="media/image74.png"/><Relationship Id="rId120" Type="http://schemas.openxmlformats.org/officeDocument/2006/relationships/image" Target="media/image73.jpeg"/><Relationship Id="rId12" Type="http://schemas.openxmlformats.org/officeDocument/2006/relationships/header" Target="header7.xml"/><Relationship Id="rId119" Type="http://schemas.openxmlformats.org/officeDocument/2006/relationships/image" Target="media/image72.jpeg"/><Relationship Id="rId118" Type="http://schemas.openxmlformats.org/officeDocument/2006/relationships/image" Target="media/image71.jpeg"/><Relationship Id="rId117" Type="http://schemas.openxmlformats.org/officeDocument/2006/relationships/image" Target="media/image70.jpeg"/><Relationship Id="rId116" Type="http://schemas.openxmlformats.org/officeDocument/2006/relationships/image" Target="media/image69.jpeg"/><Relationship Id="rId115" Type="http://schemas.openxmlformats.org/officeDocument/2006/relationships/image" Target="media/image68.jpeg"/><Relationship Id="rId114" Type="http://schemas.openxmlformats.org/officeDocument/2006/relationships/image" Target="media/image67.jpeg"/><Relationship Id="rId113" Type="http://schemas.openxmlformats.org/officeDocument/2006/relationships/image" Target="media/image66.jpeg"/><Relationship Id="rId112" Type="http://schemas.openxmlformats.org/officeDocument/2006/relationships/image" Target="media/image65.jpeg"/><Relationship Id="rId111" Type="http://schemas.openxmlformats.org/officeDocument/2006/relationships/image" Target="media/image64.jpeg"/><Relationship Id="rId110" Type="http://schemas.openxmlformats.org/officeDocument/2006/relationships/image" Target="media/image63.png"/><Relationship Id="rId11" Type="http://schemas.openxmlformats.org/officeDocument/2006/relationships/header" Target="header6.xml"/><Relationship Id="rId109" Type="http://schemas.openxmlformats.org/officeDocument/2006/relationships/image" Target="media/image62.png"/><Relationship Id="rId108" Type="http://schemas.openxmlformats.org/officeDocument/2006/relationships/image" Target="media/image61.jpeg"/><Relationship Id="rId107" Type="http://schemas.openxmlformats.org/officeDocument/2006/relationships/image" Target="media/image60.jpeg"/><Relationship Id="rId106" Type="http://schemas.openxmlformats.org/officeDocument/2006/relationships/image" Target="media/image59.jpeg"/><Relationship Id="rId105" Type="http://schemas.openxmlformats.org/officeDocument/2006/relationships/image" Target="media/image58.jpeg"/><Relationship Id="rId104" Type="http://schemas.openxmlformats.org/officeDocument/2006/relationships/image" Target="media/image57.jpeg"/><Relationship Id="rId103" Type="http://schemas.openxmlformats.org/officeDocument/2006/relationships/image" Target="media/image56.jpeg"/><Relationship Id="rId102" Type="http://schemas.openxmlformats.org/officeDocument/2006/relationships/image" Target="media/image55.jpeg"/><Relationship Id="rId101" Type="http://schemas.openxmlformats.org/officeDocument/2006/relationships/image" Target="media/image54.jpeg"/><Relationship Id="rId100" Type="http://schemas.openxmlformats.org/officeDocument/2006/relationships/image" Target="media/image53.jpeg"/><Relationship Id="rId10" Type="http://schemas.openxmlformats.org/officeDocument/2006/relationships/header" Target="header5.xml"/><Relationship Id="rId1" Type="http://schemas.openxmlformats.org/officeDocument/2006/relationships/styles" Target="styles.xml"/></Relationships>
</file>

<file path=word/_rels/header10.xml.rels><?xml version="1.0" encoding="UTF-8" standalone="yes"?>
<Relationships xmlns="http://schemas.openxmlformats.org/package/2006/relationships"><Relationship Id="rId1" Type="http://schemas.openxmlformats.org/officeDocument/2006/relationships/image" Target="media/image8.jpeg"/></Relationships>
</file>

<file path=word/_rels/header11.xml.rels><?xml version="1.0" encoding="UTF-8" standalone="yes"?>
<Relationships xmlns="http://schemas.openxmlformats.org/package/2006/relationships"><Relationship Id="rId1" Type="http://schemas.openxmlformats.org/officeDocument/2006/relationships/image" Target="media/image9.jpeg"/></Relationships>
</file>

<file path=word/_rels/header13.xml.rels><?xml version="1.0" encoding="UTF-8" standalone="yes"?>
<Relationships xmlns="http://schemas.openxmlformats.org/package/2006/relationships"><Relationship Id="rId1" Type="http://schemas.openxmlformats.org/officeDocument/2006/relationships/image" Target="media/image10.jpeg"/></Relationships>
</file>

<file path=word/_rels/header14.xml.rels><?xml version="1.0" encoding="UTF-8" standalone="yes"?>
<Relationships xmlns="http://schemas.openxmlformats.org/package/2006/relationships"><Relationship Id="rId1" Type="http://schemas.openxmlformats.org/officeDocument/2006/relationships/image" Target="media/image11.jpeg"/></Relationships>
</file>

<file path=word/_rels/header15.xml.rels><?xml version="1.0" encoding="UTF-8" standalone="yes"?>
<Relationships xmlns="http://schemas.openxmlformats.org/package/2006/relationships"><Relationship Id="rId1" Type="http://schemas.openxmlformats.org/officeDocument/2006/relationships/image" Target="media/image12.jpeg"/></Relationships>
</file>

<file path=word/_rels/header16.xml.rels><?xml version="1.0" encoding="UTF-8" standalone="yes"?>
<Relationships xmlns="http://schemas.openxmlformats.org/package/2006/relationships"><Relationship Id="rId1" Type="http://schemas.openxmlformats.org/officeDocument/2006/relationships/image" Target="media/image13.jpeg"/></Relationships>
</file>

<file path=word/_rels/header17.xml.rels><?xml version="1.0" encoding="UTF-8" standalone="yes"?>
<Relationships xmlns="http://schemas.openxmlformats.org/package/2006/relationships"><Relationship Id="rId1" Type="http://schemas.openxmlformats.org/officeDocument/2006/relationships/image" Target="media/image14.png"/></Relationships>
</file>

<file path=word/_rels/header18.xml.rels><?xml version="1.0" encoding="UTF-8" standalone="yes"?>
<Relationships xmlns="http://schemas.openxmlformats.org/package/2006/relationships"><Relationship Id="rId1" Type="http://schemas.openxmlformats.org/officeDocument/2006/relationships/image" Target="media/image15.jpeg"/></Relationships>
</file>

<file path=word/_rels/header19.xml.rels><?xml version="1.0" encoding="UTF-8" standalone="yes"?>
<Relationships xmlns="http://schemas.openxmlformats.org/package/2006/relationships"><Relationship Id="rId1" Type="http://schemas.openxmlformats.org/officeDocument/2006/relationships/image" Target="media/image16.png"/></Relationships>
</file>

<file path=word/_rels/header21.xml.rels><?xml version="1.0" encoding="UTF-8" standalone="yes"?>
<Relationships xmlns="http://schemas.openxmlformats.org/package/2006/relationships"><Relationship Id="rId1" Type="http://schemas.openxmlformats.org/officeDocument/2006/relationships/image" Target="media/image17.jpeg"/></Relationships>
</file>

<file path=word/_rels/header22.xml.rels><?xml version="1.0" encoding="UTF-8" standalone="yes"?>
<Relationships xmlns="http://schemas.openxmlformats.org/package/2006/relationships"><Relationship Id="rId1" Type="http://schemas.openxmlformats.org/officeDocument/2006/relationships/image" Target="media/image18.png"/></Relationships>
</file>

<file path=word/_rels/header23.xml.rels><?xml version="1.0" encoding="UTF-8" standalone="yes"?>
<Relationships xmlns="http://schemas.openxmlformats.org/package/2006/relationships"><Relationship Id="rId1" Type="http://schemas.openxmlformats.org/officeDocument/2006/relationships/image" Target="media/image19.jpeg"/></Relationships>
</file>

<file path=word/_rels/header24.xml.rels><?xml version="1.0" encoding="UTF-8" standalone="yes"?>
<Relationships xmlns="http://schemas.openxmlformats.org/package/2006/relationships"><Relationship Id="rId1" Type="http://schemas.openxmlformats.org/officeDocument/2006/relationships/image" Target="media/image20.jpeg"/></Relationships>
</file>

<file path=word/_rels/header25.xml.rels><?xml version="1.0" encoding="UTF-8" standalone="yes"?>
<Relationships xmlns="http://schemas.openxmlformats.org/package/2006/relationships"><Relationship Id="rId1" Type="http://schemas.openxmlformats.org/officeDocument/2006/relationships/image" Target="media/image21.jpeg"/></Relationships>
</file>

<file path=word/_rels/header26.xml.rels><?xml version="1.0" encoding="UTF-8" standalone="yes"?>
<Relationships xmlns="http://schemas.openxmlformats.org/package/2006/relationships"><Relationship Id="rId1" Type="http://schemas.openxmlformats.org/officeDocument/2006/relationships/image" Target="media/image22.jpeg"/></Relationships>
</file>

<file path=word/_rels/header27.xml.rels><?xml version="1.0" encoding="UTF-8" standalone="yes"?>
<Relationships xmlns="http://schemas.openxmlformats.org/package/2006/relationships"><Relationship Id="rId1" Type="http://schemas.openxmlformats.org/officeDocument/2006/relationships/image" Target="media/image23.jpeg"/></Relationships>
</file>

<file path=word/_rels/header28.xml.rels><?xml version="1.0" encoding="UTF-8" standalone="yes"?>
<Relationships xmlns="http://schemas.openxmlformats.org/package/2006/relationships"><Relationship Id="rId1" Type="http://schemas.openxmlformats.org/officeDocument/2006/relationships/image" Target="media/image24.jpeg"/></Relationships>
</file>

<file path=word/_rels/header29.xml.rels><?xml version="1.0" encoding="UTF-8" standalone="yes"?>
<Relationships xmlns="http://schemas.openxmlformats.org/package/2006/relationships"><Relationship Id="rId1" Type="http://schemas.openxmlformats.org/officeDocument/2006/relationships/image" Target="media/image25.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30.xml.rels><?xml version="1.0" encoding="UTF-8" standalone="yes"?>
<Relationships xmlns="http://schemas.openxmlformats.org/package/2006/relationships"><Relationship Id="rId1" Type="http://schemas.openxmlformats.org/officeDocument/2006/relationships/image" Target="media/image26.jpeg"/></Relationships>
</file>

<file path=word/_rels/header31.xml.rels><?xml version="1.0" encoding="UTF-8" standalone="yes"?>
<Relationships xmlns="http://schemas.openxmlformats.org/package/2006/relationships"><Relationship Id="rId1" Type="http://schemas.openxmlformats.org/officeDocument/2006/relationships/image" Target="media/image27.jpeg"/></Relationships>
</file>

<file path=word/_rels/header32.xml.rels><?xml version="1.0" encoding="UTF-8" standalone="yes"?>
<Relationships xmlns="http://schemas.openxmlformats.org/package/2006/relationships"><Relationship Id="rId1" Type="http://schemas.openxmlformats.org/officeDocument/2006/relationships/image" Target="media/image28.jpeg"/></Relationships>
</file>

<file path=word/_rels/header33.xml.rels><?xml version="1.0" encoding="UTF-8" standalone="yes"?>
<Relationships xmlns="http://schemas.openxmlformats.org/package/2006/relationships"><Relationship Id="rId1" Type="http://schemas.openxmlformats.org/officeDocument/2006/relationships/image" Target="media/image29.jpeg"/></Relationships>
</file>

<file path=word/_rels/header34.xml.rels><?xml version="1.0" encoding="UTF-8" standalone="yes"?>
<Relationships xmlns="http://schemas.openxmlformats.org/package/2006/relationships"><Relationship Id="rId1" Type="http://schemas.openxmlformats.org/officeDocument/2006/relationships/image" Target="media/image30.png"/></Relationships>
</file>

<file path=word/_rels/header35.xml.rels><?xml version="1.0" encoding="UTF-8" standalone="yes"?>
<Relationships xmlns="http://schemas.openxmlformats.org/package/2006/relationships"><Relationship Id="rId1" Type="http://schemas.openxmlformats.org/officeDocument/2006/relationships/image" Target="media/image31.png"/></Relationships>
</file>

<file path=word/_rels/header36.xml.rels><?xml version="1.0" encoding="UTF-8" standalone="yes"?>
<Relationships xmlns="http://schemas.openxmlformats.org/package/2006/relationships"><Relationship Id="rId1" Type="http://schemas.openxmlformats.org/officeDocument/2006/relationships/image" Target="media/image32.jpeg"/></Relationships>
</file>

<file path=word/_rels/header37.xml.rels><?xml version="1.0" encoding="UTF-8" standalone="yes"?>
<Relationships xmlns="http://schemas.openxmlformats.org/package/2006/relationships"><Relationship Id="rId1" Type="http://schemas.openxmlformats.org/officeDocument/2006/relationships/image" Target="media/image33.jpeg"/></Relationships>
</file>

<file path=word/_rels/header38.xml.rels><?xml version="1.0" encoding="UTF-8" standalone="yes"?>
<Relationships xmlns="http://schemas.openxmlformats.org/package/2006/relationships"><Relationship Id="rId1" Type="http://schemas.openxmlformats.org/officeDocument/2006/relationships/image" Target="media/image34.png"/></Relationships>
</file>

<file path=word/_rels/header39.xml.rels><?xml version="1.0" encoding="UTF-8" standalone="yes"?>
<Relationships xmlns="http://schemas.openxmlformats.org/package/2006/relationships"><Relationship Id="rId1" Type="http://schemas.openxmlformats.org/officeDocument/2006/relationships/image" Target="media/image35.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40.xml.rels><?xml version="1.0" encoding="UTF-8" standalone="yes"?>
<Relationships xmlns="http://schemas.openxmlformats.org/package/2006/relationships"><Relationship Id="rId1" Type="http://schemas.openxmlformats.org/officeDocument/2006/relationships/image" Target="media/image36.png"/></Relationships>
</file>

<file path=word/_rels/header41.xml.rels><?xml version="1.0" encoding="UTF-8" standalone="yes"?>
<Relationships xmlns="http://schemas.openxmlformats.org/package/2006/relationships"><Relationship Id="rId1" Type="http://schemas.openxmlformats.org/officeDocument/2006/relationships/image" Target="media/image37.png"/></Relationships>
</file>

<file path=word/_rels/header42.xml.rels><?xml version="1.0" encoding="UTF-8" standalone="yes"?>
<Relationships xmlns="http://schemas.openxmlformats.org/package/2006/relationships"><Relationship Id="rId1" Type="http://schemas.openxmlformats.org/officeDocument/2006/relationships/image" Target="media/image38.png"/></Relationships>
</file>

<file path=word/_rels/header43.xml.rels><?xml version="1.0" encoding="UTF-8" standalone="yes"?>
<Relationships xmlns="http://schemas.openxmlformats.org/package/2006/relationships"><Relationship Id="rId1" Type="http://schemas.openxmlformats.org/officeDocument/2006/relationships/image" Target="media/image39.png"/></Relationships>
</file>

<file path=word/_rels/header44.xml.rels><?xml version="1.0" encoding="UTF-8" standalone="yes"?>
<Relationships xmlns="http://schemas.openxmlformats.org/package/2006/relationships"><Relationship Id="rId1" Type="http://schemas.openxmlformats.org/officeDocument/2006/relationships/image" Target="media/image40.jpe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4.jpeg"/></Relationships>
</file>

<file path=word/_rels/header7.xml.rels><?xml version="1.0" encoding="UTF-8" standalone="yes"?>
<Relationships xmlns="http://schemas.openxmlformats.org/package/2006/relationships"><Relationship Id="rId1" Type="http://schemas.openxmlformats.org/officeDocument/2006/relationships/image" Target="media/image5.jpeg"/></Relationships>
</file>

<file path=word/_rels/header8.xml.rels><?xml version="1.0" encoding="UTF-8" standalone="yes"?>
<Relationships xmlns="http://schemas.openxmlformats.org/package/2006/relationships"><Relationship Id="rId1" Type="http://schemas.openxmlformats.org/officeDocument/2006/relationships/image" Target="media/image6.jpeg"/></Relationships>
</file>

<file path=word/_rels/header9.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2050"/>
    <customShpInfo spid="_x0000_s2051"/>
    <customShpInfo spid="_x0000_s2052"/>
    <customShpInfo spid="_x0000_s2053"/>
    <customShpInfo spid="_x0000_s2054"/>
    <customShpInfo spid="_x0000_s2055"/>
    <customShpInfo spid="_x0000_s2056"/>
    <customShpInfo spid="_x0000_s2057"/>
    <customShpInfo spid="_x0000_s2058"/>
    <customShpInfo spid="_x0000_s2059"/>
    <customShpInfo spid="_x0000_s2060"/>
    <customShpInfo spid="_x0000_s2061"/>
    <customShpInfo spid="_x0000_s2062"/>
    <customShpInfo spid="_x0000_s2063"/>
    <customShpInfo spid="_x0000_s2064"/>
    <customShpInfo spid="_x0000_s2065"/>
    <customShpInfo spid="_x0000_s2066"/>
    <customShpInfo spid="_x0000_s2068"/>
    <customShpInfo spid="_x0000_s2069"/>
    <customShpInfo spid="_x0000_s2070"/>
    <customShpInfo spid="_x0000_s2071"/>
    <customShpInfo spid="_x0000_s2072"/>
    <customShpInfo spid="_x0000_s2074"/>
    <customShpInfo spid="_x0000_s2075"/>
    <customShpInfo spid="_x0000_s2076"/>
    <customShpInfo spid="_x0000_s2077"/>
    <customShpInfo spid="_x0000_s2078"/>
    <customShpInfo spid="_x0000_s2079"/>
    <customShpInfo spid="_x0000_s2080"/>
    <customShpInfo spid="_x0000_s2082"/>
    <customShpInfo spid="_x0000_s2083"/>
    <customShpInfo spid="_x0000_s2084"/>
    <customShpInfo spid="_x0000_s2086"/>
    <customShpInfo spid="_x0000_s2087"/>
    <customShpInfo spid="_x0000_s2088"/>
    <customShpInfo spid="_x0000_s2090"/>
    <customShpInfo spid="_x0000_s2091"/>
    <customShpInfo spid="_x0000_s2092"/>
    <customShpInfo spid="_x0000_s2093"/>
    <customShpInfo spid="_x0000_s2094"/>
    <customShpInfo spid="_x0000_s2096"/>
    <customShpInfo spid="_x0000_s2097"/>
    <customShpInfo spid="_x0000_s2098"/>
    <customShpInfo spid="_x0000_s2099"/>
    <customShpInfo spid="_x0000_s2100"/>
    <customShpInfo spid="_x0000_s2101"/>
    <customShpInfo spid="_x0000_s2102"/>
    <customShpInfo spid="_x0000_s2103"/>
    <customShpInfo spid="_x0000_s1052"/>
    <customShpInfo spid="_x0000_s1080"/>
    <customShpInfo spid="_x0000_s1081"/>
    <customShpInfo spid="_x0000_s1082"/>
    <customShpInfo spid="_x0000_s1083"/>
    <customShpInfo spid="_x0000_s1088"/>
    <customShpInfo spid="_x0000_s1089"/>
    <customShpInfo spid="_x0000_s1087"/>
    <customShpInfo spid="_x0000_s1090"/>
    <customShpInfo spid="_x0000_s1091"/>
    <customShpInfo spid="_x0000_s1092"/>
    <customShpInfo spid="_x0000_s1093"/>
    <customShpInfo spid="_x0000_s1026" textRotate="1"/>
    <customShpInfo spid="_x0000_s1094"/>
    <customShpInfo spid="_x0000_s1095"/>
    <customShpInfo spid="_x0000_s1097"/>
    <customShpInfo spid="_x0000_s1098"/>
    <customShpInfo spid="_x0000_s1096"/>
    <customShpInfo spid="_x0000_s1100"/>
    <customShpInfo spid="_x0000_s1101"/>
    <customShpInfo spid="_x0000_s1099"/>
    <customShpInfo spid="_x0000_s1102"/>
    <customShpInfo spid="_x0000_s1104"/>
    <customShpInfo spid="_x0000_s1105"/>
    <customShpInfo spid="_x0000_s1103"/>
    <customShpInfo spid="_x0000_s1106"/>
    <customShpInfo spid="_x0000_s1107"/>
    <customShpInfo spid="_x0000_s1108"/>
    <customShpInfo spid="_x0000_s1109"/>
    <customShpInfo spid="_x0000_s1110"/>
    <customShpInfo spid="_x0000_s1111"/>
    <customShpInfo spid="_x0000_s1112"/>
    <customShpInfo spid="_x0000_s1113"/>
    <customShpInfo spid="_x0000_s1114"/>
    <customShpInfo spid="_x0000_s1116"/>
    <customShpInfo spid="_x0000_s1117"/>
    <customShpInfo spid="_x0000_s1115"/>
    <customShpInfo spid="_x0000_s1118"/>
    <customShpInfo spid="_x0000_s1119"/>
    <customShpInfo spid="_x0000_s1120"/>
    <customShpInfo spid="_x0000_s1122"/>
    <customShpInfo spid="_x0000_s1124"/>
    <customShpInfo spid="_x0000_s1125"/>
    <customShpInfo spid="_x0000_s1123"/>
    <customShpInfo spid="_x0000_s1126"/>
    <customShpInfo spid="_x0000_s1127"/>
    <customShpInfo spid="_x0000_s1129"/>
    <customShpInfo spid="_x0000_s1130"/>
    <customShpInfo spid="_x0000_s1131"/>
    <customShpInfo spid="_x0000_s1132"/>
    <customShpInfo spid="_x0000_s1133"/>
    <customShpInfo spid="_x0000_s1134"/>
    <customShpInfo spid="_x0000_s1135"/>
    <customShpInfo spid="_x0000_s1136"/>
    <customShpInfo spid="_x0000_s1137"/>
    <customShpInfo spid="_x0000_s1138"/>
    <customShpInfo spid="_x0000_s1139"/>
    <customShpInfo spid="_x0000_s1140"/>
    <customShpInfo spid="_x0000_s1141"/>
    <customShpInfo spid="_x0000_s1142"/>
    <customShpInfo spid="_x0000_s1143"/>
    <customShpInfo spid="_x0000_s1144"/>
    <customShpInfo spid="_x0000_s1146"/>
    <customShpInfo spid="_x0000_s1147"/>
    <customShpInfo spid="_x0000_s1145"/>
    <customShpInfo spid="_x0000_s1148"/>
    <customShpInfo spid="_x0000_s1149"/>
    <customShpInfo spid="_x0000_s1150"/>
    <customShpInfo spid="_x0000_s1151"/>
    <customShpInfo spid="_x0000_s1152"/>
    <customShpInfo spid="_x0000_s1154"/>
    <customShpInfo spid="_x0000_s1155"/>
    <customShpInfo spid="_x0000_s1153"/>
    <customShpInfo spid="_x0000_s1156"/>
    <customShpInfo spid="_x0000_s1159"/>
    <customShpInfo spid="_x0000_s1161"/>
    <customShpInfo spid="_x0000_s1162"/>
    <customShpInfo spid="_x0000_s1160"/>
    <customShpInfo spid="_x0000_s1163"/>
    <customShpInfo spid="_x0000_s1164"/>
    <customShpInfo spid="_x0000_s1166"/>
    <customShpInfo spid="_x0000_s1167"/>
    <customShpInfo spid="_x0000_s1168"/>
    <customShpInfo spid="_x0000_s1169"/>
    <customShpInfo spid="_x0000_s1170"/>
    <customShpInfo spid="_x0000_s1172"/>
    <customShpInfo spid="_x0000_s1173"/>
    <customShpInfo spid="_x0000_s1174"/>
    <customShpInfo spid="_x0000_s1171"/>
    <customShpInfo spid="_x0000_s1176"/>
    <customShpInfo spid="_x0000_s1177"/>
    <customShpInfo spid="_x0000_s1178"/>
    <customShpInfo spid="_x0000_s1179"/>
    <customShpInfo spid="_x0000_s1180"/>
    <customShpInfo spid="_x0000_s1181"/>
    <customShpInfo spid="_x0000_s1183"/>
    <customShpInfo spid="_x0000_s1184"/>
    <customShpInfo spid="_x0000_s1182"/>
    <customShpInfo spid="_x0000_s1185"/>
    <customShpInfo spid="_x0000_s1186"/>
    <customShpInfo spid="_x0000_s1188"/>
    <customShpInfo spid="_x0000_s1189"/>
    <customShpInfo spid="_x0000_s1187"/>
    <customShpInfo spid="_x0000_s1191"/>
    <customShpInfo spid="_x0000_s1192"/>
    <customShpInfo spid="_x0000_s1193"/>
    <customShpInfo spid="_x0000_s1194"/>
    <customShpInfo spid="_x0000_s1195"/>
    <customShpInfo spid="_x0000_s1196"/>
    <customShpInfo spid="_x0000_s1198"/>
    <customShpInfo spid="_x0000_s1199"/>
    <customShpInfo spid="_x0000_s1197"/>
    <customShpInfo spid="_x0000_s1200"/>
    <customShpInfo spid="_x0000_s1201"/>
    <customShpInfo spid="_x0000_s1202"/>
    <customShpInfo spid="_x0000_s1203"/>
    <customShpInfo spid="_x0000_s1205"/>
    <customShpInfo spid="_x0000_s1206"/>
    <customShpInfo spid="_x0000_s1207"/>
    <customShpInfo spid="_x0000_s1208"/>
    <customShpInfo spid="_x0000_s1209"/>
    <customShpInfo spid="_x0000_s1210"/>
    <customShpInfo spid="_x0000_s1212"/>
    <customShpInfo spid="_x0000_s1213"/>
    <customShpInfo spid="_x0000_s1211"/>
    <customShpInfo spid="_x0000_s1214"/>
    <customShpInfo spid="_x0000_s1215"/>
    <customShpInfo spid="_x0000_s1217"/>
    <customShpInfo spid="_x0000_s1219"/>
    <customShpInfo spid="_x0000_s1220"/>
    <customShpInfo spid="_x0000_s1218"/>
    <customShpInfo spid="_x0000_s1221"/>
    <customShpInfo spid="_x0000_s1222"/>
    <customShpInfo spid="_x0000_s1224"/>
    <customShpInfo spid="_x0000_s1226"/>
    <customShpInfo spid="_x0000_s1227"/>
    <customShpInfo spid="_x0000_s1225"/>
    <customShpInfo spid="_x0000_s1228"/>
    <customShpInfo spid="_x0000_s1229"/>
    <customShpInfo spid="_x0000_s1230"/>
    <customShpInfo spid="_x0000_s1231"/>
    <customShpInfo spid="_x0000_s1232"/>
    <customShpInfo spid="_x0000_s1233"/>
    <customShpInfo spid="_x0000_s1234"/>
    <customShpInfo spid="_x0000_s1235"/>
    <customShpInfo spid="_x0000_s1236"/>
    <customShpInfo spid="_x0000_s1240"/>
    <customShpInfo spid="_x0000_s1241"/>
    <customShpInfo spid="_x0000_s1242"/>
    <customShpInfo spid="_x0000_s1243"/>
    <customShpInfo spid="_x0000_s1244"/>
    <customShpInfo spid="_x0000_s1245"/>
    <customShpInfo spid="_x0000_s1247"/>
    <customShpInfo spid="_x0000_s1248"/>
    <customShpInfo spid="_x0000_s1246"/>
    <customShpInfo spid="_x0000_s1253"/>
    <customShpInfo spid="_x0000_s1254"/>
    <customShpInfo spid="_x0000_s1255"/>
    <customShpInfo spid="_x0000_s1252"/>
    <customShpInfo spid="_x0000_s1256"/>
    <customShpInfo spid="_x0000_s1257"/>
    <customShpInfo spid="_x0000_s1258"/>
    <customShpInfo spid="_x0000_s1259"/>
    <customShpInfo spid="_x0000_s1260"/>
    <customShpInfo spid="_x0000_s1261"/>
    <customShpInfo spid="_x0000_s1263"/>
    <customShpInfo spid="_x0000_s1264"/>
    <customShpInfo spid="_x0000_s1265"/>
    <customShpInfo spid="_x0000_s1266"/>
    <customShpInfo spid="_x0000_s1267"/>
    <customShpInfo spid="_x0000_s1268"/>
    <customShpInfo spid="_x0000_s1269"/>
    <customShpInfo spid="_x0000_s1270"/>
    <customShpInfo spid="_x0000_s1271"/>
    <customShpInfo spid="_x0000_s1272"/>
    <customShpInfo spid="_x0000_s1273"/>
    <customShpInfo spid="_x0000_s1277"/>
    <customShpInfo spid="_x0000_s1278"/>
    <customShpInfo spid="_x0000_s1279"/>
    <customShpInfo spid="_x0000_s1281"/>
    <customShpInfo spid="_x0000_s1283"/>
    <customShpInfo spid="_x0000_s1284"/>
    <customShpInfo spid="_x0000_s1285"/>
    <customShpInfo spid="_x0000_s1286"/>
    <customShpInfo spid="_x0000_s1287"/>
    <customShpInfo spid="_x0000_s1282"/>
    <customShpInfo spid="_x0000_s1288"/>
    <customShpInfo spid="_x0000_s1289"/>
    <customShpInfo spid="_x0000_s1290"/>
    <customShpInfo spid="_x0000_s1291"/>
    <customShpInfo spid="_x0000_s1292"/>
    <customShpInfo spid="_x0000_s1293"/>
    <customShpInfo spid="_x0000_s1294"/>
    <customShpInfo spid="_x0000_s1295"/>
    <customShpInfo spid="_x0000_s1296"/>
    <customShpInfo spid="_x0000_s1297"/>
    <customShpInfo spid="_x0000_s1298"/>
    <customShpInfo spid="_x0000_s1299"/>
    <customShpInfo spid="_x0000_s1300"/>
    <customShpInfo spid="_x0000_s1301"/>
    <customShpInfo spid="_x0000_s1303"/>
    <customShpInfo spid="_x0000_s1304"/>
    <customShpInfo spid="_x0000_s1302"/>
    <customShpInfo spid="_x0000_s1305"/>
    <customShpInfo spid="_x0000_s1307"/>
    <customShpInfo spid="_x0000_s1308"/>
    <customShpInfo spid="_x0000_s1306"/>
    <customShpInfo spid="_x0000_s1309"/>
    <customShpInfo spid="_x0000_s1311"/>
    <customShpInfo spid="_x0000_s1312"/>
    <customShpInfo spid="_x0000_s1310"/>
    <customShpInfo spid="_x0000_s1314"/>
    <customShpInfo spid="_x0000_s1315"/>
    <customShpInfo spid="_x0000_s1313"/>
    <customShpInfo spid="_x0000_s1317"/>
    <customShpInfo spid="_x0000_s1318"/>
    <customShpInfo spid="_x0000_s1316"/>
    <customShpInfo spid="_x0000_s1319"/>
    <customShpInfo spid="_x0000_s1320"/>
    <customShpInfo spid="_x0000_s1321"/>
    <customShpInfo spid="_x0000_s1323"/>
    <customShpInfo spid="_x0000_s1324"/>
    <customShpInfo spid="_x0000_s1322"/>
    <customShpInfo spid="_x0000_s1325"/>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71</Pages>
  <Words>553</Words>
  <Characters>765</Characters>
  <TotalTime>74</TotalTime>
  <ScaleCrop>false</ScaleCrop>
  <LinksUpToDate>false</LinksUpToDate>
  <CharactersWithSpaces>940</CharactersWithSpaces>
  <Application>WPS Office_12.1.22553.22553_F1E327BC-269C-435d-A152-05C5408002CA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2025-09-15T22:42:00Z</dcterms:created>
  <dc:creator>Administrator</dc:creator>
  <cp:lastModifiedBy>北国的春</cp:lastModifiedBy>
  <dcterms:modified xsi:type="dcterms:W3CDTF">2025-10-09T09:36:09Z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wqlLaW5nc29mdCBQREYgdG8gV1BTIDExMEI</vt:lpwstr>
  </property>
  <property fmtid="{D5CDD505-2E9C-101B-9397-08002B2CF9AE}" pid="3" name="Created">
    <vt:filetime>2025-09-15T14:43:12Z</vt:filetime>
  </property>
  <property fmtid="{D5CDD505-2E9C-101B-9397-08002B2CF9AE}" pid="4" name="UsrData">
    <vt:lpwstr>68c7b52a69d47e001f384ce7wl</vt:lpwstr>
  </property>
  <property fmtid="{D5CDD505-2E9C-101B-9397-08002B2CF9AE}" pid="5" name="KSOTemplateDocerSaveRecord">
    <vt:lpwstr>eyJoZGlkIjoiODY5NmE4ZWI3NDUwZmE5ZWMzNDVkODQ2OTVmYWIxZTkiLCJ1c2VySWQiOiIxMTMyNzQyNjA0In0=</vt:lpwstr>
  </property>
  <property fmtid="{D5CDD505-2E9C-101B-9397-08002B2CF9AE}" pid="6" name="KSOProductBuildVer">
    <vt:lpwstr>2052-12.1.22553.22553</vt:lpwstr>
  </property>
  <property fmtid="{D5CDD505-2E9C-101B-9397-08002B2CF9AE}" pid="7" name="ICV">
    <vt:lpwstr>083F5DA8DD0A4107A5FBE65B2CCC3AAF_12</vt:lpwstr>
  </property>
</Properties>
</file>